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LIBRAIRIE PAPETERIE TOP SOUSS </w:t>
      </w:r>
      <w:proofErr w:type="gramEnd"/>
      <w:r w:rsidRPr="00F60B80">
        <w:br/>
        <w:t xml:space="preserve">Adresse :  MAG A IMM JAWHARI N49 AV FARHAT HACHAD RUE AL QODS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MOUATASSIM AHMED </w:t>
      </w:r>
      <w:r w:rsidRPr="00F60B80">
        <w:br/>
        <w:t xml:space="preserve">CIN :  JA196636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AGENCE UNIVERSITAIRE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AG0304261103659/1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AG0304261103659/1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