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SESS TRAVAUX SARL AU </w:t>
      </w:r>
      <w:proofErr w:type="gramEnd"/>
      <w:r w:rsidRPr="00F60B80">
        <w:br/>
        <w:t xml:space="preserve">Adresse :  HAY KAMAL EDDINE1 AV EL MOUKHTAR SOUSSI NR 69 OULED TEIMA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TCHIG YOUSSEF </w:t>
      </w:r>
      <w:r w:rsidRPr="00F60B80">
        <w:br/>
        <w:t xml:space="preserve">CIN :  JT54690 </w:t>
      </w:r>
      <w:r w:rsidRPr="00F60B80">
        <w:br/>
        <w:t xml:space="preserve">Date de naissance :  17/03/1994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TA0508261155240/1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TA0508261155240/1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