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HARMOUCH NAIMA </w:t>
      </w:r>
      <w:proofErr w:type="gramEnd"/>
      <w:r w:rsidRPr="00F60B80">
        <w:br/>
        <w:t xml:space="preserve">Adresse :  CENTRE SIDI MOUSSA LHAMRI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KHELTENT LATIFA </w:t>
      </w:r>
      <w:r w:rsidRPr="00F60B80">
        <w:br/>
        <w:t xml:space="preserve">CIN :  JC501289 </w:t>
      </w:r>
      <w:r w:rsidRPr="00F60B80">
        <w:br/>
        <w:t xml:space="preserve">Date de naissance :  26/11/1991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TA1606261133098/1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TA1606261133098/1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