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07/2026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MARJANE AGADIR FOUNTY </w:t>
      </w:r>
      <w:proofErr w:type="gramEnd"/>
      <w:r w:rsidRPr="00F60B80">
        <w:br/>
        <w:t xml:space="preserve">Adresse :  AGADIR FOUNTY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ZIRARI EL MAHDI </w:t>
      </w:r>
      <w:r w:rsidRPr="00F60B80">
        <w:br/>
        <w:t xml:space="preserve">CIN :  JK59606 </w:t>
      </w:r>
      <w:r w:rsidRPr="00F60B80">
        <w:br/>
        <w:t xml:space="preserve">Date de naissance :  25/12/2006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en la personne de M. BRAHIM ALAAOUCH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AG0608261155594/1 </w:t>
      </w:r>
      <w:r/>
      <w:r w:rsidRPr="000C6267">
        <w:t xml:space="preserve">, signé le  10/08/2026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AG0608261155594/1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10/08/2026.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 xml:space="preserve">Fait à  Agadir , le  10/08/2026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