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AG1208261157913/1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ELITE COLIS EXPRESS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المساعدة للنقل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IMM N° 1 PROPRIETE DAKHLA 1 E CITE DAKHLA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0660044645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6237498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LARHMICHI OUSSAMA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JC660067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127923640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LARHMICHI OUSSAMA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4000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