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AG1308261158629/1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CHRONO PACK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13-15 IMMEUBLE IFRANE AMSERNAT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0528220946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1302288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BOUDERKHAT SALMA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P370535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148471850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BOUDERKHAT SALMA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