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3"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Start w:id="32" w:name="how-to-set-up-netmidi-on-azure"/>
    <w:p>
      <w:pPr>
        <w:pStyle w:val="Heading3"/>
      </w:pPr>
      <w:r>
        <w:t xml:space="preserve">How to set up NetMIDI on Azure</w:t>
      </w:r>
    </w:p>
    <w:p>
      <w:pPr>
        <w:pStyle w:val="FirstParagraph"/>
      </w:pPr>
      <w:r>
        <w:t xml:space="preserve">The following steps sets up a virtual machine in Azure with the NetMIDI server</w:t>
      </w:r>
    </w:p>
    <w:p>
      <w:pPr>
        <w:pStyle w:val="Compact"/>
        <w:numPr>
          <w:ilvl w:val="0"/>
          <w:numId w:val="1010"/>
        </w:numPr>
      </w:pPr>
      <w:r>
        <w:t xml:space="preserve">Open to Azure Dashboard</w:t>
      </w:r>
    </w:p>
    <w:p>
      <w:pPr>
        <w:pStyle w:val="Compact"/>
        <w:numPr>
          <w:ilvl w:val="0"/>
          <w:numId w:val="1010"/>
        </w:numPr>
      </w:pPr>
      <w:r>
        <w:t xml:space="preserve">Click</w:t>
      </w:r>
      <w:r>
        <w:t xml:space="preserve"> </w:t>
      </w:r>
      <w:r>
        <w:t xml:space="preserve">“</w:t>
      </w:r>
      <w:r>
        <w:t xml:space="preserve">Create resource</w:t>
      </w:r>
      <w:r>
        <w:t xml:space="preserve">”</w:t>
      </w:r>
    </w:p>
    <w:p>
      <w:pPr>
        <w:pStyle w:val="Compact"/>
        <w:numPr>
          <w:ilvl w:val="0"/>
          <w:numId w:val="1010"/>
        </w:numPr>
      </w:pPr>
      <w:r>
        <w:t xml:space="preserve">Click</w:t>
      </w:r>
      <w:r>
        <w:t xml:space="preserve"> </w:t>
      </w:r>
      <w:r>
        <w:t xml:space="preserve">“</w:t>
      </w:r>
      <w:r>
        <w:t xml:space="preserve">Virtual Machine, Create</w:t>
      </w:r>
      <w:r>
        <w:t xml:space="preserve">”</w:t>
      </w:r>
    </w:p>
    <w:p>
      <w:pPr>
        <w:pStyle w:val="Compact"/>
        <w:numPr>
          <w:ilvl w:val="0"/>
          <w:numId w:val="1010"/>
        </w:numPr>
      </w:pPr>
      <w:r>
        <w:t xml:space="preserve">Set a name, eg.</w:t>
      </w:r>
      <w:r>
        <w:t xml:space="preserve"> </w:t>
      </w:r>
      <w:r>
        <w:t xml:space="preserve">“</w:t>
      </w:r>
      <w:r>
        <w:t xml:space="preserve">netmidi-server</w:t>
      </w:r>
      <w:r>
        <w:t xml:space="preserve">”</w:t>
      </w:r>
    </w:p>
    <w:p>
      <w:pPr>
        <w:pStyle w:val="Compact"/>
        <w:numPr>
          <w:ilvl w:val="0"/>
          <w:numId w:val="1010"/>
        </w:numPr>
      </w:pPr>
      <w:r>
        <w:t xml:space="preserve">Choose a region near you</w:t>
      </w:r>
    </w:p>
    <w:p>
      <w:pPr>
        <w:pStyle w:val="Compact"/>
        <w:numPr>
          <w:ilvl w:val="0"/>
          <w:numId w:val="1010"/>
        </w:numPr>
      </w:pPr>
      <w:r>
        <w:t xml:space="preserve">Choose a Linux image, e.g. Untuntu 20</w:t>
      </w:r>
    </w:p>
    <w:p>
      <w:pPr>
        <w:pStyle w:val="Compact"/>
        <w:numPr>
          <w:ilvl w:val="0"/>
          <w:numId w:val="1010"/>
        </w:numPr>
      </w:pPr>
      <w:r>
        <w:t xml:space="preserve">Choose a size, e.g. Standard_B1s</w:t>
      </w:r>
    </w:p>
    <w:p>
      <w:pPr>
        <w:pStyle w:val="Compact"/>
        <w:numPr>
          <w:ilvl w:val="0"/>
          <w:numId w:val="1010"/>
        </w:numPr>
      </w:pPr>
      <w:r>
        <w:t xml:space="preserve">Set Authentication type, Password</w:t>
      </w:r>
    </w:p>
    <w:p>
      <w:pPr>
        <w:pStyle w:val="Compact"/>
        <w:numPr>
          <w:ilvl w:val="0"/>
          <w:numId w:val="1010"/>
        </w:numPr>
      </w:pPr>
      <w:r>
        <w:t xml:space="preserve">Set Username as</w:t>
      </w:r>
      <w:r>
        <w:t xml:space="preserve"> </w:t>
      </w:r>
      <w:r>
        <w:t xml:space="preserve">“</w:t>
      </w:r>
      <w:r>
        <w:t xml:space="preserve">netmidi</w:t>
      </w:r>
      <w:r>
        <w:t xml:space="preserve">”</w:t>
      </w:r>
    </w:p>
    <w:p>
      <w:pPr>
        <w:pStyle w:val="Compact"/>
        <w:numPr>
          <w:ilvl w:val="0"/>
          <w:numId w:val="1010"/>
        </w:numPr>
      </w:pPr>
      <w:r>
        <w:t xml:space="preserve">Choose a password</w:t>
      </w:r>
    </w:p>
    <w:p>
      <w:pPr>
        <w:pStyle w:val="Compact"/>
        <w:numPr>
          <w:ilvl w:val="0"/>
          <w:numId w:val="1010"/>
        </w:numPr>
      </w:pPr>
      <w:r>
        <w:t xml:space="preserve">Set inbound ports:</w:t>
      </w:r>
    </w:p>
    <w:p>
      <w:pPr>
        <w:pStyle w:val="Compact"/>
        <w:numPr>
          <w:ilvl w:val="1"/>
          <w:numId w:val="1011"/>
        </w:numPr>
      </w:pPr>
      <w:r>
        <w:t xml:space="preserve">HTTP</w:t>
      </w:r>
    </w:p>
    <w:p>
      <w:pPr>
        <w:pStyle w:val="Compact"/>
        <w:numPr>
          <w:ilvl w:val="1"/>
          <w:numId w:val="1011"/>
        </w:numPr>
      </w:pPr>
      <w:r>
        <w:t xml:space="preserve">HTTPS</w:t>
      </w:r>
    </w:p>
    <w:p>
      <w:pPr>
        <w:pStyle w:val="Compact"/>
        <w:numPr>
          <w:ilvl w:val="1"/>
          <w:numId w:val="1011"/>
        </w:numPr>
      </w:pPr>
      <w:r>
        <w:t xml:space="preserve">SSL</w:t>
      </w:r>
    </w:p>
    <w:p>
      <w:pPr>
        <w:pStyle w:val="Compact"/>
        <w:numPr>
          <w:ilvl w:val="0"/>
          <w:numId w:val="1010"/>
        </w:numPr>
      </w:pPr>
      <w:r>
        <w:t xml:space="preserve">Click</w:t>
      </w:r>
      <w:r>
        <w:t xml:space="preserve"> </w:t>
      </w:r>
      <w:r>
        <w:t xml:space="preserve">“</w:t>
      </w:r>
      <w:r>
        <w:t xml:space="preserve">Review + Create</w:t>
      </w:r>
      <w:r>
        <w:t xml:space="preserve">”</w:t>
      </w:r>
    </w:p>
    <w:p>
      <w:pPr>
        <w:pStyle w:val="Compact"/>
        <w:numPr>
          <w:ilvl w:val="0"/>
          <w:numId w:val="1010"/>
        </w:numPr>
      </w:pPr>
      <w:r>
        <w:t xml:space="preserve">Click</w:t>
      </w:r>
      <w:r>
        <w:t xml:space="preserve"> </w:t>
      </w:r>
      <w:r>
        <w:t xml:space="preserve">“</w:t>
      </w:r>
      <w:r>
        <w:t xml:space="preserve">Create</w:t>
      </w:r>
      <w:r>
        <w:t xml:space="preserve">”</w:t>
      </w:r>
    </w:p>
    <w:p>
      <w:pPr>
        <w:pStyle w:val="Compact"/>
        <w:numPr>
          <w:ilvl w:val="0"/>
          <w:numId w:val="1010"/>
        </w:numPr>
      </w:pPr>
      <w:r>
        <w:t xml:space="preserve">Wait for the server to be deployed</w:t>
      </w:r>
    </w:p>
    <w:p>
      <w:pPr>
        <w:pStyle w:val="Compact"/>
        <w:numPr>
          <w:ilvl w:val="0"/>
          <w:numId w:val="1010"/>
        </w:numPr>
      </w:pPr>
      <w:r>
        <w:t xml:space="preserve">Click</w:t>
      </w:r>
      <w:r>
        <w:t xml:space="preserve"> </w:t>
      </w:r>
      <w:r>
        <w:t xml:space="preserve">“</w:t>
      </w:r>
      <w:r>
        <w:t xml:space="preserve">Go to resource</w:t>
      </w:r>
      <w:r>
        <w:t xml:space="preserve">”</w:t>
      </w:r>
    </w:p>
    <w:p>
      <w:pPr>
        <w:pStyle w:val="Compact"/>
        <w:numPr>
          <w:ilvl w:val="0"/>
          <w:numId w:val="1010"/>
        </w:numPr>
      </w:pPr>
      <w:r>
        <w:t xml:space="preserve">Click</w:t>
      </w:r>
      <w:r>
        <w:t xml:space="preserve"> </w:t>
      </w:r>
      <w:r>
        <w:t xml:space="preserve">“</w:t>
      </w:r>
      <w:r>
        <w:t xml:space="preserve">Network settings</w:t>
      </w:r>
      <w:r>
        <w:t xml:space="preserve">”</w:t>
      </w:r>
    </w:p>
    <w:p>
      <w:pPr>
        <w:pStyle w:val="Compact"/>
        <w:numPr>
          <w:ilvl w:val="0"/>
          <w:numId w:val="1010"/>
        </w:numPr>
      </w:pPr>
      <w:r>
        <w:t xml:space="preserve">Click</w:t>
      </w:r>
      <w:r>
        <w:t xml:space="preserve"> </w:t>
      </w:r>
      <w:r>
        <w:t xml:space="preserve">“</w:t>
      </w:r>
      <w:r>
        <w:t xml:space="preserve">Create port rule</w:t>
      </w:r>
      <w:r>
        <w:t xml:space="preserve">”</w:t>
      </w:r>
      <w:r>
        <w:t xml:space="preserve">,</w:t>
      </w:r>
      <w:r>
        <w:t xml:space="preserve"> </w:t>
      </w:r>
      <w:r>
        <w:t xml:space="preserve">“</w:t>
      </w:r>
      <w:r>
        <w:t xml:space="preserve">Inbound port rule</w:t>
      </w:r>
      <w:r>
        <w:t xml:space="preserve">”</w:t>
      </w:r>
    </w:p>
    <w:p>
      <w:pPr>
        <w:pStyle w:val="Compact"/>
        <w:numPr>
          <w:ilvl w:val="0"/>
          <w:numId w:val="1010"/>
        </w:numPr>
      </w:pPr>
      <w:r>
        <w:t xml:space="preserve">Set</w:t>
      </w:r>
      <w:r>
        <w:t xml:space="preserve"> </w:t>
      </w:r>
      <w:r>
        <w:t xml:space="preserve">“</w:t>
      </w:r>
      <w:r>
        <w:t xml:space="preserve">Destination port ranges</w:t>
      </w:r>
      <w:r>
        <w:t xml:space="preserve">”</w:t>
      </w:r>
      <w:r>
        <w:t xml:space="preserve">: 3000</w:t>
      </w:r>
    </w:p>
    <w:p>
      <w:pPr>
        <w:pStyle w:val="Compact"/>
        <w:numPr>
          <w:ilvl w:val="0"/>
          <w:numId w:val="1010"/>
        </w:numPr>
      </w:pPr>
      <w:r>
        <w:t xml:space="preserve">Click add</w:t>
      </w:r>
    </w:p>
    <w:p>
      <w:pPr>
        <w:pStyle w:val="Compact"/>
        <w:numPr>
          <w:ilvl w:val="0"/>
          <w:numId w:val="1010"/>
        </w:numPr>
      </w:pPr>
      <w:r>
        <w:t xml:space="preserve">Click</w:t>
      </w:r>
      <w:r>
        <w:t xml:space="preserve"> </w:t>
      </w:r>
      <w:r>
        <w:t xml:space="preserve">“</w:t>
      </w:r>
      <w:r>
        <w:t xml:space="preserve">Overview</w:t>
      </w:r>
      <w:r>
        <w:t xml:space="preserve">”</w:t>
      </w:r>
      <w:r>
        <w:t xml:space="preserve"> </w:t>
      </w:r>
      <w:r>
        <w:t xml:space="preserve">and note down public IP address</w:t>
      </w:r>
    </w:p>
    <w:p>
      <w:pPr>
        <w:pStyle w:val="Compact"/>
        <w:numPr>
          <w:ilvl w:val="0"/>
          <w:numId w:val="1010"/>
        </w:numPr>
      </w:pPr>
      <w:r>
        <w:t xml:space="preserve">Click</w:t>
      </w:r>
      <w:r>
        <w:t xml:space="preserve"> </w:t>
      </w:r>
      <w:r>
        <w:t xml:space="preserve">“</w:t>
      </w:r>
      <w:r>
        <w:t xml:space="preserve">Connect</w:t>
      </w:r>
      <w:r>
        <w:t xml:space="preserve">”</w:t>
      </w:r>
    </w:p>
    <w:p>
      <w:pPr>
        <w:pStyle w:val="Compact"/>
        <w:numPr>
          <w:ilvl w:val="0"/>
          <w:numId w:val="1010"/>
        </w:numPr>
      </w:pPr>
      <w:r>
        <w:t xml:space="preserve">Click</w:t>
      </w:r>
      <w:r>
        <w:t xml:space="preserve"> </w:t>
      </w:r>
      <w:r>
        <w:t xml:space="preserve">“</w:t>
      </w:r>
      <w:r>
        <w:t xml:space="preserve">Move ways to connect</w:t>
      </w:r>
      <w:r>
        <w:t xml:space="preserve">”</w:t>
      </w:r>
    </w:p>
    <w:p>
      <w:pPr>
        <w:pStyle w:val="Compact"/>
        <w:numPr>
          <w:ilvl w:val="0"/>
          <w:numId w:val="1010"/>
        </w:numPr>
      </w:pPr>
      <w:r>
        <w:t xml:space="preserve">Click</w:t>
      </w:r>
      <w:r>
        <w:t xml:space="preserve"> </w:t>
      </w:r>
      <w:r>
        <w:t xml:space="preserve">“</w:t>
      </w:r>
      <w:r>
        <w:t xml:space="preserve">Go to serial monitor</w:t>
      </w:r>
      <w:r>
        <w:t xml:space="preserve">”</w:t>
      </w:r>
    </w:p>
    <w:p>
      <w:pPr>
        <w:pStyle w:val="Compact"/>
        <w:numPr>
          <w:ilvl w:val="0"/>
          <w:numId w:val="1010"/>
        </w:numPr>
      </w:pPr>
      <w:r>
        <w:t xml:space="preserve">Log in to the server with username and password provided earlier</w:t>
      </w:r>
    </w:p>
    <w:p>
      <w:pPr>
        <w:pStyle w:val="Compact"/>
        <w:numPr>
          <w:ilvl w:val="0"/>
          <w:numId w:val="1010"/>
        </w:numPr>
      </w:pPr>
      <w:r>
        <w:t xml:space="preserve">Follow steps in section Server installation</w:t>
      </w:r>
    </w:p>
    <w:bookmarkEnd w:id="32"/>
    <w:bookmarkEnd w:id="33"/>
    <w:bookmarkStart w:id="36" w:name="background-info"/>
    <w:p>
      <w:pPr>
        <w:pStyle w:val="Heading2"/>
      </w:pPr>
      <w:r>
        <w:t xml:space="preserve">Background info</w:t>
      </w:r>
    </w:p>
    <w:bookmarkStart w:id="34"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2"/>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2"/>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4"/>
    <w:bookmarkStart w:id="35"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3"/>
        </w:numPr>
      </w:pPr>
      <w:r>
        <w:rPr>
          <w:b/>
          <w:bCs/>
        </w:rPr>
        <w:t xml:space="preserve">Digital Processing</w:t>
      </w:r>
      <w:r>
        <w:t xml:space="preserve">: The time taken by the computer or digital audio processor to apply effects, mix, or route the audio signal.</w:t>
      </w:r>
    </w:p>
    <w:p>
      <w:pPr>
        <w:pStyle w:val="Compact"/>
        <w:numPr>
          <w:ilvl w:val="0"/>
          <w:numId w:val="1013"/>
        </w:numPr>
      </w:pPr>
      <w:r>
        <w:rPr>
          <w:b/>
          <w:bCs/>
        </w:rPr>
        <w:t xml:space="preserve">MIDI to Audio generation</w:t>
      </w:r>
      <w:r>
        <w:t xml:space="preserve">: Converting the MIDI signals to an analog signal for playback (like generating piano sounds)</w:t>
      </w:r>
    </w:p>
    <w:p>
      <w:pPr>
        <w:pStyle w:val="Compact"/>
        <w:numPr>
          <w:ilvl w:val="0"/>
          <w:numId w:val="1013"/>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5"/>
    <w:bookmarkEnd w:id="36"/>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2024-04-04T17:44:57Z</dcterms:created>
  <dcterms:modified xsi:type="dcterms:W3CDTF">2024-04-04T17:44:57Z</dcterms:modified>
</cp:coreProperties>
</file>

<file path=docProps/custom.xml><?xml version="1.0" encoding="utf-8"?>
<Properties xmlns="http://schemas.openxmlformats.org/officeDocument/2006/custom-properties" xmlns:vt="http://schemas.openxmlformats.org/officeDocument/2006/docPropsVTypes"/>
</file>