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4F8D51CA" w14:textId="63FA3E15" w:rsidR="00D973EE" w:rsidRPr="00D973EE" w:rsidRDefault="00D973EE" w:rsidP="00D973EE">
      <w:pPr>
        <w:ind w:firstLine="0"/>
        <w:jc w:val="center"/>
        <w:rPr>
          <w:b/>
          <w:bCs/>
        </w:rPr>
      </w:pPr>
      <w:r w:rsidRPr="00D973EE">
        <w:rPr>
          <w:b/>
          <w:bCs/>
        </w:rPr>
        <w:t>Performance Assessment:</w:t>
      </w:r>
      <w:r w:rsidR="00025DB1">
        <w:rPr>
          <w:b/>
          <w:bCs/>
        </w:rPr>
        <w:t xml:space="preserve"> </w:t>
      </w:r>
      <w:r w:rsidRPr="00D973EE">
        <w:rPr>
          <w:b/>
          <w:bCs/>
        </w:rPr>
        <w:t>Exploratory Data Analysis (OEM2)</w:t>
      </w: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3AFE0916" w:rsidR="00F857E5" w:rsidRPr="00AD1D4D" w:rsidRDefault="00C80BD0" w:rsidP="00E00AE1">
      <w:pPr>
        <w:ind w:firstLine="0"/>
        <w:jc w:val="center"/>
        <w:rPr>
          <w:rFonts w:cs="Times New Roman"/>
          <w:szCs w:val="24"/>
        </w:rPr>
      </w:pPr>
      <w:r w:rsidRPr="00AD1D4D">
        <w:rPr>
          <w:rFonts w:cs="Times New Roman"/>
          <w:szCs w:val="24"/>
        </w:rPr>
        <w:t>D20</w:t>
      </w:r>
      <w:r w:rsidR="00B50252">
        <w:rPr>
          <w:rFonts w:cs="Times New Roman"/>
          <w:szCs w:val="24"/>
        </w:rPr>
        <w:t>7</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Pr="00AD1D4D"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2FB04E0A" w14:textId="46F2B6E1" w:rsidR="00675772"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37294816" w:history="1">
            <w:r w:rsidR="00675772" w:rsidRPr="00963B70">
              <w:rPr>
                <w:rStyle w:val="Hyperlink"/>
                <w:noProof/>
              </w:rPr>
              <w:t>Part A:</w:t>
            </w:r>
            <w:r w:rsidR="00675772">
              <w:rPr>
                <w:noProof/>
                <w:webHidden/>
              </w:rPr>
              <w:tab/>
            </w:r>
            <w:r w:rsidR="00675772">
              <w:rPr>
                <w:noProof/>
                <w:webHidden/>
              </w:rPr>
              <w:fldChar w:fldCharType="begin"/>
            </w:r>
            <w:r w:rsidR="00675772">
              <w:rPr>
                <w:noProof/>
                <w:webHidden/>
              </w:rPr>
              <w:instrText xml:space="preserve"> PAGEREF _Toc137294816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19AE945A" w14:textId="469DA773" w:rsidR="00675772"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294817" w:history="1">
            <w:r w:rsidR="00675772" w:rsidRPr="00963B70">
              <w:rPr>
                <w:rStyle w:val="Hyperlink"/>
                <w:noProof/>
              </w:rPr>
              <w:t>Research Question</w:t>
            </w:r>
            <w:r w:rsidR="00675772">
              <w:rPr>
                <w:noProof/>
                <w:webHidden/>
              </w:rPr>
              <w:tab/>
            </w:r>
            <w:r w:rsidR="00675772">
              <w:rPr>
                <w:noProof/>
                <w:webHidden/>
              </w:rPr>
              <w:fldChar w:fldCharType="begin"/>
            </w:r>
            <w:r w:rsidR="00675772">
              <w:rPr>
                <w:noProof/>
                <w:webHidden/>
              </w:rPr>
              <w:instrText xml:space="preserve"> PAGEREF _Toc137294817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597DF572" w14:textId="070202C1" w:rsidR="00675772"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294818" w:history="1">
            <w:r w:rsidR="00675772" w:rsidRPr="00963B70">
              <w:rPr>
                <w:rStyle w:val="Hyperlink"/>
                <w:noProof/>
                <w:lang w:eastAsia="es-ES_tradnl"/>
              </w:rPr>
              <w:t>Question Importance</w:t>
            </w:r>
            <w:r w:rsidR="00675772">
              <w:rPr>
                <w:noProof/>
                <w:webHidden/>
              </w:rPr>
              <w:tab/>
            </w:r>
            <w:r w:rsidR="00675772">
              <w:rPr>
                <w:noProof/>
                <w:webHidden/>
              </w:rPr>
              <w:fldChar w:fldCharType="begin"/>
            </w:r>
            <w:r w:rsidR="00675772">
              <w:rPr>
                <w:noProof/>
                <w:webHidden/>
              </w:rPr>
              <w:instrText xml:space="preserve"> PAGEREF _Toc137294818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503DEB75" w14:textId="0672B588" w:rsidR="00675772"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294819" w:history="1">
            <w:r w:rsidR="00675772" w:rsidRPr="00963B70">
              <w:rPr>
                <w:rStyle w:val="Hyperlink"/>
                <w:noProof/>
                <w:lang w:eastAsia="es-ES_tradnl"/>
              </w:rPr>
              <w:t>Data Identification</w:t>
            </w:r>
            <w:r w:rsidR="00675772">
              <w:rPr>
                <w:noProof/>
                <w:webHidden/>
              </w:rPr>
              <w:tab/>
            </w:r>
            <w:r w:rsidR="00675772">
              <w:rPr>
                <w:noProof/>
                <w:webHidden/>
              </w:rPr>
              <w:fldChar w:fldCharType="begin"/>
            </w:r>
            <w:r w:rsidR="00675772">
              <w:rPr>
                <w:noProof/>
                <w:webHidden/>
              </w:rPr>
              <w:instrText xml:space="preserve"> PAGEREF _Toc137294819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727EC78F" w14:textId="041DE6D3" w:rsidR="00675772"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7294820" w:history="1">
            <w:r w:rsidR="00675772" w:rsidRPr="00963B70">
              <w:rPr>
                <w:rStyle w:val="Hyperlink"/>
                <w:noProof/>
              </w:rPr>
              <w:t>Part B:</w:t>
            </w:r>
            <w:r w:rsidR="00675772">
              <w:rPr>
                <w:noProof/>
                <w:webHidden/>
              </w:rPr>
              <w:tab/>
            </w:r>
            <w:r w:rsidR="00675772">
              <w:rPr>
                <w:noProof/>
                <w:webHidden/>
              </w:rPr>
              <w:fldChar w:fldCharType="begin"/>
            </w:r>
            <w:r w:rsidR="00675772">
              <w:rPr>
                <w:noProof/>
                <w:webHidden/>
              </w:rPr>
              <w:instrText xml:space="preserve"> PAGEREF _Toc137294820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04BAB3E9" w14:textId="406E4DAD" w:rsidR="00675772"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294821" w:history="1">
            <w:r w:rsidR="00675772" w:rsidRPr="00963B70">
              <w:rPr>
                <w:rStyle w:val="Hyperlink"/>
                <w:noProof/>
                <w:lang w:eastAsia="es-ES_tradnl"/>
              </w:rPr>
              <w:t>Technique Used</w:t>
            </w:r>
            <w:r w:rsidR="00675772">
              <w:rPr>
                <w:noProof/>
                <w:webHidden/>
              </w:rPr>
              <w:tab/>
            </w:r>
            <w:r w:rsidR="00675772">
              <w:rPr>
                <w:noProof/>
                <w:webHidden/>
              </w:rPr>
              <w:fldChar w:fldCharType="begin"/>
            </w:r>
            <w:r w:rsidR="00675772">
              <w:rPr>
                <w:noProof/>
                <w:webHidden/>
              </w:rPr>
              <w:instrText xml:space="preserve"> PAGEREF _Toc137294821 \h </w:instrText>
            </w:r>
            <w:r w:rsidR="00675772">
              <w:rPr>
                <w:noProof/>
                <w:webHidden/>
              </w:rPr>
            </w:r>
            <w:r w:rsidR="00675772">
              <w:rPr>
                <w:noProof/>
                <w:webHidden/>
              </w:rPr>
              <w:fldChar w:fldCharType="separate"/>
            </w:r>
            <w:r w:rsidR="00675772">
              <w:rPr>
                <w:noProof/>
                <w:webHidden/>
              </w:rPr>
              <w:t>3</w:t>
            </w:r>
            <w:r w:rsidR="00675772">
              <w:rPr>
                <w:noProof/>
                <w:webHidden/>
              </w:rPr>
              <w:fldChar w:fldCharType="end"/>
            </w:r>
          </w:hyperlink>
        </w:p>
        <w:p w14:paraId="0994A7F9" w14:textId="19E0C63F" w:rsidR="00675772"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7294822" w:history="1">
            <w:r w:rsidR="00675772" w:rsidRPr="00963B70">
              <w:rPr>
                <w:rStyle w:val="Hyperlink"/>
                <w:noProof/>
              </w:rPr>
              <w:t>Part C:</w:t>
            </w:r>
            <w:r w:rsidR="00675772">
              <w:rPr>
                <w:noProof/>
                <w:webHidden/>
              </w:rPr>
              <w:tab/>
            </w:r>
            <w:r w:rsidR="00675772">
              <w:rPr>
                <w:noProof/>
                <w:webHidden/>
              </w:rPr>
              <w:fldChar w:fldCharType="begin"/>
            </w:r>
            <w:r w:rsidR="00675772">
              <w:rPr>
                <w:noProof/>
                <w:webHidden/>
              </w:rPr>
              <w:instrText xml:space="preserve"> PAGEREF _Toc137294822 \h </w:instrText>
            </w:r>
            <w:r w:rsidR="00675772">
              <w:rPr>
                <w:noProof/>
                <w:webHidden/>
              </w:rPr>
            </w:r>
            <w:r w:rsidR="00675772">
              <w:rPr>
                <w:noProof/>
                <w:webHidden/>
              </w:rPr>
              <w:fldChar w:fldCharType="separate"/>
            </w:r>
            <w:r w:rsidR="00675772">
              <w:rPr>
                <w:noProof/>
                <w:webHidden/>
              </w:rPr>
              <w:t>4</w:t>
            </w:r>
            <w:r w:rsidR="00675772">
              <w:rPr>
                <w:noProof/>
                <w:webHidden/>
              </w:rPr>
              <w:fldChar w:fldCharType="end"/>
            </w:r>
          </w:hyperlink>
        </w:p>
        <w:p w14:paraId="26FCA305" w14:textId="4501FCCA" w:rsidR="00675772"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294823" w:history="1">
            <w:r w:rsidR="00675772" w:rsidRPr="00963B70">
              <w:rPr>
                <w:rStyle w:val="Hyperlink"/>
                <w:noProof/>
              </w:rPr>
              <w:t>Univariate Statistics</w:t>
            </w:r>
            <w:r w:rsidR="00675772">
              <w:rPr>
                <w:noProof/>
                <w:webHidden/>
              </w:rPr>
              <w:tab/>
            </w:r>
            <w:r w:rsidR="00675772">
              <w:rPr>
                <w:noProof/>
                <w:webHidden/>
              </w:rPr>
              <w:fldChar w:fldCharType="begin"/>
            </w:r>
            <w:r w:rsidR="00675772">
              <w:rPr>
                <w:noProof/>
                <w:webHidden/>
              </w:rPr>
              <w:instrText xml:space="preserve"> PAGEREF _Toc137294823 \h </w:instrText>
            </w:r>
            <w:r w:rsidR="00675772">
              <w:rPr>
                <w:noProof/>
                <w:webHidden/>
              </w:rPr>
            </w:r>
            <w:r w:rsidR="00675772">
              <w:rPr>
                <w:noProof/>
                <w:webHidden/>
              </w:rPr>
              <w:fldChar w:fldCharType="separate"/>
            </w:r>
            <w:r w:rsidR="00675772">
              <w:rPr>
                <w:noProof/>
                <w:webHidden/>
              </w:rPr>
              <w:t>4</w:t>
            </w:r>
            <w:r w:rsidR="00675772">
              <w:rPr>
                <w:noProof/>
                <w:webHidden/>
              </w:rPr>
              <w:fldChar w:fldCharType="end"/>
            </w:r>
          </w:hyperlink>
        </w:p>
        <w:p w14:paraId="736B4220" w14:textId="4506CD0F"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73A99C0B" w14:textId="2D190E61" w:rsidR="00891968" w:rsidRDefault="007E12FF" w:rsidP="007E12FF">
      <w:pPr>
        <w:pStyle w:val="Heading1"/>
        <w:jc w:val="left"/>
      </w:pPr>
      <w:bookmarkStart w:id="0" w:name="_Toc137294816"/>
      <w:r>
        <w:lastRenderedPageBreak/>
        <w:t>Part A:</w:t>
      </w:r>
      <w:bookmarkEnd w:id="0"/>
    </w:p>
    <w:p w14:paraId="25336BEF" w14:textId="11D5A274" w:rsidR="007E12FF" w:rsidRPr="007E12FF" w:rsidRDefault="007E12FF" w:rsidP="007E12FF">
      <w:pPr>
        <w:pStyle w:val="Heading2"/>
      </w:pPr>
      <w:bookmarkStart w:id="1" w:name="_Toc137294817"/>
      <w:r>
        <w:t>Research Question</w:t>
      </w:r>
      <w:bookmarkEnd w:id="1"/>
    </w:p>
    <w:p w14:paraId="520A5511" w14:textId="77777777" w:rsidR="00251D9A" w:rsidRPr="00251D9A" w:rsidRDefault="004D70D5" w:rsidP="00251D9A">
      <w:pPr>
        <w:shd w:val="clear" w:color="auto" w:fill="FFFFFF"/>
        <w:ind w:firstLine="0"/>
        <w:contextualSpacing w:val="0"/>
        <w:rPr>
          <w:u w:val="single"/>
          <w:lang w:eastAsia="es-ES_tradnl"/>
        </w:rPr>
      </w:pPr>
      <w:r w:rsidRPr="00025DB1">
        <w:rPr>
          <w:lang w:eastAsia="es-ES_tradnl"/>
        </w:rPr>
        <w:t xml:space="preserve">For this performance assessment, my research question is: </w:t>
      </w:r>
      <w:r w:rsidR="00251D9A" w:rsidRPr="00251D9A">
        <w:rPr>
          <w:u w:val="single"/>
          <w:lang w:eastAsia="es-ES_tradnl"/>
        </w:rPr>
        <w:t>Is there a significant difference in readmission based on the number of office visits?</w:t>
      </w:r>
    </w:p>
    <w:p w14:paraId="238C4CC0" w14:textId="716E4477" w:rsidR="007E12FF" w:rsidRDefault="007E12FF" w:rsidP="00025DB1">
      <w:pPr>
        <w:rPr>
          <w:lang w:eastAsia="es-ES_tradnl"/>
        </w:rPr>
      </w:pPr>
    </w:p>
    <w:p w14:paraId="52D8DE4F" w14:textId="03809255" w:rsidR="007E12FF" w:rsidRDefault="007E12FF" w:rsidP="007E12FF">
      <w:pPr>
        <w:pStyle w:val="Heading2"/>
        <w:rPr>
          <w:lang w:eastAsia="es-ES_tradnl"/>
        </w:rPr>
      </w:pPr>
      <w:bookmarkStart w:id="2" w:name="_Toc137294818"/>
      <w:r>
        <w:rPr>
          <w:lang w:eastAsia="es-ES_tradnl"/>
        </w:rPr>
        <w:t>Question Importance</w:t>
      </w:r>
      <w:bookmarkEnd w:id="2"/>
    </w:p>
    <w:p w14:paraId="3F196B05" w14:textId="1BD05CFE" w:rsidR="004D70D5" w:rsidRDefault="00025DB1" w:rsidP="00025DB1">
      <w:pPr>
        <w:rPr>
          <w:lang w:eastAsia="es-ES_tradnl"/>
        </w:rPr>
      </w:pPr>
      <w:r w:rsidRPr="00025DB1">
        <w:rPr>
          <w:lang w:eastAsia="es-ES_tradnl"/>
        </w:rPr>
        <w:t>This research question is particularly valuable</w:t>
      </w:r>
      <w:r>
        <w:rPr>
          <w:lang w:eastAsia="es-ES_tradnl"/>
        </w:rPr>
        <w:t xml:space="preserve"> because it can help the hospital administration, investors and </w:t>
      </w:r>
      <w:r w:rsidR="00CE3138">
        <w:rPr>
          <w:lang w:eastAsia="es-ES_tradnl"/>
        </w:rPr>
        <w:t>stakeholders</w:t>
      </w:r>
      <w:r>
        <w:rPr>
          <w:lang w:eastAsia="es-ES_tradnl"/>
        </w:rPr>
        <w:t xml:space="preserve"> determine if the amount of visits the physician makes to the patient affects the readmission rate.  </w:t>
      </w:r>
      <w:r w:rsidR="00F55AEE">
        <w:rPr>
          <w:lang w:eastAsia="es-ES_tradnl"/>
        </w:rPr>
        <w:t xml:space="preserve">In this way, readmission rates can be decreased, potentially saving the facility money and resources. </w:t>
      </w:r>
    </w:p>
    <w:p w14:paraId="05D33BA6" w14:textId="3A016567" w:rsidR="007E12FF" w:rsidRDefault="007E12FF" w:rsidP="007E12FF">
      <w:pPr>
        <w:pStyle w:val="Heading2"/>
        <w:rPr>
          <w:lang w:eastAsia="es-ES_tradnl"/>
        </w:rPr>
      </w:pPr>
      <w:bookmarkStart w:id="3" w:name="_Toc137294819"/>
      <w:r>
        <w:rPr>
          <w:lang w:eastAsia="es-ES_tradnl"/>
        </w:rPr>
        <w:t>Data Identification</w:t>
      </w:r>
      <w:bookmarkEnd w:id="3"/>
      <w:r>
        <w:rPr>
          <w:lang w:eastAsia="es-ES_tradnl"/>
        </w:rPr>
        <w:t xml:space="preserve"> </w:t>
      </w:r>
    </w:p>
    <w:p w14:paraId="1B835D87" w14:textId="41BF2665" w:rsidR="00025DB1" w:rsidRPr="00AD1D4D" w:rsidRDefault="007E12FF" w:rsidP="00F50465">
      <w:pPr>
        <w:rPr>
          <w:rFonts w:cs="Times New Roman"/>
          <w:szCs w:val="24"/>
          <w:u w:val="single"/>
          <w:lang w:eastAsia="es-ES_tradnl"/>
        </w:rPr>
      </w:pPr>
      <w:r>
        <w:rPr>
          <w:lang w:eastAsia="es-ES_tradnl"/>
        </w:rPr>
        <w:t>In order to answer the research question, the right variables have to be chosen</w:t>
      </w:r>
      <w:r w:rsidR="0023530D">
        <w:rPr>
          <w:lang w:eastAsia="es-ES_tradnl"/>
        </w:rPr>
        <w:t xml:space="preserve">. In this case </w:t>
      </w:r>
      <w:r w:rsidR="0023530D" w:rsidRPr="00033203">
        <w:rPr>
          <w:i/>
          <w:iCs/>
          <w:lang w:eastAsia="es-ES_tradnl"/>
        </w:rPr>
        <w:t xml:space="preserve">ReAdmis </w:t>
      </w:r>
      <w:r w:rsidR="0023530D">
        <w:rPr>
          <w:lang w:eastAsia="es-ES_tradnl"/>
        </w:rPr>
        <w:t xml:space="preserve">and </w:t>
      </w:r>
      <w:r w:rsidR="00033203" w:rsidRPr="00033203">
        <w:rPr>
          <w:i/>
          <w:iCs/>
          <w:lang w:eastAsia="es-ES_tradnl"/>
        </w:rPr>
        <w:t>Doc_visits</w:t>
      </w:r>
      <w:r w:rsidR="00252026">
        <w:rPr>
          <w:i/>
          <w:iCs/>
          <w:lang w:eastAsia="es-ES_tradnl"/>
        </w:rPr>
        <w:t xml:space="preserve">. </w:t>
      </w:r>
      <w:r w:rsidR="00252026">
        <w:rPr>
          <w:lang w:eastAsia="es-ES_tradnl"/>
        </w:rPr>
        <w:t xml:space="preserve">Per the  Data Dictionary, </w:t>
      </w:r>
      <w:r w:rsidR="00252026">
        <w:rPr>
          <w:i/>
          <w:iCs/>
          <w:lang w:eastAsia="es-ES_tradnl"/>
        </w:rPr>
        <w:t xml:space="preserve">ReAdmis </w:t>
      </w:r>
      <w:r w:rsidR="00252026">
        <w:rPr>
          <w:lang w:eastAsia="es-ES_tradnl"/>
        </w:rPr>
        <w:t xml:space="preserve">is defined as whether or not the patient was readmitted back to the hospital within thirty days following their original discharge while </w:t>
      </w:r>
      <w:r w:rsidR="00252026">
        <w:rPr>
          <w:i/>
          <w:iCs/>
          <w:lang w:eastAsia="es-ES_tradnl"/>
        </w:rPr>
        <w:t xml:space="preserve">Doc_visits </w:t>
      </w:r>
      <w:r w:rsidR="00252026">
        <w:rPr>
          <w:lang w:eastAsia="es-ES_tradnl"/>
        </w:rPr>
        <w:t xml:space="preserve"> is defined as the number of times the primary physician visited the patient in the hospital during their admittance.</w:t>
      </w:r>
      <w:r w:rsidR="00033203">
        <w:rPr>
          <w:rFonts w:ascii="Arial" w:hAnsi="Arial" w:cs="Arial"/>
          <w:shd w:val="clear" w:color="auto" w:fill="FFFFFF"/>
        </w:rPr>
        <w:br/>
      </w:r>
    </w:p>
    <w:p w14:paraId="4D3D3453" w14:textId="7DBAECDF" w:rsidR="00272514" w:rsidRDefault="0082071C" w:rsidP="0082071C">
      <w:pPr>
        <w:pStyle w:val="Heading1"/>
        <w:jc w:val="left"/>
      </w:pPr>
      <w:bookmarkStart w:id="4" w:name="_Toc137294820"/>
      <w:r>
        <w:t>Part B</w:t>
      </w:r>
      <w:r w:rsidR="00891968" w:rsidRPr="00AD1D4D">
        <w:t>:</w:t>
      </w:r>
      <w:bookmarkEnd w:id="4"/>
      <w:r w:rsidR="003A3E3D" w:rsidRPr="00AD1D4D">
        <w:t xml:space="preserve"> </w:t>
      </w:r>
    </w:p>
    <w:p w14:paraId="3D47AF5B" w14:textId="0F476211" w:rsidR="0082071C" w:rsidRDefault="0082071C" w:rsidP="0082071C">
      <w:pPr>
        <w:pStyle w:val="Heading2"/>
        <w:rPr>
          <w:lang w:eastAsia="es-ES_tradnl"/>
        </w:rPr>
      </w:pPr>
      <w:bookmarkStart w:id="5" w:name="_Toc137294821"/>
      <w:r>
        <w:rPr>
          <w:lang w:eastAsia="es-ES_tradnl"/>
        </w:rPr>
        <w:t>Technique Used</w:t>
      </w:r>
      <w:bookmarkEnd w:id="5"/>
    </w:p>
    <w:p w14:paraId="682490FA" w14:textId="77777777" w:rsidR="00E52532" w:rsidRDefault="003D33A3" w:rsidP="009207C2">
      <w:r>
        <w:rPr>
          <w:lang w:eastAsia="es-ES_tradnl"/>
        </w:rPr>
        <w:t xml:space="preserve">The technique chosen for this analysis was </w:t>
      </w:r>
      <w:r w:rsidR="007F178E">
        <w:rPr>
          <w:lang w:eastAsia="es-ES_tradnl"/>
        </w:rPr>
        <w:t xml:space="preserve">the t-test and more specifically a two-sample t-test. This technique was chosen because the research question concentrated on two variables, </w:t>
      </w:r>
      <w:r w:rsidR="007F178E" w:rsidRPr="007F178E">
        <w:rPr>
          <w:i/>
          <w:iCs/>
          <w:lang w:eastAsia="es-ES_tradnl"/>
        </w:rPr>
        <w:t>ReAdmis</w:t>
      </w:r>
      <w:r w:rsidR="007F178E">
        <w:rPr>
          <w:lang w:eastAsia="es-ES_tradnl"/>
        </w:rPr>
        <w:t xml:space="preserve"> and </w:t>
      </w:r>
      <w:r w:rsidR="007F178E" w:rsidRPr="007F178E">
        <w:rPr>
          <w:i/>
          <w:iCs/>
          <w:lang w:eastAsia="es-ES_tradnl"/>
        </w:rPr>
        <w:t>Doc_visits</w:t>
      </w:r>
      <w:r w:rsidR="007F178E">
        <w:rPr>
          <w:i/>
          <w:iCs/>
          <w:lang w:eastAsia="es-ES_tradnl"/>
        </w:rPr>
        <w:t xml:space="preserve">; </w:t>
      </w:r>
      <w:r w:rsidR="007F178E" w:rsidRPr="007F178E">
        <w:rPr>
          <w:i/>
          <w:iCs/>
          <w:lang w:eastAsia="es-ES_tradnl"/>
        </w:rPr>
        <w:t>ReAdmis</w:t>
      </w:r>
      <w:r w:rsidR="007F178E">
        <w:rPr>
          <w:lang w:eastAsia="es-ES_tradnl"/>
        </w:rPr>
        <w:t xml:space="preserve"> is a categorical variable with two levels (Yes and No) while </w:t>
      </w:r>
      <w:r w:rsidR="007F178E" w:rsidRPr="007F178E">
        <w:rPr>
          <w:i/>
          <w:iCs/>
          <w:lang w:eastAsia="es-ES_tradnl"/>
        </w:rPr>
        <w:t>Doc_visits</w:t>
      </w:r>
      <w:r w:rsidR="00D12314">
        <w:rPr>
          <w:i/>
          <w:iCs/>
          <w:lang w:eastAsia="es-ES_tradnl"/>
        </w:rPr>
        <w:t xml:space="preserve"> </w:t>
      </w:r>
      <w:r w:rsidR="00D12314">
        <w:rPr>
          <w:lang w:eastAsia="es-ES_tradnl"/>
        </w:rPr>
        <w:t>is a discrete quantitative variable.</w:t>
      </w:r>
      <w:r w:rsidR="009207C2">
        <w:rPr>
          <w:lang w:eastAsia="es-ES_tradnl"/>
        </w:rPr>
        <w:t xml:space="preserve">  Two groups will be further created – </w:t>
      </w:r>
      <w:r w:rsidR="009207C2" w:rsidRPr="009207C2">
        <w:rPr>
          <w:i/>
          <w:iCs/>
          <w:lang w:eastAsia="es-ES_tradnl"/>
        </w:rPr>
        <w:t>ReAdmis_yes</w:t>
      </w:r>
      <w:r w:rsidR="009207C2">
        <w:rPr>
          <w:lang w:eastAsia="es-ES_tradnl"/>
        </w:rPr>
        <w:t xml:space="preserve"> </w:t>
      </w:r>
      <w:r w:rsidR="009207C2">
        <w:rPr>
          <w:lang w:eastAsia="es-ES_tradnl"/>
        </w:rPr>
        <w:lastRenderedPageBreak/>
        <w:t xml:space="preserve">and </w:t>
      </w:r>
      <w:r w:rsidR="009207C2" w:rsidRPr="009207C2">
        <w:rPr>
          <w:i/>
          <w:iCs/>
          <w:lang w:eastAsia="es-ES_tradnl"/>
        </w:rPr>
        <w:t>ReAdmis_no</w:t>
      </w:r>
      <w:r w:rsidR="009207C2">
        <w:rPr>
          <w:lang w:eastAsia="es-ES_tradnl"/>
        </w:rPr>
        <w:t xml:space="preserve">. </w:t>
      </w:r>
      <w:r w:rsidR="009207C2">
        <w:t xml:space="preserve">The independent samples (two-sample) t-test will calculate the means of the two groups, </w:t>
      </w:r>
      <w:r w:rsidR="009207C2" w:rsidRPr="009207C2">
        <w:rPr>
          <w:i/>
          <w:iCs/>
        </w:rPr>
        <w:t>Readmi</w:t>
      </w:r>
      <w:r w:rsidR="00D41D77">
        <w:rPr>
          <w:i/>
          <w:iCs/>
        </w:rPr>
        <w:t>s</w:t>
      </w:r>
      <w:r w:rsidR="009207C2" w:rsidRPr="009207C2">
        <w:rPr>
          <w:i/>
          <w:iCs/>
        </w:rPr>
        <w:t>_yes</w:t>
      </w:r>
      <w:r w:rsidR="009207C2">
        <w:t xml:space="preserve"> and </w:t>
      </w:r>
      <w:r w:rsidR="009207C2" w:rsidRPr="009207C2">
        <w:rPr>
          <w:i/>
          <w:iCs/>
        </w:rPr>
        <w:t>Readmi</w:t>
      </w:r>
      <w:r w:rsidR="00D41D77">
        <w:rPr>
          <w:i/>
          <w:iCs/>
        </w:rPr>
        <w:t>s</w:t>
      </w:r>
      <w:r w:rsidR="009207C2" w:rsidRPr="009207C2">
        <w:rPr>
          <w:i/>
          <w:iCs/>
        </w:rPr>
        <w:t>_no</w:t>
      </w:r>
      <w:r w:rsidR="009207C2">
        <w:t xml:space="preserve"> and using the formula will generate both a t-statistic and a p-value.</w:t>
      </w:r>
      <w:r w:rsidR="00D41D77">
        <w:t xml:space="preserve"> </w:t>
      </w:r>
    </w:p>
    <w:p w14:paraId="3358EC68" w14:textId="77777777" w:rsidR="00E52532" w:rsidRDefault="00E52532" w:rsidP="00E52532">
      <w:pPr>
        <w:keepNext/>
        <w:spacing w:line="240" w:lineRule="auto"/>
        <w:jc w:val="center"/>
      </w:pPr>
      <w:r w:rsidRPr="00E52532">
        <w:rPr>
          <w:noProof/>
        </w:rPr>
        <w:drawing>
          <wp:inline distT="0" distB="0" distL="0" distR="0" wp14:anchorId="6D8837D4" wp14:editId="445B6732">
            <wp:extent cx="4572000" cy="2303888"/>
            <wp:effectExtent l="0" t="0" r="0" b="1270"/>
            <wp:docPr id="140702619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6191" name="Picture 1" descr="A screenshot of a computer program&#10;&#10;Description automatically generated with low confidence"/>
                    <pic:cNvPicPr/>
                  </pic:nvPicPr>
                  <pic:blipFill>
                    <a:blip r:embed="rId8"/>
                    <a:stretch>
                      <a:fillRect/>
                    </a:stretch>
                  </pic:blipFill>
                  <pic:spPr>
                    <a:xfrm>
                      <a:off x="0" y="0"/>
                      <a:ext cx="4572000" cy="2303888"/>
                    </a:xfrm>
                    <a:prstGeom prst="rect">
                      <a:avLst/>
                    </a:prstGeom>
                  </pic:spPr>
                </pic:pic>
              </a:graphicData>
            </a:graphic>
          </wp:inline>
        </w:drawing>
      </w:r>
    </w:p>
    <w:p w14:paraId="2CECA489" w14:textId="3684E2C6" w:rsidR="00E52532" w:rsidRPr="00E52532" w:rsidRDefault="00E52532" w:rsidP="00E52532">
      <w:pPr>
        <w:pStyle w:val="Caption"/>
        <w:jc w:val="center"/>
        <w:rPr>
          <w:color w:val="auto"/>
        </w:rPr>
      </w:pPr>
      <w:r w:rsidRPr="00E52532">
        <w:rPr>
          <w:color w:val="auto"/>
        </w:rPr>
        <w:t xml:space="preserve">Figure </w:t>
      </w:r>
      <w:r w:rsidRPr="00E52532">
        <w:rPr>
          <w:color w:val="auto"/>
        </w:rPr>
        <w:fldChar w:fldCharType="begin"/>
      </w:r>
      <w:r w:rsidRPr="00E52532">
        <w:rPr>
          <w:color w:val="auto"/>
        </w:rPr>
        <w:instrText xml:space="preserve"> SEQ Figure \* ARABIC </w:instrText>
      </w:r>
      <w:r w:rsidRPr="00E52532">
        <w:rPr>
          <w:color w:val="auto"/>
        </w:rPr>
        <w:fldChar w:fldCharType="separate"/>
      </w:r>
      <w:r>
        <w:rPr>
          <w:noProof/>
          <w:color w:val="auto"/>
        </w:rPr>
        <w:t>1</w:t>
      </w:r>
      <w:r w:rsidRPr="00E52532">
        <w:rPr>
          <w:color w:val="auto"/>
        </w:rPr>
        <w:fldChar w:fldCharType="end"/>
      </w:r>
      <w:r w:rsidRPr="00E52532">
        <w:rPr>
          <w:color w:val="auto"/>
        </w:rPr>
        <w:t>: Identifying t-test Variables.</w:t>
      </w:r>
    </w:p>
    <w:p w14:paraId="09F137C7" w14:textId="77777777" w:rsidR="00E52532" w:rsidRDefault="00E52532" w:rsidP="009207C2"/>
    <w:p w14:paraId="30C941C3" w14:textId="639944CC" w:rsidR="009207C2" w:rsidRDefault="00D41D77" w:rsidP="009207C2">
      <w:r>
        <w:t>A screenshot of the analysis output is shown below:</w:t>
      </w:r>
    </w:p>
    <w:p w14:paraId="3B2BF5B1" w14:textId="77777777" w:rsidR="00E52532" w:rsidRDefault="00E52532" w:rsidP="00E52532">
      <w:pPr>
        <w:keepNext/>
        <w:spacing w:line="240" w:lineRule="auto"/>
        <w:jc w:val="center"/>
      </w:pPr>
      <w:r w:rsidRPr="00E52532">
        <w:rPr>
          <w:rFonts w:cs="Calibri"/>
          <w:noProof/>
          <w:sz w:val="22"/>
        </w:rPr>
        <w:drawing>
          <wp:inline distT="0" distB="0" distL="0" distR="0" wp14:anchorId="2866FA3D" wp14:editId="5A914C58">
            <wp:extent cx="4572000" cy="923680"/>
            <wp:effectExtent l="0" t="0" r="0" b="0"/>
            <wp:docPr id="1164227556"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27556" name="Picture 1" descr="A picture containing text, font, line, white&#10;&#10;Description automatically generated"/>
                    <pic:cNvPicPr/>
                  </pic:nvPicPr>
                  <pic:blipFill>
                    <a:blip r:embed="rId9"/>
                    <a:stretch>
                      <a:fillRect/>
                    </a:stretch>
                  </pic:blipFill>
                  <pic:spPr>
                    <a:xfrm>
                      <a:off x="0" y="0"/>
                      <a:ext cx="4572000" cy="923680"/>
                    </a:xfrm>
                    <a:prstGeom prst="rect">
                      <a:avLst/>
                    </a:prstGeom>
                  </pic:spPr>
                </pic:pic>
              </a:graphicData>
            </a:graphic>
          </wp:inline>
        </w:drawing>
      </w:r>
    </w:p>
    <w:p w14:paraId="51E0EB00" w14:textId="1BFFC812" w:rsidR="00D41D77" w:rsidRPr="00E52532" w:rsidRDefault="00E52532" w:rsidP="00E52532">
      <w:pPr>
        <w:pStyle w:val="Caption"/>
        <w:jc w:val="center"/>
        <w:rPr>
          <w:rFonts w:cs="Calibri"/>
          <w:color w:val="auto"/>
          <w:sz w:val="22"/>
          <w:szCs w:val="22"/>
        </w:rPr>
      </w:pPr>
      <w:r w:rsidRPr="00E52532">
        <w:rPr>
          <w:color w:val="auto"/>
        </w:rPr>
        <w:t xml:space="preserve">Figure </w:t>
      </w:r>
      <w:r w:rsidRPr="00E52532">
        <w:rPr>
          <w:color w:val="auto"/>
        </w:rPr>
        <w:fldChar w:fldCharType="begin"/>
      </w:r>
      <w:r w:rsidRPr="00E52532">
        <w:rPr>
          <w:color w:val="auto"/>
        </w:rPr>
        <w:instrText xml:space="preserve"> SEQ Figure \* ARABIC </w:instrText>
      </w:r>
      <w:r w:rsidRPr="00E52532">
        <w:rPr>
          <w:color w:val="auto"/>
        </w:rPr>
        <w:fldChar w:fldCharType="separate"/>
      </w:r>
      <w:r w:rsidRPr="00E52532">
        <w:rPr>
          <w:noProof/>
          <w:color w:val="auto"/>
        </w:rPr>
        <w:t>2</w:t>
      </w:r>
      <w:r w:rsidRPr="00E52532">
        <w:rPr>
          <w:color w:val="auto"/>
        </w:rPr>
        <w:fldChar w:fldCharType="end"/>
      </w:r>
      <w:r w:rsidRPr="00E52532">
        <w:rPr>
          <w:color w:val="auto"/>
        </w:rPr>
        <w:t>: t-test Output</w:t>
      </w:r>
    </w:p>
    <w:p w14:paraId="34D4B3BB" w14:textId="16BCE55C" w:rsidR="00E52532" w:rsidRDefault="00E52532" w:rsidP="00E52532">
      <w:pPr>
        <w:pStyle w:val="Heading1"/>
        <w:jc w:val="left"/>
      </w:pPr>
      <w:bookmarkStart w:id="6" w:name="_Toc137294822"/>
      <w:r>
        <w:t>Part C</w:t>
      </w:r>
      <w:r w:rsidRPr="00AD1D4D">
        <w:t>:</w:t>
      </w:r>
      <w:bookmarkEnd w:id="6"/>
      <w:r w:rsidRPr="00AD1D4D">
        <w:t xml:space="preserve"> </w:t>
      </w:r>
    </w:p>
    <w:p w14:paraId="4AA12AD7" w14:textId="69D57267" w:rsidR="00675772" w:rsidRDefault="00675772" w:rsidP="00675772">
      <w:pPr>
        <w:pStyle w:val="Heading2"/>
      </w:pPr>
      <w:bookmarkStart w:id="7" w:name="_Toc137294823"/>
      <w:r>
        <w:t>Univariate Statistics</w:t>
      </w:r>
      <w:bookmarkEnd w:id="7"/>
    </w:p>
    <w:p w14:paraId="117AC142" w14:textId="54061D22" w:rsidR="00675772" w:rsidRDefault="00675772" w:rsidP="00675772">
      <w:pPr>
        <w:spacing w:before="240"/>
      </w:pPr>
      <w:r>
        <w:t xml:space="preserve">For the univariate analysis section, we will be looking at variables </w:t>
      </w:r>
      <w:r>
        <w:rPr>
          <w:i/>
          <w:iCs/>
        </w:rPr>
        <w:t>Income</w:t>
      </w:r>
      <w:r>
        <w:t xml:space="preserve"> and </w:t>
      </w:r>
      <w:r>
        <w:rPr>
          <w:i/>
          <w:iCs/>
        </w:rPr>
        <w:t>VitD_levels</w:t>
      </w:r>
      <w:r>
        <w:t xml:space="preserve"> for the continuous variables and </w:t>
      </w:r>
      <w:r>
        <w:rPr>
          <w:i/>
          <w:iCs/>
        </w:rPr>
        <w:t xml:space="preserve">Gender </w:t>
      </w:r>
      <w:r>
        <w:t xml:space="preserve"> and </w:t>
      </w:r>
      <w:r>
        <w:rPr>
          <w:i/>
          <w:iCs/>
        </w:rPr>
        <w:t>Area</w:t>
      </w:r>
      <w:r>
        <w:t xml:space="preserve"> for our categorical variables.</w:t>
      </w:r>
    </w:p>
    <w:p w14:paraId="3CA0771B" w14:textId="7FFC3C1A" w:rsidR="00675772" w:rsidRDefault="00675772" w:rsidP="00675772">
      <w:pPr>
        <w:spacing w:before="240"/>
      </w:pPr>
      <w:r>
        <w:t>Density plots were used for both continuous variables and histograms were used for the categorical variables, as shown below.</w:t>
      </w:r>
    </w:p>
    <w:p w14:paraId="6B70011E" w14:textId="1EB5E396" w:rsidR="00675772" w:rsidRPr="00675772" w:rsidRDefault="00675772" w:rsidP="003C1A5D">
      <w:pPr>
        <w:spacing w:before="240"/>
        <w:ind w:firstLine="0"/>
      </w:pPr>
      <w:r w:rsidRPr="00675772">
        <w:rPr>
          <w:noProof/>
        </w:rPr>
        <w:lastRenderedPageBreak/>
        <w:drawing>
          <wp:inline distT="0" distB="0" distL="0" distR="0" wp14:anchorId="780C5025" wp14:editId="2599D1F7">
            <wp:extent cx="2743200" cy="2056278"/>
            <wp:effectExtent l="0" t="0" r="0" b="1270"/>
            <wp:docPr id="101188440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4405" name="Picture 1" descr="A picture containing text, screenshot, diagram, plot&#10;&#10;Description automatically generated"/>
                    <pic:cNvPicPr/>
                  </pic:nvPicPr>
                  <pic:blipFill>
                    <a:blip r:embed="rId10"/>
                    <a:stretch>
                      <a:fillRect/>
                    </a:stretch>
                  </pic:blipFill>
                  <pic:spPr>
                    <a:xfrm>
                      <a:off x="0" y="0"/>
                      <a:ext cx="2743200" cy="2056278"/>
                    </a:xfrm>
                    <a:prstGeom prst="rect">
                      <a:avLst/>
                    </a:prstGeom>
                  </pic:spPr>
                </pic:pic>
              </a:graphicData>
            </a:graphic>
          </wp:inline>
        </w:drawing>
      </w:r>
      <w:r>
        <w:t xml:space="preserve">   </w:t>
      </w:r>
      <w:r w:rsidRPr="00675772">
        <w:rPr>
          <w:noProof/>
        </w:rPr>
        <w:drawing>
          <wp:inline distT="0" distB="0" distL="0" distR="0" wp14:anchorId="42E8A412" wp14:editId="2773A930">
            <wp:extent cx="2743200" cy="2058505"/>
            <wp:effectExtent l="0" t="0" r="0" b="0"/>
            <wp:docPr id="456917134" name="Picture 1" descr="A picture containing diagram, text,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7134" name="Picture 1" descr="A picture containing diagram, text, plot, screenshot&#10;&#10;Description automatically generated"/>
                    <pic:cNvPicPr/>
                  </pic:nvPicPr>
                  <pic:blipFill>
                    <a:blip r:embed="rId11"/>
                    <a:stretch>
                      <a:fillRect/>
                    </a:stretch>
                  </pic:blipFill>
                  <pic:spPr>
                    <a:xfrm>
                      <a:off x="0" y="0"/>
                      <a:ext cx="2743200" cy="2058505"/>
                    </a:xfrm>
                    <a:prstGeom prst="rect">
                      <a:avLst/>
                    </a:prstGeom>
                  </pic:spPr>
                </pic:pic>
              </a:graphicData>
            </a:graphic>
          </wp:inline>
        </w:drawing>
      </w:r>
    </w:p>
    <w:p w14:paraId="5C22F3D9" w14:textId="77777777" w:rsidR="00675772" w:rsidRDefault="00675772" w:rsidP="00675772"/>
    <w:p w14:paraId="25CDAD62" w14:textId="6CFE077C" w:rsidR="003C1A5D" w:rsidRDefault="003C1A5D" w:rsidP="003C1A5D">
      <w:pPr>
        <w:ind w:firstLine="0"/>
      </w:pPr>
      <w:r w:rsidRPr="003C1A5D">
        <w:rPr>
          <w:noProof/>
        </w:rPr>
        <w:drawing>
          <wp:inline distT="0" distB="0" distL="0" distR="0" wp14:anchorId="2B089DD8" wp14:editId="0F15826D">
            <wp:extent cx="2743200" cy="2727282"/>
            <wp:effectExtent l="0" t="0" r="0" b="0"/>
            <wp:docPr id="53272212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22125" name="Picture 1" descr="A picture containing text, screenshot, diagram, rectangle&#10;&#10;Description automatically generated"/>
                    <pic:cNvPicPr/>
                  </pic:nvPicPr>
                  <pic:blipFill>
                    <a:blip r:embed="rId12"/>
                    <a:stretch>
                      <a:fillRect/>
                    </a:stretch>
                  </pic:blipFill>
                  <pic:spPr>
                    <a:xfrm>
                      <a:off x="0" y="0"/>
                      <a:ext cx="2743200" cy="2727282"/>
                    </a:xfrm>
                    <a:prstGeom prst="rect">
                      <a:avLst/>
                    </a:prstGeom>
                  </pic:spPr>
                </pic:pic>
              </a:graphicData>
            </a:graphic>
          </wp:inline>
        </w:drawing>
      </w:r>
      <w:r w:rsidRPr="003C1A5D">
        <w:rPr>
          <w:noProof/>
        </w:rPr>
        <w:drawing>
          <wp:inline distT="0" distB="0" distL="0" distR="0" wp14:anchorId="687220FF" wp14:editId="71A1F2F2">
            <wp:extent cx="2743200" cy="2748654"/>
            <wp:effectExtent l="0" t="0" r="0" b="0"/>
            <wp:docPr id="1464081149"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81149" name="Picture 1" descr="A picture containing text, screenshot, rectangle, diagram&#10;&#10;Description automatically generated"/>
                    <pic:cNvPicPr/>
                  </pic:nvPicPr>
                  <pic:blipFill>
                    <a:blip r:embed="rId13"/>
                    <a:stretch>
                      <a:fillRect/>
                    </a:stretch>
                  </pic:blipFill>
                  <pic:spPr>
                    <a:xfrm>
                      <a:off x="0" y="0"/>
                      <a:ext cx="2743200" cy="2748654"/>
                    </a:xfrm>
                    <a:prstGeom prst="rect">
                      <a:avLst/>
                    </a:prstGeom>
                  </pic:spPr>
                </pic:pic>
              </a:graphicData>
            </a:graphic>
          </wp:inline>
        </w:drawing>
      </w:r>
    </w:p>
    <w:p w14:paraId="1DF7B3A7" w14:textId="46EE45F3" w:rsidR="003C1A5D" w:rsidRDefault="00F622DC" w:rsidP="003C1A5D">
      <w:pPr>
        <w:ind w:firstLine="0"/>
      </w:pPr>
      <w:r>
        <w:t>For the continuous variables, Income exhibited a positively skewed distribution while Vitamin D level was normally distributed.</w:t>
      </w:r>
      <w:r w:rsidR="00877FD4">
        <w:t xml:space="preserve"> Moreover, Gender and Area were </w:t>
      </w:r>
      <w:r w:rsidR="00B62197">
        <w:t>uniformly</w:t>
      </w:r>
      <w:r w:rsidR="00877FD4">
        <w:t xml:space="preserve"> distributed.</w:t>
      </w:r>
    </w:p>
    <w:p w14:paraId="55920E8E" w14:textId="77777777" w:rsidR="000F430E" w:rsidRDefault="000F430E" w:rsidP="003C1A5D">
      <w:pPr>
        <w:ind w:firstLine="0"/>
      </w:pPr>
    </w:p>
    <w:p w14:paraId="23D6183F" w14:textId="5ECA4F0D" w:rsidR="000F430E" w:rsidRDefault="000F430E" w:rsidP="000F430E">
      <w:pPr>
        <w:pStyle w:val="Heading2"/>
      </w:pPr>
      <w:r>
        <w:t>Bivariate Statistics</w:t>
      </w:r>
    </w:p>
    <w:p w14:paraId="40F50DD5" w14:textId="20EEA2F5" w:rsidR="00716F4B" w:rsidRPr="00716F4B" w:rsidRDefault="00716F4B" w:rsidP="00716F4B">
      <w:r>
        <w:t>Next, bivariate analysis was performed; Income and total charge was compared and gender versus area. Below are the screenshots of the graphs.</w:t>
      </w:r>
    </w:p>
    <w:p w14:paraId="5FC9BCE2" w14:textId="77777777" w:rsidR="000F430E" w:rsidRPr="000F430E" w:rsidRDefault="000F430E" w:rsidP="000F430E"/>
    <w:p w14:paraId="1B70F879" w14:textId="77777777" w:rsidR="000F430E" w:rsidRPr="00675772" w:rsidRDefault="000F430E" w:rsidP="003C1A5D">
      <w:pPr>
        <w:ind w:firstLine="0"/>
      </w:pPr>
    </w:p>
    <w:p w14:paraId="152014A6" w14:textId="16B2F73A" w:rsidR="003D33A3" w:rsidRDefault="00135516" w:rsidP="00135516">
      <w:pPr>
        <w:ind w:firstLine="0"/>
        <w:rPr>
          <w:lang w:eastAsia="es-ES_tradnl"/>
        </w:rPr>
      </w:pPr>
      <w:r w:rsidRPr="00135516">
        <w:rPr>
          <w:noProof/>
          <w:lang w:eastAsia="es-ES_tradnl"/>
        </w:rPr>
        <w:lastRenderedPageBreak/>
        <w:drawing>
          <wp:inline distT="0" distB="0" distL="0" distR="0" wp14:anchorId="3055133C" wp14:editId="3F2777D2">
            <wp:extent cx="2743200" cy="2064190"/>
            <wp:effectExtent l="0" t="0" r="0" b="0"/>
            <wp:docPr id="1748095583"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5583" name="Picture 1" descr="A picture containing screenshot, text&#10;&#10;Description automatically generated"/>
                    <pic:cNvPicPr/>
                  </pic:nvPicPr>
                  <pic:blipFill>
                    <a:blip r:embed="rId14"/>
                    <a:stretch>
                      <a:fillRect/>
                    </a:stretch>
                  </pic:blipFill>
                  <pic:spPr>
                    <a:xfrm>
                      <a:off x="0" y="0"/>
                      <a:ext cx="2743200" cy="2064190"/>
                    </a:xfrm>
                    <a:prstGeom prst="rect">
                      <a:avLst/>
                    </a:prstGeom>
                  </pic:spPr>
                </pic:pic>
              </a:graphicData>
            </a:graphic>
          </wp:inline>
        </w:drawing>
      </w:r>
      <w:r>
        <w:rPr>
          <w:lang w:eastAsia="es-ES_tradnl"/>
        </w:rPr>
        <w:t xml:space="preserve">          </w:t>
      </w:r>
      <w:r w:rsidRPr="00135516">
        <w:rPr>
          <w:noProof/>
          <w:lang w:eastAsia="es-ES_tradnl"/>
        </w:rPr>
        <w:drawing>
          <wp:inline distT="0" distB="0" distL="0" distR="0" wp14:anchorId="7AF29E15" wp14:editId="0DFF6E9C">
            <wp:extent cx="2743200" cy="2111572"/>
            <wp:effectExtent l="0" t="0" r="0" b="3175"/>
            <wp:docPr id="133930630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06304" name="Picture 1" descr="A picture containing text, screenshot, diagram, plot&#10;&#10;Description automatically generated"/>
                    <pic:cNvPicPr/>
                  </pic:nvPicPr>
                  <pic:blipFill>
                    <a:blip r:embed="rId15"/>
                    <a:stretch>
                      <a:fillRect/>
                    </a:stretch>
                  </pic:blipFill>
                  <pic:spPr>
                    <a:xfrm>
                      <a:off x="0" y="0"/>
                      <a:ext cx="2743200" cy="2111572"/>
                    </a:xfrm>
                    <a:prstGeom prst="rect">
                      <a:avLst/>
                    </a:prstGeom>
                  </pic:spPr>
                </pic:pic>
              </a:graphicData>
            </a:graphic>
          </wp:inline>
        </w:drawing>
      </w:r>
    </w:p>
    <w:p w14:paraId="7D4A1BDA" w14:textId="77777777" w:rsidR="00E74339" w:rsidRPr="00D12314" w:rsidRDefault="00E74339" w:rsidP="00135516">
      <w:pPr>
        <w:ind w:firstLine="0"/>
        <w:rPr>
          <w:lang w:eastAsia="es-ES_tradnl"/>
        </w:rPr>
      </w:pPr>
    </w:p>
    <w:p w14:paraId="43EC160A" w14:textId="68D163BB" w:rsidR="00E74339" w:rsidRDefault="00E74339" w:rsidP="00E74339">
      <w:r>
        <w:t xml:space="preserve">We can see that there were more total charges below and above $5000 than any other quantity. Moreover, there were some who earned more than $150,000 per year that were charged less than the $5000 and conversely some who earned less than $50,000 per year who were charged around $9,000. For our gender versus area graph, we can see that </w:t>
      </w:r>
      <w:r w:rsidR="00B4128C">
        <w:t>overall,</w:t>
      </w:r>
      <w:r>
        <w:t xml:space="preserve"> there were more females than males hospi</w:t>
      </w:r>
      <w:r w:rsidR="00B4128C">
        <w:t xml:space="preserve">talized. The code below shows the value counts for the gender variable: </w:t>
      </w:r>
    </w:p>
    <w:p w14:paraId="4395FBE3" w14:textId="5F4B0DC9" w:rsidR="00E74339" w:rsidRPr="0082071C" w:rsidRDefault="00B4128C" w:rsidP="00B4128C">
      <w:pPr>
        <w:ind w:firstLine="0"/>
        <w:jc w:val="center"/>
      </w:pPr>
      <w:r w:rsidRPr="00B4128C">
        <w:rPr>
          <w:noProof/>
        </w:rPr>
        <w:drawing>
          <wp:inline distT="0" distB="0" distL="0" distR="0" wp14:anchorId="5D5CC809" wp14:editId="4C8150EA">
            <wp:extent cx="2682472" cy="1409822"/>
            <wp:effectExtent l="0" t="0" r="3810" b="0"/>
            <wp:docPr id="8878361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36195" name="Picture 1" descr="A screenshot of a computer&#10;&#10;Description automatically generated with medium confidence"/>
                    <pic:cNvPicPr/>
                  </pic:nvPicPr>
                  <pic:blipFill>
                    <a:blip r:embed="rId16"/>
                    <a:stretch>
                      <a:fillRect/>
                    </a:stretch>
                  </pic:blipFill>
                  <pic:spPr>
                    <a:xfrm>
                      <a:off x="0" y="0"/>
                      <a:ext cx="2682472" cy="1409822"/>
                    </a:xfrm>
                    <a:prstGeom prst="rect">
                      <a:avLst/>
                    </a:prstGeom>
                  </pic:spPr>
                </pic:pic>
              </a:graphicData>
            </a:graphic>
          </wp:inline>
        </w:drawing>
      </w:r>
    </w:p>
    <w:p w14:paraId="410537C7" w14:textId="2BEAB3E2" w:rsidR="00AD1D4D" w:rsidRDefault="00AB5DF5" w:rsidP="00AB5DF5">
      <w:pPr>
        <w:pStyle w:val="Heading1"/>
        <w:jc w:val="left"/>
      </w:pPr>
      <w:r>
        <w:t>Part E:</w:t>
      </w:r>
    </w:p>
    <w:p w14:paraId="389022EC" w14:textId="08F7CC59" w:rsidR="00AB5DF5" w:rsidRDefault="00AB5DF5" w:rsidP="00AB5DF5">
      <w:pPr>
        <w:pStyle w:val="Heading2"/>
      </w:pPr>
      <w:r>
        <w:t>Discussion</w:t>
      </w:r>
    </w:p>
    <w:p w14:paraId="00677048" w14:textId="2EE639D8" w:rsidR="00AB5DF5" w:rsidRDefault="0065010B" w:rsidP="00AB5DF5">
      <w:r>
        <w:t xml:space="preserve">After running the t-test, we can see that our p-value and t-statistic are 0.9804363 and 0.02452273 respectively. We can safely conclude that, because of the results shown, there is no statistical significance between the number of visits from a doctor during a patient’s </w:t>
      </w:r>
      <w:r>
        <w:lastRenderedPageBreak/>
        <w:t>hospitalization and the rate of readmission thirty days following discharge.</w:t>
      </w:r>
      <w:r w:rsidR="008B484C">
        <w:t xml:space="preserve"> We can therefore accept the null hypothesis which states there is no significant </w:t>
      </w:r>
      <w:r w:rsidR="005566B8">
        <w:t>statistical</w:t>
      </w:r>
      <w:r w:rsidR="008B484C">
        <w:t xml:space="preserve"> significance between the number of doctor visits and the rate of readmission.</w:t>
      </w:r>
    </w:p>
    <w:p w14:paraId="3FBCD778" w14:textId="487AAAAA" w:rsidR="006000D4" w:rsidRDefault="006000D4" w:rsidP="00AB5DF5">
      <w:r>
        <w:t xml:space="preserve">There are limitations to our data. For one, the data cannot account for the various other reasons a patient might be readmitted; for example, </w:t>
      </w:r>
      <w:r w:rsidR="001E5A6B">
        <w:t>when the patient leaves the hospital once cannot know for certain if the individual followed all the instructions given to them in order to not be readmitted and to get better. Moreover, we cannot know for sure if th</w:t>
      </w:r>
      <w:r w:rsidR="00070AF4">
        <w:t xml:space="preserve">e individual was </w:t>
      </w:r>
      <w:r w:rsidR="00F246E2">
        <w:t>readmitted if</w:t>
      </w:r>
      <w:r w:rsidR="00070AF4">
        <w:t xml:space="preserve"> it was for the same reason. </w:t>
      </w:r>
    </w:p>
    <w:p w14:paraId="098470AF" w14:textId="2077DF1A" w:rsidR="00B5719D" w:rsidRPr="00AB5DF5" w:rsidRDefault="00B5719D" w:rsidP="00AB5DF5">
      <w:r>
        <w:t xml:space="preserve">All things considered, it is recommended not to pursue further action regarding doctors visiting the patients, more than they are, as the analysis showed that </w:t>
      </w:r>
      <w:r w:rsidR="00605930">
        <w:t>it</w:t>
      </w:r>
      <w:r>
        <w:t xml:space="preserve"> had no statistical significance in readmission rates. Further analysis should be performed in order to determine the correlation between other variables and the readmission rates.</w:t>
      </w:r>
      <w:r w:rsidR="00605930">
        <w:t xml:space="preserve"> In other words, no action needs to be taken regarding doctor visits as it had no impact on readmission.</w:t>
      </w:r>
    </w:p>
    <w:sectPr w:rsidR="00B5719D" w:rsidRPr="00AB5DF5" w:rsidSect="00F857E5">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4265" w14:textId="77777777" w:rsidR="00D96206" w:rsidRDefault="00D96206" w:rsidP="00CB541C">
      <w:r>
        <w:separator/>
      </w:r>
    </w:p>
    <w:p w14:paraId="04BDED05" w14:textId="77777777" w:rsidR="00D96206" w:rsidRDefault="00D96206" w:rsidP="00CB541C"/>
  </w:endnote>
  <w:endnote w:type="continuationSeparator" w:id="0">
    <w:p w14:paraId="3086FD8B" w14:textId="77777777" w:rsidR="00D96206" w:rsidRDefault="00D96206" w:rsidP="00CB541C">
      <w:r>
        <w:continuationSeparator/>
      </w:r>
    </w:p>
    <w:p w14:paraId="45B98281" w14:textId="77777777" w:rsidR="00D96206" w:rsidRDefault="00D96206"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18C1" w14:textId="77777777" w:rsidR="00D96206" w:rsidRDefault="00D96206" w:rsidP="00CB541C">
      <w:r>
        <w:separator/>
      </w:r>
    </w:p>
    <w:p w14:paraId="0D548992" w14:textId="77777777" w:rsidR="00D96206" w:rsidRDefault="00D96206" w:rsidP="00CB541C"/>
  </w:footnote>
  <w:footnote w:type="continuationSeparator" w:id="0">
    <w:p w14:paraId="2FD6B282" w14:textId="77777777" w:rsidR="00D96206" w:rsidRDefault="00D96206" w:rsidP="00CB541C">
      <w:r>
        <w:continuationSeparator/>
      </w:r>
    </w:p>
    <w:p w14:paraId="5A8AE0CB" w14:textId="77777777" w:rsidR="00D96206" w:rsidRDefault="00D96206"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70AF4"/>
    <w:rsid w:val="00075279"/>
    <w:rsid w:val="00076086"/>
    <w:rsid w:val="00092E35"/>
    <w:rsid w:val="000A1676"/>
    <w:rsid w:val="000A1868"/>
    <w:rsid w:val="000B131D"/>
    <w:rsid w:val="000C2189"/>
    <w:rsid w:val="000E4FEB"/>
    <w:rsid w:val="000F430E"/>
    <w:rsid w:val="00100E38"/>
    <w:rsid w:val="0010342B"/>
    <w:rsid w:val="0011349B"/>
    <w:rsid w:val="0012154C"/>
    <w:rsid w:val="00133939"/>
    <w:rsid w:val="00134F65"/>
    <w:rsid w:val="00135516"/>
    <w:rsid w:val="00140ACA"/>
    <w:rsid w:val="0014320C"/>
    <w:rsid w:val="0015561F"/>
    <w:rsid w:val="00156956"/>
    <w:rsid w:val="001762D8"/>
    <w:rsid w:val="00181E7D"/>
    <w:rsid w:val="00190DE7"/>
    <w:rsid w:val="00193121"/>
    <w:rsid w:val="001C20D3"/>
    <w:rsid w:val="001C5D12"/>
    <w:rsid w:val="001D3970"/>
    <w:rsid w:val="001E49FF"/>
    <w:rsid w:val="001E5A6B"/>
    <w:rsid w:val="001E6B6D"/>
    <w:rsid w:val="001E6E80"/>
    <w:rsid w:val="001E7653"/>
    <w:rsid w:val="001F5369"/>
    <w:rsid w:val="001F6BA4"/>
    <w:rsid w:val="00206BAC"/>
    <w:rsid w:val="00206D49"/>
    <w:rsid w:val="0021126A"/>
    <w:rsid w:val="00220F4E"/>
    <w:rsid w:val="0023530D"/>
    <w:rsid w:val="00251BB5"/>
    <w:rsid w:val="00251D9A"/>
    <w:rsid w:val="00252026"/>
    <w:rsid w:val="00261446"/>
    <w:rsid w:val="002648E4"/>
    <w:rsid w:val="0026530A"/>
    <w:rsid w:val="00270EE1"/>
    <w:rsid w:val="00272514"/>
    <w:rsid w:val="002728D7"/>
    <w:rsid w:val="00283A95"/>
    <w:rsid w:val="00285CD1"/>
    <w:rsid w:val="00294036"/>
    <w:rsid w:val="0029652E"/>
    <w:rsid w:val="002A4EAE"/>
    <w:rsid w:val="002B60B5"/>
    <w:rsid w:val="002C041B"/>
    <w:rsid w:val="002D4D4C"/>
    <w:rsid w:val="002E0D6F"/>
    <w:rsid w:val="002E0EAA"/>
    <w:rsid w:val="00301544"/>
    <w:rsid w:val="003063EC"/>
    <w:rsid w:val="00317397"/>
    <w:rsid w:val="00321041"/>
    <w:rsid w:val="00323949"/>
    <w:rsid w:val="00332F5B"/>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C1A5D"/>
    <w:rsid w:val="003D1C7A"/>
    <w:rsid w:val="003D33A3"/>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561F0"/>
    <w:rsid w:val="005566B8"/>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000D4"/>
    <w:rsid w:val="00605930"/>
    <w:rsid w:val="00613B39"/>
    <w:rsid w:val="00617377"/>
    <w:rsid w:val="00626771"/>
    <w:rsid w:val="00630743"/>
    <w:rsid w:val="00636D89"/>
    <w:rsid w:val="006428F1"/>
    <w:rsid w:val="0065010B"/>
    <w:rsid w:val="006515AC"/>
    <w:rsid w:val="00651695"/>
    <w:rsid w:val="006656D1"/>
    <w:rsid w:val="00667B82"/>
    <w:rsid w:val="006719C2"/>
    <w:rsid w:val="00671EDB"/>
    <w:rsid w:val="006754B5"/>
    <w:rsid w:val="00675772"/>
    <w:rsid w:val="00675AD7"/>
    <w:rsid w:val="00681F5F"/>
    <w:rsid w:val="00685C59"/>
    <w:rsid w:val="00696658"/>
    <w:rsid w:val="0069688B"/>
    <w:rsid w:val="006B7363"/>
    <w:rsid w:val="006D00DB"/>
    <w:rsid w:val="006D206B"/>
    <w:rsid w:val="006F1C41"/>
    <w:rsid w:val="006F253B"/>
    <w:rsid w:val="006F7604"/>
    <w:rsid w:val="00704EBE"/>
    <w:rsid w:val="00712E08"/>
    <w:rsid w:val="0071590B"/>
    <w:rsid w:val="00716F4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E12FF"/>
    <w:rsid w:val="007F178E"/>
    <w:rsid w:val="007F4362"/>
    <w:rsid w:val="00815044"/>
    <w:rsid w:val="0082071C"/>
    <w:rsid w:val="0082384C"/>
    <w:rsid w:val="0083328A"/>
    <w:rsid w:val="00834C1D"/>
    <w:rsid w:val="00836FCF"/>
    <w:rsid w:val="00851E3C"/>
    <w:rsid w:val="008520F2"/>
    <w:rsid w:val="008630A2"/>
    <w:rsid w:val="0086432F"/>
    <w:rsid w:val="00874C5F"/>
    <w:rsid w:val="00877FD4"/>
    <w:rsid w:val="00883608"/>
    <w:rsid w:val="00886C06"/>
    <w:rsid w:val="00891968"/>
    <w:rsid w:val="008924BE"/>
    <w:rsid w:val="00893CD2"/>
    <w:rsid w:val="008A315C"/>
    <w:rsid w:val="008B01BF"/>
    <w:rsid w:val="008B484C"/>
    <w:rsid w:val="008B7E32"/>
    <w:rsid w:val="008E3D00"/>
    <w:rsid w:val="008F7B54"/>
    <w:rsid w:val="00900144"/>
    <w:rsid w:val="009067F7"/>
    <w:rsid w:val="009102FB"/>
    <w:rsid w:val="00915464"/>
    <w:rsid w:val="009207C2"/>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B5DF5"/>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4128C"/>
    <w:rsid w:val="00B50252"/>
    <w:rsid w:val="00B5719D"/>
    <w:rsid w:val="00B62197"/>
    <w:rsid w:val="00B73752"/>
    <w:rsid w:val="00B85DB9"/>
    <w:rsid w:val="00B86D8D"/>
    <w:rsid w:val="00BA55F5"/>
    <w:rsid w:val="00BB62D8"/>
    <w:rsid w:val="00BC099A"/>
    <w:rsid w:val="00BE21AA"/>
    <w:rsid w:val="00BE5129"/>
    <w:rsid w:val="00BF41B1"/>
    <w:rsid w:val="00BF504E"/>
    <w:rsid w:val="00C13458"/>
    <w:rsid w:val="00C2525D"/>
    <w:rsid w:val="00C364D9"/>
    <w:rsid w:val="00C71874"/>
    <w:rsid w:val="00C74C74"/>
    <w:rsid w:val="00C80BD0"/>
    <w:rsid w:val="00C84E22"/>
    <w:rsid w:val="00CA7790"/>
    <w:rsid w:val="00CB541C"/>
    <w:rsid w:val="00CC0514"/>
    <w:rsid w:val="00CC0D48"/>
    <w:rsid w:val="00CD3715"/>
    <w:rsid w:val="00CD4213"/>
    <w:rsid w:val="00CD7DCB"/>
    <w:rsid w:val="00CE3068"/>
    <w:rsid w:val="00CE3138"/>
    <w:rsid w:val="00CE6530"/>
    <w:rsid w:val="00D024C8"/>
    <w:rsid w:val="00D028C0"/>
    <w:rsid w:val="00D07966"/>
    <w:rsid w:val="00D11D50"/>
    <w:rsid w:val="00D12314"/>
    <w:rsid w:val="00D22C2A"/>
    <w:rsid w:val="00D237EA"/>
    <w:rsid w:val="00D25019"/>
    <w:rsid w:val="00D25AF7"/>
    <w:rsid w:val="00D41D77"/>
    <w:rsid w:val="00D45CFF"/>
    <w:rsid w:val="00D546BA"/>
    <w:rsid w:val="00D576B2"/>
    <w:rsid w:val="00D6089B"/>
    <w:rsid w:val="00D622C7"/>
    <w:rsid w:val="00D72DAA"/>
    <w:rsid w:val="00D74C67"/>
    <w:rsid w:val="00D766BC"/>
    <w:rsid w:val="00D96206"/>
    <w:rsid w:val="00D973EE"/>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2532"/>
    <w:rsid w:val="00E55C0E"/>
    <w:rsid w:val="00E56639"/>
    <w:rsid w:val="00E65033"/>
    <w:rsid w:val="00E74339"/>
    <w:rsid w:val="00E92404"/>
    <w:rsid w:val="00EA1285"/>
    <w:rsid w:val="00EA4C04"/>
    <w:rsid w:val="00EA5E68"/>
    <w:rsid w:val="00EB5FD4"/>
    <w:rsid w:val="00EC0C70"/>
    <w:rsid w:val="00EC7088"/>
    <w:rsid w:val="00EE18A9"/>
    <w:rsid w:val="00EE3B68"/>
    <w:rsid w:val="00EE6A5E"/>
    <w:rsid w:val="00EF779D"/>
    <w:rsid w:val="00F0256E"/>
    <w:rsid w:val="00F10A0E"/>
    <w:rsid w:val="00F14C57"/>
    <w:rsid w:val="00F22EC5"/>
    <w:rsid w:val="00F246E2"/>
    <w:rsid w:val="00F3113B"/>
    <w:rsid w:val="00F40B8F"/>
    <w:rsid w:val="00F50465"/>
    <w:rsid w:val="00F5107B"/>
    <w:rsid w:val="00F54ED0"/>
    <w:rsid w:val="00F55AEE"/>
    <w:rsid w:val="00F562B6"/>
    <w:rsid w:val="00F61B84"/>
    <w:rsid w:val="00F622DC"/>
    <w:rsid w:val="00F64171"/>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796</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2023-06-10T20:35:00Z</dcterms:modified>
</cp:coreProperties>
</file>