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3A6B11" w14:textId="77777777" w:rsidR="00061CB6" w:rsidRPr="00061CB6" w:rsidRDefault="00061CB6" w:rsidP="00061CB6">
      <w:pPr>
        <w:rPr>
          <w:b/>
          <w:bCs/>
        </w:rPr>
      </w:pPr>
      <w:r w:rsidRPr="00061CB6">
        <w:rPr>
          <w:rFonts w:ascii="Segoe UI Emoji" w:hAnsi="Segoe UI Emoji" w:cs="Segoe UI Emoji"/>
          <w:b/>
          <w:bCs/>
        </w:rPr>
        <w:t>🧭</w:t>
      </w:r>
      <w:r w:rsidRPr="00061CB6">
        <w:rPr>
          <w:b/>
          <w:bCs/>
        </w:rPr>
        <w:t xml:space="preserve"> Taxentia Roadmap</w:t>
      </w:r>
    </w:p>
    <w:p w14:paraId="322A42D8" w14:textId="77777777" w:rsidR="00061CB6" w:rsidRPr="00061CB6" w:rsidRDefault="00061CB6" w:rsidP="00061CB6">
      <w:pPr>
        <w:rPr>
          <w:b/>
          <w:bCs/>
        </w:rPr>
      </w:pPr>
      <w:r w:rsidRPr="00061CB6">
        <w:rPr>
          <w:b/>
          <w:bCs/>
          <w:i/>
          <w:iCs/>
        </w:rPr>
        <w:t>Smarter Tax Intelligence for Professionals</w:t>
      </w:r>
    </w:p>
    <w:p w14:paraId="1A531FE1" w14:textId="77777777" w:rsidR="00061CB6" w:rsidRPr="00061CB6" w:rsidRDefault="00061CB6" w:rsidP="00061CB6">
      <w:r w:rsidRPr="00061CB6">
        <w:rPr>
          <w:b/>
          <w:bCs/>
        </w:rPr>
        <w:t>Taxentia</w:t>
      </w:r>
      <w:r w:rsidRPr="00061CB6">
        <w:t xml:space="preserve"> is a logic-first, citation-powered AI copilot for CPAs, built to interpret IRS code, surface tax logic chains, and provide audit-ready answers with confidence.</w:t>
      </w:r>
    </w:p>
    <w:p w14:paraId="01FAB230" w14:textId="77777777" w:rsidR="00061CB6" w:rsidRPr="00061CB6" w:rsidRDefault="00061CB6" w:rsidP="00061CB6">
      <w:r w:rsidRPr="00061CB6">
        <w:pict w14:anchorId="566DDDD3">
          <v:rect id="_x0000_i1097" style="width:0;height:1.5pt" o:hralign="center" o:hrstd="t" o:hr="t" fillcolor="#a0a0a0" stroked="f"/>
        </w:pict>
      </w:r>
    </w:p>
    <w:p w14:paraId="09929ECD" w14:textId="77777777" w:rsidR="00061CB6" w:rsidRPr="00061CB6" w:rsidRDefault="00061CB6" w:rsidP="00061CB6">
      <w:pPr>
        <w:rPr>
          <w:b/>
          <w:bCs/>
        </w:rPr>
      </w:pPr>
      <w:r w:rsidRPr="00061CB6">
        <w:rPr>
          <w:rFonts w:ascii="Segoe UI Emoji" w:hAnsi="Segoe UI Emoji" w:cs="Segoe UI Emoji"/>
          <w:b/>
          <w:bCs/>
        </w:rPr>
        <w:t>🏁</w:t>
      </w:r>
      <w:r w:rsidRPr="00061CB6">
        <w:rPr>
          <w:b/>
          <w:bCs/>
        </w:rPr>
        <w:t xml:space="preserve"> PHASE 0: FOUNDATION &amp; SETUP</w:t>
      </w:r>
    </w:p>
    <w:p w14:paraId="58E2DD44" w14:textId="77777777" w:rsidR="00061CB6" w:rsidRPr="00061CB6" w:rsidRDefault="00061CB6" w:rsidP="00061CB6">
      <w:r w:rsidRPr="00061CB6">
        <w:rPr>
          <w:rFonts w:ascii="Segoe UI Emoji" w:hAnsi="Segoe UI Emoji" w:cs="Segoe UI Emoji"/>
          <w:b/>
          <w:bCs/>
        </w:rPr>
        <w:t>🗓️</w:t>
      </w:r>
      <w:r w:rsidRPr="00061CB6">
        <w:rPr>
          <w:b/>
          <w:bCs/>
        </w:rPr>
        <w:t xml:space="preserve"> Timeline:</w:t>
      </w:r>
      <w:r w:rsidRPr="00061CB6">
        <w:t xml:space="preserve"> Week 0–1</w:t>
      </w:r>
    </w:p>
    <w:p w14:paraId="124F4C6B" w14:textId="77777777" w:rsidR="00061CB6" w:rsidRPr="00061CB6" w:rsidRDefault="00061CB6" w:rsidP="00061CB6">
      <w:pPr>
        <w:rPr>
          <w:b/>
          <w:bCs/>
        </w:rPr>
      </w:pPr>
      <w:r w:rsidRPr="00061CB6">
        <w:rPr>
          <w:rFonts w:ascii="Segoe UI Emoji" w:hAnsi="Segoe UI Emoji" w:cs="Segoe UI Emoji"/>
          <w:b/>
          <w:bCs/>
        </w:rPr>
        <w:t>🎯</w:t>
      </w:r>
      <w:r w:rsidRPr="00061CB6">
        <w:rPr>
          <w:b/>
          <w:bCs/>
        </w:rPr>
        <w:t xml:space="preserve"> Goals:</w:t>
      </w:r>
    </w:p>
    <w:p w14:paraId="07335D72" w14:textId="77777777" w:rsidR="00061CB6" w:rsidRPr="00061CB6" w:rsidRDefault="00061CB6" w:rsidP="00061CB6">
      <w:pPr>
        <w:numPr>
          <w:ilvl w:val="0"/>
          <w:numId w:val="1"/>
        </w:numPr>
      </w:pPr>
      <w:r w:rsidRPr="00061CB6">
        <w:t>Finalize product vision and branding</w:t>
      </w:r>
    </w:p>
    <w:p w14:paraId="58949735" w14:textId="77777777" w:rsidR="00061CB6" w:rsidRPr="00061CB6" w:rsidRDefault="00061CB6" w:rsidP="00061CB6">
      <w:pPr>
        <w:numPr>
          <w:ilvl w:val="0"/>
          <w:numId w:val="1"/>
        </w:numPr>
      </w:pPr>
      <w:r w:rsidRPr="00061CB6">
        <w:t>Set up version control and project board</w:t>
      </w:r>
    </w:p>
    <w:p w14:paraId="5779C051" w14:textId="77777777" w:rsidR="00061CB6" w:rsidRPr="00061CB6" w:rsidRDefault="00061CB6" w:rsidP="00061CB6">
      <w:pPr>
        <w:numPr>
          <w:ilvl w:val="0"/>
          <w:numId w:val="1"/>
        </w:numPr>
      </w:pPr>
      <w:r w:rsidRPr="00061CB6">
        <w:t>Lock in low-code tech stack for speed and scalability</w:t>
      </w:r>
    </w:p>
    <w:p w14:paraId="74D3CB20" w14:textId="77777777" w:rsidR="00061CB6" w:rsidRPr="00061CB6" w:rsidRDefault="00061CB6" w:rsidP="00061CB6">
      <w:pPr>
        <w:rPr>
          <w:b/>
          <w:bCs/>
        </w:rPr>
      </w:pPr>
      <w:r w:rsidRPr="00061CB6">
        <w:rPr>
          <w:rFonts w:ascii="Segoe UI Emoji" w:hAnsi="Segoe UI Emoji" w:cs="Segoe UI Emoji"/>
          <w:b/>
          <w:bCs/>
        </w:rPr>
        <w:t>✅</w:t>
      </w:r>
      <w:r w:rsidRPr="00061CB6">
        <w:rPr>
          <w:b/>
          <w:bCs/>
        </w:rPr>
        <w:t xml:space="preserve"> Tasks:</w:t>
      </w:r>
    </w:p>
    <w:p w14:paraId="7C247372" w14:textId="77777777" w:rsidR="00061CB6" w:rsidRPr="00061CB6" w:rsidRDefault="00061CB6" w:rsidP="00061CB6">
      <w:pPr>
        <w:numPr>
          <w:ilvl w:val="0"/>
          <w:numId w:val="2"/>
        </w:numPr>
      </w:pPr>
      <w:r w:rsidRPr="00061CB6">
        <w:t>Register taxentia.ai domain + email setup</w:t>
      </w:r>
    </w:p>
    <w:p w14:paraId="1D6DE11D" w14:textId="77777777" w:rsidR="00061CB6" w:rsidRPr="00061CB6" w:rsidRDefault="00061CB6" w:rsidP="00061CB6">
      <w:pPr>
        <w:numPr>
          <w:ilvl w:val="0"/>
          <w:numId w:val="2"/>
        </w:numPr>
      </w:pPr>
      <w:r w:rsidRPr="00061CB6">
        <w:t xml:space="preserve">Set up </w:t>
      </w:r>
      <w:r w:rsidRPr="00061CB6">
        <w:rPr>
          <w:b/>
          <w:bCs/>
        </w:rPr>
        <w:t>GitHub</w:t>
      </w:r>
      <w:r w:rsidRPr="00061CB6">
        <w:t xml:space="preserve"> with the following repos:</w:t>
      </w:r>
    </w:p>
    <w:p w14:paraId="1B61E363" w14:textId="77777777" w:rsidR="00061CB6" w:rsidRPr="00061CB6" w:rsidRDefault="00061CB6" w:rsidP="00061CB6">
      <w:pPr>
        <w:numPr>
          <w:ilvl w:val="1"/>
          <w:numId w:val="2"/>
        </w:numPr>
      </w:pPr>
      <w:r w:rsidRPr="00061CB6">
        <w:t>taxentia-core – AI pipeline, embeddings, logic chains</w:t>
      </w:r>
    </w:p>
    <w:p w14:paraId="155D1C3E" w14:textId="77777777" w:rsidR="00061CB6" w:rsidRPr="00061CB6" w:rsidRDefault="00061CB6" w:rsidP="00061CB6">
      <w:pPr>
        <w:numPr>
          <w:ilvl w:val="1"/>
          <w:numId w:val="2"/>
        </w:numPr>
      </w:pPr>
      <w:r w:rsidRPr="00061CB6">
        <w:t>taxentia-ui – Frontend chat interface (Retool/WeWeb)</w:t>
      </w:r>
    </w:p>
    <w:p w14:paraId="301130BE" w14:textId="77777777" w:rsidR="00061CB6" w:rsidRPr="00061CB6" w:rsidRDefault="00061CB6" w:rsidP="00061CB6">
      <w:pPr>
        <w:numPr>
          <w:ilvl w:val="1"/>
          <w:numId w:val="2"/>
        </w:numPr>
      </w:pPr>
      <w:r w:rsidRPr="00061CB6">
        <w:t>taxentia-embeddings – Preprocessing + vector storage</w:t>
      </w:r>
    </w:p>
    <w:p w14:paraId="1E87C809" w14:textId="77777777" w:rsidR="00061CB6" w:rsidRPr="00061CB6" w:rsidRDefault="00061CB6" w:rsidP="00061CB6">
      <w:pPr>
        <w:numPr>
          <w:ilvl w:val="1"/>
          <w:numId w:val="2"/>
        </w:numPr>
      </w:pPr>
      <w:r w:rsidRPr="00061CB6">
        <w:t>taxentia-prompts – Versioned LLM prompt library</w:t>
      </w:r>
    </w:p>
    <w:p w14:paraId="5A11C108" w14:textId="77777777" w:rsidR="00061CB6" w:rsidRPr="00061CB6" w:rsidRDefault="00061CB6" w:rsidP="00061CB6">
      <w:pPr>
        <w:numPr>
          <w:ilvl w:val="1"/>
          <w:numId w:val="2"/>
        </w:numPr>
      </w:pPr>
      <w:r w:rsidRPr="00061CB6">
        <w:t>taxentia-docs – PRDs, architecture, onboarding</w:t>
      </w:r>
    </w:p>
    <w:p w14:paraId="76273FD9" w14:textId="77777777" w:rsidR="00061CB6" w:rsidRPr="00061CB6" w:rsidRDefault="00061CB6" w:rsidP="00061CB6">
      <w:pPr>
        <w:numPr>
          <w:ilvl w:val="0"/>
          <w:numId w:val="2"/>
        </w:numPr>
      </w:pPr>
      <w:r w:rsidRPr="00061CB6">
        <w:t>Create project management board (Notion / GitHub Projects / Linear)</w:t>
      </w:r>
    </w:p>
    <w:p w14:paraId="5AC94FE8" w14:textId="77777777" w:rsidR="00061CB6" w:rsidRPr="00061CB6" w:rsidRDefault="00061CB6" w:rsidP="00061CB6">
      <w:pPr>
        <w:numPr>
          <w:ilvl w:val="0"/>
          <w:numId w:val="2"/>
        </w:numPr>
      </w:pPr>
      <w:r w:rsidRPr="00061CB6">
        <w:t xml:space="preserve">Write initial </w:t>
      </w:r>
      <w:r w:rsidRPr="00061CB6">
        <w:rPr>
          <w:b/>
          <w:bCs/>
        </w:rPr>
        <w:t>Product Requirements Doc</w:t>
      </w:r>
      <w:r w:rsidRPr="00061CB6">
        <w:t xml:space="preserve"> (PRD)</w:t>
      </w:r>
    </w:p>
    <w:p w14:paraId="780B5CA8" w14:textId="77777777" w:rsidR="00061CB6" w:rsidRPr="00061CB6" w:rsidRDefault="00061CB6" w:rsidP="00061CB6">
      <w:pPr>
        <w:numPr>
          <w:ilvl w:val="0"/>
          <w:numId w:val="2"/>
        </w:numPr>
      </w:pPr>
      <w:r w:rsidRPr="00061CB6">
        <w:t>Finalize tools: Webflow, n8n, Pinecone, OpenAI, Xata, Stripe, Outseta</w:t>
      </w:r>
    </w:p>
    <w:p w14:paraId="66EE9004" w14:textId="77777777" w:rsidR="00061CB6" w:rsidRPr="00061CB6" w:rsidRDefault="00061CB6" w:rsidP="00061CB6">
      <w:r w:rsidRPr="00061CB6">
        <w:pict w14:anchorId="4FE3CAA2">
          <v:rect id="_x0000_i1098" style="width:0;height:1.5pt" o:hralign="center" o:hrstd="t" o:hr="t" fillcolor="#a0a0a0" stroked="f"/>
        </w:pict>
      </w:r>
    </w:p>
    <w:p w14:paraId="6917D460" w14:textId="77777777" w:rsidR="00061CB6" w:rsidRPr="00061CB6" w:rsidRDefault="00061CB6" w:rsidP="00061CB6">
      <w:pPr>
        <w:rPr>
          <w:b/>
          <w:bCs/>
        </w:rPr>
      </w:pPr>
      <w:r w:rsidRPr="00061CB6">
        <w:rPr>
          <w:rFonts w:ascii="Segoe UI Emoji" w:hAnsi="Segoe UI Emoji" w:cs="Segoe UI Emoji"/>
          <w:b/>
          <w:bCs/>
        </w:rPr>
        <w:t>🚀</w:t>
      </w:r>
      <w:r w:rsidRPr="00061CB6">
        <w:rPr>
          <w:b/>
          <w:bCs/>
        </w:rPr>
        <w:t xml:space="preserve"> PHASE 1: MVP BUILD</w:t>
      </w:r>
    </w:p>
    <w:p w14:paraId="523B486E" w14:textId="77777777" w:rsidR="00061CB6" w:rsidRPr="00061CB6" w:rsidRDefault="00061CB6" w:rsidP="00061CB6">
      <w:r w:rsidRPr="00061CB6">
        <w:rPr>
          <w:rFonts w:ascii="Segoe UI Emoji" w:hAnsi="Segoe UI Emoji" w:cs="Segoe UI Emoji"/>
          <w:b/>
          <w:bCs/>
        </w:rPr>
        <w:t>🗓️</w:t>
      </w:r>
      <w:r w:rsidRPr="00061CB6">
        <w:rPr>
          <w:b/>
          <w:bCs/>
        </w:rPr>
        <w:t xml:space="preserve"> Timeline:</w:t>
      </w:r>
      <w:r w:rsidRPr="00061CB6">
        <w:t xml:space="preserve"> Weeks 1–4</w:t>
      </w:r>
      <w:r w:rsidRPr="00061CB6">
        <w:br/>
      </w:r>
      <w:r w:rsidRPr="00061CB6">
        <w:rPr>
          <w:rFonts w:ascii="Segoe UI Emoji" w:hAnsi="Segoe UI Emoji" w:cs="Segoe UI Emoji"/>
          <w:b/>
          <w:bCs/>
        </w:rPr>
        <w:t>🎯</w:t>
      </w:r>
      <w:r w:rsidRPr="00061CB6">
        <w:rPr>
          <w:b/>
          <w:bCs/>
        </w:rPr>
        <w:t xml:space="preserve"> Goal:</w:t>
      </w:r>
      <w:r w:rsidRPr="00061CB6">
        <w:t xml:space="preserve"> Launch a working prototype that provides logic-aware, citation-rich answers to tax questions.</w:t>
      </w:r>
    </w:p>
    <w:p w14:paraId="475690D5" w14:textId="77777777" w:rsidR="00061CB6" w:rsidRPr="00061CB6" w:rsidRDefault="00061CB6" w:rsidP="00061CB6">
      <w:pPr>
        <w:rPr>
          <w:b/>
          <w:bCs/>
        </w:rPr>
      </w:pPr>
      <w:r w:rsidRPr="00061CB6">
        <w:rPr>
          <w:rFonts w:ascii="Segoe UI Emoji" w:hAnsi="Segoe UI Emoji" w:cs="Segoe UI Emoji"/>
          <w:b/>
          <w:bCs/>
        </w:rPr>
        <w:t>🔹</w:t>
      </w:r>
      <w:r w:rsidRPr="00061CB6">
        <w:rPr>
          <w:b/>
          <w:bCs/>
        </w:rPr>
        <w:t xml:space="preserve"> Milestone 1.1: Data Ingestion &amp; Vectorization (Week 1)</w:t>
      </w:r>
    </w:p>
    <w:p w14:paraId="5EFF124B" w14:textId="77777777" w:rsidR="00061CB6" w:rsidRPr="00061CB6" w:rsidRDefault="00061CB6" w:rsidP="00061CB6">
      <w:pPr>
        <w:numPr>
          <w:ilvl w:val="0"/>
          <w:numId w:val="3"/>
        </w:numPr>
      </w:pPr>
      <w:r w:rsidRPr="00061CB6">
        <w:t>Chunk and preprocess:</w:t>
      </w:r>
    </w:p>
    <w:p w14:paraId="7A6DBC0E" w14:textId="77777777" w:rsidR="00061CB6" w:rsidRPr="00061CB6" w:rsidRDefault="00061CB6" w:rsidP="00061CB6">
      <w:pPr>
        <w:numPr>
          <w:ilvl w:val="1"/>
          <w:numId w:val="3"/>
        </w:numPr>
      </w:pPr>
      <w:r w:rsidRPr="00061CB6">
        <w:t>IRC Title 26</w:t>
      </w:r>
    </w:p>
    <w:p w14:paraId="5ED46C1B" w14:textId="77777777" w:rsidR="00061CB6" w:rsidRPr="00061CB6" w:rsidRDefault="00061CB6" w:rsidP="00061CB6">
      <w:pPr>
        <w:numPr>
          <w:ilvl w:val="1"/>
          <w:numId w:val="3"/>
        </w:numPr>
      </w:pPr>
      <w:r w:rsidRPr="00061CB6">
        <w:t>IRS Pubs (e.g., 15, 535, 463)</w:t>
      </w:r>
    </w:p>
    <w:p w14:paraId="16442DF0" w14:textId="77777777" w:rsidR="00061CB6" w:rsidRPr="00061CB6" w:rsidRDefault="00061CB6" w:rsidP="00061CB6">
      <w:pPr>
        <w:numPr>
          <w:ilvl w:val="1"/>
          <w:numId w:val="3"/>
        </w:numPr>
      </w:pPr>
      <w:r w:rsidRPr="00061CB6">
        <w:lastRenderedPageBreak/>
        <w:t>Revenue Rulings &amp; Notices (top 10)</w:t>
      </w:r>
    </w:p>
    <w:p w14:paraId="50A319C4" w14:textId="77777777" w:rsidR="00061CB6" w:rsidRPr="00061CB6" w:rsidRDefault="00061CB6" w:rsidP="00061CB6">
      <w:pPr>
        <w:numPr>
          <w:ilvl w:val="0"/>
          <w:numId w:val="3"/>
        </w:numPr>
      </w:pPr>
      <w:r w:rsidRPr="00061CB6">
        <w:t>Embed using text-embedding-3-small (OpenAI)</w:t>
      </w:r>
    </w:p>
    <w:p w14:paraId="1C205C48" w14:textId="77777777" w:rsidR="00061CB6" w:rsidRPr="00061CB6" w:rsidRDefault="00061CB6" w:rsidP="00061CB6">
      <w:pPr>
        <w:numPr>
          <w:ilvl w:val="0"/>
          <w:numId w:val="3"/>
        </w:numPr>
      </w:pPr>
      <w:r w:rsidRPr="00061CB6">
        <w:t xml:space="preserve">Store in </w:t>
      </w:r>
      <w:r w:rsidRPr="00061CB6">
        <w:rPr>
          <w:b/>
          <w:bCs/>
        </w:rPr>
        <w:t>Pinecone</w:t>
      </w:r>
      <w:r w:rsidRPr="00061CB6">
        <w:t xml:space="preserve"> with metadata: code section, source type, date</w:t>
      </w:r>
    </w:p>
    <w:p w14:paraId="2080F519" w14:textId="77777777" w:rsidR="00061CB6" w:rsidRPr="00061CB6" w:rsidRDefault="00061CB6" w:rsidP="00061CB6">
      <w:r w:rsidRPr="00061CB6">
        <w:pict w14:anchorId="70E180AA">
          <v:rect id="_x0000_i1099" style="width:0;height:1.5pt" o:hralign="center" o:hrstd="t" o:hr="t" fillcolor="#a0a0a0" stroked="f"/>
        </w:pict>
      </w:r>
    </w:p>
    <w:p w14:paraId="0E4789BD" w14:textId="77777777" w:rsidR="00061CB6" w:rsidRPr="00061CB6" w:rsidRDefault="00061CB6" w:rsidP="00061CB6">
      <w:pPr>
        <w:rPr>
          <w:b/>
          <w:bCs/>
        </w:rPr>
      </w:pPr>
      <w:r w:rsidRPr="00061CB6">
        <w:rPr>
          <w:rFonts w:ascii="Segoe UI Emoji" w:hAnsi="Segoe UI Emoji" w:cs="Segoe UI Emoji"/>
          <w:b/>
          <w:bCs/>
        </w:rPr>
        <w:t>🔹</w:t>
      </w:r>
      <w:r w:rsidRPr="00061CB6">
        <w:rPr>
          <w:b/>
          <w:bCs/>
        </w:rPr>
        <w:t xml:space="preserve"> Milestone 1.2: Query Pipeline Build (Week 2)</w:t>
      </w:r>
    </w:p>
    <w:p w14:paraId="697BE057" w14:textId="77777777" w:rsidR="00061CB6" w:rsidRPr="00061CB6" w:rsidRDefault="00061CB6" w:rsidP="00061CB6">
      <w:pPr>
        <w:numPr>
          <w:ilvl w:val="0"/>
          <w:numId w:val="4"/>
        </w:numPr>
      </w:pPr>
      <w:r w:rsidRPr="00061CB6">
        <w:t xml:space="preserve">Create </w:t>
      </w:r>
      <w:r w:rsidRPr="00061CB6">
        <w:rPr>
          <w:b/>
          <w:bCs/>
        </w:rPr>
        <w:t>n8n workflow</w:t>
      </w:r>
      <w:r w:rsidRPr="00061CB6">
        <w:t>:</w:t>
      </w:r>
    </w:p>
    <w:p w14:paraId="505A4AC9" w14:textId="77777777" w:rsidR="00061CB6" w:rsidRPr="00061CB6" w:rsidRDefault="00061CB6" w:rsidP="00061CB6">
      <w:pPr>
        <w:numPr>
          <w:ilvl w:val="1"/>
          <w:numId w:val="4"/>
        </w:numPr>
      </w:pPr>
      <w:r w:rsidRPr="00061CB6">
        <w:t>User query → embed → search Pinecone → return top K → GPT-4-turbo</w:t>
      </w:r>
    </w:p>
    <w:p w14:paraId="32F3F16A" w14:textId="77777777" w:rsidR="00061CB6" w:rsidRPr="00061CB6" w:rsidRDefault="00061CB6" w:rsidP="00061CB6">
      <w:pPr>
        <w:numPr>
          <w:ilvl w:val="0"/>
          <w:numId w:val="4"/>
        </w:numPr>
      </w:pPr>
      <w:r w:rsidRPr="00061CB6">
        <w:t>Prompt template:</w:t>
      </w:r>
    </w:p>
    <w:p w14:paraId="538134AA" w14:textId="77777777" w:rsidR="00061CB6" w:rsidRPr="00061CB6" w:rsidRDefault="00061CB6" w:rsidP="00061CB6">
      <w:pPr>
        <w:numPr>
          <w:ilvl w:val="1"/>
          <w:numId w:val="4"/>
        </w:numPr>
      </w:pPr>
      <w:r w:rsidRPr="00061CB6">
        <w:t>Chain of reasoning → IRS citations → source links → confidence indicator</w:t>
      </w:r>
    </w:p>
    <w:p w14:paraId="1ECE50B3" w14:textId="77777777" w:rsidR="00061CB6" w:rsidRPr="00061CB6" w:rsidRDefault="00061CB6" w:rsidP="00061CB6">
      <w:pPr>
        <w:numPr>
          <w:ilvl w:val="0"/>
          <w:numId w:val="4"/>
        </w:numPr>
      </w:pPr>
      <w:r w:rsidRPr="00061CB6">
        <w:t>Output format:</w:t>
      </w:r>
    </w:p>
    <w:p w14:paraId="6BFAAEED" w14:textId="77777777" w:rsidR="00061CB6" w:rsidRPr="00061CB6" w:rsidRDefault="00061CB6" w:rsidP="00061CB6">
      <w:pPr>
        <w:numPr>
          <w:ilvl w:val="1"/>
          <w:numId w:val="4"/>
        </w:numPr>
      </w:pPr>
      <w:r w:rsidRPr="00061CB6">
        <w:t>Summary + Step-by-step logic + Source hierarchy</w:t>
      </w:r>
    </w:p>
    <w:p w14:paraId="0B15BA61" w14:textId="77777777" w:rsidR="00061CB6" w:rsidRPr="00061CB6" w:rsidRDefault="00061CB6" w:rsidP="00061CB6">
      <w:r w:rsidRPr="00061CB6">
        <w:pict w14:anchorId="1611F578">
          <v:rect id="_x0000_i1100" style="width:0;height:1.5pt" o:hralign="center" o:hrstd="t" o:hr="t" fillcolor="#a0a0a0" stroked="f"/>
        </w:pict>
      </w:r>
    </w:p>
    <w:p w14:paraId="5B9BCD84" w14:textId="77777777" w:rsidR="00061CB6" w:rsidRPr="00061CB6" w:rsidRDefault="00061CB6" w:rsidP="00061CB6">
      <w:pPr>
        <w:rPr>
          <w:b/>
          <w:bCs/>
        </w:rPr>
      </w:pPr>
      <w:r w:rsidRPr="00061CB6">
        <w:rPr>
          <w:rFonts w:ascii="Segoe UI Emoji" w:hAnsi="Segoe UI Emoji" w:cs="Segoe UI Emoji"/>
          <w:b/>
          <w:bCs/>
        </w:rPr>
        <w:t>🔹</w:t>
      </w:r>
      <w:r w:rsidRPr="00061CB6">
        <w:rPr>
          <w:b/>
          <w:bCs/>
        </w:rPr>
        <w:t xml:space="preserve"> Milestone 1.3: UI + User Flow (Weeks 3–4)</w:t>
      </w:r>
    </w:p>
    <w:p w14:paraId="0328163A" w14:textId="77777777" w:rsidR="00061CB6" w:rsidRPr="00061CB6" w:rsidRDefault="00061CB6" w:rsidP="00061CB6">
      <w:pPr>
        <w:numPr>
          <w:ilvl w:val="0"/>
          <w:numId w:val="5"/>
        </w:numPr>
      </w:pPr>
      <w:r w:rsidRPr="00061CB6">
        <w:t xml:space="preserve">Build chat UI using </w:t>
      </w:r>
      <w:r w:rsidRPr="00061CB6">
        <w:rPr>
          <w:b/>
          <w:bCs/>
        </w:rPr>
        <w:t>Retool</w:t>
      </w:r>
      <w:r w:rsidRPr="00061CB6">
        <w:t xml:space="preserve"> or </w:t>
      </w:r>
      <w:r w:rsidRPr="00061CB6">
        <w:rPr>
          <w:b/>
          <w:bCs/>
        </w:rPr>
        <w:t>WeWeb</w:t>
      </w:r>
    </w:p>
    <w:p w14:paraId="33E9574F" w14:textId="77777777" w:rsidR="00061CB6" w:rsidRPr="00061CB6" w:rsidRDefault="00061CB6" w:rsidP="00061CB6">
      <w:pPr>
        <w:numPr>
          <w:ilvl w:val="0"/>
          <w:numId w:val="5"/>
        </w:numPr>
      </w:pPr>
      <w:r w:rsidRPr="00061CB6">
        <w:t>Include:</w:t>
      </w:r>
    </w:p>
    <w:p w14:paraId="19C739EF" w14:textId="77777777" w:rsidR="00061CB6" w:rsidRPr="00061CB6" w:rsidRDefault="00061CB6" w:rsidP="00061CB6">
      <w:pPr>
        <w:numPr>
          <w:ilvl w:val="1"/>
          <w:numId w:val="5"/>
        </w:numPr>
      </w:pPr>
      <w:r w:rsidRPr="00061CB6">
        <w:t>Login (Outseta or Clerk)</w:t>
      </w:r>
    </w:p>
    <w:p w14:paraId="0B065434" w14:textId="77777777" w:rsidR="00061CB6" w:rsidRPr="00061CB6" w:rsidRDefault="00061CB6" w:rsidP="00061CB6">
      <w:pPr>
        <w:numPr>
          <w:ilvl w:val="1"/>
          <w:numId w:val="5"/>
        </w:numPr>
      </w:pPr>
      <w:r w:rsidRPr="00061CB6">
        <w:t>Chat interface</w:t>
      </w:r>
    </w:p>
    <w:p w14:paraId="0CD90238" w14:textId="77777777" w:rsidR="00061CB6" w:rsidRPr="00061CB6" w:rsidRDefault="00061CB6" w:rsidP="00061CB6">
      <w:pPr>
        <w:numPr>
          <w:ilvl w:val="1"/>
          <w:numId w:val="5"/>
        </w:numPr>
      </w:pPr>
      <w:r w:rsidRPr="00061CB6">
        <w:t>Citation view (inline + expandable)</w:t>
      </w:r>
    </w:p>
    <w:p w14:paraId="7C36E213" w14:textId="77777777" w:rsidR="00061CB6" w:rsidRPr="00061CB6" w:rsidRDefault="00061CB6" w:rsidP="00061CB6">
      <w:pPr>
        <w:numPr>
          <w:ilvl w:val="1"/>
          <w:numId w:val="5"/>
        </w:numPr>
      </w:pPr>
      <w:r w:rsidRPr="00061CB6">
        <w:t>Saved query history (tied to client ID)</w:t>
      </w:r>
    </w:p>
    <w:p w14:paraId="608BFAE5" w14:textId="77777777" w:rsidR="00061CB6" w:rsidRPr="00061CB6" w:rsidRDefault="00061CB6" w:rsidP="00061CB6">
      <w:pPr>
        <w:numPr>
          <w:ilvl w:val="1"/>
          <w:numId w:val="5"/>
        </w:numPr>
      </w:pPr>
      <w:r w:rsidRPr="00061CB6">
        <w:t>Export to PDF (via PDFMonkey or Placid)</w:t>
      </w:r>
    </w:p>
    <w:p w14:paraId="7525171A" w14:textId="77777777" w:rsidR="00061CB6" w:rsidRPr="00061CB6" w:rsidRDefault="00061CB6" w:rsidP="00061CB6">
      <w:r w:rsidRPr="00061CB6">
        <w:pict w14:anchorId="4A02ABE0">
          <v:rect id="_x0000_i1101" style="width:0;height:1.5pt" o:hralign="center" o:hrstd="t" o:hr="t" fillcolor="#a0a0a0" stroked="f"/>
        </w:pict>
      </w:r>
    </w:p>
    <w:p w14:paraId="2AF44093" w14:textId="77777777" w:rsidR="00061CB6" w:rsidRPr="00061CB6" w:rsidRDefault="00061CB6" w:rsidP="00061CB6">
      <w:pPr>
        <w:rPr>
          <w:b/>
          <w:bCs/>
        </w:rPr>
      </w:pPr>
      <w:r w:rsidRPr="00061CB6">
        <w:rPr>
          <w:rFonts w:ascii="Segoe UI Emoji" w:hAnsi="Segoe UI Emoji" w:cs="Segoe UI Emoji"/>
          <w:b/>
          <w:bCs/>
        </w:rPr>
        <w:t>🧪</w:t>
      </w:r>
      <w:r w:rsidRPr="00061CB6">
        <w:rPr>
          <w:b/>
          <w:bCs/>
        </w:rPr>
        <w:t xml:space="preserve"> PHASE 2: TEST &amp; VALIDATE</w:t>
      </w:r>
    </w:p>
    <w:p w14:paraId="775E1241" w14:textId="77777777" w:rsidR="00061CB6" w:rsidRPr="00061CB6" w:rsidRDefault="00061CB6" w:rsidP="00061CB6">
      <w:r w:rsidRPr="00061CB6">
        <w:rPr>
          <w:rFonts w:ascii="Segoe UI Emoji" w:hAnsi="Segoe UI Emoji" w:cs="Segoe UI Emoji"/>
          <w:b/>
          <w:bCs/>
        </w:rPr>
        <w:t>🗓️</w:t>
      </w:r>
      <w:r w:rsidRPr="00061CB6">
        <w:rPr>
          <w:b/>
          <w:bCs/>
        </w:rPr>
        <w:t xml:space="preserve"> Timeline:</w:t>
      </w:r>
      <w:r w:rsidRPr="00061CB6">
        <w:t xml:space="preserve"> Weeks 5–6</w:t>
      </w:r>
      <w:r w:rsidRPr="00061CB6">
        <w:br/>
      </w:r>
      <w:r w:rsidRPr="00061CB6">
        <w:rPr>
          <w:rFonts w:ascii="Segoe UI Emoji" w:hAnsi="Segoe UI Emoji" w:cs="Segoe UI Emoji"/>
          <w:b/>
          <w:bCs/>
        </w:rPr>
        <w:t>🎯</w:t>
      </w:r>
      <w:r w:rsidRPr="00061CB6">
        <w:rPr>
          <w:b/>
          <w:bCs/>
        </w:rPr>
        <w:t xml:space="preserve"> Goal:</w:t>
      </w:r>
      <w:r w:rsidRPr="00061CB6">
        <w:t xml:space="preserve"> Get real-world feedback from tax professionals.</w:t>
      </w:r>
    </w:p>
    <w:p w14:paraId="6EEF330F" w14:textId="77777777" w:rsidR="00061CB6" w:rsidRPr="00061CB6" w:rsidRDefault="00061CB6" w:rsidP="00061CB6">
      <w:pPr>
        <w:rPr>
          <w:b/>
          <w:bCs/>
        </w:rPr>
      </w:pPr>
      <w:r w:rsidRPr="00061CB6">
        <w:rPr>
          <w:rFonts w:ascii="Segoe UI Emoji" w:hAnsi="Segoe UI Emoji" w:cs="Segoe UI Emoji"/>
          <w:b/>
          <w:bCs/>
        </w:rPr>
        <w:t>🔹</w:t>
      </w:r>
      <w:r w:rsidRPr="00061CB6">
        <w:rPr>
          <w:b/>
          <w:bCs/>
        </w:rPr>
        <w:t xml:space="preserve"> Milestone 2.1: Private Beta Launch</w:t>
      </w:r>
    </w:p>
    <w:p w14:paraId="6986B292" w14:textId="77777777" w:rsidR="00061CB6" w:rsidRPr="00061CB6" w:rsidRDefault="00061CB6" w:rsidP="00061CB6">
      <w:pPr>
        <w:numPr>
          <w:ilvl w:val="0"/>
          <w:numId w:val="6"/>
        </w:numPr>
      </w:pPr>
      <w:r w:rsidRPr="00061CB6">
        <w:t>Invite 5–10 CPAs to private beta</w:t>
      </w:r>
    </w:p>
    <w:p w14:paraId="6F7D6912" w14:textId="77777777" w:rsidR="00061CB6" w:rsidRPr="00061CB6" w:rsidRDefault="00061CB6" w:rsidP="00061CB6">
      <w:pPr>
        <w:numPr>
          <w:ilvl w:val="0"/>
          <w:numId w:val="6"/>
        </w:numPr>
      </w:pPr>
      <w:r w:rsidRPr="00061CB6">
        <w:t>Provide onboarding, walkthroughs, and structured feedback form</w:t>
      </w:r>
    </w:p>
    <w:p w14:paraId="3934D62B" w14:textId="77777777" w:rsidR="00061CB6" w:rsidRPr="00061CB6" w:rsidRDefault="00061CB6" w:rsidP="00061CB6">
      <w:pPr>
        <w:numPr>
          <w:ilvl w:val="0"/>
          <w:numId w:val="6"/>
        </w:numPr>
      </w:pPr>
      <w:r w:rsidRPr="00061CB6">
        <w:t>Observe usage patterns, question complexity, and trust in answers</w:t>
      </w:r>
    </w:p>
    <w:p w14:paraId="3B090890" w14:textId="77777777" w:rsidR="00061CB6" w:rsidRPr="00061CB6" w:rsidRDefault="00061CB6" w:rsidP="00061CB6">
      <w:r w:rsidRPr="00061CB6">
        <w:pict w14:anchorId="63887B74">
          <v:rect id="_x0000_i1102" style="width:0;height:1.5pt" o:hralign="center" o:hrstd="t" o:hr="t" fillcolor="#a0a0a0" stroked="f"/>
        </w:pict>
      </w:r>
    </w:p>
    <w:p w14:paraId="649A4717" w14:textId="77777777" w:rsidR="00061CB6" w:rsidRPr="00061CB6" w:rsidRDefault="00061CB6" w:rsidP="00061CB6">
      <w:pPr>
        <w:rPr>
          <w:b/>
          <w:bCs/>
        </w:rPr>
      </w:pPr>
      <w:r w:rsidRPr="00061CB6">
        <w:rPr>
          <w:rFonts w:ascii="Segoe UI Emoji" w:hAnsi="Segoe UI Emoji" w:cs="Segoe UI Emoji"/>
          <w:b/>
          <w:bCs/>
        </w:rPr>
        <w:t>🔹</w:t>
      </w:r>
      <w:r w:rsidRPr="00061CB6">
        <w:rPr>
          <w:b/>
          <w:bCs/>
        </w:rPr>
        <w:t xml:space="preserve"> Milestone 2.2: Iteration</w:t>
      </w:r>
    </w:p>
    <w:p w14:paraId="0DA621D6" w14:textId="77777777" w:rsidR="00061CB6" w:rsidRPr="00061CB6" w:rsidRDefault="00061CB6" w:rsidP="00061CB6">
      <w:pPr>
        <w:numPr>
          <w:ilvl w:val="0"/>
          <w:numId w:val="7"/>
        </w:numPr>
      </w:pPr>
      <w:r w:rsidRPr="00061CB6">
        <w:lastRenderedPageBreak/>
        <w:t>Refine prompt logic and response structure</w:t>
      </w:r>
    </w:p>
    <w:p w14:paraId="396CD879" w14:textId="77777777" w:rsidR="00061CB6" w:rsidRPr="00061CB6" w:rsidRDefault="00061CB6" w:rsidP="00061CB6">
      <w:pPr>
        <w:numPr>
          <w:ilvl w:val="0"/>
          <w:numId w:val="7"/>
        </w:numPr>
      </w:pPr>
      <w:r w:rsidRPr="00061CB6">
        <w:t>Improve edge cases and add fallback responses</w:t>
      </w:r>
    </w:p>
    <w:p w14:paraId="1FB9699C" w14:textId="77777777" w:rsidR="00061CB6" w:rsidRPr="00061CB6" w:rsidRDefault="00061CB6" w:rsidP="00061CB6">
      <w:pPr>
        <w:numPr>
          <w:ilvl w:val="0"/>
          <w:numId w:val="7"/>
        </w:numPr>
      </w:pPr>
      <w:r w:rsidRPr="00061CB6">
        <w:t>Add top 3 CPA logic flows (e.g. S-corp election, 199A deduction, home office)</w:t>
      </w:r>
    </w:p>
    <w:p w14:paraId="27153C5F" w14:textId="77777777" w:rsidR="00061CB6" w:rsidRPr="00061CB6" w:rsidRDefault="00061CB6" w:rsidP="00061CB6">
      <w:r w:rsidRPr="00061CB6">
        <w:pict w14:anchorId="05F4EB22">
          <v:rect id="_x0000_i1103" style="width:0;height:1.5pt" o:hralign="center" o:hrstd="t" o:hr="t" fillcolor="#a0a0a0" stroked="f"/>
        </w:pict>
      </w:r>
    </w:p>
    <w:p w14:paraId="74B9D2EA" w14:textId="77777777" w:rsidR="00061CB6" w:rsidRPr="00061CB6" w:rsidRDefault="00061CB6" w:rsidP="00061CB6">
      <w:pPr>
        <w:rPr>
          <w:b/>
          <w:bCs/>
        </w:rPr>
      </w:pPr>
      <w:r w:rsidRPr="00061CB6">
        <w:rPr>
          <w:rFonts w:ascii="Segoe UI Emoji" w:hAnsi="Segoe UI Emoji" w:cs="Segoe UI Emoji"/>
          <w:b/>
          <w:bCs/>
        </w:rPr>
        <w:t>💳</w:t>
      </w:r>
      <w:r w:rsidRPr="00061CB6">
        <w:rPr>
          <w:b/>
          <w:bCs/>
        </w:rPr>
        <w:t xml:space="preserve"> PHASE 3: PUBLIC LAUNCH</w:t>
      </w:r>
    </w:p>
    <w:p w14:paraId="17DD4303" w14:textId="77777777" w:rsidR="00061CB6" w:rsidRPr="00061CB6" w:rsidRDefault="00061CB6" w:rsidP="00061CB6">
      <w:r w:rsidRPr="00061CB6">
        <w:rPr>
          <w:rFonts w:ascii="Segoe UI Emoji" w:hAnsi="Segoe UI Emoji" w:cs="Segoe UI Emoji"/>
          <w:b/>
          <w:bCs/>
        </w:rPr>
        <w:t>🗓️</w:t>
      </w:r>
      <w:r w:rsidRPr="00061CB6">
        <w:rPr>
          <w:b/>
          <w:bCs/>
        </w:rPr>
        <w:t xml:space="preserve"> Timeline:</w:t>
      </w:r>
      <w:r w:rsidRPr="00061CB6">
        <w:t xml:space="preserve"> Weeks 7–10</w:t>
      </w:r>
      <w:r w:rsidRPr="00061CB6">
        <w:br/>
      </w:r>
      <w:r w:rsidRPr="00061CB6">
        <w:rPr>
          <w:rFonts w:ascii="Segoe UI Emoji" w:hAnsi="Segoe UI Emoji" w:cs="Segoe UI Emoji"/>
          <w:b/>
          <w:bCs/>
        </w:rPr>
        <w:t>🎯</w:t>
      </w:r>
      <w:r w:rsidRPr="00061CB6">
        <w:rPr>
          <w:b/>
          <w:bCs/>
        </w:rPr>
        <w:t xml:space="preserve"> Goal:</w:t>
      </w:r>
      <w:r w:rsidRPr="00061CB6">
        <w:t xml:space="preserve"> Release Taxentia to early adopter CPAs and small firms.</w:t>
      </w:r>
    </w:p>
    <w:p w14:paraId="1E608210" w14:textId="77777777" w:rsidR="00061CB6" w:rsidRPr="00061CB6" w:rsidRDefault="00061CB6" w:rsidP="00061CB6">
      <w:pPr>
        <w:rPr>
          <w:b/>
          <w:bCs/>
        </w:rPr>
      </w:pPr>
      <w:r w:rsidRPr="00061CB6">
        <w:rPr>
          <w:rFonts w:ascii="Segoe UI Emoji" w:hAnsi="Segoe UI Emoji" w:cs="Segoe UI Emoji"/>
          <w:b/>
          <w:bCs/>
        </w:rPr>
        <w:t>🔹</w:t>
      </w:r>
      <w:r w:rsidRPr="00061CB6">
        <w:rPr>
          <w:b/>
          <w:bCs/>
        </w:rPr>
        <w:t xml:space="preserve"> Milestone 3.1: Launch Infrastructure</w:t>
      </w:r>
    </w:p>
    <w:p w14:paraId="776A6D96" w14:textId="77777777" w:rsidR="00061CB6" w:rsidRPr="00061CB6" w:rsidRDefault="00061CB6" w:rsidP="00061CB6">
      <w:pPr>
        <w:numPr>
          <w:ilvl w:val="0"/>
          <w:numId w:val="8"/>
        </w:numPr>
      </w:pPr>
      <w:r w:rsidRPr="00061CB6">
        <w:t>Launch landing page (Webflow)</w:t>
      </w:r>
    </w:p>
    <w:p w14:paraId="48FB0229" w14:textId="77777777" w:rsidR="00061CB6" w:rsidRPr="00061CB6" w:rsidRDefault="00061CB6" w:rsidP="00061CB6">
      <w:pPr>
        <w:numPr>
          <w:ilvl w:val="1"/>
          <w:numId w:val="8"/>
        </w:numPr>
      </w:pPr>
      <w:r w:rsidRPr="00061CB6">
        <w:t xml:space="preserve">Tagline: </w:t>
      </w:r>
      <w:r w:rsidRPr="00061CB6">
        <w:rPr>
          <w:i/>
          <w:iCs/>
        </w:rPr>
        <w:t>“Smarter Tax Intelligence for Professionals”</w:t>
      </w:r>
    </w:p>
    <w:p w14:paraId="608EC3AC" w14:textId="77777777" w:rsidR="00061CB6" w:rsidRPr="00061CB6" w:rsidRDefault="00061CB6" w:rsidP="00061CB6">
      <w:pPr>
        <w:numPr>
          <w:ilvl w:val="1"/>
          <w:numId w:val="8"/>
        </w:numPr>
      </w:pPr>
      <w:r w:rsidRPr="00061CB6">
        <w:t>Demo video, use cases, testimonials</w:t>
      </w:r>
    </w:p>
    <w:p w14:paraId="5FF58316" w14:textId="77777777" w:rsidR="00061CB6" w:rsidRPr="00061CB6" w:rsidRDefault="00061CB6" w:rsidP="00061CB6">
      <w:pPr>
        <w:numPr>
          <w:ilvl w:val="0"/>
          <w:numId w:val="8"/>
        </w:numPr>
      </w:pPr>
      <w:r w:rsidRPr="00061CB6">
        <w:t xml:space="preserve">Integrate </w:t>
      </w:r>
      <w:r w:rsidRPr="00061CB6">
        <w:rPr>
          <w:b/>
          <w:bCs/>
        </w:rPr>
        <w:t>Stripe</w:t>
      </w:r>
      <w:r w:rsidRPr="00061CB6">
        <w:t xml:space="preserve"> + </w:t>
      </w:r>
      <w:r w:rsidRPr="00061CB6">
        <w:rPr>
          <w:b/>
          <w:bCs/>
        </w:rPr>
        <w:t>Outseta</w:t>
      </w:r>
      <w:r w:rsidRPr="00061CB6">
        <w:t xml:space="preserve"> for:</w:t>
      </w:r>
    </w:p>
    <w:p w14:paraId="68B2C885" w14:textId="77777777" w:rsidR="00061CB6" w:rsidRPr="00061CB6" w:rsidRDefault="00061CB6" w:rsidP="00061CB6">
      <w:pPr>
        <w:numPr>
          <w:ilvl w:val="1"/>
          <w:numId w:val="8"/>
        </w:numPr>
      </w:pPr>
      <w:r w:rsidRPr="00061CB6">
        <w:t>Tiered plans</w:t>
      </w:r>
    </w:p>
    <w:p w14:paraId="2DC374E1" w14:textId="77777777" w:rsidR="00061CB6" w:rsidRPr="00061CB6" w:rsidRDefault="00061CB6" w:rsidP="00061CB6">
      <w:pPr>
        <w:numPr>
          <w:ilvl w:val="1"/>
          <w:numId w:val="8"/>
        </w:numPr>
      </w:pPr>
      <w:r w:rsidRPr="00061CB6">
        <w:t>Email automation</w:t>
      </w:r>
    </w:p>
    <w:p w14:paraId="3E67980E" w14:textId="77777777" w:rsidR="00061CB6" w:rsidRPr="00061CB6" w:rsidRDefault="00061CB6" w:rsidP="00061CB6">
      <w:pPr>
        <w:numPr>
          <w:ilvl w:val="1"/>
          <w:numId w:val="8"/>
        </w:numPr>
      </w:pPr>
      <w:r w:rsidRPr="00061CB6">
        <w:t>Trial logic</w:t>
      </w:r>
    </w:p>
    <w:p w14:paraId="27413365" w14:textId="77777777" w:rsidR="00061CB6" w:rsidRPr="00061CB6" w:rsidRDefault="00061CB6" w:rsidP="00061CB6">
      <w:r w:rsidRPr="00061CB6">
        <w:pict w14:anchorId="1FED3099">
          <v:rect id="_x0000_i1104" style="width:0;height:1.5pt" o:hralign="center" o:hrstd="t" o:hr="t" fillcolor="#a0a0a0" stroked="f"/>
        </w:pict>
      </w:r>
    </w:p>
    <w:p w14:paraId="0B5D6929" w14:textId="77777777" w:rsidR="00061CB6" w:rsidRPr="00061CB6" w:rsidRDefault="00061CB6" w:rsidP="00061CB6">
      <w:pPr>
        <w:rPr>
          <w:b/>
          <w:bCs/>
        </w:rPr>
      </w:pPr>
      <w:r w:rsidRPr="00061CB6">
        <w:rPr>
          <w:rFonts w:ascii="Segoe UI Emoji" w:hAnsi="Segoe UI Emoji" w:cs="Segoe UI Emoji"/>
          <w:b/>
          <w:bCs/>
        </w:rPr>
        <w:t>🔹</w:t>
      </w:r>
      <w:r w:rsidRPr="00061CB6">
        <w:rPr>
          <w:b/>
          <w:bCs/>
        </w:rPr>
        <w:t xml:space="preserve"> Milestone 3.2: Go-to-Market (GTM)</w:t>
      </w:r>
    </w:p>
    <w:p w14:paraId="1997F79A" w14:textId="77777777" w:rsidR="00061CB6" w:rsidRPr="00061CB6" w:rsidRDefault="00061CB6" w:rsidP="00061CB6">
      <w:pPr>
        <w:numPr>
          <w:ilvl w:val="0"/>
          <w:numId w:val="9"/>
        </w:numPr>
      </w:pPr>
      <w:r w:rsidRPr="00061CB6">
        <w:t>Launch on:</w:t>
      </w:r>
    </w:p>
    <w:p w14:paraId="7602A124" w14:textId="77777777" w:rsidR="00061CB6" w:rsidRPr="00061CB6" w:rsidRDefault="00061CB6" w:rsidP="00061CB6">
      <w:pPr>
        <w:numPr>
          <w:ilvl w:val="1"/>
          <w:numId w:val="9"/>
        </w:numPr>
      </w:pPr>
      <w:r w:rsidRPr="00061CB6">
        <w:t>Reddit /r/taxpros, Indie Hackers, Product Hunt</w:t>
      </w:r>
    </w:p>
    <w:p w14:paraId="5DECC5E2" w14:textId="77777777" w:rsidR="00061CB6" w:rsidRPr="00061CB6" w:rsidRDefault="00061CB6" w:rsidP="00061CB6">
      <w:pPr>
        <w:numPr>
          <w:ilvl w:val="1"/>
          <w:numId w:val="9"/>
        </w:numPr>
      </w:pPr>
      <w:r w:rsidRPr="00061CB6">
        <w:t>LinkedIn posts with demo reels</w:t>
      </w:r>
    </w:p>
    <w:p w14:paraId="5F7046D7" w14:textId="77777777" w:rsidR="00061CB6" w:rsidRPr="00061CB6" w:rsidRDefault="00061CB6" w:rsidP="00061CB6">
      <w:pPr>
        <w:numPr>
          <w:ilvl w:val="1"/>
          <w:numId w:val="9"/>
        </w:numPr>
      </w:pPr>
      <w:r w:rsidRPr="00061CB6">
        <w:t>CPA Facebook Groups and niche forums</w:t>
      </w:r>
    </w:p>
    <w:p w14:paraId="715A9AD7" w14:textId="77777777" w:rsidR="00061CB6" w:rsidRPr="00061CB6" w:rsidRDefault="00061CB6" w:rsidP="00061CB6">
      <w:pPr>
        <w:numPr>
          <w:ilvl w:val="0"/>
          <w:numId w:val="9"/>
        </w:numPr>
      </w:pPr>
      <w:r w:rsidRPr="00061CB6">
        <w:t>Offer:</w:t>
      </w:r>
    </w:p>
    <w:p w14:paraId="3BF32A29" w14:textId="77777777" w:rsidR="00061CB6" w:rsidRPr="00061CB6" w:rsidRDefault="00061CB6" w:rsidP="00061CB6">
      <w:pPr>
        <w:numPr>
          <w:ilvl w:val="1"/>
          <w:numId w:val="9"/>
        </w:numPr>
      </w:pPr>
      <w:r w:rsidRPr="00061CB6">
        <w:t>$1 trial or 3 free queries</w:t>
      </w:r>
    </w:p>
    <w:p w14:paraId="7AA52AB4" w14:textId="77777777" w:rsidR="00061CB6" w:rsidRPr="00061CB6" w:rsidRDefault="00061CB6" w:rsidP="00061CB6">
      <w:pPr>
        <w:numPr>
          <w:ilvl w:val="1"/>
          <w:numId w:val="9"/>
        </w:numPr>
      </w:pPr>
      <w:r w:rsidRPr="00061CB6">
        <w:t>Referral perks for beta users</w:t>
      </w:r>
    </w:p>
    <w:p w14:paraId="2D6423FE" w14:textId="77777777" w:rsidR="00061CB6" w:rsidRPr="00061CB6" w:rsidRDefault="00061CB6" w:rsidP="00061CB6">
      <w:r w:rsidRPr="00061CB6">
        <w:pict w14:anchorId="696E2EBA">
          <v:rect id="_x0000_i1105" style="width:0;height:1.5pt" o:hralign="center" o:hrstd="t" o:hr="t" fillcolor="#a0a0a0" stroked="f"/>
        </w:pict>
      </w:r>
    </w:p>
    <w:p w14:paraId="75C590A0" w14:textId="77777777" w:rsidR="00061CB6" w:rsidRPr="00061CB6" w:rsidRDefault="00061CB6" w:rsidP="00061CB6">
      <w:pPr>
        <w:rPr>
          <w:b/>
          <w:bCs/>
        </w:rPr>
      </w:pPr>
      <w:r w:rsidRPr="00061CB6">
        <w:rPr>
          <w:rFonts w:ascii="Segoe UI Emoji" w:hAnsi="Segoe UI Emoji" w:cs="Segoe UI Emoji"/>
          <w:b/>
          <w:bCs/>
        </w:rPr>
        <w:t>📦</w:t>
      </w:r>
      <w:r w:rsidRPr="00061CB6">
        <w:rPr>
          <w:b/>
          <w:bCs/>
        </w:rPr>
        <w:t xml:space="preserve"> PHASE 4: SCALE &amp; EXPANSION</w:t>
      </w:r>
    </w:p>
    <w:p w14:paraId="374A43A9" w14:textId="77777777" w:rsidR="00061CB6" w:rsidRPr="00061CB6" w:rsidRDefault="00061CB6" w:rsidP="00061CB6">
      <w:r w:rsidRPr="00061CB6">
        <w:rPr>
          <w:rFonts w:ascii="Segoe UI Emoji" w:hAnsi="Segoe UI Emoji" w:cs="Segoe UI Emoji"/>
          <w:b/>
          <w:bCs/>
        </w:rPr>
        <w:t>🗓️</w:t>
      </w:r>
      <w:r w:rsidRPr="00061CB6">
        <w:rPr>
          <w:b/>
          <w:bCs/>
        </w:rPr>
        <w:t xml:space="preserve"> Timeline:</w:t>
      </w:r>
      <w:r w:rsidRPr="00061CB6">
        <w:t xml:space="preserve"> Weeks 10–16+</w:t>
      </w:r>
      <w:r w:rsidRPr="00061CB6">
        <w:br/>
      </w:r>
      <w:r w:rsidRPr="00061CB6">
        <w:rPr>
          <w:rFonts w:ascii="Segoe UI Emoji" w:hAnsi="Segoe UI Emoji" w:cs="Segoe UI Emoji"/>
          <w:b/>
          <w:bCs/>
        </w:rPr>
        <w:t>🎯</w:t>
      </w:r>
      <w:r w:rsidRPr="00061CB6">
        <w:rPr>
          <w:b/>
          <w:bCs/>
        </w:rPr>
        <w:t xml:space="preserve"> Goal:</w:t>
      </w:r>
      <w:r w:rsidRPr="00061CB6">
        <w:t xml:space="preserve"> Strengthen product depth, drive revenue, and begin scaling to firms.</w:t>
      </w:r>
    </w:p>
    <w:p w14:paraId="371275D9" w14:textId="77777777" w:rsidR="00061CB6" w:rsidRPr="00061CB6" w:rsidRDefault="00061CB6" w:rsidP="00061CB6">
      <w:pPr>
        <w:rPr>
          <w:b/>
          <w:bCs/>
        </w:rPr>
      </w:pPr>
      <w:r w:rsidRPr="00061CB6">
        <w:rPr>
          <w:rFonts w:ascii="Segoe UI Emoji" w:hAnsi="Segoe UI Emoji" w:cs="Segoe UI Emoji"/>
          <w:b/>
          <w:bCs/>
        </w:rPr>
        <w:t>🔹</w:t>
      </w:r>
      <w:r w:rsidRPr="00061CB6">
        <w:rPr>
          <w:b/>
          <w:bCs/>
        </w:rPr>
        <w:t xml:space="preserve"> Feature Expansion</w:t>
      </w:r>
    </w:p>
    <w:p w14:paraId="5A3FDC4C" w14:textId="77777777" w:rsidR="00061CB6" w:rsidRPr="00061CB6" w:rsidRDefault="00061CB6" w:rsidP="00061CB6">
      <w:pPr>
        <w:numPr>
          <w:ilvl w:val="0"/>
          <w:numId w:val="10"/>
        </w:numPr>
      </w:pPr>
      <w:r w:rsidRPr="00061CB6">
        <w:t>Add “logic builder” mode for workflow-guided reasoning</w:t>
      </w:r>
    </w:p>
    <w:p w14:paraId="5EF340F9" w14:textId="77777777" w:rsidR="00061CB6" w:rsidRPr="00061CB6" w:rsidRDefault="00061CB6" w:rsidP="00061CB6">
      <w:pPr>
        <w:numPr>
          <w:ilvl w:val="0"/>
          <w:numId w:val="10"/>
        </w:numPr>
      </w:pPr>
      <w:r w:rsidRPr="00061CB6">
        <w:lastRenderedPageBreak/>
        <w:t xml:space="preserve">Enable </w:t>
      </w:r>
      <w:r w:rsidRPr="00061CB6">
        <w:rPr>
          <w:b/>
          <w:bCs/>
        </w:rPr>
        <w:t>client folders</w:t>
      </w:r>
      <w:r w:rsidRPr="00061CB6">
        <w:t xml:space="preserve"> (save queries per client)</w:t>
      </w:r>
    </w:p>
    <w:p w14:paraId="351089D8" w14:textId="77777777" w:rsidR="00061CB6" w:rsidRPr="00061CB6" w:rsidRDefault="00061CB6" w:rsidP="00061CB6">
      <w:pPr>
        <w:numPr>
          <w:ilvl w:val="0"/>
          <w:numId w:val="10"/>
        </w:numPr>
      </w:pPr>
      <w:r w:rsidRPr="00061CB6">
        <w:t xml:space="preserve">Release </w:t>
      </w:r>
      <w:r w:rsidRPr="00061CB6">
        <w:rPr>
          <w:b/>
          <w:bCs/>
        </w:rPr>
        <w:t>AI Memo Generator</w:t>
      </w:r>
      <w:r w:rsidRPr="00061CB6">
        <w:t xml:space="preserve"> (Reasonable Comp, Startup Deduction, etc.)</w:t>
      </w:r>
    </w:p>
    <w:p w14:paraId="5684E0D5" w14:textId="77777777" w:rsidR="00061CB6" w:rsidRPr="00061CB6" w:rsidRDefault="00061CB6" w:rsidP="00061CB6">
      <w:pPr>
        <w:numPr>
          <w:ilvl w:val="0"/>
          <w:numId w:val="10"/>
        </w:numPr>
      </w:pPr>
      <w:r w:rsidRPr="00061CB6">
        <w:t xml:space="preserve">Add </w:t>
      </w:r>
      <w:r w:rsidRPr="00061CB6">
        <w:rPr>
          <w:b/>
          <w:bCs/>
        </w:rPr>
        <w:t>IRS update alert system</w:t>
      </w:r>
      <w:r w:rsidRPr="00061CB6">
        <w:t xml:space="preserve"> (triggered by vector updates)</w:t>
      </w:r>
    </w:p>
    <w:p w14:paraId="42B24284" w14:textId="77777777" w:rsidR="00061CB6" w:rsidRPr="00061CB6" w:rsidRDefault="00061CB6" w:rsidP="00061CB6">
      <w:pPr>
        <w:numPr>
          <w:ilvl w:val="0"/>
          <w:numId w:val="10"/>
        </w:numPr>
      </w:pPr>
      <w:r w:rsidRPr="00061CB6">
        <w:t xml:space="preserve">Add </w:t>
      </w:r>
      <w:r w:rsidRPr="00061CB6">
        <w:rPr>
          <w:b/>
          <w:bCs/>
        </w:rPr>
        <w:t>white-label API</w:t>
      </w:r>
      <w:r w:rsidRPr="00061CB6">
        <w:t xml:space="preserve"> for CPA firms</w:t>
      </w:r>
    </w:p>
    <w:p w14:paraId="4BAE9473" w14:textId="77777777" w:rsidR="00061CB6" w:rsidRPr="00061CB6" w:rsidRDefault="00061CB6" w:rsidP="00061CB6">
      <w:r w:rsidRPr="00061CB6">
        <w:pict w14:anchorId="43038AE8">
          <v:rect id="_x0000_i1106" style="width:0;height:1.5pt" o:hralign="center" o:hrstd="t" o:hr="t" fillcolor="#a0a0a0" stroked="f"/>
        </w:pict>
      </w:r>
    </w:p>
    <w:p w14:paraId="0381D919" w14:textId="77777777" w:rsidR="00061CB6" w:rsidRPr="00061CB6" w:rsidRDefault="00061CB6" w:rsidP="00061CB6">
      <w:pPr>
        <w:rPr>
          <w:b/>
          <w:bCs/>
        </w:rPr>
      </w:pPr>
      <w:r w:rsidRPr="00061CB6">
        <w:rPr>
          <w:rFonts w:ascii="Segoe UI Emoji" w:hAnsi="Segoe UI Emoji" w:cs="Segoe UI Emoji"/>
          <w:b/>
          <w:bCs/>
        </w:rPr>
        <w:t>🔁</w:t>
      </w:r>
      <w:r w:rsidRPr="00061CB6">
        <w:rPr>
          <w:b/>
          <w:bCs/>
        </w:rPr>
        <w:t xml:space="preserve"> BONUS: LOGIC LIBRARY INITIATIVE</w:t>
      </w:r>
    </w:p>
    <w:p w14:paraId="277234FA" w14:textId="77777777" w:rsidR="00061CB6" w:rsidRPr="00061CB6" w:rsidRDefault="00061CB6" w:rsidP="00061CB6">
      <w:r w:rsidRPr="00061CB6">
        <w:t>Build a curated library of “Logic Chains”:</w:t>
      </w:r>
    </w:p>
    <w:p w14:paraId="63672AB1" w14:textId="77777777" w:rsidR="00061CB6" w:rsidRPr="00061CB6" w:rsidRDefault="00061CB6" w:rsidP="00061CB6">
      <w:pPr>
        <w:numPr>
          <w:ilvl w:val="0"/>
          <w:numId w:val="11"/>
        </w:numPr>
      </w:pPr>
      <w:r w:rsidRPr="00061CB6">
        <w:t>Can I deduct home office expenses?</w:t>
      </w:r>
    </w:p>
    <w:p w14:paraId="07DDBA45" w14:textId="77777777" w:rsidR="00061CB6" w:rsidRPr="00061CB6" w:rsidRDefault="00061CB6" w:rsidP="00061CB6">
      <w:pPr>
        <w:numPr>
          <w:ilvl w:val="0"/>
          <w:numId w:val="11"/>
        </w:numPr>
      </w:pPr>
      <w:r w:rsidRPr="00061CB6">
        <w:t>Should I file Form 2553?</w:t>
      </w:r>
    </w:p>
    <w:p w14:paraId="603FA71B" w14:textId="77777777" w:rsidR="00061CB6" w:rsidRPr="00061CB6" w:rsidRDefault="00061CB6" w:rsidP="00061CB6">
      <w:pPr>
        <w:numPr>
          <w:ilvl w:val="0"/>
          <w:numId w:val="11"/>
        </w:numPr>
      </w:pPr>
      <w:r w:rsidRPr="00061CB6">
        <w:t>Is this startup expense deductible in Year 1? Store as JSON or YAML, versioned in taxentia-prompts.</w:t>
      </w:r>
    </w:p>
    <w:p w14:paraId="04FA9FF0" w14:textId="77777777" w:rsidR="00061CB6" w:rsidRPr="00061CB6" w:rsidRDefault="00061CB6" w:rsidP="00061CB6">
      <w:r w:rsidRPr="00061CB6">
        <w:pict w14:anchorId="79F4D15A">
          <v:rect id="_x0000_i1107" style="width:0;height:1.5pt" o:hralign="center" o:hrstd="t" o:hr="t" fillcolor="#a0a0a0" stroked="f"/>
        </w:pict>
      </w:r>
    </w:p>
    <w:p w14:paraId="1DD66799" w14:textId="77777777" w:rsidR="00061CB6" w:rsidRPr="00061CB6" w:rsidRDefault="00061CB6" w:rsidP="00061CB6">
      <w:pPr>
        <w:rPr>
          <w:b/>
          <w:bCs/>
        </w:rPr>
      </w:pPr>
      <w:r w:rsidRPr="00061CB6">
        <w:rPr>
          <w:rFonts w:ascii="Segoe UI Emoji" w:hAnsi="Segoe UI Emoji" w:cs="Segoe UI Emoji"/>
          <w:b/>
          <w:bCs/>
        </w:rPr>
        <w:t>🧠</w:t>
      </w:r>
      <w:r w:rsidRPr="00061CB6">
        <w:rPr>
          <w:b/>
          <w:bCs/>
        </w:rPr>
        <w:t xml:space="preserve"> GitHub Repo Structure Suggestion</w:t>
      </w:r>
    </w:p>
    <w:p w14:paraId="45510EE8" w14:textId="77777777" w:rsidR="00061CB6" w:rsidRPr="00061CB6" w:rsidRDefault="00061CB6" w:rsidP="00061CB6">
      <w:r w:rsidRPr="00061CB6">
        <w:t>bash</w:t>
      </w:r>
    </w:p>
    <w:p w14:paraId="51B5A835" w14:textId="77777777" w:rsidR="00061CB6" w:rsidRPr="00061CB6" w:rsidRDefault="00061CB6" w:rsidP="00061CB6">
      <w:r w:rsidRPr="00061CB6">
        <w:t>CopyEdit</w:t>
      </w:r>
    </w:p>
    <w:p w14:paraId="4102CF7F" w14:textId="77777777" w:rsidR="00061CB6" w:rsidRPr="00061CB6" w:rsidRDefault="00061CB6" w:rsidP="00061CB6">
      <w:r w:rsidRPr="00061CB6">
        <w:t>taxentia/</w:t>
      </w:r>
    </w:p>
    <w:p w14:paraId="23DF179A" w14:textId="77777777" w:rsidR="00061CB6" w:rsidRPr="00061CB6" w:rsidRDefault="00061CB6" w:rsidP="00061CB6">
      <w:r w:rsidRPr="00061CB6">
        <w:t>├── taxentia-core/</w:t>
      </w:r>
    </w:p>
    <w:p w14:paraId="409927F7" w14:textId="77777777" w:rsidR="00061CB6" w:rsidRPr="00061CB6" w:rsidRDefault="00061CB6" w:rsidP="00061CB6">
      <w:r w:rsidRPr="00061CB6">
        <w:t>│   └── n8n workflows, OpenAI API calls</w:t>
      </w:r>
    </w:p>
    <w:p w14:paraId="4E9F1156" w14:textId="77777777" w:rsidR="00061CB6" w:rsidRPr="00061CB6" w:rsidRDefault="00061CB6" w:rsidP="00061CB6">
      <w:r w:rsidRPr="00061CB6">
        <w:t>├── taxentia-ui/</w:t>
      </w:r>
    </w:p>
    <w:p w14:paraId="4768EB94" w14:textId="77777777" w:rsidR="00061CB6" w:rsidRPr="00061CB6" w:rsidRDefault="00061CB6" w:rsidP="00061CB6">
      <w:r w:rsidRPr="00061CB6">
        <w:t>│   └── WeWeb or Retool UI components</w:t>
      </w:r>
    </w:p>
    <w:p w14:paraId="1F2276B7" w14:textId="77777777" w:rsidR="00061CB6" w:rsidRPr="00061CB6" w:rsidRDefault="00061CB6" w:rsidP="00061CB6">
      <w:r w:rsidRPr="00061CB6">
        <w:t>├── taxentia-embeddings/</w:t>
      </w:r>
    </w:p>
    <w:p w14:paraId="08311E2E" w14:textId="77777777" w:rsidR="00061CB6" w:rsidRPr="00061CB6" w:rsidRDefault="00061CB6" w:rsidP="00061CB6">
      <w:r w:rsidRPr="00061CB6">
        <w:t>│   └── Chunking scripts, embedding logic</w:t>
      </w:r>
    </w:p>
    <w:p w14:paraId="5F5F7A10" w14:textId="77777777" w:rsidR="00061CB6" w:rsidRPr="00061CB6" w:rsidRDefault="00061CB6" w:rsidP="00061CB6">
      <w:r w:rsidRPr="00061CB6">
        <w:t>├── taxentia-prompts/</w:t>
      </w:r>
    </w:p>
    <w:p w14:paraId="6CDAB038" w14:textId="77777777" w:rsidR="00061CB6" w:rsidRPr="00061CB6" w:rsidRDefault="00061CB6" w:rsidP="00061CB6">
      <w:r w:rsidRPr="00061CB6">
        <w:t>│   └── LLM system prompts, logic templates, test cases</w:t>
      </w:r>
    </w:p>
    <w:p w14:paraId="1CA75094" w14:textId="77777777" w:rsidR="00061CB6" w:rsidRPr="00061CB6" w:rsidRDefault="00061CB6" w:rsidP="00061CB6">
      <w:r w:rsidRPr="00061CB6">
        <w:t>├── taxentia-docs/</w:t>
      </w:r>
    </w:p>
    <w:p w14:paraId="59CAF789" w14:textId="77777777" w:rsidR="00061CB6" w:rsidRPr="00061CB6" w:rsidRDefault="00061CB6" w:rsidP="00061CB6">
      <w:r w:rsidRPr="00061CB6">
        <w:t>│   └── README.md, PRD, roadmap, onboarding</w:t>
      </w:r>
    </w:p>
    <w:p w14:paraId="5A871E55" w14:textId="77777777" w:rsidR="00061CB6" w:rsidRPr="00061CB6" w:rsidRDefault="00061CB6" w:rsidP="00061CB6">
      <w:r w:rsidRPr="00061CB6">
        <w:pict w14:anchorId="40105930">
          <v:rect id="_x0000_i1108" style="width:0;height:1.5pt" o:hralign="center" o:hrstd="t" o:hr="t" fillcolor="#a0a0a0" stroked="f"/>
        </w:pict>
      </w:r>
    </w:p>
    <w:p w14:paraId="0CA37B5F" w14:textId="77777777" w:rsidR="00061CB6" w:rsidRPr="00061CB6" w:rsidRDefault="00061CB6" w:rsidP="00061CB6">
      <w:pPr>
        <w:rPr>
          <w:b/>
          <w:bCs/>
        </w:rPr>
      </w:pPr>
      <w:r w:rsidRPr="00061CB6">
        <w:rPr>
          <w:rFonts w:ascii="Segoe UI Emoji" w:hAnsi="Segoe UI Emoji" w:cs="Segoe UI Emoji"/>
          <w:b/>
          <w:bCs/>
        </w:rPr>
        <w:t>🚀</w:t>
      </w:r>
      <w:r w:rsidRPr="00061CB6">
        <w:rPr>
          <w:b/>
          <w:bCs/>
        </w:rPr>
        <w:t xml:space="preserve"> Let’s Build Taxentia</w:t>
      </w:r>
    </w:p>
    <w:p w14:paraId="76C0B2D7" w14:textId="77777777" w:rsidR="00061CB6" w:rsidRPr="00061CB6" w:rsidRDefault="00061CB6" w:rsidP="00061CB6">
      <w:r w:rsidRPr="00061CB6">
        <w:t xml:space="preserve">Taxentia is the </w:t>
      </w:r>
      <w:r w:rsidRPr="00061CB6">
        <w:rPr>
          <w:b/>
          <w:bCs/>
        </w:rPr>
        <w:t>missing logic layer</w:t>
      </w:r>
      <w:r w:rsidRPr="00061CB6">
        <w:t xml:space="preserve"> between the IRS tax code and professional decisions. This roadmap is designed to get you to market </w:t>
      </w:r>
      <w:r w:rsidRPr="00061CB6">
        <w:rPr>
          <w:b/>
          <w:bCs/>
        </w:rPr>
        <w:t>lean, smart, and ready to grow.</w:t>
      </w:r>
    </w:p>
    <w:p w14:paraId="11B3C66E" w14:textId="77777777" w:rsidR="00AA27EC" w:rsidRDefault="00AA27EC"/>
    <w:sectPr w:rsidR="00AA27EC" w:rsidSect="005F1E3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618B6"/>
    <w:multiLevelType w:val="multilevel"/>
    <w:tmpl w:val="530E9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5C1EED"/>
    <w:multiLevelType w:val="multilevel"/>
    <w:tmpl w:val="25360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E37DF5"/>
    <w:multiLevelType w:val="multilevel"/>
    <w:tmpl w:val="0D3AE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246F5E"/>
    <w:multiLevelType w:val="multilevel"/>
    <w:tmpl w:val="7034D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543C29"/>
    <w:multiLevelType w:val="multilevel"/>
    <w:tmpl w:val="670A6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8454B8"/>
    <w:multiLevelType w:val="multilevel"/>
    <w:tmpl w:val="DBCCA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664586"/>
    <w:multiLevelType w:val="multilevel"/>
    <w:tmpl w:val="F6328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4873DE"/>
    <w:multiLevelType w:val="multilevel"/>
    <w:tmpl w:val="CDB67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AA4A2B"/>
    <w:multiLevelType w:val="multilevel"/>
    <w:tmpl w:val="55CE3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A02EE7"/>
    <w:multiLevelType w:val="multilevel"/>
    <w:tmpl w:val="0A825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B47807"/>
    <w:multiLevelType w:val="multilevel"/>
    <w:tmpl w:val="136EA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1655445">
    <w:abstractNumId w:val="7"/>
  </w:num>
  <w:num w:numId="2" w16cid:durableId="270090139">
    <w:abstractNumId w:val="2"/>
  </w:num>
  <w:num w:numId="3" w16cid:durableId="1328434021">
    <w:abstractNumId w:val="9"/>
  </w:num>
  <w:num w:numId="4" w16cid:durableId="84308228">
    <w:abstractNumId w:val="3"/>
  </w:num>
  <w:num w:numId="5" w16cid:durableId="123471956">
    <w:abstractNumId w:val="0"/>
  </w:num>
  <w:num w:numId="6" w16cid:durableId="1876893663">
    <w:abstractNumId w:val="6"/>
  </w:num>
  <w:num w:numId="7" w16cid:durableId="837429731">
    <w:abstractNumId w:val="10"/>
  </w:num>
  <w:num w:numId="8" w16cid:durableId="299069679">
    <w:abstractNumId w:val="1"/>
  </w:num>
  <w:num w:numId="9" w16cid:durableId="2081825491">
    <w:abstractNumId w:val="8"/>
  </w:num>
  <w:num w:numId="10" w16cid:durableId="132213584">
    <w:abstractNumId w:val="4"/>
  </w:num>
  <w:num w:numId="11" w16cid:durableId="54822464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CB6"/>
    <w:rsid w:val="00061CB6"/>
    <w:rsid w:val="000C0539"/>
    <w:rsid w:val="00503623"/>
    <w:rsid w:val="005F1E36"/>
    <w:rsid w:val="00AA27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8E723C"/>
  <w15:chartTrackingRefBased/>
  <w15:docId w15:val="{6CB5814C-75CB-4387-BBC5-D650BED772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0539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061C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1C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1CB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1CB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1CB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1CB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1CB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1CB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1CB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1C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1C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1C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1CB6"/>
    <w:rPr>
      <w:rFonts w:eastAsiaTheme="majorEastAsia" w:cstheme="majorBidi"/>
      <w:i/>
      <w:iCs/>
      <w:color w:val="0F4761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1CB6"/>
    <w:rPr>
      <w:rFonts w:eastAsiaTheme="majorEastAsia"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1CB6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1CB6"/>
    <w:rPr>
      <w:rFonts w:eastAsiaTheme="majorEastAsia" w:cstheme="majorBidi"/>
      <w:color w:val="595959" w:themeColor="text1" w:themeTint="A6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1CB6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1CB6"/>
    <w:rPr>
      <w:rFonts w:eastAsiaTheme="majorEastAsia" w:cstheme="majorBidi"/>
      <w:color w:val="272727" w:themeColor="text1" w:themeTint="D8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061C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1C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1CB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1C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1C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1CB6"/>
    <w:rPr>
      <w:rFonts w:ascii="Times New Roman" w:hAnsi="Times New Roman"/>
      <w:i/>
      <w:iCs/>
      <w:color w:val="404040" w:themeColor="text1" w:themeTint="BF"/>
      <w:sz w:val="24"/>
    </w:rPr>
  </w:style>
  <w:style w:type="paragraph" w:styleId="ListParagraph">
    <w:name w:val="List Paragraph"/>
    <w:basedOn w:val="Normal"/>
    <w:uiPriority w:val="34"/>
    <w:qFormat/>
    <w:rsid w:val="00061C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1C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1C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1CB6"/>
    <w:rPr>
      <w:rFonts w:ascii="Times New Roman" w:hAnsi="Times New Roman"/>
      <w:i/>
      <w:iCs/>
      <w:color w:val="0F4761" w:themeColor="accent1" w:themeShade="BF"/>
      <w:sz w:val="24"/>
    </w:rPr>
  </w:style>
  <w:style w:type="character" w:styleId="IntenseReference">
    <w:name w:val="Intense Reference"/>
    <w:basedOn w:val="DefaultParagraphFont"/>
    <w:uiPriority w:val="32"/>
    <w:qFormat/>
    <w:rsid w:val="00061C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006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1527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12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83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1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094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179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762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048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4618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07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71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5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162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537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222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633</Words>
  <Characters>3611</Characters>
  <Application>Microsoft Office Word</Application>
  <DocSecurity>0</DocSecurity>
  <Lines>30</Lines>
  <Paragraphs>8</Paragraphs>
  <ScaleCrop>false</ScaleCrop>
  <Company/>
  <LinksUpToDate>false</LinksUpToDate>
  <CharactersWithSpaces>4236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Bader Ale</dc:creator>
  <cp:keywords/>
  <dc:description/>
  <cp:lastModifiedBy>Bader Ale</cp:lastModifiedBy>
  <cp:revision>1</cp:revision>
  <dcterms:created xsi:type="dcterms:W3CDTF">2025-03-25T18:23:00Z</dcterms:created>
  <dcterms:modified xsi:type="dcterms:W3CDTF">2025-03-25T18:24:00Z</dcterms:modified>
</cp:coreProperties>
</file>