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430" w:rsidRDefault="001A443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Niché au fond de la superbe baie d'El Jadida à 90 kilomètres au sud de Casablanca, le Pullman Mazagan Royal Golf &amp; Spa offre l'un des plus beaux dix-huit trous du Maroc. </w:t>
      </w:r>
    </w:p>
    <w:p w:rsidR="001A4430" w:rsidRDefault="001A443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Donnant sur une côte atlantique à la fois belle et sauvage, le Pullman Mazagan Royal Golf &amp; Spa a été récemment rénové. </w:t>
      </w:r>
    </w:p>
    <w:p w:rsidR="001A4430" w:rsidRDefault="001A443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Doté d'un Spa et d'une piscine extérieure, cet hôtel haut de gamme propose une cuisine raffinée ainsi que deux salles de conférences. </w:t>
      </w:r>
    </w:p>
    <w:p w:rsidR="002E21C4" w:rsidRDefault="001A4430">
      <w:bookmarkStart w:id="0" w:name="_GoBack"/>
      <w:bookmarkEnd w:id="0"/>
      <w:r>
        <w:rPr>
          <w:rFonts w:ascii="Arial" w:hAnsi="Arial" w:cs="Arial"/>
          <w:color w:val="333333"/>
          <w:shd w:val="clear" w:color="auto" w:fill="FFFFFF"/>
        </w:rPr>
        <w:t>L'hôtel dispose d'un cadre rêvé pour pratiquer du golf et se ressourcer.</w:t>
      </w:r>
    </w:p>
    <w:sectPr w:rsidR="002E2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430"/>
    <w:rsid w:val="001A4430"/>
    <w:rsid w:val="002E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63E45"/>
  <w15:chartTrackingRefBased/>
  <w15:docId w15:val="{3747B3E9-426E-41BF-80C0-629FF641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2024-09-25T12:05:00Z</dcterms:created>
  <dcterms:modified xsi:type="dcterms:W3CDTF">2024-09-25T12:08:00Z</dcterms:modified>
</cp:coreProperties>
</file>