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CD" w:rsidRDefault="00312DCD" w:rsidP="00312DC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You Wu</w:t>
      </w:r>
    </w:p>
    <w:p w:rsidR="00312DCD" w:rsidRDefault="00312DCD" w:rsidP="00312D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Date of Experiment: 12/02/2014</w:t>
      </w:r>
    </w:p>
    <w:p w:rsidR="00312DCD" w:rsidRDefault="00312DCD" w:rsidP="00312D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Date of Report: 12/08/2014</w:t>
      </w:r>
    </w:p>
    <w:p w:rsidR="00312DCD" w:rsidRDefault="00312DCD" w:rsidP="00312DCD">
      <w:pPr>
        <w:rPr>
          <w:rFonts w:ascii="Times New Roman" w:hAnsi="Times New Roman" w:cs="Times New Roman"/>
          <w:sz w:val="24"/>
          <w:szCs w:val="24"/>
        </w:rPr>
      </w:pPr>
    </w:p>
    <w:p w:rsidR="00312DCD" w:rsidRDefault="00312DCD" w:rsidP="00312DC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ECE 221 Lab #6: BJT DC biasing and BJT common-emitter amplifier </w:t>
      </w:r>
    </w:p>
    <w:p w:rsidR="00312DCD" w:rsidRDefault="00312DCD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312DCD" w:rsidRDefault="00312DCD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312DCD" w:rsidRDefault="00312DCD" w:rsidP="00312DC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Part I</w:t>
      </w:r>
    </w:p>
    <w:p w:rsidR="00350095" w:rsidRDefault="00350095" w:rsidP="00312DCD">
      <w:pPr>
        <w:rPr>
          <w:rFonts w:ascii="Times New Roman" w:hAnsi="Times New Roman" w:cs="Times New Roman"/>
          <w:sz w:val="24"/>
          <w:szCs w:val="24"/>
        </w:rPr>
      </w:pPr>
      <w:r w:rsidRPr="00350095">
        <w:rPr>
          <w:rFonts w:ascii="Times New Roman" w:hAnsi="Times New Roman" w:cs="Times New Roman"/>
          <w:sz w:val="24"/>
          <w:szCs w:val="24"/>
        </w:rPr>
        <w:t>The circuit in figure 2 was built</w:t>
      </w:r>
      <w:r>
        <w:rPr>
          <w:rFonts w:ascii="Times New Roman" w:hAnsi="Times New Roman" w:cs="Times New Roman"/>
          <w:sz w:val="24"/>
          <w:szCs w:val="24"/>
        </w:rPr>
        <w:t xml:space="preserve"> and I</w:t>
      </w:r>
      <w:r w:rsidR="008878E0" w:rsidRPr="008878E0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was measured to be 2.3mA.  I</w:t>
      </w:r>
      <w:r w:rsidR="008878E0" w:rsidRPr="008878E0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was measured to be 16uA.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β=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-1=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2300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-1=142.75</m:t>
        </m:r>
      </m:oMath>
      <w:r w:rsidR="00A164B7">
        <w:rPr>
          <w:rFonts w:ascii="Times New Roman" w:hAnsi="Times New Roman" w:cs="Times New Roman"/>
          <w:sz w:val="24"/>
          <w:szCs w:val="24"/>
        </w:rPr>
        <w:t>.  From the data sheet and under the circumstances of the next part where I</w:t>
      </w:r>
      <w:r w:rsidR="00A164B7" w:rsidRPr="00A164B7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A164B7">
        <w:rPr>
          <w:rFonts w:ascii="Times New Roman" w:hAnsi="Times New Roman" w:cs="Times New Roman"/>
          <w:sz w:val="24"/>
          <w:szCs w:val="24"/>
        </w:rPr>
        <w:t xml:space="preserve"> = 2mA, </w:t>
      </w:r>
      <w:r>
        <w:rPr>
          <w:rFonts w:ascii="Times New Roman" w:hAnsi="Times New Roman" w:cs="Times New Roman"/>
          <w:sz w:val="24"/>
          <w:szCs w:val="24"/>
        </w:rPr>
        <w:t>beta can be calculated to be 50-300</w:t>
      </w:r>
      <w:r w:rsidR="00A164B7">
        <w:rPr>
          <w:rFonts w:ascii="Times New Roman" w:hAnsi="Times New Roman" w:cs="Times New Roman"/>
          <w:sz w:val="24"/>
          <w:szCs w:val="24"/>
        </w:rPr>
        <w:t>.</w:t>
      </w:r>
    </w:p>
    <w:p w:rsidR="00312DCD" w:rsidRDefault="00350095" w:rsidP="00312DC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559B75FB" wp14:editId="69D67E13">
            <wp:extent cx="2305050" cy="4046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353" t="13390" r="47436" b="64103"/>
                    <a:stretch/>
                  </pic:blipFill>
                  <pic:spPr bwMode="auto">
                    <a:xfrm>
                      <a:off x="0" y="0"/>
                      <a:ext cx="2307843" cy="405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0095" w:rsidRDefault="00350095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350095" w:rsidRDefault="00350095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312DCD" w:rsidRDefault="00312DCD" w:rsidP="00312DC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Part II</w:t>
      </w:r>
    </w:p>
    <w:p w:rsidR="00312DCD" w:rsidRDefault="00350095" w:rsidP="00312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circuit in figure 3 was built with V</w:t>
      </w:r>
      <w:r w:rsidRPr="00A164B7">
        <w:rPr>
          <w:rFonts w:ascii="Times New Roman" w:hAnsi="Times New Roman" w:cs="Times New Roman"/>
          <w:sz w:val="24"/>
          <w:szCs w:val="24"/>
          <w:vertAlign w:val="subscript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= 5.0</w:t>
      </w:r>
      <w:r w:rsidR="00A164B7">
        <w:rPr>
          <w:rFonts w:ascii="Times New Roman" w:hAnsi="Times New Roman" w:cs="Times New Roman"/>
          <w:sz w:val="24"/>
          <w:szCs w:val="24"/>
        </w:rPr>
        <w:t xml:space="preserve">V and </w:t>
      </w:r>
      <w:proofErr w:type="spellStart"/>
      <w:proofErr w:type="gramStart"/>
      <w:r w:rsidR="00A164B7">
        <w:rPr>
          <w:rFonts w:ascii="Times New Roman" w:hAnsi="Times New Roman" w:cs="Times New Roman"/>
          <w:sz w:val="24"/>
          <w:szCs w:val="24"/>
        </w:rPr>
        <w:t>Ic</w:t>
      </w:r>
      <w:proofErr w:type="spellEnd"/>
      <w:proofErr w:type="gramEnd"/>
      <w:r w:rsidR="00A164B7">
        <w:rPr>
          <w:rFonts w:ascii="Times New Roman" w:hAnsi="Times New Roman" w:cs="Times New Roman"/>
          <w:sz w:val="24"/>
          <w:szCs w:val="24"/>
        </w:rPr>
        <w:t xml:space="preserve"> = 2.0mA.  </w:t>
      </w:r>
      <w:r w:rsidR="008878E0">
        <w:rPr>
          <w:rFonts w:ascii="Times New Roman" w:hAnsi="Times New Roman" w:cs="Times New Roman"/>
          <w:sz w:val="24"/>
          <w:szCs w:val="24"/>
        </w:rPr>
        <w:t>V</w:t>
      </w:r>
      <w:r w:rsidR="008878E0" w:rsidRPr="008878E0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878E0">
        <w:rPr>
          <w:rFonts w:ascii="Times New Roman" w:hAnsi="Times New Roman" w:cs="Times New Roman"/>
          <w:sz w:val="24"/>
          <w:szCs w:val="24"/>
        </w:rPr>
        <w:t xml:space="preserve"> = 5V s</w:t>
      </w:r>
      <w:r w:rsidR="00A164B7">
        <w:rPr>
          <w:rFonts w:ascii="Times New Roman" w:hAnsi="Times New Roman" w:cs="Times New Roman"/>
          <w:sz w:val="24"/>
          <w:szCs w:val="24"/>
        </w:rPr>
        <w:t>o R</w:t>
      </w:r>
      <w:r w:rsidR="00A164B7" w:rsidRPr="00A164B7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A164B7">
        <w:rPr>
          <w:rFonts w:ascii="Times New Roman" w:hAnsi="Times New Roman" w:cs="Times New Roman"/>
          <w:sz w:val="24"/>
          <w:szCs w:val="24"/>
        </w:rPr>
        <w:t xml:space="preserve"> = </w:t>
      </w:r>
      <w:r w:rsidR="008878E0">
        <w:rPr>
          <w:rFonts w:ascii="Times New Roman" w:hAnsi="Times New Roman" w:cs="Times New Roman"/>
          <w:sz w:val="24"/>
          <w:szCs w:val="24"/>
        </w:rPr>
        <w:t xml:space="preserve">(10-5V)/2mA = </w:t>
      </w:r>
      <w:r w:rsidR="00A164B7">
        <w:rPr>
          <w:rFonts w:ascii="Times New Roman" w:hAnsi="Times New Roman" w:cs="Times New Roman"/>
          <w:sz w:val="24"/>
          <w:szCs w:val="24"/>
        </w:rPr>
        <w:t>2.5kΩ</w:t>
      </w:r>
      <w:r>
        <w:rPr>
          <w:rFonts w:ascii="Times New Roman" w:hAnsi="Times New Roman" w:cs="Times New Roman"/>
          <w:sz w:val="24"/>
          <w:szCs w:val="24"/>
        </w:rPr>
        <w:t xml:space="preserve"> and R</w:t>
      </w:r>
      <w:r w:rsidR="00A164B7" w:rsidRPr="00A164B7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Vβ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10-0.7V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142.75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2mA</m:t>
            </m:r>
          </m:den>
        </m:f>
      </m:oMath>
      <w:r w:rsidR="008878E0">
        <w:rPr>
          <w:rFonts w:ascii="Times New Roman" w:hAnsi="Times New Roman" w:cs="Times New Roman"/>
          <w:sz w:val="24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>620k</w:t>
      </w:r>
      <w:r w:rsidR="00A164B7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.  V</w:t>
      </w:r>
      <w:r w:rsidRPr="00A04FA0">
        <w:rPr>
          <w:rFonts w:ascii="Times New Roman" w:hAnsi="Times New Roman" w:cs="Times New Roman"/>
          <w:sz w:val="24"/>
          <w:szCs w:val="24"/>
          <w:vertAlign w:val="subscript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was measured to be 4.9V.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164B7">
        <w:rPr>
          <w:rFonts w:ascii="Times New Roman" w:hAnsi="Times New Roman" w:cs="Times New Roman"/>
          <w:sz w:val="24"/>
          <w:szCs w:val="24"/>
        </w:rPr>
        <w:t>4.9V/2.5kΩ = 1.96mA</w:t>
      </w:r>
      <w:r>
        <w:rPr>
          <w:rFonts w:ascii="Times New Roman" w:hAnsi="Times New Roman" w:cs="Times New Roman"/>
          <w:sz w:val="24"/>
          <w:szCs w:val="24"/>
        </w:rPr>
        <w:t>.  V</w:t>
      </w:r>
      <w:r w:rsidR="00A04FA0" w:rsidRPr="00A04FA0"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= 0.66V.  Since V</w:t>
      </w:r>
      <w:r w:rsidRPr="00A164B7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&gt;V</w:t>
      </w:r>
      <w:r w:rsidRPr="00A164B7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&gt;V</w:t>
      </w:r>
      <w:r w:rsidRPr="00A164B7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transistor is in the forward active region.</w:t>
      </w:r>
    </w:p>
    <w:p w:rsidR="00312DCD" w:rsidRDefault="00350095" w:rsidP="00312DC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73D9D04E" wp14:editId="0BE94D34">
            <wp:extent cx="1876425" cy="33316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192" t="53276" r="46955" b="21938"/>
                    <a:stretch/>
                  </pic:blipFill>
                  <pic:spPr bwMode="auto">
                    <a:xfrm>
                      <a:off x="0" y="0"/>
                      <a:ext cx="1889827" cy="335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7B7489" w:rsidRDefault="007B7489" w:rsidP="00312DCD">
      <w:pPr>
        <w:rPr>
          <w:rFonts w:ascii="Times New Roman" w:hAnsi="Times New Roman" w:cs="Times New Roman"/>
          <w:b/>
          <w:sz w:val="30"/>
          <w:szCs w:val="30"/>
        </w:rPr>
      </w:pPr>
    </w:p>
    <w:p w:rsidR="00312DCD" w:rsidRDefault="00312DCD" w:rsidP="00312DC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Part III</w:t>
      </w:r>
    </w:p>
    <w:p w:rsidR="00312DCD" w:rsidRDefault="007B7489" w:rsidP="00312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circuit in figure 4 was built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0.2uF.  With no input signal applied, </w:t>
      </w:r>
      <w:r w:rsidR="0050330D">
        <w:rPr>
          <w:rFonts w:ascii="Times New Roman" w:hAnsi="Times New Roman" w:cs="Times New Roman"/>
          <w:sz w:val="24"/>
          <w:szCs w:val="24"/>
        </w:rPr>
        <w:t>V</w:t>
      </w:r>
      <w:r w:rsidR="0050330D" w:rsidRPr="008878E0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50330D">
        <w:rPr>
          <w:rFonts w:ascii="Times New Roman" w:hAnsi="Times New Roman" w:cs="Times New Roman"/>
          <w:sz w:val="24"/>
          <w:szCs w:val="24"/>
        </w:rPr>
        <w:t xml:space="preserve"> was measured to be 3.37V.  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0330D">
        <w:rPr>
          <w:rFonts w:ascii="Times New Roman" w:hAnsi="Times New Roman" w:cs="Times New Roman"/>
          <w:sz w:val="24"/>
          <w:szCs w:val="24"/>
        </w:rPr>
        <w:t>(20V-3.37V)/20kΩ = 0.832mA</w:t>
      </w:r>
      <w:r>
        <w:rPr>
          <w:rFonts w:ascii="Times New Roman" w:hAnsi="Times New Roman" w:cs="Times New Roman"/>
          <w:sz w:val="24"/>
          <w:szCs w:val="24"/>
        </w:rPr>
        <w:t>. And V</w:t>
      </w:r>
      <w:r w:rsidRPr="00A164B7">
        <w:rPr>
          <w:rFonts w:ascii="Times New Roman" w:hAnsi="Times New Roman" w:cs="Times New Roman"/>
          <w:sz w:val="24"/>
          <w:szCs w:val="24"/>
          <w:vertAlign w:val="subscript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= 0.56V.  When a </w:t>
      </w:r>
      <w:proofErr w:type="gramStart"/>
      <w:r>
        <w:rPr>
          <w:rFonts w:ascii="Times New Roman" w:hAnsi="Times New Roman" w:cs="Times New Roman"/>
          <w:sz w:val="24"/>
          <w:szCs w:val="24"/>
        </w:rPr>
        <w:t>10kHz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signal with amplitude 1Vpp was applied, the waveform below was observed.  </w:t>
      </w:r>
      <w:proofErr w:type="spellStart"/>
      <w:r>
        <w:rPr>
          <w:rFonts w:ascii="Times New Roman" w:hAnsi="Times New Roman" w:cs="Times New Roman"/>
          <w:sz w:val="24"/>
          <w:szCs w:val="24"/>
        </w:rPr>
        <w:t>Vout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observed to have an offset of approximately 13V with 1Vpp.  </w:t>
      </w:r>
      <w:proofErr w:type="gramStart"/>
      <w:r>
        <w:rPr>
          <w:rFonts w:ascii="Times New Roman" w:hAnsi="Times New Roman" w:cs="Times New Roman"/>
          <w:sz w:val="24"/>
          <w:szCs w:val="24"/>
        </w:rPr>
        <w:t>Vin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observed to have an amplitude of approximately 16mV with 0V offset.  This makes the small signal gain 13/.016 = 812.5.  Rout of this amplifier was measured to be 20k</w:t>
      </w:r>
      <w:r w:rsidR="00A164B7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7FEB" w:rsidRDefault="007B7489">
      <w:r>
        <w:rPr>
          <w:noProof/>
        </w:rPr>
        <w:drawing>
          <wp:inline distT="0" distB="0" distL="0" distR="0" wp14:anchorId="0C8A766D" wp14:editId="302F6FD2">
            <wp:extent cx="4152743" cy="3752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539" t="19658" r="41826" b="45584"/>
                    <a:stretch/>
                  </pic:blipFill>
                  <pic:spPr bwMode="auto">
                    <a:xfrm>
                      <a:off x="0" y="0"/>
                      <a:ext cx="4176441" cy="377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489" w:rsidRDefault="007B7489">
      <w:r w:rsidRPr="007B7489">
        <w:rPr>
          <w:noProof/>
        </w:rPr>
        <w:drawing>
          <wp:inline distT="0" distB="0" distL="0" distR="0">
            <wp:extent cx="5552574" cy="2705100"/>
            <wp:effectExtent l="0" t="0" r="0" b="0"/>
            <wp:docPr id="4" name="Picture 4" descr="C:\Users\template\Desktop\221l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late\Desktop\221l6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9" b="19863"/>
                    <a:stretch/>
                  </pic:blipFill>
                  <pic:spPr bwMode="auto">
                    <a:xfrm>
                      <a:off x="0" y="0"/>
                      <a:ext cx="5663488" cy="275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CD"/>
    <w:rsid w:val="00312DCD"/>
    <w:rsid w:val="00350095"/>
    <w:rsid w:val="0050330D"/>
    <w:rsid w:val="007B7489"/>
    <w:rsid w:val="008878E0"/>
    <w:rsid w:val="00A04FA0"/>
    <w:rsid w:val="00A164B7"/>
    <w:rsid w:val="00F1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455EE-2642-40C7-A93B-035444E2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DCD"/>
    <w:pPr>
      <w:spacing w:line="254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3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You</dc:creator>
  <cp:keywords/>
  <dc:description/>
  <cp:lastModifiedBy>Will Wu</cp:lastModifiedBy>
  <cp:revision>1</cp:revision>
  <dcterms:created xsi:type="dcterms:W3CDTF">2014-12-09T10:39:00Z</dcterms:created>
  <dcterms:modified xsi:type="dcterms:W3CDTF">2014-12-09T20:39:00Z</dcterms:modified>
</cp:coreProperties>
</file>