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E295" w14:textId="2F6ABB96" w:rsidR="007609CE" w:rsidRPr="001C5AE8" w:rsidRDefault="007609CE" w:rsidP="001C5AE8">
      <w:pPr>
        <w:spacing w:before="120" w:after="120" w:line="360" w:lineRule="auto"/>
        <w:jc w:val="center"/>
        <w:rPr>
          <w:rFonts w:ascii="Times New Roman" w:hAnsi="Times New Roman" w:cs="Times New Roman"/>
          <w:b/>
          <w:bCs/>
          <w:sz w:val="32"/>
          <w:szCs w:val="32"/>
        </w:rPr>
      </w:pPr>
      <w:r w:rsidRPr="001C5AE8">
        <w:rPr>
          <w:rFonts w:ascii="Times New Roman" w:hAnsi="Times New Roman" w:cs="Times New Roman"/>
          <w:b/>
          <w:bCs/>
          <w:sz w:val="32"/>
          <w:szCs w:val="32"/>
        </w:rPr>
        <w:t xml:space="preserve">Application of information entropy in </w:t>
      </w:r>
      <w:r w:rsidR="006115D5" w:rsidRPr="001C5AE8">
        <w:rPr>
          <w:rFonts w:ascii="Times New Roman" w:hAnsi="Times New Roman" w:cs="Times New Roman"/>
          <w:b/>
          <w:bCs/>
          <w:sz w:val="32"/>
          <w:szCs w:val="32"/>
        </w:rPr>
        <w:t xml:space="preserve">the </w:t>
      </w:r>
      <w:r w:rsidRPr="001C5AE8">
        <w:rPr>
          <w:rFonts w:ascii="Times New Roman" w:hAnsi="Times New Roman" w:cs="Times New Roman"/>
          <w:b/>
          <w:bCs/>
          <w:sz w:val="32"/>
          <w:szCs w:val="32"/>
        </w:rPr>
        <w:t>renewable energy sector</w:t>
      </w:r>
    </w:p>
    <w:p w14:paraId="4D6267BC" w14:textId="77777777" w:rsidR="00514DAB" w:rsidRPr="001C5AE8" w:rsidRDefault="00514DAB" w:rsidP="001C5AE8">
      <w:pPr>
        <w:spacing w:before="120" w:after="120" w:line="360" w:lineRule="auto"/>
        <w:jc w:val="both"/>
        <w:rPr>
          <w:rFonts w:ascii="Times New Roman" w:hAnsi="Times New Roman" w:cs="Times New Roman"/>
          <w:b/>
          <w:bCs/>
          <w:i/>
          <w:iCs/>
          <w:sz w:val="20"/>
          <w:szCs w:val="20"/>
        </w:rPr>
      </w:pPr>
      <w:r w:rsidRPr="001C5AE8">
        <w:rPr>
          <w:rFonts w:ascii="Times New Roman" w:hAnsi="Times New Roman" w:cs="Times New Roman"/>
          <w:b/>
          <w:bCs/>
          <w:i/>
          <w:iCs/>
          <w:sz w:val="20"/>
          <w:szCs w:val="20"/>
        </w:rPr>
        <w:t>Abstract</w:t>
      </w:r>
    </w:p>
    <w:p w14:paraId="53327542" w14:textId="18D3907A" w:rsidR="00514DAB" w:rsidRPr="001C5AE8" w:rsidRDefault="000C76CE" w:rsidP="001C5AE8">
      <w:pPr>
        <w:spacing w:before="120" w:after="120" w:line="360" w:lineRule="auto"/>
        <w:jc w:val="both"/>
        <w:rPr>
          <w:rFonts w:ascii="Times New Roman" w:hAnsi="Times New Roman" w:cs="Times New Roman"/>
          <w:i/>
          <w:iCs/>
          <w:sz w:val="20"/>
          <w:szCs w:val="20"/>
        </w:rPr>
      </w:pPr>
      <w:r w:rsidRPr="001C5AE8">
        <w:rPr>
          <w:rFonts w:ascii="Times New Roman" w:hAnsi="Times New Roman" w:cs="Times New Roman"/>
          <w:i/>
          <w:iCs/>
          <w:sz w:val="20"/>
          <w:szCs w:val="20"/>
        </w:rPr>
        <w:t>One of the most important things that many countries might do to solve their energy crises and their environmental problems is to promote the usage of renewable energy sources (RES). Since the need for energy develops due to population and economic growth, diversifying energy sources is crucial to achieve a safer option, provide more jobs, and support the development of sustainable energy.</w:t>
      </w:r>
      <w:r w:rsidR="00514DAB" w:rsidRPr="001C5AE8">
        <w:rPr>
          <w:rFonts w:ascii="Times New Roman" w:hAnsi="Times New Roman" w:cs="Times New Roman"/>
          <w:i/>
          <w:iCs/>
          <w:sz w:val="20"/>
          <w:szCs w:val="20"/>
        </w:rPr>
        <w:t xml:space="preserve"> In this research,</w:t>
      </w:r>
      <w:r w:rsidR="00BB2D10" w:rsidRPr="001C5AE8">
        <w:rPr>
          <w:rFonts w:ascii="Times New Roman" w:hAnsi="Times New Roman" w:cs="Times New Roman"/>
          <w:i/>
          <w:iCs/>
          <w:sz w:val="20"/>
          <w:szCs w:val="20"/>
        </w:rPr>
        <w:t xml:space="preserve"> </w:t>
      </w:r>
      <w:r w:rsidR="00514DAB" w:rsidRPr="001C5AE8">
        <w:rPr>
          <w:rFonts w:ascii="Times New Roman" w:hAnsi="Times New Roman" w:cs="Times New Roman"/>
          <w:i/>
          <w:iCs/>
          <w:sz w:val="20"/>
          <w:szCs w:val="20"/>
        </w:rPr>
        <w:t>a model is developed based on integrated Shannon entropy and Evaluation based on distance from average solution (EDAS) to find the optimal RES among the various sources for sustainable development planning.</w:t>
      </w:r>
      <w:r w:rsidR="001C5AE8">
        <w:rPr>
          <w:rFonts w:ascii="Times New Roman" w:hAnsi="Times New Roman" w:cs="Times New Roman"/>
          <w:i/>
          <w:iCs/>
          <w:sz w:val="20"/>
          <w:szCs w:val="20"/>
        </w:rPr>
        <w:t xml:space="preserve"> </w:t>
      </w:r>
      <w:r w:rsidR="00514DAB" w:rsidRPr="001C5AE8">
        <w:rPr>
          <w:rFonts w:ascii="Times New Roman" w:hAnsi="Times New Roman" w:cs="Times New Roman"/>
          <w:i/>
          <w:iCs/>
          <w:sz w:val="20"/>
          <w:szCs w:val="20"/>
        </w:rPr>
        <w:t>The results that are obtained from the integrated Shannon and EDAS are optimized using Genetic Algorithm (GA) to obtain the optimal ranking.</w:t>
      </w:r>
      <w:r w:rsidR="001C5AE8">
        <w:rPr>
          <w:rFonts w:ascii="Times New Roman" w:hAnsi="Times New Roman" w:cs="Times New Roman"/>
          <w:i/>
          <w:iCs/>
          <w:sz w:val="20"/>
          <w:szCs w:val="20"/>
        </w:rPr>
        <w:t xml:space="preserve"> </w:t>
      </w:r>
      <w:r w:rsidR="00514DAB" w:rsidRPr="001C5AE8">
        <w:rPr>
          <w:rFonts w:ascii="Times New Roman" w:hAnsi="Times New Roman" w:cs="Times New Roman"/>
          <w:i/>
          <w:iCs/>
          <w:sz w:val="20"/>
          <w:szCs w:val="20"/>
        </w:rPr>
        <w:t xml:space="preserve">Finally, the obtained result demonstrated that the Solar Photo-voltaic (PV) and Wind energy sources obtained the highest ranking among all the other RES. The obtained appraisal score of solar PV and wind energy before </w:t>
      </w:r>
      <w:r w:rsidR="006115D5" w:rsidRPr="001C5AE8">
        <w:rPr>
          <w:rFonts w:ascii="Times New Roman" w:hAnsi="Times New Roman" w:cs="Times New Roman"/>
          <w:i/>
          <w:iCs/>
          <w:sz w:val="20"/>
          <w:szCs w:val="20"/>
        </w:rPr>
        <w:t xml:space="preserve">the </w:t>
      </w:r>
      <w:r w:rsidR="00514DAB" w:rsidRPr="001C5AE8">
        <w:rPr>
          <w:rFonts w:ascii="Times New Roman" w:hAnsi="Times New Roman" w:cs="Times New Roman"/>
          <w:i/>
          <w:iCs/>
          <w:sz w:val="20"/>
          <w:szCs w:val="20"/>
        </w:rPr>
        <w:t>optimization is 0.8242 and 0.7864 respectively and after optimization</w:t>
      </w:r>
      <w:r w:rsidR="006115D5" w:rsidRPr="001C5AE8">
        <w:rPr>
          <w:rFonts w:ascii="Times New Roman" w:hAnsi="Times New Roman" w:cs="Times New Roman"/>
          <w:i/>
          <w:iCs/>
          <w:sz w:val="20"/>
          <w:szCs w:val="20"/>
        </w:rPr>
        <w:t>,</w:t>
      </w:r>
      <w:r w:rsidR="00514DAB" w:rsidRPr="001C5AE8">
        <w:rPr>
          <w:rFonts w:ascii="Times New Roman" w:hAnsi="Times New Roman" w:cs="Times New Roman"/>
          <w:i/>
          <w:iCs/>
          <w:sz w:val="20"/>
          <w:szCs w:val="20"/>
        </w:rPr>
        <w:t xml:space="preserve"> the appraisal score is 0.8412 and 0.8405. This shows that solar PV and wind energy are the optimum solution</w:t>
      </w:r>
      <w:r w:rsidR="00F046FA" w:rsidRPr="001C5AE8">
        <w:rPr>
          <w:rFonts w:ascii="Times New Roman" w:hAnsi="Times New Roman" w:cs="Times New Roman"/>
          <w:i/>
          <w:iCs/>
          <w:sz w:val="20"/>
          <w:szCs w:val="20"/>
        </w:rPr>
        <w:t>s</w:t>
      </w:r>
      <w:r w:rsidR="00514DAB" w:rsidRPr="001C5AE8">
        <w:rPr>
          <w:rFonts w:ascii="Times New Roman" w:hAnsi="Times New Roman" w:cs="Times New Roman"/>
          <w:i/>
          <w:iCs/>
          <w:sz w:val="20"/>
          <w:szCs w:val="20"/>
        </w:rPr>
        <w:t xml:space="preserve"> for sustainable development and meet</w:t>
      </w:r>
      <w:r w:rsidR="00F046FA" w:rsidRPr="001C5AE8">
        <w:rPr>
          <w:rFonts w:ascii="Times New Roman" w:hAnsi="Times New Roman" w:cs="Times New Roman"/>
          <w:i/>
          <w:iCs/>
          <w:sz w:val="20"/>
          <w:szCs w:val="20"/>
        </w:rPr>
        <w:t>ing</w:t>
      </w:r>
      <w:r w:rsidR="00514DAB" w:rsidRPr="001C5AE8">
        <w:rPr>
          <w:rFonts w:ascii="Times New Roman" w:hAnsi="Times New Roman" w:cs="Times New Roman"/>
          <w:i/>
          <w:iCs/>
          <w:sz w:val="20"/>
          <w:szCs w:val="20"/>
        </w:rPr>
        <w:t xml:space="preserve"> future demand.</w:t>
      </w:r>
    </w:p>
    <w:p w14:paraId="0382D643" w14:textId="51C93646" w:rsidR="00514DAB" w:rsidRPr="001C5AE8" w:rsidRDefault="00514DAB" w:rsidP="001C5AE8">
      <w:pPr>
        <w:spacing w:before="120" w:after="120" w:line="360" w:lineRule="auto"/>
        <w:jc w:val="both"/>
        <w:rPr>
          <w:rFonts w:ascii="Times New Roman" w:hAnsi="Times New Roman" w:cs="Times New Roman"/>
          <w:b/>
          <w:bCs/>
          <w:i/>
          <w:iCs/>
          <w:sz w:val="20"/>
          <w:szCs w:val="20"/>
        </w:rPr>
      </w:pPr>
      <w:r w:rsidRPr="001C5AE8">
        <w:rPr>
          <w:rFonts w:ascii="Times New Roman" w:hAnsi="Times New Roman" w:cs="Times New Roman"/>
          <w:b/>
          <w:bCs/>
          <w:i/>
          <w:iCs/>
          <w:sz w:val="20"/>
          <w:szCs w:val="20"/>
        </w:rPr>
        <w:t xml:space="preserve">Keywords: </w:t>
      </w:r>
      <w:r w:rsidRPr="001C5AE8">
        <w:rPr>
          <w:rFonts w:ascii="Times New Roman" w:hAnsi="Times New Roman" w:cs="Times New Roman"/>
          <w:i/>
          <w:iCs/>
          <w:sz w:val="20"/>
          <w:szCs w:val="20"/>
        </w:rPr>
        <w:t>Sustainable development, Renewable energy sources, Integrated Shannon entropy, Genetic algorithm, EDAS.</w:t>
      </w:r>
    </w:p>
    <w:p w14:paraId="71DA0019" w14:textId="5342C0B5" w:rsidR="007609CE" w:rsidRPr="001C5AE8" w:rsidRDefault="007609CE" w:rsidP="001C5AE8">
      <w:pPr>
        <w:pStyle w:val="Heading1"/>
        <w:numPr>
          <w:ilvl w:val="0"/>
          <w:numId w:val="1"/>
        </w:numPr>
        <w:spacing w:before="120" w:after="120" w:line="360" w:lineRule="auto"/>
        <w:ind w:left="284" w:hanging="284"/>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 xml:space="preserve">Introduction </w:t>
      </w:r>
    </w:p>
    <w:p w14:paraId="7BDC88B7" w14:textId="21AA1618" w:rsidR="00533543" w:rsidRPr="001C5AE8" w:rsidRDefault="008931A1"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lang w:val="en-IN"/>
        </w:rPr>
        <w:t xml:space="preserve">Renewable </w:t>
      </w:r>
      <w:r w:rsidR="000A05DE" w:rsidRPr="001C5AE8">
        <w:rPr>
          <w:rFonts w:ascii="Times New Roman" w:hAnsi="Times New Roman" w:cs="Times New Roman"/>
          <w:sz w:val="24"/>
          <w:szCs w:val="24"/>
          <w:lang w:val="en-IN"/>
        </w:rPr>
        <w:t>E</w:t>
      </w:r>
      <w:r w:rsidRPr="001C5AE8">
        <w:rPr>
          <w:rFonts w:ascii="Times New Roman" w:hAnsi="Times New Roman" w:cs="Times New Roman"/>
          <w:sz w:val="24"/>
          <w:szCs w:val="24"/>
          <w:lang w:val="en-IN"/>
        </w:rPr>
        <w:t xml:space="preserve">nergy </w:t>
      </w:r>
      <w:r w:rsidR="000A05DE" w:rsidRPr="001C5AE8">
        <w:rPr>
          <w:rFonts w:ascii="Times New Roman" w:hAnsi="Times New Roman" w:cs="Times New Roman"/>
          <w:sz w:val="24"/>
          <w:szCs w:val="24"/>
          <w:lang w:val="en-IN"/>
        </w:rPr>
        <w:t>S</w:t>
      </w:r>
      <w:r w:rsidRPr="001C5AE8">
        <w:rPr>
          <w:rFonts w:ascii="Times New Roman" w:hAnsi="Times New Roman" w:cs="Times New Roman"/>
          <w:sz w:val="24"/>
          <w:szCs w:val="24"/>
          <w:lang w:val="en-IN"/>
        </w:rPr>
        <w:t xml:space="preserve">ources (RES), when used sensibly, might help reduce emissions from fossil fuel sources and lessen dependency on fuel provided by countries outside the European Union (EU) </w:t>
      </w:r>
      <w:r w:rsidR="0045335A" w:rsidRPr="001C5AE8">
        <w:rPr>
          <w:rFonts w:ascii="Times New Roman" w:hAnsi="Times New Roman" w:cs="Times New Roman"/>
          <w:sz w:val="24"/>
          <w:szCs w:val="24"/>
          <w:lang w:val="en-IN"/>
        </w:rPr>
        <w:t>[</w:t>
      </w:r>
      <w:r w:rsidR="00AB10B2" w:rsidRPr="001C5AE8">
        <w:rPr>
          <w:rFonts w:ascii="Times New Roman" w:hAnsi="Times New Roman" w:cs="Times New Roman"/>
          <w:sz w:val="24"/>
          <w:szCs w:val="24"/>
          <w:lang w:val="en-IN"/>
        </w:rPr>
        <w:t>1</w:t>
      </w:r>
      <w:r w:rsidR="0045335A" w:rsidRPr="001C5AE8">
        <w:rPr>
          <w:rFonts w:ascii="Times New Roman" w:hAnsi="Times New Roman" w:cs="Times New Roman"/>
          <w:sz w:val="24"/>
          <w:szCs w:val="24"/>
          <w:lang w:val="en-IN"/>
        </w:rPr>
        <w:t>]</w:t>
      </w:r>
      <w:r w:rsidR="000A113C" w:rsidRPr="001C5AE8">
        <w:rPr>
          <w:rFonts w:ascii="Times New Roman" w:hAnsi="Times New Roman" w:cs="Times New Roman"/>
          <w:sz w:val="24"/>
          <w:szCs w:val="24"/>
          <w:lang w:val="en-IN"/>
        </w:rPr>
        <w:t xml:space="preserve">. In general, RES is trusted for its steady supply of power. However, for </w:t>
      </w:r>
      <w:r w:rsidR="0084621F" w:rsidRPr="001C5AE8">
        <w:rPr>
          <w:rFonts w:ascii="Times New Roman" w:hAnsi="Times New Roman" w:cs="Times New Roman"/>
          <w:sz w:val="24"/>
          <w:szCs w:val="24"/>
          <w:lang w:val="en-IN"/>
        </w:rPr>
        <w:t xml:space="preserve">Renewable Energy </w:t>
      </w:r>
      <w:r w:rsidR="004614FE" w:rsidRPr="001C5AE8">
        <w:rPr>
          <w:rFonts w:ascii="Times New Roman" w:hAnsi="Times New Roman" w:cs="Times New Roman"/>
          <w:sz w:val="24"/>
          <w:szCs w:val="24"/>
          <w:lang w:val="en-IN"/>
        </w:rPr>
        <w:t>Technology (</w:t>
      </w:r>
      <w:r w:rsidR="000A113C" w:rsidRPr="001C5AE8">
        <w:rPr>
          <w:rFonts w:ascii="Times New Roman" w:hAnsi="Times New Roman" w:cs="Times New Roman"/>
          <w:sz w:val="24"/>
          <w:szCs w:val="24"/>
          <w:lang w:val="en-IN"/>
        </w:rPr>
        <w:t>RET</w:t>
      </w:r>
      <w:r w:rsidR="004614FE" w:rsidRPr="001C5AE8">
        <w:rPr>
          <w:rFonts w:ascii="Times New Roman" w:hAnsi="Times New Roman" w:cs="Times New Roman"/>
          <w:sz w:val="24"/>
          <w:szCs w:val="24"/>
          <w:lang w:val="en-IN"/>
        </w:rPr>
        <w:t>)</w:t>
      </w:r>
      <w:r w:rsidR="000A113C" w:rsidRPr="001C5AE8">
        <w:rPr>
          <w:rFonts w:ascii="Times New Roman" w:hAnsi="Times New Roman" w:cs="Times New Roman"/>
          <w:sz w:val="24"/>
          <w:szCs w:val="24"/>
          <w:lang w:val="en-IN"/>
        </w:rPr>
        <w:t xml:space="preserve"> to correlate to a practical and dependable RET infrastructure, </w:t>
      </w:r>
      <w:r w:rsidR="008D4C4B" w:rsidRPr="001C5AE8">
        <w:rPr>
          <w:rFonts w:ascii="Times New Roman" w:hAnsi="Times New Roman" w:cs="Times New Roman"/>
          <w:sz w:val="24"/>
          <w:szCs w:val="24"/>
          <w:lang w:val="en-IN"/>
        </w:rPr>
        <w:t>several</w:t>
      </w:r>
      <w:r w:rsidR="000A113C" w:rsidRPr="001C5AE8">
        <w:rPr>
          <w:rFonts w:ascii="Times New Roman" w:hAnsi="Times New Roman" w:cs="Times New Roman"/>
          <w:sz w:val="24"/>
          <w:szCs w:val="24"/>
          <w:lang w:val="en-IN"/>
        </w:rPr>
        <w:t xml:space="preserve"> factors, norms, and constraints must be considered </w:t>
      </w:r>
      <w:r w:rsidR="00730BB2" w:rsidRPr="001C5AE8">
        <w:rPr>
          <w:rFonts w:ascii="Times New Roman" w:hAnsi="Times New Roman" w:cs="Times New Roman"/>
          <w:sz w:val="24"/>
          <w:szCs w:val="24"/>
        </w:rPr>
        <w:t>[</w:t>
      </w:r>
      <w:r w:rsidR="00AB10B2" w:rsidRPr="001C5AE8">
        <w:rPr>
          <w:rFonts w:ascii="Times New Roman" w:hAnsi="Times New Roman" w:cs="Times New Roman"/>
          <w:sz w:val="24"/>
          <w:szCs w:val="24"/>
        </w:rPr>
        <w:t>2</w:t>
      </w:r>
      <w:r w:rsidR="00730BB2" w:rsidRPr="001C5AE8">
        <w:rPr>
          <w:rFonts w:ascii="Times New Roman" w:hAnsi="Times New Roman" w:cs="Times New Roman"/>
          <w:sz w:val="24"/>
          <w:szCs w:val="24"/>
        </w:rPr>
        <w:t>], [</w:t>
      </w:r>
      <w:r w:rsidR="00AB10B2" w:rsidRPr="001C5AE8">
        <w:rPr>
          <w:rFonts w:ascii="Times New Roman" w:hAnsi="Times New Roman" w:cs="Times New Roman"/>
          <w:sz w:val="24"/>
          <w:szCs w:val="24"/>
        </w:rPr>
        <w:t>3</w:t>
      </w:r>
      <w:r w:rsidR="00730BB2" w:rsidRPr="001C5AE8">
        <w:rPr>
          <w:rFonts w:ascii="Times New Roman" w:hAnsi="Times New Roman" w:cs="Times New Roman"/>
          <w:sz w:val="24"/>
          <w:szCs w:val="24"/>
        </w:rPr>
        <w:t xml:space="preserve">]. </w:t>
      </w:r>
      <w:r w:rsidR="00C973C6" w:rsidRPr="001C5AE8">
        <w:rPr>
          <w:rFonts w:ascii="Times New Roman" w:hAnsi="Times New Roman" w:cs="Times New Roman"/>
          <w:sz w:val="24"/>
          <w:szCs w:val="24"/>
        </w:rPr>
        <w:t xml:space="preserve">Before </w:t>
      </w:r>
      <w:r w:rsidR="004A29C3" w:rsidRPr="001C5AE8">
        <w:rPr>
          <w:rFonts w:ascii="Times New Roman" w:hAnsi="Times New Roman" w:cs="Times New Roman"/>
          <w:sz w:val="24"/>
          <w:szCs w:val="24"/>
        </w:rPr>
        <w:t>concluding</w:t>
      </w:r>
      <w:r w:rsidR="00C973C6" w:rsidRPr="001C5AE8">
        <w:rPr>
          <w:rFonts w:ascii="Times New Roman" w:hAnsi="Times New Roman" w:cs="Times New Roman"/>
          <w:sz w:val="24"/>
          <w:szCs w:val="24"/>
        </w:rPr>
        <w:t xml:space="preserve"> the kind of RET development that would be most suited to a particular location, it is necessary to </w:t>
      </w:r>
      <w:r w:rsidR="008D4C4B" w:rsidRPr="001C5AE8">
        <w:rPr>
          <w:rFonts w:ascii="Times New Roman" w:hAnsi="Times New Roman" w:cs="Times New Roman"/>
          <w:sz w:val="24"/>
          <w:szCs w:val="24"/>
        </w:rPr>
        <w:t>consider</w:t>
      </w:r>
      <w:r w:rsidR="00C973C6" w:rsidRPr="001C5AE8">
        <w:rPr>
          <w:rFonts w:ascii="Times New Roman" w:hAnsi="Times New Roman" w:cs="Times New Roman"/>
          <w:sz w:val="24"/>
          <w:szCs w:val="24"/>
        </w:rPr>
        <w:t xml:space="preserve"> a wide range of factors, as appropriate RET development requires. It's important to remember that RES are natural resources that can't be used up. However, some years might have less sunlight and less wind, which means that RET might not be able to provide the same amount of electricity</w:t>
      </w:r>
      <w:r w:rsidR="00C123F4" w:rsidRPr="001C5AE8">
        <w:rPr>
          <w:rFonts w:ascii="Times New Roman" w:hAnsi="Times New Roman" w:cs="Times New Roman"/>
          <w:sz w:val="24"/>
          <w:szCs w:val="24"/>
        </w:rPr>
        <w:t xml:space="preserve"> [</w:t>
      </w:r>
      <w:r w:rsidR="00AB10B2" w:rsidRPr="001C5AE8">
        <w:rPr>
          <w:rFonts w:ascii="Times New Roman" w:hAnsi="Times New Roman" w:cs="Times New Roman"/>
          <w:sz w:val="24"/>
          <w:szCs w:val="24"/>
        </w:rPr>
        <w:t>4</w:t>
      </w:r>
      <w:r w:rsidR="00C123F4" w:rsidRPr="001C5AE8">
        <w:rPr>
          <w:rFonts w:ascii="Times New Roman" w:hAnsi="Times New Roman" w:cs="Times New Roman"/>
          <w:sz w:val="24"/>
          <w:szCs w:val="24"/>
        </w:rPr>
        <w:t>]</w:t>
      </w:r>
      <w:r w:rsidR="00730BB2" w:rsidRPr="001C5AE8">
        <w:rPr>
          <w:rFonts w:ascii="Times New Roman" w:hAnsi="Times New Roman" w:cs="Times New Roman"/>
          <w:sz w:val="24"/>
          <w:szCs w:val="24"/>
        </w:rPr>
        <w:t xml:space="preserve">. </w:t>
      </w:r>
      <w:r w:rsidR="0075245C" w:rsidRPr="001C5AE8">
        <w:rPr>
          <w:rFonts w:ascii="Times New Roman" w:hAnsi="Times New Roman" w:cs="Times New Roman"/>
          <w:sz w:val="24"/>
          <w:szCs w:val="24"/>
        </w:rPr>
        <w:t xml:space="preserve">Figure 1 shows </w:t>
      </w:r>
      <w:r w:rsidR="00971FA6" w:rsidRPr="001C5AE8">
        <w:rPr>
          <w:rFonts w:ascii="Times New Roman" w:hAnsi="Times New Roman" w:cs="Times New Roman"/>
          <w:sz w:val="24"/>
          <w:szCs w:val="24"/>
        </w:rPr>
        <w:t>a</w:t>
      </w:r>
      <w:r w:rsidR="00573261" w:rsidRPr="001C5AE8">
        <w:rPr>
          <w:rFonts w:ascii="Times New Roman" w:hAnsi="Times New Roman" w:cs="Times New Roman"/>
          <w:sz w:val="24"/>
          <w:szCs w:val="24"/>
        </w:rPr>
        <w:t xml:space="preserve"> microgrid of RET center as given below.</w:t>
      </w:r>
    </w:p>
    <w:p w14:paraId="4903DB37" w14:textId="77777777" w:rsidR="0075245C" w:rsidRPr="001C5AE8" w:rsidRDefault="0075245C" w:rsidP="001C5AE8">
      <w:pPr>
        <w:keepNext/>
        <w:spacing w:before="120" w:after="120" w:line="360" w:lineRule="auto"/>
        <w:jc w:val="center"/>
        <w:rPr>
          <w:rFonts w:ascii="Times New Roman" w:hAnsi="Times New Roman" w:cs="Times New Roman"/>
        </w:rPr>
      </w:pPr>
      <w:r w:rsidRPr="001C5AE8">
        <w:rPr>
          <w:rFonts w:ascii="Times New Roman" w:hAnsi="Times New Roman" w:cs="Times New Roman"/>
          <w:noProof/>
        </w:rPr>
        <w:lastRenderedPageBreak/>
        <w:drawing>
          <wp:inline distT="0" distB="0" distL="0" distR="0" wp14:anchorId="0A5E1411" wp14:editId="0EC3A05A">
            <wp:extent cx="5235718" cy="3253563"/>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297" b="2212"/>
                    <a:stretch/>
                  </pic:blipFill>
                  <pic:spPr bwMode="auto">
                    <a:xfrm>
                      <a:off x="0" y="0"/>
                      <a:ext cx="5318520" cy="3305017"/>
                    </a:xfrm>
                    <a:prstGeom prst="rect">
                      <a:avLst/>
                    </a:prstGeom>
                    <a:noFill/>
                    <a:ln>
                      <a:noFill/>
                    </a:ln>
                    <a:extLst>
                      <a:ext uri="{53640926-AAD7-44D8-BBD7-CCE9431645EC}">
                        <a14:shadowObscured xmlns:a14="http://schemas.microsoft.com/office/drawing/2010/main"/>
                      </a:ext>
                    </a:extLst>
                  </pic:spPr>
                </pic:pic>
              </a:graphicData>
            </a:graphic>
          </wp:inline>
        </w:drawing>
      </w:r>
    </w:p>
    <w:p w14:paraId="3B6EC343" w14:textId="2FA85CB2" w:rsidR="0075245C" w:rsidRPr="001C5AE8" w:rsidRDefault="0075245C" w:rsidP="001C5AE8">
      <w:pPr>
        <w:pStyle w:val="Caption"/>
        <w:spacing w:before="120" w:after="120" w:line="360" w:lineRule="auto"/>
        <w:jc w:val="center"/>
        <w:rPr>
          <w:rFonts w:ascii="Times New Roman" w:hAnsi="Times New Roman" w:cs="Times New Roman"/>
          <w:i w:val="0"/>
          <w:iCs w:val="0"/>
          <w:color w:val="auto"/>
          <w:sz w:val="28"/>
          <w:szCs w:val="28"/>
        </w:rPr>
      </w:pPr>
      <w:r w:rsidRPr="001C5AE8">
        <w:rPr>
          <w:rFonts w:ascii="Times New Roman" w:hAnsi="Times New Roman" w:cs="Times New Roman"/>
          <w:i w:val="0"/>
          <w:iCs w:val="0"/>
          <w:color w:val="auto"/>
          <w:sz w:val="20"/>
          <w:szCs w:val="20"/>
        </w:rPr>
        <w:t xml:space="preserve">Figure </w:t>
      </w:r>
      <w:r w:rsidRPr="001C5AE8">
        <w:rPr>
          <w:rFonts w:ascii="Times New Roman" w:hAnsi="Times New Roman" w:cs="Times New Roman"/>
          <w:i w:val="0"/>
          <w:iCs w:val="0"/>
          <w:color w:val="auto"/>
          <w:sz w:val="20"/>
          <w:szCs w:val="20"/>
        </w:rPr>
        <w:fldChar w:fldCharType="begin"/>
      </w:r>
      <w:r w:rsidRPr="001C5AE8">
        <w:rPr>
          <w:rFonts w:ascii="Times New Roman" w:hAnsi="Times New Roman" w:cs="Times New Roman"/>
          <w:i w:val="0"/>
          <w:iCs w:val="0"/>
          <w:color w:val="auto"/>
          <w:sz w:val="20"/>
          <w:szCs w:val="20"/>
        </w:rPr>
        <w:instrText xml:space="preserve"> SEQ Figure \* ARABIC </w:instrText>
      </w:r>
      <w:r w:rsidRPr="001C5AE8">
        <w:rPr>
          <w:rFonts w:ascii="Times New Roman" w:hAnsi="Times New Roman" w:cs="Times New Roman"/>
          <w:i w:val="0"/>
          <w:iCs w:val="0"/>
          <w:color w:val="auto"/>
          <w:sz w:val="20"/>
          <w:szCs w:val="20"/>
        </w:rPr>
        <w:fldChar w:fldCharType="separate"/>
      </w:r>
      <w:r w:rsidR="009F3355" w:rsidRPr="001C5AE8">
        <w:rPr>
          <w:rFonts w:ascii="Times New Roman" w:hAnsi="Times New Roman" w:cs="Times New Roman"/>
          <w:i w:val="0"/>
          <w:iCs w:val="0"/>
          <w:noProof/>
          <w:color w:val="auto"/>
          <w:sz w:val="20"/>
          <w:szCs w:val="20"/>
        </w:rPr>
        <w:t>1</w:t>
      </w:r>
      <w:r w:rsidRPr="001C5AE8">
        <w:rPr>
          <w:rFonts w:ascii="Times New Roman" w:hAnsi="Times New Roman" w:cs="Times New Roman"/>
          <w:i w:val="0"/>
          <w:iCs w:val="0"/>
          <w:color w:val="auto"/>
          <w:sz w:val="20"/>
          <w:szCs w:val="20"/>
        </w:rPr>
        <w:fldChar w:fldCharType="end"/>
      </w:r>
      <w:r w:rsidRPr="001C5AE8">
        <w:rPr>
          <w:rFonts w:ascii="Times New Roman" w:hAnsi="Times New Roman" w:cs="Times New Roman"/>
          <w:i w:val="0"/>
          <w:iCs w:val="0"/>
          <w:color w:val="auto"/>
          <w:sz w:val="20"/>
          <w:szCs w:val="20"/>
        </w:rPr>
        <w:t>. RET [</w:t>
      </w:r>
      <w:r w:rsidR="00142D05" w:rsidRPr="001C5AE8">
        <w:rPr>
          <w:rFonts w:ascii="Times New Roman" w:hAnsi="Times New Roman" w:cs="Times New Roman"/>
          <w:i w:val="0"/>
          <w:iCs w:val="0"/>
          <w:color w:val="auto"/>
          <w:sz w:val="20"/>
          <w:szCs w:val="20"/>
        </w:rPr>
        <w:t>5</w:t>
      </w:r>
      <w:r w:rsidRPr="001C5AE8">
        <w:rPr>
          <w:rFonts w:ascii="Times New Roman" w:hAnsi="Times New Roman" w:cs="Times New Roman"/>
          <w:i w:val="0"/>
          <w:iCs w:val="0"/>
          <w:color w:val="auto"/>
          <w:sz w:val="20"/>
          <w:szCs w:val="20"/>
        </w:rPr>
        <w:t>].</w:t>
      </w:r>
    </w:p>
    <w:p w14:paraId="16E64E10" w14:textId="18C1DEEC" w:rsidR="00730BB2" w:rsidRPr="001C5AE8" w:rsidRDefault="00AA1E9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A RES power system needs both flexible and solid capacities to balance the changeable RES output</w:t>
      </w:r>
      <w:r w:rsidR="000738A2" w:rsidRPr="001C5AE8">
        <w:rPr>
          <w:rFonts w:ascii="Times New Roman" w:hAnsi="Times New Roman" w:cs="Times New Roman"/>
          <w:sz w:val="24"/>
          <w:szCs w:val="24"/>
        </w:rPr>
        <w:t>. Long-term planning is possible because of the many factors involved in RET development, including the increase in transmission, and generating capacity across international borders, the well-</w:t>
      </w:r>
      <w:r w:rsidR="00420DDD" w:rsidRPr="001C5AE8">
        <w:rPr>
          <w:rFonts w:ascii="Times New Roman" w:hAnsi="Times New Roman" w:cs="Times New Roman"/>
          <w:sz w:val="24"/>
          <w:szCs w:val="24"/>
        </w:rPr>
        <w:t>accomplished</w:t>
      </w:r>
      <w:r w:rsidR="000738A2" w:rsidRPr="001C5AE8">
        <w:rPr>
          <w:rFonts w:ascii="Times New Roman" w:hAnsi="Times New Roman" w:cs="Times New Roman"/>
          <w:sz w:val="24"/>
          <w:szCs w:val="24"/>
        </w:rPr>
        <w:t xml:space="preserve"> incorporation of </w:t>
      </w:r>
      <w:r w:rsidR="00420DDD" w:rsidRPr="001C5AE8">
        <w:rPr>
          <w:rFonts w:ascii="Times New Roman" w:hAnsi="Times New Roman" w:cs="Times New Roman"/>
          <w:sz w:val="24"/>
          <w:szCs w:val="24"/>
        </w:rPr>
        <w:t>request</w:t>
      </w:r>
      <w:r w:rsidR="000738A2" w:rsidRPr="001C5AE8">
        <w:rPr>
          <w:rFonts w:ascii="Times New Roman" w:hAnsi="Times New Roman" w:cs="Times New Roman"/>
          <w:sz w:val="24"/>
          <w:szCs w:val="24"/>
        </w:rPr>
        <w:t xml:space="preserve">-side technology, the introduction of energy-saving </w:t>
      </w:r>
      <w:r w:rsidR="00EE633D" w:rsidRPr="001C5AE8">
        <w:rPr>
          <w:rFonts w:ascii="Times New Roman" w:hAnsi="Times New Roman" w:cs="Times New Roman"/>
          <w:sz w:val="24"/>
          <w:szCs w:val="24"/>
        </w:rPr>
        <w:t>events</w:t>
      </w:r>
      <w:r w:rsidR="000738A2" w:rsidRPr="001C5AE8">
        <w:rPr>
          <w:rFonts w:ascii="Times New Roman" w:hAnsi="Times New Roman" w:cs="Times New Roman"/>
          <w:sz w:val="24"/>
          <w:szCs w:val="24"/>
        </w:rPr>
        <w:t xml:space="preserve">, the widespread mobilization of existing resources, and the inevitable increase in expenditures </w:t>
      </w:r>
      <w:r w:rsidR="00626255" w:rsidRPr="001C5AE8">
        <w:rPr>
          <w:rFonts w:ascii="Times New Roman" w:hAnsi="Times New Roman" w:cs="Times New Roman"/>
          <w:sz w:val="24"/>
          <w:szCs w:val="24"/>
        </w:rPr>
        <w:t>[</w:t>
      </w:r>
      <w:r w:rsidR="00142D05" w:rsidRPr="001C5AE8">
        <w:rPr>
          <w:rFonts w:ascii="Times New Roman" w:hAnsi="Times New Roman" w:cs="Times New Roman"/>
          <w:sz w:val="24"/>
          <w:szCs w:val="24"/>
        </w:rPr>
        <w:t>6</w:t>
      </w:r>
      <w:r w:rsidR="00626255" w:rsidRPr="001C5AE8">
        <w:rPr>
          <w:rFonts w:ascii="Times New Roman" w:hAnsi="Times New Roman" w:cs="Times New Roman"/>
          <w:sz w:val="24"/>
          <w:szCs w:val="24"/>
        </w:rPr>
        <w:t>]</w:t>
      </w:r>
      <w:r w:rsidR="00172B38" w:rsidRPr="001C5AE8">
        <w:rPr>
          <w:rFonts w:ascii="Times New Roman" w:hAnsi="Times New Roman" w:cs="Times New Roman"/>
          <w:sz w:val="24"/>
          <w:szCs w:val="24"/>
        </w:rPr>
        <w:t xml:space="preserve"> [</w:t>
      </w:r>
      <w:r w:rsidR="00142D05" w:rsidRPr="001C5AE8">
        <w:rPr>
          <w:rFonts w:ascii="Times New Roman" w:hAnsi="Times New Roman" w:cs="Times New Roman"/>
          <w:sz w:val="24"/>
          <w:szCs w:val="24"/>
        </w:rPr>
        <w:t>7</w:t>
      </w:r>
      <w:r w:rsidR="00172B38" w:rsidRPr="001C5AE8">
        <w:rPr>
          <w:rFonts w:ascii="Times New Roman" w:hAnsi="Times New Roman" w:cs="Times New Roman"/>
          <w:sz w:val="24"/>
          <w:szCs w:val="24"/>
        </w:rPr>
        <w:t>].</w:t>
      </w:r>
    </w:p>
    <w:p w14:paraId="7E7A6C28" w14:textId="5A5D4E19" w:rsidR="00CB30FD" w:rsidRPr="001C5AE8" w:rsidRDefault="00CB30FD" w:rsidP="001C5AE8">
      <w:pPr>
        <w:pStyle w:val="Heading2"/>
        <w:numPr>
          <w:ilvl w:val="0"/>
          <w:numId w:val="7"/>
        </w:numPr>
        <w:spacing w:before="120" w:after="120" w:line="360" w:lineRule="auto"/>
        <w:ind w:left="567" w:hanging="567"/>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Information Entropy</w:t>
      </w:r>
    </w:p>
    <w:p w14:paraId="4803FE5E" w14:textId="311559FA" w:rsidR="00A26681" w:rsidRPr="001C5AE8" w:rsidRDefault="00BB4621"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 xml:space="preserve">Entropy, which was first applied in thermodynamics by Clausius, is an effective tool to describe the level of chaos. The greater the entropy, the greater the degree of uncertainty and randomness. Lots of studies are developed to apply entropy to different fields </w:t>
      </w:r>
      <w:r w:rsidR="00E04222" w:rsidRPr="001C5AE8">
        <w:rPr>
          <w:rFonts w:ascii="Times New Roman" w:hAnsi="Times New Roman" w:cs="Times New Roman"/>
          <w:sz w:val="24"/>
          <w:szCs w:val="24"/>
        </w:rPr>
        <w:t>later [</w:t>
      </w:r>
      <w:r w:rsidR="00142D05" w:rsidRPr="001C5AE8">
        <w:rPr>
          <w:rFonts w:ascii="Times New Roman" w:hAnsi="Times New Roman" w:cs="Times New Roman"/>
          <w:sz w:val="24"/>
          <w:szCs w:val="24"/>
        </w:rPr>
        <w:t>8</w:t>
      </w:r>
      <w:r w:rsidR="00D119BB" w:rsidRPr="001C5AE8">
        <w:rPr>
          <w:rFonts w:ascii="Times New Roman" w:hAnsi="Times New Roman" w:cs="Times New Roman"/>
          <w:sz w:val="24"/>
          <w:szCs w:val="24"/>
        </w:rPr>
        <w:t>]</w:t>
      </w:r>
      <w:r w:rsidR="00A26681" w:rsidRPr="001C5AE8">
        <w:rPr>
          <w:rFonts w:ascii="Times New Roman" w:hAnsi="Times New Roman" w:cs="Times New Roman"/>
          <w:sz w:val="24"/>
          <w:szCs w:val="24"/>
        </w:rPr>
        <w:t>.</w:t>
      </w:r>
      <w:r w:rsidR="00887FA0" w:rsidRPr="001C5AE8">
        <w:rPr>
          <w:rFonts w:ascii="Times New Roman" w:hAnsi="Times New Roman" w:cs="Times New Roman"/>
          <w:sz w:val="24"/>
          <w:szCs w:val="24"/>
        </w:rPr>
        <w:t xml:space="preserve"> A classification of IE </w:t>
      </w:r>
      <w:r w:rsidR="00997FD3" w:rsidRPr="001C5AE8">
        <w:rPr>
          <w:rFonts w:ascii="Times New Roman" w:hAnsi="Times New Roman" w:cs="Times New Roman"/>
          <w:sz w:val="24"/>
          <w:szCs w:val="24"/>
        </w:rPr>
        <w:t>is shown in figure 2 as given below.</w:t>
      </w:r>
    </w:p>
    <w:p w14:paraId="42E2E746" w14:textId="4234A87C" w:rsidR="00593B55" w:rsidRPr="001C5AE8" w:rsidRDefault="00FB3532" w:rsidP="001C5AE8">
      <w:pPr>
        <w:keepNext/>
        <w:spacing w:before="120" w:after="120" w:line="360" w:lineRule="auto"/>
        <w:jc w:val="center"/>
        <w:rPr>
          <w:rFonts w:ascii="Times New Roman" w:hAnsi="Times New Roman" w:cs="Times New Roman"/>
        </w:rPr>
      </w:pPr>
      <w:r>
        <w:rPr>
          <w:noProof/>
        </w:rPr>
        <w:lastRenderedPageBreak/>
        <mc:AlternateContent>
          <mc:Choice Requires="wpg">
            <w:drawing>
              <wp:anchor distT="0" distB="0" distL="114300" distR="114300" simplePos="0" relativeHeight="251665408" behindDoc="0" locked="0" layoutInCell="1" allowOverlap="1" wp14:anchorId="79306F04" wp14:editId="0400151D">
                <wp:simplePos x="0" y="0"/>
                <wp:positionH relativeFrom="column">
                  <wp:posOffset>0</wp:posOffset>
                </wp:positionH>
                <wp:positionV relativeFrom="paragraph">
                  <wp:posOffset>314325</wp:posOffset>
                </wp:positionV>
                <wp:extent cx="5946016" cy="2205932"/>
                <wp:effectExtent l="0" t="0" r="17145" b="23495"/>
                <wp:wrapTopAndBottom/>
                <wp:docPr id="79" name="Group 79"/>
                <wp:cNvGraphicFramePr/>
                <a:graphic xmlns:a="http://schemas.openxmlformats.org/drawingml/2006/main">
                  <a:graphicData uri="http://schemas.microsoft.com/office/word/2010/wordprocessingGroup">
                    <wpg:wgp>
                      <wpg:cNvGrpSpPr/>
                      <wpg:grpSpPr>
                        <a:xfrm>
                          <a:off x="0" y="0"/>
                          <a:ext cx="5946016" cy="2205932"/>
                          <a:chOff x="0" y="0"/>
                          <a:chExt cx="5946016" cy="2205932"/>
                        </a:xfrm>
                      </wpg:grpSpPr>
                      <wps:wsp>
                        <wps:cNvPr id="80" name="Straight Arrow Connector 80"/>
                        <wps:cNvCnPr/>
                        <wps:spPr>
                          <a:xfrm flipH="1">
                            <a:off x="3606635" y="1068779"/>
                            <a:ext cx="311847" cy="16913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81" name="Group 81"/>
                        <wpg:cNvGrpSpPr/>
                        <wpg:grpSpPr>
                          <a:xfrm>
                            <a:off x="0" y="0"/>
                            <a:ext cx="5946016" cy="2205932"/>
                            <a:chOff x="0" y="0"/>
                            <a:chExt cx="5946016" cy="2205932"/>
                          </a:xfrm>
                        </wpg:grpSpPr>
                        <wps:wsp>
                          <wps:cNvPr id="103" name="Straight Arrow Connector 103"/>
                          <wps:cNvCnPr/>
                          <wps:spPr>
                            <a:xfrm flipH="1">
                              <a:off x="1100941" y="1074716"/>
                              <a:ext cx="435891" cy="50470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5" name="Straight Arrow Connector 105"/>
                          <wps:cNvCnPr/>
                          <wps:spPr>
                            <a:xfrm>
                              <a:off x="1537854" y="1074716"/>
                              <a:ext cx="670956" cy="4928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9" name="Straight Arrow Connector 99"/>
                          <wps:cNvCnPr/>
                          <wps:spPr>
                            <a:xfrm>
                              <a:off x="3918857" y="1068779"/>
                              <a:ext cx="473497" cy="8826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2" name="Rectangle: Rounded Corners 82"/>
                          <wps:cNvSpPr/>
                          <wps:spPr>
                            <a:xfrm>
                              <a:off x="1977241" y="0"/>
                              <a:ext cx="1333500" cy="257175"/>
                            </a:xfrm>
                            <a:prstGeom prst="roundRect">
                              <a:avLst>
                                <a:gd name="adj" fmla="val 0"/>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FB278"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1894114" y="368135"/>
                              <a:ext cx="1576070" cy="247650"/>
                            </a:xfrm>
                            <a:prstGeom prst="roundRect">
                              <a:avLst>
                                <a:gd name="adj" fmla="val 0"/>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2C79F"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Information 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647205" y="807522"/>
                              <a:ext cx="1937385" cy="257175"/>
                            </a:xfrm>
                            <a:prstGeom prst="roundRect">
                              <a:avLst>
                                <a:gd name="adj" fmla="val 0"/>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BA49B"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 xml:space="preserve">Certain exhaustive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2980706" y="807522"/>
                              <a:ext cx="1887220" cy="266700"/>
                            </a:xfrm>
                            <a:prstGeom prst="roundRect">
                              <a:avLst>
                                <a:gd name="adj" fmla="val 0"/>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397D5"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 xml:space="preserve">Uncertain Infinite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0" y="1240971"/>
                              <a:ext cx="1057168" cy="252095"/>
                            </a:xfrm>
                            <a:prstGeom prst="rect">
                              <a:avLst/>
                            </a:prstGeom>
                            <a:solidFill>
                              <a:schemeClr val="accent6">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1EBEF2"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Shannon 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68135" y="1567542"/>
                              <a:ext cx="1077084" cy="252442"/>
                            </a:xfrm>
                            <a:prstGeom prst="rect">
                              <a:avLst/>
                            </a:prstGeom>
                            <a:solidFill>
                              <a:schemeClr val="accent6">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EB70F" w14:textId="77777777" w:rsidR="00FB3532" w:rsidRPr="00BC218E" w:rsidRDefault="00FB3532" w:rsidP="00FB3532">
                                <w:pPr>
                                  <w:pStyle w:val="NoSpacing"/>
                                  <w:jc w:val="center"/>
                                  <w:rPr>
                                    <w:rFonts w:ascii="Times New Roman" w:hAnsi="Times New Roman" w:cs="Times New Roman"/>
                                    <w:color w:val="000000" w:themeColor="text1"/>
                                    <w:sz w:val="16"/>
                                    <w:szCs w:val="16"/>
                                  </w:rPr>
                                </w:pPr>
                                <w:r w:rsidRPr="00BC218E">
                                  <w:rPr>
                                    <w:rFonts w:ascii="Times New Roman" w:hAnsi="Times New Roman" w:cs="Times New Roman"/>
                                    <w:color w:val="000000" w:themeColor="text1"/>
                                    <w:sz w:val="16"/>
                                    <w:szCs w:val="16"/>
                                  </w:rPr>
                                  <w:t>Mutual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270660" y="1240971"/>
                              <a:ext cx="1229995" cy="252095"/>
                            </a:xfrm>
                            <a:prstGeom prst="rect">
                              <a:avLst/>
                            </a:prstGeom>
                            <a:solidFill>
                              <a:schemeClr val="accent6">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0B0A3"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Conditional </w:t>
                                </w:r>
                                <w:r w:rsidRPr="007953E7">
                                  <w:rPr>
                                    <w:rFonts w:ascii="Times New Roman" w:hAnsi="Times New Roman" w:cs="Times New Roman"/>
                                    <w:color w:val="000000" w:themeColor="text1"/>
                                    <w:sz w:val="20"/>
                                    <w:szCs w:val="20"/>
                                  </w:rPr>
                                  <w:t>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894114" y="1555667"/>
                              <a:ext cx="917121" cy="252095"/>
                            </a:xfrm>
                            <a:prstGeom prst="rect">
                              <a:avLst/>
                            </a:prstGeom>
                            <a:solidFill>
                              <a:schemeClr val="accent6">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46858"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Other</w:t>
                                </w:r>
                                <w:r w:rsidRPr="007953E7">
                                  <w:rPr>
                                    <w:rFonts w:ascii="Times New Roman" w:hAnsi="Times New Roman" w:cs="Times New Roman"/>
                                    <w:color w:val="000000" w:themeColor="text1"/>
                                    <w:sz w:val="20"/>
                                    <w:szCs w:val="20"/>
                                  </w:rPr>
                                  <w:t xml:space="preserve"> 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743200" y="1240971"/>
                              <a:ext cx="863411" cy="252095"/>
                            </a:xfrm>
                            <a:prstGeom prst="rect">
                              <a:avLst/>
                            </a:prstGeom>
                            <a:solidFill>
                              <a:schemeClr val="accent6">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DFAE5" w14:textId="77777777" w:rsidR="00FB3532" w:rsidRPr="007A5D69" w:rsidRDefault="00FB3532" w:rsidP="00FB3532">
                                <w:pPr>
                                  <w:pStyle w:val="NoSpacing"/>
                                  <w:jc w:val="center"/>
                                  <w:rPr>
                                    <w:rFonts w:ascii="Times New Roman" w:hAnsi="Times New Roman" w:cs="Times New Roman"/>
                                    <w:color w:val="000000" w:themeColor="text1"/>
                                    <w:sz w:val="18"/>
                                    <w:szCs w:val="18"/>
                                  </w:rPr>
                                </w:pPr>
                                <w:r w:rsidRPr="007A5D69">
                                  <w:rPr>
                                    <w:rFonts w:ascii="Times New Roman" w:hAnsi="Times New Roman" w:cs="Times New Roman"/>
                                    <w:color w:val="000000" w:themeColor="text1"/>
                                    <w:sz w:val="18"/>
                                    <w:szCs w:val="18"/>
                                  </w:rPr>
                                  <w:t>Deng 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3164774" y="1579418"/>
                              <a:ext cx="1077084" cy="252442"/>
                            </a:xfrm>
                            <a:prstGeom prst="rect">
                              <a:avLst/>
                            </a:prstGeom>
                            <a:solidFill>
                              <a:schemeClr val="accent6">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B64BA"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Other 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435434" y="1579418"/>
                              <a:ext cx="1077084" cy="252442"/>
                            </a:xfrm>
                            <a:prstGeom prst="rect">
                              <a:avLst/>
                            </a:prstGeom>
                            <a:solidFill>
                              <a:schemeClr val="accent6">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25876" w14:textId="77777777" w:rsidR="00FB3532" w:rsidRPr="00DE26D4" w:rsidRDefault="00FB3532" w:rsidP="00FB3532">
                                <w:pPr>
                                  <w:pStyle w:val="NoSpacing"/>
                                  <w:jc w:val="center"/>
                                  <w:rPr>
                                    <w:rFonts w:ascii="Times New Roman" w:hAnsi="Times New Roman" w:cs="Times New Roman"/>
                                    <w:color w:val="000000" w:themeColor="text1"/>
                                    <w:sz w:val="18"/>
                                    <w:szCs w:val="18"/>
                                  </w:rPr>
                                </w:pPr>
                                <w:r w:rsidRPr="00DE26D4">
                                  <w:rPr>
                                    <w:rFonts w:ascii="Times New Roman" w:hAnsi="Times New Roman" w:cs="Times New Roman"/>
                                    <w:color w:val="000000" w:themeColor="text1"/>
                                    <w:sz w:val="18"/>
                                    <w:szCs w:val="18"/>
                                  </w:rPr>
                                  <w:t>Joint Deng entro</w:t>
                                </w:r>
                                <w:r>
                                  <w:rPr>
                                    <w:rFonts w:ascii="Times New Roman" w:hAnsi="Times New Roman" w:cs="Times New Roman"/>
                                    <w:color w:val="000000" w:themeColor="text1"/>
                                    <w:sz w:val="18"/>
                                    <w:szCs w:val="18"/>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661065" y="1240971"/>
                              <a:ext cx="1284951" cy="252095"/>
                            </a:xfrm>
                            <a:prstGeom prst="rect">
                              <a:avLst/>
                            </a:prstGeom>
                            <a:solidFill>
                              <a:schemeClr val="accent6">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D4D29" w14:textId="77777777" w:rsidR="00FB3532" w:rsidRPr="003629BA" w:rsidRDefault="00FB3532" w:rsidP="00FB3532">
                                <w:pPr>
                                  <w:pStyle w:val="NoSpacing"/>
                                  <w:jc w:val="center"/>
                                  <w:rPr>
                                    <w:rFonts w:ascii="Times New Roman" w:hAnsi="Times New Roman" w:cs="Times New Roman"/>
                                    <w:color w:val="000000" w:themeColor="text1"/>
                                    <w:sz w:val="16"/>
                                    <w:szCs w:val="16"/>
                                  </w:rPr>
                                </w:pPr>
                                <w:r w:rsidRPr="003629BA">
                                  <w:rPr>
                                    <w:rFonts w:ascii="Times New Roman" w:hAnsi="Times New Roman" w:cs="Times New Roman"/>
                                    <w:color w:val="000000" w:themeColor="text1"/>
                                    <w:sz w:val="16"/>
                                    <w:szCs w:val="16"/>
                                  </w:rPr>
                                  <w:t xml:space="preserve">Conditional </w:t>
                                </w:r>
                                <w:r>
                                  <w:rPr>
                                    <w:rFonts w:ascii="Times New Roman" w:hAnsi="Times New Roman" w:cs="Times New Roman"/>
                                    <w:color w:val="000000" w:themeColor="text1"/>
                                    <w:sz w:val="16"/>
                                    <w:szCs w:val="16"/>
                                  </w:rPr>
                                  <w:t>D</w:t>
                                </w:r>
                                <w:r w:rsidRPr="003629BA">
                                  <w:rPr>
                                    <w:rFonts w:ascii="Times New Roman" w:hAnsi="Times New Roman" w:cs="Times New Roman"/>
                                    <w:color w:val="000000" w:themeColor="text1"/>
                                    <w:sz w:val="16"/>
                                    <w:szCs w:val="16"/>
                                  </w:rPr>
                                  <w:t>eng 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3610099" y="1953490"/>
                              <a:ext cx="1554949" cy="252442"/>
                            </a:xfrm>
                            <a:prstGeom prst="rect">
                              <a:avLst/>
                            </a:prstGeom>
                            <a:solidFill>
                              <a:schemeClr val="accent6">
                                <a:lumMod val="40000"/>
                                <a:lumOff val="6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A7DD4" w14:textId="77777777" w:rsidR="00FB3532" w:rsidRPr="003D373A" w:rsidRDefault="00FB3532" w:rsidP="00FB3532">
                                <w:pPr>
                                  <w:pStyle w:val="NoSpacing"/>
                                  <w:jc w:val="center"/>
                                  <w:rPr>
                                    <w:rFonts w:ascii="Times New Roman" w:hAnsi="Times New Roman" w:cs="Times New Roman"/>
                                    <w:color w:val="000000" w:themeColor="text1"/>
                                    <w:sz w:val="16"/>
                                    <w:szCs w:val="16"/>
                                  </w:rPr>
                                </w:pPr>
                                <w:r w:rsidRPr="003D373A">
                                  <w:rPr>
                                    <w:rFonts w:ascii="Times New Roman" w:hAnsi="Times New Roman" w:cs="Times New Roman"/>
                                    <w:color w:val="000000" w:themeColor="text1"/>
                                    <w:sz w:val="16"/>
                                    <w:szCs w:val="16"/>
                                  </w:rPr>
                                  <w:t>Generalized mutual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wps:spPr>
                            <a:xfrm>
                              <a:off x="2641270" y="255319"/>
                              <a:ext cx="0" cy="11281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6" name="Straight Arrow Connector 96"/>
                          <wps:cNvCnPr/>
                          <wps:spPr>
                            <a:xfrm flipH="1">
                              <a:off x="1979716" y="617516"/>
                              <a:ext cx="668181" cy="191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7" name="Straight Arrow Connector 97"/>
                          <wps:cNvCnPr/>
                          <wps:spPr>
                            <a:xfrm>
                              <a:off x="2648197" y="617516"/>
                              <a:ext cx="705121" cy="190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8" name="Straight Arrow Connector 98"/>
                          <wps:cNvCnPr/>
                          <wps:spPr>
                            <a:xfrm>
                              <a:off x="3917867" y="1074716"/>
                              <a:ext cx="0" cy="5049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918857" y="1068779"/>
                              <a:ext cx="743060" cy="17060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3918857" y="1074716"/>
                              <a:ext cx="515781" cy="5049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2" name="Straight Arrow Connector 102"/>
                          <wps:cNvCnPr/>
                          <wps:spPr>
                            <a:xfrm flipH="1">
                              <a:off x="1059378" y="1068779"/>
                              <a:ext cx="475277" cy="1689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4" name="Straight Arrow Connector 104"/>
                          <wps:cNvCnPr/>
                          <wps:spPr>
                            <a:xfrm>
                              <a:off x="1537854" y="1074716"/>
                              <a:ext cx="475013" cy="16297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79306F04" id="Group 79" o:spid="_x0000_s1026" style="position:absolute;left:0;text-align:left;margin-left:0;margin-top:24.75pt;width:468.2pt;height:173.7pt;z-index:251665408" coordsize="59460,2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">
                <v:shapetype id="_x0000_t32" coordsize="21600,21600" o:spt="32" o:oned="t" path="m,l21600,21600e" filled="f">
                  <v:path arrowok="t" fillok="f" o:connecttype="none"/>
                  <o:lock v:ext="edit" shapetype="t"/>
                </v:shapetype>
                <v:shape id="Straight Arrow Connector 80" o:spid="_x0000_s1027" type="#_x0000_t32" style="position:absolute;left:36066;top:10687;width:3118;height:1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" strokecolor="#ed7d31 [3205]" strokeweight=".5pt">
                  <v:stroke endarrow="block" joinstyle="miter"/>
                </v:shape>
                <v:group id="Group 81" o:spid="_x0000_s1028" style="position:absolute;width:59460;height:22059" coordsize="59460,2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Straight Arrow Connector 103" o:spid="_x0000_s1029" type="#_x0000_t32" style="position:absolute;left:11009;top:10747;width:4359;height:50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05" o:spid="_x0000_s1030" type="#_x0000_t32" style="position:absolute;left:15378;top:10747;width:6710;height:4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" strokecolor="#ed7d31 [3205]" strokeweight=".5pt">
                    <v:stroke endarrow="block" joinstyle="miter"/>
                  </v:shape>
                  <v:shape id="Straight Arrow Connector 99" o:spid="_x0000_s1031" type="#_x0000_t32" style="position:absolute;left:39188;top:10687;width:4735;height:8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strokecolor="#ed7d31 [3205]" strokeweight=".5pt">
                    <v:stroke endarrow="block" joinstyle="miter"/>
                  </v:shape>
                  <v:roundrect id="Rectangle: Rounded Corners 82" o:spid="_x0000_s1032" style="position:absolute;left:19772;width:13335;height:2571;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" fillcolor="#c5e0b3 [1305]" strokecolor="black [3213]" strokeweight="1pt">
                    <v:stroke joinstyle="miter"/>
                    <v:textbox>
                      <w:txbxContent>
                        <w:p w14:paraId="11AFB278"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Entropy</w:t>
                          </w:r>
                        </w:p>
                      </w:txbxContent>
                    </v:textbox>
                  </v:roundrect>
                  <v:roundrect id="Rectangle: Rounded Corners 83" o:spid="_x0000_s1033" style="position:absolute;left:18941;top:3681;width:15760;height:2476;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" fillcolor="#c5e0b3 [1305]" strokecolor="black [3213]" strokeweight="1pt">
                    <v:stroke joinstyle="miter"/>
                    <v:textbox>
                      <w:txbxContent>
                        <w:p w14:paraId="6C12C79F"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Information entropy</w:t>
                          </w:r>
                        </w:p>
                      </w:txbxContent>
                    </v:textbox>
                  </v:roundrect>
                  <v:roundrect id="Rectangle: Rounded Corners 84" o:spid="_x0000_s1034" style="position:absolute;left:6472;top:8075;width:19373;height:2571;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" fillcolor="#c5e0b3 [1305]" strokecolor="black [3213]" strokeweight="1pt">
                    <v:stroke joinstyle="miter"/>
                    <v:textbox>
                      <w:txbxContent>
                        <w:p w14:paraId="1BFBA49B"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 xml:space="preserve">Certain exhaustive information </w:t>
                          </w:r>
                        </w:p>
                      </w:txbxContent>
                    </v:textbox>
                  </v:roundrect>
                  <v:roundrect id="Rectangle: Rounded Corners 85" o:spid="_x0000_s1035" style="position:absolute;left:29807;top:8075;width:18872;height:2667;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" fillcolor="#c5e0b3 [1305]" strokecolor="black [3213]" strokeweight="1pt">
                    <v:stroke joinstyle="miter"/>
                    <v:textbox>
                      <w:txbxContent>
                        <w:p w14:paraId="6AF397D5"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 xml:space="preserve">Uncertain Infinite information </w:t>
                          </w:r>
                        </w:p>
                      </w:txbxContent>
                    </v:textbox>
                  </v:roundrect>
                  <v:rect id="Rectangle 86" o:spid="_x0000_s1036" style="position:absolute;top:12409;width:10571;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" fillcolor="#c5e0b3 [1305]" strokecolor="black [3213]" strokeweight=".5pt">
                    <v:textbox>
                      <w:txbxContent>
                        <w:p w14:paraId="1D1EBEF2"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sidRPr="007953E7">
                            <w:rPr>
                              <w:rFonts w:ascii="Times New Roman" w:hAnsi="Times New Roman" w:cs="Times New Roman"/>
                              <w:color w:val="000000" w:themeColor="text1"/>
                              <w:sz w:val="20"/>
                              <w:szCs w:val="20"/>
                            </w:rPr>
                            <w:t>Shannon entropy</w:t>
                          </w:r>
                        </w:p>
                      </w:txbxContent>
                    </v:textbox>
                  </v:rect>
                  <v:rect id="Rectangle 87" o:spid="_x0000_s1037" style="position:absolute;left:3681;top:15675;width:10771;height:2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" fillcolor="#c5e0b3 [1305]" strokecolor="black [3213]" strokeweight=".5pt">
                    <v:textbox>
                      <w:txbxContent>
                        <w:p w14:paraId="14BEB70F" w14:textId="77777777" w:rsidR="00FB3532" w:rsidRPr="00BC218E" w:rsidRDefault="00FB3532" w:rsidP="00FB3532">
                          <w:pPr>
                            <w:pStyle w:val="NoSpacing"/>
                            <w:jc w:val="center"/>
                            <w:rPr>
                              <w:rFonts w:ascii="Times New Roman" w:hAnsi="Times New Roman" w:cs="Times New Roman"/>
                              <w:color w:val="000000" w:themeColor="text1"/>
                              <w:sz w:val="16"/>
                              <w:szCs w:val="16"/>
                            </w:rPr>
                          </w:pPr>
                          <w:r w:rsidRPr="00BC218E">
                            <w:rPr>
                              <w:rFonts w:ascii="Times New Roman" w:hAnsi="Times New Roman" w:cs="Times New Roman"/>
                              <w:color w:val="000000" w:themeColor="text1"/>
                              <w:sz w:val="16"/>
                              <w:szCs w:val="16"/>
                            </w:rPr>
                            <w:t>Mutual information</w:t>
                          </w:r>
                        </w:p>
                      </w:txbxContent>
                    </v:textbox>
                  </v:rect>
                  <v:rect id="Rectangle 88" o:spid="_x0000_s1038" style="position:absolute;left:12706;top:12409;width:12300;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" fillcolor="#c5e0b3 [1305]" strokecolor="black [3213]" strokeweight=".5pt">
                    <v:textbox>
                      <w:txbxContent>
                        <w:p w14:paraId="4A00B0A3"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Conditional </w:t>
                          </w:r>
                          <w:r w:rsidRPr="007953E7">
                            <w:rPr>
                              <w:rFonts w:ascii="Times New Roman" w:hAnsi="Times New Roman" w:cs="Times New Roman"/>
                              <w:color w:val="000000" w:themeColor="text1"/>
                              <w:sz w:val="20"/>
                              <w:szCs w:val="20"/>
                            </w:rPr>
                            <w:t>entropy</w:t>
                          </w:r>
                        </w:p>
                      </w:txbxContent>
                    </v:textbox>
                  </v:rect>
                  <v:rect id="Rectangle 89" o:spid="_x0000_s1039" style="position:absolute;left:18941;top:15556;width:9171;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" fillcolor="#c5e0b3 [1305]" strokecolor="black [3213]" strokeweight=".5pt">
                    <v:textbox>
                      <w:txbxContent>
                        <w:p w14:paraId="6C646858"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Other</w:t>
                          </w:r>
                          <w:r w:rsidRPr="007953E7">
                            <w:rPr>
                              <w:rFonts w:ascii="Times New Roman" w:hAnsi="Times New Roman" w:cs="Times New Roman"/>
                              <w:color w:val="000000" w:themeColor="text1"/>
                              <w:sz w:val="20"/>
                              <w:szCs w:val="20"/>
                            </w:rPr>
                            <w:t xml:space="preserve"> entropy</w:t>
                          </w:r>
                        </w:p>
                      </w:txbxContent>
                    </v:textbox>
                  </v:rect>
                  <v:rect id="Rectangle 90" o:spid="_x0000_s1040" style="position:absolute;left:27432;top:12409;width:8634;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" fillcolor="#c5e0b3 [1305]" strokecolor="black [3213]" strokeweight=".5pt">
                    <v:textbox>
                      <w:txbxContent>
                        <w:p w14:paraId="255DFAE5" w14:textId="77777777" w:rsidR="00FB3532" w:rsidRPr="007A5D69" w:rsidRDefault="00FB3532" w:rsidP="00FB3532">
                          <w:pPr>
                            <w:pStyle w:val="NoSpacing"/>
                            <w:jc w:val="center"/>
                            <w:rPr>
                              <w:rFonts w:ascii="Times New Roman" w:hAnsi="Times New Roman" w:cs="Times New Roman"/>
                              <w:color w:val="000000" w:themeColor="text1"/>
                              <w:sz w:val="18"/>
                              <w:szCs w:val="18"/>
                            </w:rPr>
                          </w:pPr>
                          <w:r w:rsidRPr="007A5D69">
                            <w:rPr>
                              <w:rFonts w:ascii="Times New Roman" w:hAnsi="Times New Roman" w:cs="Times New Roman"/>
                              <w:color w:val="000000" w:themeColor="text1"/>
                              <w:sz w:val="18"/>
                              <w:szCs w:val="18"/>
                            </w:rPr>
                            <w:t>Deng entropy</w:t>
                          </w:r>
                        </w:p>
                      </w:txbxContent>
                    </v:textbox>
                  </v:rect>
                  <v:rect id="Rectangle 91" o:spid="_x0000_s1041" style="position:absolute;left:31647;top:15794;width:10771;height:2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" fillcolor="#c5e0b3 [1305]" strokecolor="black [3213]" strokeweight=".5pt">
                    <v:textbox>
                      <w:txbxContent>
                        <w:p w14:paraId="37EB64BA" w14:textId="77777777" w:rsidR="00FB3532" w:rsidRPr="007953E7" w:rsidRDefault="00FB3532" w:rsidP="00FB3532">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Other entropy</w:t>
                          </w:r>
                        </w:p>
                      </w:txbxContent>
                    </v:textbox>
                  </v:rect>
                  <v:rect id="Rectangle 92" o:spid="_x0000_s1042" style="position:absolute;left:44354;top:15794;width:10771;height:2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" fillcolor="#c5e0b3 [1305]" strokecolor="black [3213]" strokeweight=".5pt">
                    <v:textbox>
                      <w:txbxContent>
                        <w:p w14:paraId="52425876" w14:textId="77777777" w:rsidR="00FB3532" w:rsidRPr="00DE26D4" w:rsidRDefault="00FB3532" w:rsidP="00FB3532">
                          <w:pPr>
                            <w:pStyle w:val="NoSpacing"/>
                            <w:jc w:val="center"/>
                            <w:rPr>
                              <w:rFonts w:ascii="Times New Roman" w:hAnsi="Times New Roman" w:cs="Times New Roman"/>
                              <w:color w:val="000000" w:themeColor="text1"/>
                              <w:sz w:val="18"/>
                              <w:szCs w:val="18"/>
                            </w:rPr>
                          </w:pPr>
                          <w:r w:rsidRPr="00DE26D4">
                            <w:rPr>
                              <w:rFonts w:ascii="Times New Roman" w:hAnsi="Times New Roman" w:cs="Times New Roman"/>
                              <w:color w:val="000000" w:themeColor="text1"/>
                              <w:sz w:val="18"/>
                              <w:szCs w:val="18"/>
                            </w:rPr>
                            <w:t>Joint Deng entro</w:t>
                          </w:r>
                          <w:r>
                            <w:rPr>
                              <w:rFonts w:ascii="Times New Roman" w:hAnsi="Times New Roman" w:cs="Times New Roman"/>
                              <w:color w:val="000000" w:themeColor="text1"/>
                              <w:sz w:val="18"/>
                              <w:szCs w:val="18"/>
                            </w:rPr>
                            <w:t>py</w:t>
                          </w:r>
                        </w:p>
                      </w:txbxContent>
                    </v:textbox>
                  </v:rect>
                  <v:rect id="Rectangle 93" o:spid="_x0000_s1043" style="position:absolute;left:46610;top:12409;width:12850;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" fillcolor="#c5e0b3 [1305]" strokecolor="black [3213]" strokeweight=".5pt">
                    <v:textbox>
                      <w:txbxContent>
                        <w:p w14:paraId="36DD4D29" w14:textId="77777777" w:rsidR="00FB3532" w:rsidRPr="003629BA" w:rsidRDefault="00FB3532" w:rsidP="00FB3532">
                          <w:pPr>
                            <w:pStyle w:val="NoSpacing"/>
                            <w:jc w:val="center"/>
                            <w:rPr>
                              <w:rFonts w:ascii="Times New Roman" w:hAnsi="Times New Roman" w:cs="Times New Roman"/>
                              <w:color w:val="000000" w:themeColor="text1"/>
                              <w:sz w:val="16"/>
                              <w:szCs w:val="16"/>
                            </w:rPr>
                          </w:pPr>
                          <w:r w:rsidRPr="003629BA">
                            <w:rPr>
                              <w:rFonts w:ascii="Times New Roman" w:hAnsi="Times New Roman" w:cs="Times New Roman"/>
                              <w:color w:val="000000" w:themeColor="text1"/>
                              <w:sz w:val="16"/>
                              <w:szCs w:val="16"/>
                            </w:rPr>
                            <w:t xml:space="preserve">Conditional </w:t>
                          </w:r>
                          <w:r>
                            <w:rPr>
                              <w:rFonts w:ascii="Times New Roman" w:hAnsi="Times New Roman" w:cs="Times New Roman"/>
                              <w:color w:val="000000" w:themeColor="text1"/>
                              <w:sz w:val="16"/>
                              <w:szCs w:val="16"/>
                            </w:rPr>
                            <w:t>D</w:t>
                          </w:r>
                          <w:r w:rsidRPr="003629BA">
                            <w:rPr>
                              <w:rFonts w:ascii="Times New Roman" w:hAnsi="Times New Roman" w:cs="Times New Roman"/>
                              <w:color w:val="000000" w:themeColor="text1"/>
                              <w:sz w:val="16"/>
                              <w:szCs w:val="16"/>
                            </w:rPr>
                            <w:t>eng entropy</w:t>
                          </w:r>
                        </w:p>
                      </w:txbxContent>
                    </v:textbox>
                  </v:rect>
                  <v:rect id="Rectangle 94" o:spid="_x0000_s1044" style="position:absolute;left:36100;top:19534;width:15550;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" fillcolor="#c5e0b3 [1305]" strokecolor="black [3213]" strokeweight=".5pt">
                    <v:textbox>
                      <w:txbxContent>
                        <w:p w14:paraId="282A7DD4" w14:textId="77777777" w:rsidR="00FB3532" w:rsidRPr="003D373A" w:rsidRDefault="00FB3532" w:rsidP="00FB3532">
                          <w:pPr>
                            <w:pStyle w:val="NoSpacing"/>
                            <w:jc w:val="center"/>
                            <w:rPr>
                              <w:rFonts w:ascii="Times New Roman" w:hAnsi="Times New Roman" w:cs="Times New Roman"/>
                              <w:color w:val="000000" w:themeColor="text1"/>
                              <w:sz w:val="16"/>
                              <w:szCs w:val="16"/>
                            </w:rPr>
                          </w:pPr>
                          <w:r w:rsidRPr="003D373A">
                            <w:rPr>
                              <w:rFonts w:ascii="Times New Roman" w:hAnsi="Times New Roman" w:cs="Times New Roman"/>
                              <w:color w:val="000000" w:themeColor="text1"/>
                              <w:sz w:val="16"/>
                              <w:szCs w:val="16"/>
                            </w:rPr>
                            <w:t>Generalized mutual information.</w:t>
                          </w:r>
                        </w:p>
                      </w:txbxContent>
                    </v:textbox>
                  </v:rect>
                  <v:shape id="Straight Arrow Connector 95" o:spid="_x0000_s1045" type="#_x0000_t32" style="position:absolute;left:26412;top:2553;width:0;height:1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" strokecolor="#ed7d31 [3205]" strokeweight=".5pt">
                    <v:stroke endarrow="block" joinstyle="miter"/>
                  </v:shape>
                  <v:shape id="Straight Arrow Connector 96" o:spid="_x0000_s1046" type="#_x0000_t32" style="position:absolute;left:19797;top:6175;width:6681;height:19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" strokecolor="#ed7d31 [3205]" strokeweight=".5pt">
                    <v:stroke endarrow="block" joinstyle="miter"/>
                  </v:shape>
                  <v:shape id="Straight Arrow Connector 97" o:spid="_x0000_s1047" type="#_x0000_t32" style="position:absolute;left:26481;top:6175;width:7052;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" strokecolor="#ed7d31 [3205]" strokeweight=".5pt">
                    <v:stroke endarrow="block" joinstyle="miter"/>
                  </v:shape>
                  <v:shape id="Straight Arrow Connector 98" o:spid="_x0000_s1048" type="#_x0000_t32" style="position:absolute;left:39178;top:10747;width:0;height:5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" strokecolor="#ed7d31 [3205]" strokeweight=".5pt">
                    <v:stroke endarrow="block" joinstyle="miter"/>
                  </v:shape>
                  <v:shape id="Straight Arrow Connector 100" o:spid="_x0000_s1049" type="#_x0000_t32" style="position:absolute;left:39188;top:10687;width:7431;height:1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050" type="#_x0000_t32" style="position:absolute;left:39188;top:10747;width:5158;height:5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2" o:spid="_x0000_s1051" type="#_x0000_t32" style="position:absolute;left:10593;top:10687;width:4753;height:1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" strokecolor="#ed7d31 [3205]" strokeweight=".5pt">
                    <v:stroke endarrow="block" joinstyle="miter"/>
                  </v:shape>
                  <v:shape id="Straight Arrow Connector 104" o:spid="_x0000_s1052" type="#_x0000_t32" style="position:absolute;left:15378;top:10747;width:4750;height:1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" strokecolor="#ed7d31 [3205]" strokeweight=".5pt">
                    <v:stroke endarrow="block" joinstyle="miter"/>
                  </v:shape>
                </v:group>
                <w10:wrap type="topAndBottom"/>
              </v:group>
            </w:pict>
          </mc:Fallback>
        </mc:AlternateContent>
      </w:r>
    </w:p>
    <w:p w14:paraId="50252147" w14:textId="1B8445BE" w:rsidR="00593B55" w:rsidRPr="001C5AE8" w:rsidRDefault="00593B55" w:rsidP="001C5AE8">
      <w:pPr>
        <w:pStyle w:val="Caption"/>
        <w:spacing w:before="120" w:after="120" w:line="360" w:lineRule="auto"/>
        <w:jc w:val="center"/>
        <w:rPr>
          <w:rFonts w:ascii="Times New Roman" w:hAnsi="Times New Roman" w:cs="Times New Roman"/>
          <w:i w:val="0"/>
          <w:iCs w:val="0"/>
          <w:color w:val="auto"/>
          <w:sz w:val="20"/>
          <w:szCs w:val="20"/>
        </w:rPr>
      </w:pPr>
      <w:r w:rsidRPr="001C5AE8">
        <w:rPr>
          <w:rFonts w:ascii="Times New Roman" w:hAnsi="Times New Roman" w:cs="Times New Roman"/>
          <w:i w:val="0"/>
          <w:iCs w:val="0"/>
          <w:color w:val="auto"/>
          <w:sz w:val="20"/>
          <w:szCs w:val="20"/>
        </w:rPr>
        <w:t xml:space="preserve">Figure </w:t>
      </w:r>
      <w:r w:rsidRPr="001C5AE8">
        <w:rPr>
          <w:rFonts w:ascii="Times New Roman" w:hAnsi="Times New Roman" w:cs="Times New Roman"/>
          <w:i w:val="0"/>
          <w:iCs w:val="0"/>
          <w:color w:val="auto"/>
          <w:sz w:val="20"/>
          <w:szCs w:val="20"/>
        </w:rPr>
        <w:fldChar w:fldCharType="begin"/>
      </w:r>
      <w:r w:rsidRPr="001C5AE8">
        <w:rPr>
          <w:rFonts w:ascii="Times New Roman" w:hAnsi="Times New Roman" w:cs="Times New Roman"/>
          <w:i w:val="0"/>
          <w:iCs w:val="0"/>
          <w:color w:val="auto"/>
          <w:sz w:val="20"/>
          <w:szCs w:val="20"/>
        </w:rPr>
        <w:instrText xml:space="preserve"> SEQ Figure \* ARABIC </w:instrText>
      </w:r>
      <w:r w:rsidRPr="001C5AE8">
        <w:rPr>
          <w:rFonts w:ascii="Times New Roman" w:hAnsi="Times New Roman" w:cs="Times New Roman"/>
          <w:i w:val="0"/>
          <w:iCs w:val="0"/>
          <w:color w:val="auto"/>
          <w:sz w:val="20"/>
          <w:szCs w:val="20"/>
        </w:rPr>
        <w:fldChar w:fldCharType="separate"/>
      </w:r>
      <w:r w:rsidR="009F3355" w:rsidRPr="001C5AE8">
        <w:rPr>
          <w:rFonts w:ascii="Times New Roman" w:hAnsi="Times New Roman" w:cs="Times New Roman"/>
          <w:i w:val="0"/>
          <w:iCs w:val="0"/>
          <w:noProof/>
          <w:color w:val="auto"/>
          <w:sz w:val="20"/>
          <w:szCs w:val="20"/>
        </w:rPr>
        <w:t>2</w:t>
      </w:r>
      <w:r w:rsidRPr="001C5AE8">
        <w:rPr>
          <w:rFonts w:ascii="Times New Roman" w:hAnsi="Times New Roman" w:cs="Times New Roman"/>
          <w:i w:val="0"/>
          <w:iCs w:val="0"/>
          <w:color w:val="auto"/>
          <w:sz w:val="20"/>
          <w:szCs w:val="20"/>
        </w:rPr>
        <w:fldChar w:fldCharType="end"/>
      </w:r>
      <w:r w:rsidRPr="001C5AE8">
        <w:rPr>
          <w:rFonts w:ascii="Times New Roman" w:hAnsi="Times New Roman" w:cs="Times New Roman"/>
          <w:i w:val="0"/>
          <w:iCs w:val="0"/>
          <w:color w:val="auto"/>
          <w:sz w:val="20"/>
          <w:szCs w:val="20"/>
        </w:rPr>
        <w:t>. Information Entropy Classification [</w:t>
      </w:r>
      <w:r w:rsidR="00142D05" w:rsidRPr="001C5AE8">
        <w:rPr>
          <w:rFonts w:ascii="Times New Roman" w:hAnsi="Times New Roman" w:cs="Times New Roman"/>
          <w:i w:val="0"/>
          <w:iCs w:val="0"/>
          <w:color w:val="auto"/>
          <w:sz w:val="20"/>
          <w:szCs w:val="20"/>
        </w:rPr>
        <w:t>8</w:t>
      </w:r>
      <w:r w:rsidRPr="001C5AE8">
        <w:rPr>
          <w:rFonts w:ascii="Times New Roman" w:hAnsi="Times New Roman" w:cs="Times New Roman"/>
          <w:i w:val="0"/>
          <w:iCs w:val="0"/>
          <w:color w:val="auto"/>
          <w:sz w:val="20"/>
          <w:szCs w:val="20"/>
        </w:rPr>
        <w:t>].</w:t>
      </w:r>
    </w:p>
    <w:p w14:paraId="61EF98D6" w14:textId="690FA5DB" w:rsidR="00730BB2" w:rsidRPr="001C5AE8" w:rsidRDefault="00BC5758" w:rsidP="001C5AE8">
      <w:pPr>
        <w:spacing w:before="120" w:after="120" w:line="360" w:lineRule="auto"/>
        <w:jc w:val="both"/>
        <w:rPr>
          <w:rFonts w:ascii="Times New Roman" w:hAnsi="Times New Roman" w:cs="Times New Roman"/>
          <w:sz w:val="24"/>
          <w:szCs w:val="24"/>
        </w:rPr>
      </w:pPr>
      <w:proofErr w:type="spellStart"/>
      <w:r w:rsidRPr="001C5AE8">
        <w:rPr>
          <w:rFonts w:ascii="Times New Roman" w:hAnsi="Times New Roman" w:cs="Times New Roman"/>
          <w:sz w:val="24"/>
          <w:szCs w:val="24"/>
        </w:rPr>
        <w:t>Shanon</w:t>
      </w:r>
      <w:proofErr w:type="spellEnd"/>
      <w:r w:rsidR="00533543" w:rsidRPr="001C5AE8">
        <w:rPr>
          <w:rFonts w:ascii="Times New Roman" w:hAnsi="Times New Roman" w:cs="Times New Roman"/>
          <w:sz w:val="24"/>
          <w:szCs w:val="24"/>
        </w:rPr>
        <w:t xml:space="preserve"> entropy is </w:t>
      </w:r>
      <w:r w:rsidR="00E147E5" w:rsidRPr="001C5AE8">
        <w:rPr>
          <w:rFonts w:ascii="Times New Roman" w:hAnsi="Times New Roman" w:cs="Times New Roman"/>
          <w:sz w:val="24"/>
          <w:szCs w:val="24"/>
        </w:rPr>
        <w:t xml:space="preserve">one of the most used </w:t>
      </w:r>
      <w:r w:rsidR="00F30CC6" w:rsidRPr="001C5AE8">
        <w:rPr>
          <w:rFonts w:ascii="Times New Roman" w:hAnsi="Times New Roman" w:cs="Times New Roman"/>
          <w:sz w:val="24"/>
          <w:szCs w:val="24"/>
        </w:rPr>
        <w:t>entropies</w:t>
      </w:r>
      <w:r w:rsidR="00E147E5" w:rsidRPr="001C5AE8">
        <w:rPr>
          <w:rFonts w:ascii="Times New Roman" w:hAnsi="Times New Roman" w:cs="Times New Roman"/>
          <w:sz w:val="24"/>
          <w:szCs w:val="24"/>
        </w:rPr>
        <w:t xml:space="preserve">. </w:t>
      </w:r>
      <w:proofErr w:type="spellStart"/>
      <w:r w:rsidR="00F30CC6" w:rsidRPr="001C5AE8">
        <w:rPr>
          <w:rFonts w:ascii="Times New Roman" w:hAnsi="Times New Roman" w:cs="Times New Roman"/>
          <w:sz w:val="24"/>
          <w:szCs w:val="24"/>
        </w:rPr>
        <w:t>Shanon</w:t>
      </w:r>
      <w:proofErr w:type="spellEnd"/>
      <w:r w:rsidR="00F30CC6" w:rsidRPr="001C5AE8">
        <w:rPr>
          <w:rFonts w:ascii="Times New Roman" w:hAnsi="Times New Roman" w:cs="Times New Roman"/>
          <w:sz w:val="24"/>
          <w:szCs w:val="24"/>
        </w:rPr>
        <w:t xml:space="preserve"> </w:t>
      </w:r>
      <w:r w:rsidRPr="001C5AE8">
        <w:rPr>
          <w:rFonts w:ascii="Times New Roman" w:hAnsi="Times New Roman" w:cs="Times New Roman"/>
          <w:sz w:val="24"/>
          <w:szCs w:val="24"/>
        </w:rPr>
        <w:t>introduced the concept of "information entropy" (IE) in the 1940s as a way to evaluate the degree of uncertainty associated with various information sources</w:t>
      </w:r>
      <w:r w:rsidR="006004E1" w:rsidRPr="001C5AE8">
        <w:rPr>
          <w:rFonts w:ascii="Times New Roman" w:hAnsi="Times New Roman" w:cs="Times New Roman"/>
          <w:sz w:val="24"/>
          <w:szCs w:val="24"/>
        </w:rPr>
        <w:t xml:space="preserve"> [</w:t>
      </w:r>
      <w:r w:rsidR="00142D05" w:rsidRPr="001C5AE8">
        <w:rPr>
          <w:rFonts w:ascii="Times New Roman" w:hAnsi="Times New Roman" w:cs="Times New Roman"/>
          <w:sz w:val="24"/>
          <w:szCs w:val="24"/>
        </w:rPr>
        <w:t>9</w:t>
      </w:r>
      <w:r w:rsidR="006004E1" w:rsidRPr="001C5AE8">
        <w:rPr>
          <w:rFonts w:ascii="Times New Roman" w:hAnsi="Times New Roman" w:cs="Times New Roman"/>
          <w:sz w:val="24"/>
          <w:szCs w:val="24"/>
        </w:rPr>
        <w:t>]</w:t>
      </w:r>
      <w:r w:rsidRPr="001C5AE8">
        <w:rPr>
          <w:rFonts w:ascii="Times New Roman" w:hAnsi="Times New Roman" w:cs="Times New Roman"/>
          <w:sz w:val="24"/>
          <w:szCs w:val="24"/>
        </w:rPr>
        <w:t xml:space="preserve">. Ever since it was first developed, the IE theory has been an important factor in determining how to measure uncertainty. Recently, academics have shown curiosity in employing it to represent the unpredictability of the electricity generated by RES </w:t>
      </w:r>
      <w:r w:rsidR="005B6AC0" w:rsidRPr="001C5AE8">
        <w:rPr>
          <w:rFonts w:ascii="Times New Roman" w:hAnsi="Times New Roman" w:cs="Times New Roman"/>
          <w:sz w:val="24"/>
          <w:szCs w:val="24"/>
        </w:rPr>
        <w:t>[1</w:t>
      </w:r>
      <w:r w:rsidR="00142D05" w:rsidRPr="001C5AE8">
        <w:rPr>
          <w:rFonts w:ascii="Times New Roman" w:hAnsi="Times New Roman" w:cs="Times New Roman"/>
          <w:sz w:val="24"/>
          <w:szCs w:val="24"/>
        </w:rPr>
        <w:t>0</w:t>
      </w:r>
      <w:r w:rsidR="005B6AC0" w:rsidRPr="001C5AE8">
        <w:rPr>
          <w:rFonts w:ascii="Times New Roman" w:hAnsi="Times New Roman" w:cs="Times New Roman"/>
          <w:sz w:val="24"/>
          <w:szCs w:val="24"/>
        </w:rPr>
        <w:t>], [</w:t>
      </w:r>
      <w:r w:rsidR="00142D05" w:rsidRPr="001C5AE8">
        <w:rPr>
          <w:rFonts w:ascii="Times New Roman" w:hAnsi="Times New Roman" w:cs="Times New Roman"/>
          <w:sz w:val="24"/>
          <w:szCs w:val="24"/>
        </w:rPr>
        <w:t>11</w:t>
      </w:r>
      <w:r w:rsidR="005B6AC0" w:rsidRPr="001C5AE8">
        <w:rPr>
          <w:rFonts w:ascii="Times New Roman" w:hAnsi="Times New Roman" w:cs="Times New Roman"/>
          <w:sz w:val="24"/>
          <w:szCs w:val="24"/>
        </w:rPr>
        <w:t xml:space="preserve">]. </w:t>
      </w:r>
      <w:r w:rsidR="00717D5C" w:rsidRPr="001C5AE8">
        <w:rPr>
          <w:rFonts w:ascii="Times New Roman" w:hAnsi="Times New Roman" w:cs="Times New Roman"/>
          <w:sz w:val="24"/>
          <w:szCs w:val="24"/>
        </w:rPr>
        <w:t xml:space="preserve">This degree of unpredictability is one of the expenses associated with the price of RES markets. In the meantime, electric vehicles need to be led by price signals in the </w:t>
      </w:r>
      <w:r w:rsidR="00B17B9D" w:rsidRPr="001C5AE8">
        <w:rPr>
          <w:rFonts w:ascii="Times New Roman" w:hAnsi="Times New Roman" w:cs="Times New Roman"/>
          <w:sz w:val="24"/>
          <w:szCs w:val="24"/>
        </w:rPr>
        <w:t>day-ahead (</w:t>
      </w:r>
      <w:r w:rsidR="00717D5C" w:rsidRPr="001C5AE8">
        <w:rPr>
          <w:rFonts w:ascii="Times New Roman" w:hAnsi="Times New Roman" w:cs="Times New Roman"/>
          <w:sz w:val="24"/>
          <w:szCs w:val="24"/>
        </w:rPr>
        <w:t>DA</w:t>
      </w:r>
      <w:r w:rsidR="00B17B9D" w:rsidRPr="001C5AE8">
        <w:rPr>
          <w:rFonts w:ascii="Times New Roman" w:hAnsi="Times New Roman" w:cs="Times New Roman"/>
          <w:sz w:val="24"/>
          <w:szCs w:val="24"/>
        </w:rPr>
        <w:t>)</w:t>
      </w:r>
      <w:r w:rsidR="00717D5C" w:rsidRPr="001C5AE8">
        <w:rPr>
          <w:rFonts w:ascii="Times New Roman" w:hAnsi="Times New Roman" w:cs="Times New Roman"/>
          <w:sz w:val="24"/>
          <w:szCs w:val="24"/>
        </w:rPr>
        <w:t xml:space="preserve"> market so that they can be charged in an orderly way</w:t>
      </w:r>
      <w:r w:rsidR="00D25DF0" w:rsidRPr="001C5AE8">
        <w:rPr>
          <w:rFonts w:ascii="Times New Roman" w:hAnsi="Times New Roman" w:cs="Times New Roman"/>
          <w:sz w:val="24"/>
          <w:szCs w:val="24"/>
        </w:rPr>
        <w:t xml:space="preserve"> </w:t>
      </w:r>
      <w:r w:rsidR="005B6AC0" w:rsidRPr="001C5AE8">
        <w:rPr>
          <w:rFonts w:ascii="Times New Roman" w:hAnsi="Times New Roman" w:cs="Times New Roman"/>
          <w:sz w:val="24"/>
          <w:szCs w:val="24"/>
        </w:rPr>
        <w:t>[</w:t>
      </w:r>
      <w:r w:rsidR="00142D05" w:rsidRPr="001C5AE8">
        <w:rPr>
          <w:rFonts w:ascii="Times New Roman" w:hAnsi="Times New Roman" w:cs="Times New Roman"/>
          <w:sz w:val="24"/>
          <w:szCs w:val="24"/>
        </w:rPr>
        <w:t>12</w:t>
      </w:r>
      <w:r w:rsidR="005B6AC0" w:rsidRPr="001C5AE8">
        <w:rPr>
          <w:rFonts w:ascii="Times New Roman" w:hAnsi="Times New Roman" w:cs="Times New Roman"/>
          <w:sz w:val="24"/>
          <w:szCs w:val="24"/>
        </w:rPr>
        <w:t xml:space="preserve">]. </w:t>
      </w:r>
      <w:r w:rsidR="00A460DA" w:rsidRPr="001C5AE8">
        <w:rPr>
          <w:rFonts w:ascii="Times New Roman" w:hAnsi="Times New Roman" w:cs="Times New Roman"/>
          <w:sz w:val="24"/>
          <w:szCs w:val="24"/>
        </w:rPr>
        <w:t xml:space="preserve">A regional </w:t>
      </w:r>
      <w:r w:rsidR="00C76CA1" w:rsidRPr="001C5AE8">
        <w:rPr>
          <w:rFonts w:ascii="Times New Roman" w:hAnsi="Times New Roman" w:cs="Times New Roman"/>
          <w:sz w:val="24"/>
          <w:szCs w:val="24"/>
        </w:rPr>
        <w:t>low</w:t>
      </w:r>
      <w:r w:rsidR="006115D5" w:rsidRPr="001C5AE8">
        <w:rPr>
          <w:rFonts w:ascii="Times New Roman" w:hAnsi="Times New Roman" w:cs="Times New Roman"/>
          <w:sz w:val="24"/>
          <w:szCs w:val="24"/>
        </w:rPr>
        <w:t>-</w:t>
      </w:r>
      <w:r w:rsidR="00C76CA1" w:rsidRPr="001C5AE8">
        <w:rPr>
          <w:rFonts w:ascii="Times New Roman" w:hAnsi="Times New Roman" w:cs="Times New Roman"/>
          <w:sz w:val="24"/>
          <w:szCs w:val="24"/>
        </w:rPr>
        <w:t>carbon emission electricity market (</w:t>
      </w:r>
      <w:r w:rsidR="00A460DA" w:rsidRPr="001C5AE8">
        <w:rPr>
          <w:rFonts w:ascii="Times New Roman" w:hAnsi="Times New Roman" w:cs="Times New Roman"/>
          <w:sz w:val="24"/>
          <w:szCs w:val="24"/>
        </w:rPr>
        <w:t>LCEM</w:t>
      </w:r>
      <w:r w:rsidR="00C76CA1" w:rsidRPr="001C5AE8">
        <w:rPr>
          <w:rFonts w:ascii="Times New Roman" w:hAnsi="Times New Roman" w:cs="Times New Roman"/>
          <w:sz w:val="24"/>
          <w:szCs w:val="24"/>
        </w:rPr>
        <w:t>)</w:t>
      </w:r>
      <w:r w:rsidR="00A460DA" w:rsidRPr="001C5AE8">
        <w:rPr>
          <w:rFonts w:ascii="Times New Roman" w:hAnsi="Times New Roman" w:cs="Times New Roman"/>
          <w:sz w:val="24"/>
          <w:szCs w:val="24"/>
        </w:rPr>
        <w:t xml:space="preserve"> might be easier to set up if electric vehicles and RES could trade with each other</w:t>
      </w:r>
      <w:r w:rsidR="003E76BE" w:rsidRPr="001C5AE8">
        <w:rPr>
          <w:rFonts w:ascii="Times New Roman" w:hAnsi="Times New Roman" w:cs="Times New Roman"/>
          <w:sz w:val="24"/>
          <w:szCs w:val="24"/>
        </w:rPr>
        <w:t xml:space="preserve"> [</w:t>
      </w:r>
      <w:r w:rsidR="00142D05" w:rsidRPr="001C5AE8">
        <w:rPr>
          <w:rFonts w:ascii="Times New Roman" w:hAnsi="Times New Roman" w:cs="Times New Roman"/>
          <w:sz w:val="24"/>
          <w:szCs w:val="24"/>
        </w:rPr>
        <w:t>13</w:t>
      </w:r>
      <w:r w:rsidR="003E76BE" w:rsidRPr="001C5AE8">
        <w:rPr>
          <w:rFonts w:ascii="Times New Roman" w:hAnsi="Times New Roman" w:cs="Times New Roman"/>
          <w:sz w:val="24"/>
          <w:szCs w:val="24"/>
        </w:rPr>
        <w:t>]</w:t>
      </w:r>
      <w:r w:rsidR="00A460DA" w:rsidRPr="001C5AE8">
        <w:rPr>
          <w:rFonts w:ascii="Times New Roman" w:hAnsi="Times New Roman" w:cs="Times New Roman"/>
          <w:sz w:val="24"/>
          <w:szCs w:val="24"/>
        </w:rPr>
        <w:t xml:space="preserve"> </w:t>
      </w:r>
      <w:r w:rsidR="005B6AC0" w:rsidRPr="001C5AE8">
        <w:rPr>
          <w:rFonts w:ascii="Times New Roman" w:hAnsi="Times New Roman" w:cs="Times New Roman"/>
          <w:sz w:val="24"/>
          <w:szCs w:val="24"/>
        </w:rPr>
        <w:t>[</w:t>
      </w:r>
      <w:r w:rsidR="00014F58" w:rsidRPr="001C5AE8">
        <w:rPr>
          <w:rFonts w:ascii="Times New Roman" w:hAnsi="Times New Roman" w:cs="Times New Roman"/>
          <w:sz w:val="24"/>
          <w:szCs w:val="24"/>
        </w:rPr>
        <w:t>14</w:t>
      </w:r>
      <w:r w:rsidR="005B6AC0" w:rsidRPr="001C5AE8">
        <w:rPr>
          <w:rFonts w:ascii="Times New Roman" w:hAnsi="Times New Roman" w:cs="Times New Roman"/>
          <w:sz w:val="24"/>
          <w:szCs w:val="24"/>
        </w:rPr>
        <w:t>].</w:t>
      </w:r>
    </w:p>
    <w:p w14:paraId="42E7C2E2" w14:textId="093F1C36" w:rsidR="007609CE" w:rsidRPr="001C5AE8" w:rsidRDefault="00A73175"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The expansion of nations' energy resources is one of the primary drivers of economic growth in today's world</w:t>
      </w:r>
      <w:r w:rsidR="007E63CC" w:rsidRPr="001C5AE8">
        <w:rPr>
          <w:rFonts w:ascii="Times New Roman" w:hAnsi="Times New Roman" w:cs="Times New Roman"/>
          <w:sz w:val="24"/>
          <w:szCs w:val="24"/>
        </w:rPr>
        <w:t xml:space="preserve"> [</w:t>
      </w:r>
      <w:r w:rsidR="00014F58" w:rsidRPr="001C5AE8">
        <w:rPr>
          <w:rFonts w:ascii="Times New Roman" w:hAnsi="Times New Roman" w:cs="Times New Roman"/>
          <w:sz w:val="24"/>
          <w:szCs w:val="24"/>
        </w:rPr>
        <w:t>15</w:t>
      </w:r>
      <w:r w:rsidR="007E63CC" w:rsidRPr="001C5AE8">
        <w:rPr>
          <w:rFonts w:ascii="Times New Roman" w:hAnsi="Times New Roman" w:cs="Times New Roman"/>
          <w:sz w:val="24"/>
          <w:szCs w:val="24"/>
        </w:rPr>
        <w:t>]</w:t>
      </w:r>
      <w:r w:rsidRPr="001C5AE8">
        <w:rPr>
          <w:rFonts w:ascii="Times New Roman" w:hAnsi="Times New Roman" w:cs="Times New Roman"/>
          <w:sz w:val="24"/>
          <w:szCs w:val="24"/>
        </w:rPr>
        <w:t>. It is essential to diversify energy sources to attain a safer choice, provide more employment, and contribute to the advancement of sustainable energy as the demand for energy rises because of economic and population expansion. Fossil fuels, which include oil, natural gas, coal, and nuclear energy, are examples of limited resources that constitute the primary contributor to atmospheric concentrations of greenhouse gases</w:t>
      </w:r>
      <w:r w:rsidR="00841C80" w:rsidRPr="001C5AE8">
        <w:rPr>
          <w:rFonts w:ascii="Times New Roman" w:hAnsi="Times New Roman" w:cs="Times New Roman"/>
          <w:sz w:val="24"/>
          <w:szCs w:val="24"/>
        </w:rPr>
        <w:t xml:space="preserve"> </w:t>
      </w:r>
      <w:r w:rsidR="00DE42D1" w:rsidRPr="001C5AE8">
        <w:rPr>
          <w:rFonts w:ascii="Times New Roman" w:hAnsi="Times New Roman" w:cs="Times New Roman"/>
          <w:sz w:val="24"/>
          <w:szCs w:val="24"/>
        </w:rPr>
        <w:t>[</w:t>
      </w:r>
      <w:r w:rsidR="00014F58" w:rsidRPr="001C5AE8">
        <w:rPr>
          <w:rFonts w:ascii="Times New Roman" w:hAnsi="Times New Roman" w:cs="Times New Roman"/>
          <w:sz w:val="24"/>
          <w:szCs w:val="24"/>
        </w:rPr>
        <w:t>16</w:t>
      </w:r>
      <w:r w:rsidR="00DE42D1" w:rsidRPr="001C5AE8">
        <w:rPr>
          <w:rFonts w:ascii="Times New Roman" w:hAnsi="Times New Roman" w:cs="Times New Roman"/>
          <w:sz w:val="24"/>
          <w:szCs w:val="24"/>
        </w:rPr>
        <w:t>].</w:t>
      </w:r>
      <w:r w:rsidR="0086319C" w:rsidRPr="001C5AE8">
        <w:rPr>
          <w:rFonts w:ascii="Times New Roman" w:hAnsi="Times New Roman" w:cs="Times New Roman"/>
          <w:sz w:val="24"/>
          <w:szCs w:val="24"/>
        </w:rPr>
        <w:t xml:space="preserve"> </w:t>
      </w:r>
      <w:r w:rsidR="00C97AB6" w:rsidRPr="001C5AE8">
        <w:rPr>
          <w:rFonts w:ascii="Times New Roman" w:hAnsi="Times New Roman" w:cs="Times New Roman"/>
          <w:sz w:val="24"/>
          <w:szCs w:val="24"/>
        </w:rPr>
        <w:t>Energy might be defined as the capacity to carry out a task, in addition to the fact that it is the origin of all forms of life. Energy is directly derived from primary energy sources in nature, such as coal, oil, natural gas, uranium, biomass, geothermal, hydro, solar, and wind. Secondary energy sources include wind, sun, and hydro. The remaining options are forms of renewable energy</w:t>
      </w:r>
      <w:r w:rsidR="00E41B1F" w:rsidRPr="001C5AE8">
        <w:rPr>
          <w:rFonts w:ascii="Times New Roman" w:hAnsi="Times New Roman" w:cs="Times New Roman"/>
          <w:sz w:val="24"/>
          <w:szCs w:val="24"/>
        </w:rPr>
        <w:t xml:space="preserve"> [</w:t>
      </w:r>
      <w:r w:rsidR="00014F58" w:rsidRPr="001C5AE8">
        <w:rPr>
          <w:rFonts w:ascii="Times New Roman" w:hAnsi="Times New Roman" w:cs="Times New Roman"/>
          <w:sz w:val="24"/>
          <w:szCs w:val="24"/>
        </w:rPr>
        <w:t>17</w:t>
      </w:r>
      <w:r w:rsidR="00E41B1F" w:rsidRPr="001C5AE8">
        <w:rPr>
          <w:rFonts w:ascii="Times New Roman" w:hAnsi="Times New Roman" w:cs="Times New Roman"/>
          <w:sz w:val="24"/>
          <w:szCs w:val="24"/>
        </w:rPr>
        <w:t>]</w:t>
      </w:r>
      <w:r w:rsidR="00C97AB6" w:rsidRPr="001C5AE8">
        <w:rPr>
          <w:rFonts w:ascii="Times New Roman" w:hAnsi="Times New Roman" w:cs="Times New Roman"/>
          <w:sz w:val="24"/>
          <w:szCs w:val="24"/>
        </w:rPr>
        <w:t xml:space="preserve">. There is no need for any industrial procedures to be carried out </w:t>
      </w:r>
      <w:r w:rsidR="00993A05" w:rsidRPr="001C5AE8">
        <w:rPr>
          <w:rFonts w:ascii="Times New Roman" w:hAnsi="Times New Roman" w:cs="Times New Roman"/>
          <w:sz w:val="24"/>
          <w:szCs w:val="24"/>
        </w:rPr>
        <w:t>to</w:t>
      </w:r>
      <w:r w:rsidR="00C97AB6" w:rsidRPr="001C5AE8">
        <w:rPr>
          <w:rFonts w:ascii="Times New Roman" w:hAnsi="Times New Roman" w:cs="Times New Roman"/>
          <w:sz w:val="24"/>
          <w:szCs w:val="24"/>
        </w:rPr>
        <w:t xml:space="preserve"> get renewable energy</w:t>
      </w:r>
      <w:r w:rsidR="00B1046C" w:rsidRPr="001C5AE8">
        <w:rPr>
          <w:rFonts w:ascii="Times New Roman" w:hAnsi="Times New Roman" w:cs="Times New Roman"/>
          <w:sz w:val="24"/>
          <w:szCs w:val="24"/>
        </w:rPr>
        <w:t xml:space="preserve"> </w:t>
      </w:r>
      <w:r w:rsidR="0086319C" w:rsidRPr="001C5AE8">
        <w:rPr>
          <w:rFonts w:ascii="Times New Roman" w:hAnsi="Times New Roman" w:cs="Times New Roman"/>
          <w:sz w:val="24"/>
          <w:szCs w:val="24"/>
        </w:rPr>
        <w:t>[</w:t>
      </w:r>
      <w:r w:rsidR="00014F58" w:rsidRPr="001C5AE8">
        <w:rPr>
          <w:rFonts w:ascii="Times New Roman" w:hAnsi="Times New Roman" w:cs="Times New Roman"/>
          <w:sz w:val="24"/>
          <w:szCs w:val="24"/>
        </w:rPr>
        <w:t>18</w:t>
      </w:r>
      <w:r w:rsidR="0086319C" w:rsidRPr="001C5AE8">
        <w:rPr>
          <w:rFonts w:ascii="Times New Roman" w:hAnsi="Times New Roman" w:cs="Times New Roman"/>
          <w:sz w:val="24"/>
          <w:szCs w:val="24"/>
        </w:rPr>
        <w:t>].</w:t>
      </w:r>
    </w:p>
    <w:p w14:paraId="6308E1F7" w14:textId="5265B2AA" w:rsidR="003B7434" w:rsidRPr="001C5AE8" w:rsidRDefault="009D2EC8" w:rsidP="001C5AE8">
      <w:pPr>
        <w:pStyle w:val="Heading2"/>
        <w:numPr>
          <w:ilvl w:val="0"/>
          <w:numId w:val="7"/>
        </w:numPr>
        <w:spacing w:before="120" w:after="120" w:line="360" w:lineRule="auto"/>
        <w:ind w:left="567" w:hanging="567"/>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lastRenderedPageBreak/>
        <w:t>Renewable Energy</w:t>
      </w:r>
    </w:p>
    <w:p w14:paraId="01A9777E" w14:textId="2027334F" w:rsidR="008D3A19" w:rsidRPr="001C5AE8" w:rsidRDefault="00635754" w:rsidP="001C5AE8">
      <w:pPr>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3540A6B8" wp14:editId="2D33DA1E">
                <wp:simplePos x="0" y="0"/>
                <wp:positionH relativeFrom="column">
                  <wp:posOffset>600075</wp:posOffset>
                </wp:positionH>
                <wp:positionV relativeFrom="paragraph">
                  <wp:posOffset>1765935</wp:posOffset>
                </wp:positionV>
                <wp:extent cx="4838700" cy="1704975"/>
                <wp:effectExtent l="0" t="0" r="19050" b="28575"/>
                <wp:wrapTopAndBottom/>
                <wp:docPr id="6" name="Group 6"/>
                <wp:cNvGraphicFramePr/>
                <a:graphic xmlns:a="http://schemas.openxmlformats.org/drawingml/2006/main">
                  <a:graphicData uri="http://schemas.microsoft.com/office/word/2010/wordprocessingGroup">
                    <wpg:wgp>
                      <wpg:cNvGrpSpPr/>
                      <wpg:grpSpPr>
                        <a:xfrm>
                          <a:off x="0" y="0"/>
                          <a:ext cx="4838700" cy="1704975"/>
                          <a:chOff x="0" y="0"/>
                          <a:chExt cx="4838700" cy="1704975"/>
                        </a:xfrm>
                      </wpg:grpSpPr>
                      <wps:wsp>
                        <wps:cNvPr id="7" name="Rectangle 7"/>
                        <wps:cNvSpPr/>
                        <wps:spPr>
                          <a:xfrm>
                            <a:off x="1762125" y="0"/>
                            <a:ext cx="1343025" cy="323850"/>
                          </a:xfrm>
                          <a:prstGeom prst="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353D3"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sidRPr="008474B6">
                                <w:rPr>
                                  <w:rFonts w:ascii="Times New Roman" w:hAnsi="Times New Roman" w:cs="Times New Roman"/>
                                  <w:color w:val="000000" w:themeColor="text1"/>
                                  <w:sz w:val="20"/>
                                  <w:szCs w:val="20"/>
                                </w:rPr>
                                <w:t>Green initiatives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7625" y="666750"/>
                            <a:ext cx="1343025" cy="323850"/>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0F4C8"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62125" y="666750"/>
                            <a:ext cx="1343025" cy="323850"/>
                          </a:xfrm>
                          <a:prstGeom prst="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C938B"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Economic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495675" y="666750"/>
                            <a:ext cx="1343025" cy="323850"/>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D1AC6"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Renewable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238250"/>
                            <a:ext cx="1343025" cy="46672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E8C7E"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Development of green energy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762125" y="1238250"/>
                            <a:ext cx="1343025" cy="466725"/>
                          </a:xfrm>
                          <a:prstGeom prst="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A4128"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Efficiency usage of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495675" y="1238250"/>
                            <a:ext cx="1343025" cy="46672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944A8"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Stable and secury energy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1390650" y="323850"/>
                            <a:ext cx="99060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Straight Arrow Connector 19"/>
                        <wps:cNvCnPr/>
                        <wps:spPr>
                          <a:xfrm>
                            <a:off x="2428875" y="323850"/>
                            <a:ext cx="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Straight Arrow Connector 20"/>
                        <wps:cNvCnPr/>
                        <wps:spPr>
                          <a:xfrm>
                            <a:off x="2428875" y="323850"/>
                            <a:ext cx="106680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Straight Arrow Connector 21"/>
                        <wps:cNvCnPr/>
                        <wps:spPr>
                          <a:xfrm>
                            <a:off x="685800" y="990600"/>
                            <a:ext cx="0" cy="247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Straight Arrow Connector 22"/>
                        <wps:cNvCnPr/>
                        <wps:spPr>
                          <a:xfrm>
                            <a:off x="2428875" y="990600"/>
                            <a:ext cx="0" cy="247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4" name="Straight Arrow Connector 44"/>
                        <wps:cNvCnPr/>
                        <wps:spPr>
                          <a:xfrm>
                            <a:off x="4162425" y="990600"/>
                            <a:ext cx="0" cy="247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540A6B8" id="Group 6" o:spid="_x0000_s1053" style="position:absolute;left:0;text-align:left;margin-left:47.25pt;margin-top:139.05pt;width:381pt;height:134.25pt;z-index:251661312" coordsize="48387,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">
                <v:rect id="Rectangle 7" o:spid="_x0000_s1054" style="position:absolute;left:17621;width:134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" fillcolor="#c9c9c9 [1942]" strokecolor="#525252 [1606]" strokeweight="1pt">
                  <v:textbox>
                    <w:txbxContent>
                      <w:p w14:paraId="016353D3"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sidRPr="008474B6">
                          <w:rPr>
                            <w:rFonts w:ascii="Times New Roman" w:hAnsi="Times New Roman" w:cs="Times New Roman"/>
                            <w:color w:val="000000" w:themeColor="text1"/>
                            <w:sz w:val="20"/>
                            <w:szCs w:val="20"/>
                          </w:rPr>
                          <w:t>Green initiatives</w:t>
                        </w:r>
                      </w:p>
                    </w:txbxContent>
                  </v:textbox>
                </v:rect>
                <v:rect id="Rectangle 8" o:spid="_x0000_s1055" style="position:absolute;left:476;top:6667;width:13430;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" fillcolor="#9cc2e5 [1944]" strokecolor="#bdd6ee [1304]" strokeweight="1pt">
                  <v:textbox>
                    <w:txbxContent>
                      <w:p w14:paraId="66F0F4C8"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Environment</w:t>
                        </w:r>
                      </w:p>
                    </w:txbxContent>
                  </v:textbox>
                </v:rect>
                <v:rect id="Rectangle 9" o:spid="_x0000_s1056" style="position:absolute;left:17621;top:6667;width:13430;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" fillcolor="#c5e0b3 [1305]" strokecolor="#a8d08d [1945]" strokeweight="1pt">
                  <v:textbox>
                    <w:txbxContent>
                      <w:p w14:paraId="188C938B"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Economic activities</w:t>
                        </w:r>
                      </w:p>
                    </w:txbxContent>
                  </v:textbox>
                </v:rect>
                <v:rect id="Rectangle 10" o:spid="_x0000_s1057" style="position:absolute;left:34956;top:6667;width:1343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" fillcolor="#d5dce4 [671]" strokecolor="#8496b0 [1951]" strokeweight="1pt">
                  <v:textbox>
                    <w:txbxContent>
                      <w:p w14:paraId="2EDD1AC6"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Renewable energy</w:t>
                        </w:r>
                      </w:p>
                    </w:txbxContent>
                  </v:textbox>
                </v:rect>
                <v:rect id="Rectangle 15" o:spid="_x0000_s1058" style="position:absolute;top:12382;width:1343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" fillcolor="#9cc2e5 [1944]" strokecolor="#bdd6ee [1304]" strokeweight="1pt">
                  <v:textbox>
                    <w:txbxContent>
                      <w:p w14:paraId="34DE8C7E"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Development of green energy use</w:t>
                        </w:r>
                      </w:p>
                    </w:txbxContent>
                  </v:textbox>
                </v:rect>
                <v:rect id="Rectangle 16" o:spid="_x0000_s1059" style="position:absolute;left:17621;top:12382;width:1343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" fillcolor="#c5e0b3 [1305]" strokecolor="#a8d08d [1945]" strokeweight="1pt">
                  <v:textbox>
                    <w:txbxContent>
                      <w:p w14:paraId="6E5A4128"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Efficiency usage of energy</w:t>
                        </w:r>
                      </w:p>
                    </w:txbxContent>
                  </v:textbox>
                </v:rect>
                <v:rect id="Rectangle 17" o:spid="_x0000_s1060" style="position:absolute;left:34956;top:12382;width:1343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" fillcolor="#d5dce4 [671]" strokecolor="#8496b0 [1951]" strokeweight="1pt">
                  <v:textbox>
                    <w:txbxContent>
                      <w:p w14:paraId="03C944A8" w14:textId="77777777" w:rsidR="00635754" w:rsidRPr="008474B6" w:rsidRDefault="00635754" w:rsidP="00635754">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Stable and secury energy supply</w:t>
                        </w:r>
                      </w:p>
                    </w:txbxContent>
                  </v:textbox>
                </v:rect>
                <v:shape id="Straight Arrow Connector 18" o:spid="_x0000_s1061" type="#_x0000_t32" style="position:absolute;left:13906;top:3238;width:9906;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" strokecolor="#ed7d31 [3205]" strokeweight=".5pt">
                  <v:stroke endarrow="block" joinstyle="miter"/>
                </v:shape>
                <v:shape id="Straight Arrow Connector 19" o:spid="_x0000_s1062" type="#_x0000_t32" style="position:absolute;left:24288;top:3238;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" strokecolor="#ed7d31 [3205]" strokeweight=".5pt">
                  <v:stroke endarrow="block" joinstyle="miter"/>
                </v:shape>
                <v:shape id="Straight Arrow Connector 20" o:spid="_x0000_s1063" type="#_x0000_t32" style="position:absolute;left:24288;top:3238;width:10668;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" strokecolor="#ed7d31 [3205]" strokeweight=".5pt">
                  <v:stroke endarrow="block" joinstyle="miter"/>
                </v:shape>
                <v:shape id="Straight Arrow Connector 21" o:spid="_x0000_s1064" type="#_x0000_t32" style="position:absolute;left:6858;top:9906;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" strokecolor="#ed7d31 [3205]" strokeweight=".5pt">
                  <v:stroke endarrow="block" joinstyle="miter"/>
                </v:shape>
                <v:shape id="Straight Arrow Connector 22" o:spid="_x0000_s1065" type="#_x0000_t32" style="position:absolute;left:24288;top:9906;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" strokecolor="#ed7d31 [3205]" strokeweight=".5pt">
                  <v:stroke endarrow="block" joinstyle="miter"/>
                </v:shape>
                <v:shape id="Straight Arrow Connector 44" o:spid="_x0000_s1066" type="#_x0000_t32" style="position:absolute;left:41624;top:9906;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" strokecolor="#ed7d31 [3205]" strokeweight=".5pt">
                  <v:stroke endarrow="block" joinstyle="miter"/>
                </v:shape>
                <w10:wrap type="topAndBottom"/>
              </v:group>
            </w:pict>
          </mc:Fallback>
        </mc:AlternateContent>
      </w:r>
      <w:r w:rsidR="007F06D8" w:rsidRPr="001C5AE8">
        <w:rPr>
          <w:rFonts w:ascii="Times New Roman" w:hAnsi="Times New Roman" w:cs="Times New Roman"/>
          <w:sz w:val="24"/>
          <w:szCs w:val="24"/>
        </w:rPr>
        <w:t xml:space="preserve">In many nations, one of the most significant options for addressing both the energy crisis and the environmental challenges that they are facing would be to encourage the use of RES. </w:t>
      </w:r>
      <w:r w:rsidR="00DB2AF7" w:rsidRPr="001C5AE8">
        <w:rPr>
          <w:rFonts w:ascii="Times New Roman" w:hAnsi="Times New Roman" w:cs="Times New Roman"/>
          <w:sz w:val="24"/>
          <w:szCs w:val="24"/>
        </w:rPr>
        <w:t>To</w:t>
      </w:r>
      <w:r w:rsidR="007F06D8" w:rsidRPr="001C5AE8">
        <w:rPr>
          <w:rFonts w:ascii="Times New Roman" w:hAnsi="Times New Roman" w:cs="Times New Roman"/>
          <w:sz w:val="24"/>
          <w:szCs w:val="24"/>
        </w:rPr>
        <w:t xml:space="preserve"> guarantee the long-term growth of RES, it is necessary to implement the proper policies and strategic solutions, which would cut emissions of greenhouse gases and boost energy efficiency. The overall structure of "green" projects is shown in Figure </w:t>
      </w:r>
      <w:r w:rsidR="00887FA0" w:rsidRPr="001C5AE8">
        <w:rPr>
          <w:rFonts w:ascii="Times New Roman" w:hAnsi="Times New Roman" w:cs="Times New Roman"/>
          <w:sz w:val="24"/>
          <w:szCs w:val="24"/>
        </w:rPr>
        <w:t>3</w:t>
      </w:r>
      <w:r w:rsidR="007F06D8" w:rsidRPr="001C5AE8">
        <w:rPr>
          <w:rFonts w:ascii="Times New Roman" w:hAnsi="Times New Roman" w:cs="Times New Roman"/>
          <w:sz w:val="24"/>
          <w:szCs w:val="24"/>
        </w:rPr>
        <w:t xml:space="preserve">, which aims to strike a healthy balance between the environment, economic activity, and renewable energy sources </w:t>
      </w:r>
      <w:r w:rsidR="00B1046C" w:rsidRPr="001C5AE8">
        <w:rPr>
          <w:rFonts w:ascii="Times New Roman" w:hAnsi="Times New Roman" w:cs="Times New Roman"/>
          <w:sz w:val="24"/>
          <w:szCs w:val="24"/>
        </w:rPr>
        <w:t>[</w:t>
      </w:r>
      <w:r w:rsidR="00014F58" w:rsidRPr="001C5AE8">
        <w:rPr>
          <w:rFonts w:ascii="Times New Roman" w:hAnsi="Times New Roman" w:cs="Times New Roman"/>
          <w:sz w:val="24"/>
          <w:szCs w:val="24"/>
        </w:rPr>
        <w:t>19</w:t>
      </w:r>
      <w:r w:rsidR="00B1046C" w:rsidRPr="001C5AE8">
        <w:rPr>
          <w:rFonts w:ascii="Times New Roman" w:hAnsi="Times New Roman" w:cs="Times New Roman"/>
          <w:sz w:val="24"/>
          <w:szCs w:val="24"/>
        </w:rPr>
        <w:t>]</w:t>
      </w:r>
      <w:r w:rsidR="008D3A19" w:rsidRPr="001C5AE8">
        <w:rPr>
          <w:rFonts w:ascii="Times New Roman" w:hAnsi="Times New Roman" w:cs="Times New Roman"/>
          <w:sz w:val="24"/>
          <w:szCs w:val="24"/>
        </w:rPr>
        <w:t>.</w:t>
      </w:r>
    </w:p>
    <w:p w14:paraId="004A8923" w14:textId="4BF19EE5" w:rsidR="009D2EC8" w:rsidRPr="001C5AE8" w:rsidRDefault="00287470" w:rsidP="001C5AE8">
      <w:pPr>
        <w:pStyle w:val="Caption"/>
        <w:spacing w:before="120" w:after="120" w:line="360" w:lineRule="auto"/>
        <w:jc w:val="center"/>
        <w:rPr>
          <w:rFonts w:ascii="Times New Roman" w:hAnsi="Times New Roman" w:cs="Times New Roman"/>
          <w:i w:val="0"/>
          <w:iCs w:val="0"/>
          <w:color w:val="auto"/>
          <w:sz w:val="20"/>
          <w:szCs w:val="20"/>
        </w:rPr>
      </w:pPr>
      <w:r w:rsidRPr="001C5AE8">
        <w:rPr>
          <w:rFonts w:ascii="Times New Roman" w:hAnsi="Times New Roman" w:cs="Times New Roman"/>
          <w:i w:val="0"/>
          <w:iCs w:val="0"/>
          <w:color w:val="auto"/>
          <w:sz w:val="20"/>
          <w:szCs w:val="20"/>
        </w:rPr>
        <w:t xml:space="preserve">Figure </w:t>
      </w:r>
      <w:r w:rsidRPr="001C5AE8">
        <w:rPr>
          <w:rFonts w:ascii="Times New Roman" w:hAnsi="Times New Roman" w:cs="Times New Roman"/>
          <w:i w:val="0"/>
          <w:iCs w:val="0"/>
          <w:color w:val="auto"/>
          <w:sz w:val="20"/>
          <w:szCs w:val="20"/>
        </w:rPr>
        <w:fldChar w:fldCharType="begin"/>
      </w:r>
      <w:r w:rsidRPr="001C5AE8">
        <w:rPr>
          <w:rFonts w:ascii="Times New Roman" w:hAnsi="Times New Roman" w:cs="Times New Roman"/>
          <w:i w:val="0"/>
          <w:iCs w:val="0"/>
          <w:color w:val="auto"/>
          <w:sz w:val="20"/>
          <w:szCs w:val="20"/>
        </w:rPr>
        <w:instrText xml:space="preserve"> SEQ Figure \* ARABIC </w:instrText>
      </w:r>
      <w:r w:rsidRPr="001C5AE8">
        <w:rPr>
          <w:rFonts w:ascii="Times New Roman" w:hAnsi="Times New Roman" w:cs="Times New Roman"/>
          <w:i w:val="0"/>
          <w:iCs w:val="0"/>
          <w:color w:val="auto"/>
          <w:sz w:val="20"/>
          <w:szCs w:val="20"/>
        </w:rPr>
        <w:fldChar w:fldCharType="separate"/>
      </w:r>
      <w:r w:rsidR="009F3355" w:rsidRPr="001C5AE8">
        <w:rPr>
          <w:rFonts w:ascii="Times New Roman" w:hAnsi="Times New Roman" w:cs="Times New Roman"/>
          <w:i w:val="0"/>
          <w:iCs w:val="0"/>
          <w:noProof/>
          <w:color w:val="auto"/>
          <w:sz w:val="20"/>
          <w:szCs w:val="20"/>
        </w:rPr>
        <w:t>3</w:t>
      </w:r>
      <w:r w:rsidRPr="001C5AE8">
        <w:rPr>
          <w:rFonts w:ascii="Times New Roman" w:hAnsi="Times New Roman" w:cs="Times New Roman"/>
          <w:i w:val="0"/>
          <w:iCs w:val="0"/>
          <w:color w:val="auto"/>
          <w:sz w:val="20"/>
          <w:szCs w:val="20"/>
        </w:rPr>
        <w:fldChar w:fldCharType="end"/>
      </w:r>
      <w:r w:rsidRPr="001C5AE8">
        <w:rPr>
          <w:rFonts w:ascii="Times New Roman" w:hAnsi="Times New Roman" w:cs="Times New Roman"/>
          <w:i w:val="0"/>
          <w:iCs w:val="0"/>
          <w:color w:val="auto"/>
          <w:sz w:val="20"/>
          <w:szCs w:val="20"/>
        </w:rPr>
        <w:t>.</w:t>
      </w:r>
      <w:r w:rsidR="00014F58" w:rsidRPr="001C5AE8">
        <w:rPr>
          <w:rFonts w:ascii="Times New Roman" w:hAnsi="Times New Roman" w:cs="Times New Roman"/>
          <w:i w:val="0"/>
          <w:iCs w:val="0"/>
          <w:color w:val="auto"/>
          <w:sz w:val="20"/>
          <w:szCs w:val="20"/>
        </w:rPr>
        <w:t xml:space="preserve"> </w:t>
      </w:r>
      <w:r w:rsidR="00887FA0" w:rsidRPr="001C5AE8">
        <w:rPr>
          <w:rFonts w:ascii="Times New Roman" w:hAnsi="Times New Roman" w:cs="Times New Roman"/>
          <w:i w:val="0"/>
          <w:iCs w:val="0"/>
          <w:color w:val="auto"/>
          <w:sz w:val="20"/>
          <w:szCs w:val="20"/>
        </w:rPr>
        <w:t xml:space="preserve">Green Initiatives </w:t>
      </w:r>
      <w:r w:rsidR="00014F58" w:rsidRPr="001C5AE8">
        <w:rPr>
          <w:rFonts w:ascii="Times New Roman" w:hAnsi="Times New Roman" w:cs="Times New Roman"/>
          <w:i w:val="0"/>
          <w:iCs w:val="0"/>
          <w:color w:val="auto"/>
          <w:sz w:val="20"/>
          <w:szCs w:val="20"/>
        </w:rPr>
        <w:t>[19]</w:t>
      </w:r>
      <w:r w:rsidR="00887FA0" w:rsidRPr="001C5AE8">
        <w:rPr>
          <w:rFonts w:ascii="Times New Roman" w:hAnsi="Times New Roman" w:cs="Times New Roman"/>
          <w:i w:val="0"/>
          <w:iCs w:val="0"/>
          <w:color w:val="auto"/>
          <w:sz w:val="20"/>
          <w:szCs w:val="20"/>
        </w:rPr>
        <w:t>.</w:t>
      </w:r>
    </w:p>
    <w:p w14:paraId="2BCEE73A" w14:textId="533D3E56" w:rsidR="00287470" w:rsidRPr="001C5AE8" w:rsidRDefault="002158B9" w:rsidP="001C5AE8">
      <w:pPr>
        <w:pStyle w:val="ListParagraph"/>
        <w:numPr>
          <w:ilvl w:val="0"/>
          <w:numId w:val="8"/>
        </w:numPr>
        <w:spacing w:before="120" w:after="120" w:line="360" w:lineRule="auto"/>
        <w:ind w:left="709" w:hanging="425"/>
        <w:contextualSpacing w:val="0"/>
        <w:jc w:val="both"/>
        <w:rPr>
          <w:rFonts w:ascii="Times New Roman" w:hAnsi="Times New Roman" w:cs="Times New Roman"/>
          <w:b/>
          <w:bCs/>
          <w:sz w:val="24"/>
          <w:szCs w:val="24"/>
        </w:rPr>
      </w:pPr>
      <w:r w:rsidRPr="001C5AE8">
        <w:rPr>
          <w:rFonts w:ascii="Times New Roman" w:hAnsi="Times New Roman" w:cs="Times New Roman"/>
          <w:b/>
          <w:bCs/>
          <w:sz w:val="24"/>
          <w:szCs w:val="24"/>
        </w:rPr>
        <w:t>Renewable Energy S</w:t>
      </w:r>
      <w:r w:rsidR="00E82253" w:rsidRPr="001C5AE8">
        <w:rPr>
          <w:rFonts w:ascii="Times New Roman" w:hAnsi="Times New Roman" w:cs="Times New Roman"/>
          <w:b/>
          <w:bCs/>
          <w:sz w:val="24"/>
          <w:szCs w:val="24"/>
        </w:rPr>
        <w:t xml:space="preserve">ources </w:t>
      </w:r>
    </w:p>
    <w:p w14:paraId="13AD48A7" w14:textId="6EE3F68E" w:rsidR="00E82253" w:rsidRPr="001C5AE8" w:rsidRDefault="00FB3532" w:rsidP="001C5AE8">
      <w:pPr>
        <w:spacing w:before="120" w:after="120" w:line="360" w:lineRule="auto"/>
        <w:ind w:left="709"/>
        <w:jc w:val="both"/>
        <w:rPr>
          <w:rFonts w:ascii="Times New Roman" w:hAnsi="Times New Roman" w:cs="Times New Roman"/>
          <w:sz w:val="24"/>
          <w:szCs w:val="24"/>
        </w:rPr>
      </w:pPr>
      <w:r>
        <w:rPr>
          <w:noProof/>
        </w:rPr>
        <mc:AlternateContent>
          <mc:Choice Requires="wpg">
            <w:drawing>
              <wp:anchor distT="0" distB="0" distL="114300" distR="114300" simplePos="0" relativeHeight="251663360" behindDoc="0" locked="0" layoutInCell="1" allowOverlap="1" wp14:anchorId="54C59DBA" wp14:editId="6C9D9B7A">
                <wp:simplePos x="0" y="0"/>
                <wp:positionH relativeFrom="column">
                  <wp:posOffset>47625</wp:posOffset>
                </wp:positionH>
                <wp:positionV relativeFrom="paragraph">
                  <wp:posOffset>473075</wp:posOffset>
                </wp:positionV>
                <wp:extent cx="5650865" cy="3077210"/>
                <wp:effectExtent l="0" t="0" r="26035" b="27940"/>
                <wp:wrapTopAndBottom/>
                <wp:docPr id="45" name="Group 45"/>
                <wp:cNvGraphicFramePr/>
                <a:graphic xmlns:a="http://schemas.openxmlformats.org/drawingml/2006/main">
                  <a:graphicData uri="http://schemas.microsoft.com/office/word/2010/wordprocessingGroup">
                    <wpg:wgp>
                      <wpg:cNvGrpSpPr/>
                      <wpg:grpSpPr>
                        <a:xfrm>
                          <a:off x="0" y="0"/>
                          <a:ext cx="5650865" cy="3077210"/>
                          <a:chOff x="0" y="0"/>
                          <a:chExt cx="5651047" cy="3392261"/>
                        </a:xfrm>
                      </wpg:grpSpPr>
                      <wps:wsp>
                        <wps:cNvPr id="46" name="Rectangle 46"/>
                        <wps:cNvSpPr/>
                        <wps:spPr>
                          <a:xfrm>
                            <a:off x="1371600" y="0"/>
                            <a:ext cx="2266950" cy="323850"/>
                          </a:xfrm>
                          <a:prstGeom prst="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0991A"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Technology based on the use of 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21574" y="665018"/>
                            <a:ext cx="1343025" cy="323850"/>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4ADC3"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Electric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137559" y="665018"/>
                            <a:ext cx="1343025" cy="323850"/>
                          </a:xfrm>
                          <a:prstGeom prst="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10B0E"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871356" y="647205"/>
                            <a:ext cx="1343025" cy="323850"/>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0E8FA"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Heating and cooling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1876" y="1211283"/>
                            <a:ext cx="1343025" cy="25717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0137E"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Geothermal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137559" y="1235034"/>
                            <a:ext cx="1343025" cy="333375"/>
                          </a:xfrm>
                          <a:prstGeom prst="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C6DFB"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Biofuels/ biogas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441372" y="1151906"/>
                            <a:ext cx="1209675" cy="31432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7266D"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Geothermal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1765960" y="320634"/>
                            <a:ext cx="99060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4" name="Straight Arrow Connector 54"/>
                        <wps:cNvCnPr/>
                        <wps:spPr>
                          <a:xfrm>
                            <a:off x="2801587" y="320634"/>
                            <a:ext cx="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Straight Arrow Connector 55"/>
                        <wps:cNvCnPr/>
                        <wps:spPr>
                          <a:xfrm>
                            <a:off x="2802577" y="320634"/>
                            <a:ext cx="106680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6" name="Straight Arrow Connector 56"/>
                        <wps:cNvCnPr/>
                        <wps:spPr>
                          <a:xfrm>
                            <a:off x="2801587" y="991590"/>
                            <a:ext cx="0" cy="247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Rectangle 57"/>
                        <wps:cNvSpPr/>
                        <wps:spPr>
                          <a:xfrm>
                            <a:off x="11876" y="1531917"/>
                            <a:ext cx="1343025" cy="25717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9FADF3"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Waste incineration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1876" y="1858488"/>
                            <a:ext cx="1343025" cy="25717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C1287"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Wave tides and ocean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2179122"/>
                            <a:ext cx="1343025" cy="25717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3C60D"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Biomass/biogas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2505693"/>
                            <a:ext cx="1343025" cy="25717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180D6"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Solar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2820390"/>
                            <a:ext cx="1343025" cy="25717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28BB7"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Wind farms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3135086"/>
                            <a:ext cx="1343025" cy="25717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93101"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Hydropower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441372" y="1525979"/>
                            <a:ext cx="1209675" cy="31432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F1ABD"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Waste incineration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4441372" y="1894114"/>
                            <a:ext cx="1209675" cy="31432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41540"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Biofuels/ Biogas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441372" y="2274125"/>
                            <a:ext cx="1209675" cy="4095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755CB"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Solar thermal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80359" y="991590"/>
                            <a:ext cx="0" cy="229552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7" name="Straight Arrow Connector 67"/>
                        <wps:cNvCnPr/>
                        <wps:spPr>
                          <a:xfrm flipH="1">
                            <a:off x="1344386" y="1311234"/>
                            <a:ext cx="3333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8" name="Straight Arrow Connector 68"/>
                        <wps:cNvCnPr/>
                        <wps:spPr>
                          <a:xfrm flipH="1">
                            <a:off x="1356261" y="1625930"/>
                            <a:ext cx="3238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9" name="Straight Arrow Connector 69"/>
                        <wps:cNvCnPr/>
                        <wps:spPr>
                          <a:xfrm flipH="1">
                            <a:off x="1344386" y="1982190"/>
                            <a:ext cx="3333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0" name="Straight Arrow Connector 70"/>
                        <wps:cNvCnPr/>
                        <wps:spPr>
                          <a:xfrm flipH="1">
                            <a:off x="1356261" y="2314699"/>
                            <a:ext cx="3238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flipH="1">
                            <a:off x="1356261" y="2635332"/>
                            <a:ext cx="32131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2" name="Straight Arrow Connector 72"/>
                        <wps:cNvCnPr/>
                        <wps:spPr>
                          <a:xfrm flipH="1">
                            <a:off x="1344386" y="2944091"/>
                            <a:ext cx="3302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3" name="Straight Arrow Connector 73"/>
                        <wps:cNvCnPr/>
                        <wps:spPr>
                          <a:xfrm flipH="1">
                            <a:off x="1344386" y="3276600"/>
                            <a:ext cx="3302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Connector 74"/>
                        <wps:cNvCnPr/>
                        <wps:spPr>
                          <a:xfrm>
                            <a:off x="4031673" y="973777"/>
                            <a:ext cx="0" cy="1560114"/>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5" name="Straight Arrow Connector 75"/>
                        <wps:cNvCnPr/>
                        <wps:spPr>
                          <a:xfrm>
                            <a:off x="4031673" y="1311234"/>
                            <a:ext cx="407363" cy="36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6" name="Straight Arrow Connector 76"/>
                        <wps:cNvCnPr/>
                        <wps:spPr>
                          <a:xfrm>
                            <a:off x="4037611" y="1691244"/>
                            <a:ext cx="407363" cy="36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7" name="Straight Arrow Connector 77"/>
                        <wps:cNvCnPr/>
                        <wps:spPr>
                          <a:xfrm>
                            <a:off x="4037611" y="2041566"/>
                            <a:ext cx="407363" cy="36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8" name="Straight Arrow Connector 78"/>
                        <wps:cNvCnPr/>
                        <wps:spPr>
                          <a:xfrm>
                            <a:off x="4037611" y="2528454"/>
                            <a:ext cx="407363" cy="36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V relativeFrom="margin">
                  <wp14:pctHeight>0</wp14:pctHeight>
                </wp14:sizeRelV>
              </wp:anchor>
            </w:drawing>
          </mc:Choice>
          <mc:Fallback>
            <w:pict>
              <v:group w14:anchorId="54C59DBA" id="Group 45" o:spid="_x0000_s1067" style="position:absolute;left:0;text-align:left;margin-left:3.75pt;margin-top:37.25pt;width:444.95pt;height:242.3pt;z-index:251663360;mso-height-relative:margin" coordsize="56510,3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">
                <v:rect id="Rectangle 46" o:spid="_x0000_s1068" style="position:absolute;left:13716;width:2266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" fillcolor="#c9c9c9 [1942]" strokecolor="#525252 [1606]" strokeweight="1pt">
                  <v:textbox>
                    <w:txbxContent>
                      <w:p w14:paraId="39D0991A"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Technology based on the use of RES.</w:t>
                        </w:r>
                      </w:p>
                    </w:txbxContent>
                  </v:textbox>
                </v:rect>
                <v:rect id="Rectangle 47" o:spid="_x0000_s1069" style="position:absolute;left:4215;top:6650;width:134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" fillcolor="#9cc2e5 [1944]" strokecolor="#bdd6ee [1304]" strokeweight="1pt">
                  <v:textbox>
                    <w:txbxContent>
                      <w:p w14:paraId="75D4ADC3"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Electric power</w:t>
                        </w:r>
                      </w:p>
                    </w:txbxContent>
                  </v:textbox>
                </v:rect>
                <v:rect id="Rectangle 48" o:spid="_x0000_s1070" style="position:absolute;left:21375;top:6650;width:134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" fillcolor="#c5e0b3 [1305]" strokecolor="#a8d08d [1945]" strokeweight="1pt">
                  <v:textbox>
                    <w:txbxContent>
                      <w:p w14:paraId="57C10B0E"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Transport</w:t>
                        </w:r>
                      </w:p>
                    </w:txbxContent>
                  </v:textbox>
                </v:rect>
                <v:rect id="Rectangle 49" o:spid="_x0000_s1071" style="position:absolute;left:38713;top:6472;width:134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" fillcolor="#d5dce4 [671]" strokecolor="#8496b0 [1951]" strokeweight="1pt">
                  <v:textbox>
                    <w:txbxContent>
                      <w:p w14:paraId="47B0E8FA"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Heating and cooling</w:t>
                        </w:r>
                      </w:p>
                    </w:txbxContent>
                  </v:textbox>
                </v:rect>
                <v:rect id="Rectangle 50" o:spid="_x0000_s1072" style="position:absolute;left:118;top:12112;width:1343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" fillcolor="#9cc2e5 [1944]" strokecolor="#bdd6ee [1304]" strokeweight="1pt">
                  <v:textbox>
                    <w:txbxContent>
                      <w:p w14:paraId="7250137E"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Geothermal energy</w:t>
                        </w:r>
                      </w:p>
                    </w:txbxContent>
                  </v:textbox>
                </v:rect>
                <v:rect id="Rectangle 51" o:spid="_x0000_s1073" style="position:absolute;left:21375;top:12350;width:1343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" fillcolor="#c5e0b3 [1305]" strokecolor="#a8d08d [1945]" strokeweight="1pt">
                  <v:textbox>
                    <w:txbxContent>
                      <w:p w14:paraId="3D4C6DFB"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Biofuels/ biogas</w:t>
                        </w:r>
                      </w:p>
                    </w:txbxContent>
                  </v:textbox>
                </v:rect>
                <v:rect id="Rectangle 52" o:spid="_x0000_s1074" style="position:absolute;left:44413;top:11519;width:12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" fillcolor="#d5dce4 [671]" strokecolor="#8496b0 [1951]" strokeweight="1pt">
                  <v:textbox>
                    <w:txbxContent>
                      <w:p w14:paraId="5AA7266D"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Geothermal energy</w:t>
                        </w:r>
                      </w:p>
                    </w:txbxContent>
                  </v:textbox>
                </v:rect>
                <v:shape id="Straight Arrow Connector 53" o:spid="_x0000_s1075" type="#_x0000_t32" style="position:absolute;left:17659;top:3206;width:9906;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" strokecolor="#ed7d31 [3205]" strokeweight=".5pt">
                  <v:stroke endarrow="block" joinstyle="miter"/>
                </v:shape>
                <v:shape id="Straight Arrow Connector 54" o:spid="_x0000_s1076" type="#_x0000_t32" style="position:absolute;left:28015;top:320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" strokecolor="#ed7d31 [3205]" strokeweight=".5pt">
                  <v:stroke endarrow="block" joinstyle="miter"/>
                </v:shape>
                <v:shape id="Straight Arrow Connector 55" o:spid="_x0000_s1077" type="#_x0000_t32" style="position:absolute;left:28025;top:3206;width:10668;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" strokecolor="#ed7d31 [3205]" strokeweight=".5pt">
                  <v:stroke endarrow="block" joinstyle="miter"/>
                </v:shape>
                <v:shape id="Straight Arrow Connector 56" o:spid="_x0000_s1078" type="#_x0000_t32" style="position:absolute;left:28015;top:9915;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strokecolor="#ed7d31 [3205]" strokeweight=".5pt">
                  <v:stroke endarrow="block" joinstyle="miter"/>
                </v:shape>
                <v:rect id="Rectangle 57" o:spid="_x0000_s1079" style="position:absolute;left:118;top:15319;width:1343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" fillcolor="#9cc2e5 [1944]" strokecolor="#bdd6ee [1304]" strokeweight="1pt">
                  <v:textbox>
                    <w:txbxContent>
                      <w:p w14:paraId="3C9FADF3"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Waste incineration</w:t>
                        </w:r>
                      </w:p>
                    </w:txbxContent>
                  </v:textbox>
                </v:rect>
                <v:rect id="Rectangle 58" o:spid="_x0000_s1080" style="position:absolute;left:118;top:18584;width:1343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" fillcolor="#9cc2e5 [1944]" strokecolor="#bdd6ee [1304]" strokeweight="1pt">
                  <v:textbox>
                    <w:txbxContent>
                      <w:p w14:paraId="58FC1287"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Wave tides and ocean</w:t>
                        </w:r>
                      </w:p>
                    </w:txbxContent>
                  </v:textbox>
                </v:rect>
                <v:rect id="Rectangle 59" o:spid="_x0000_s1081" style="position:absolute;top:21791;width:13430;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" fillcolor="#9cc2e5 [1944]" strokecolor="#bdd6ee [1304]" strokeweight="1pt">
                  <v:textbox>
                    <w:txbxContent>
                      <w:p w14:paraId="4883C60D"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Biomass/biogas</w:t>
                        </w:r>
                      </w:p>
                    </w:txbxContent>
                  </v:textbox>
                </v:rect>
                <v:rect id="Rectangle 60" o:spid="_x0000_s1082" style="position:absolute;top:25056;width:13430;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" fillcolor="#9cc2e5 [1944]" strokecolor="#bdd6ee [1304]" strokeweight="1pt">
                  <v:textbox>
                    <w:txbxContent>
                      <w:p w14:paraId="167180D6"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Solar power</w:t>
                        </w:r>
                      </w:p>
                    </w:txbxContent>
                  </v:textbox>
                </v:rect>
                <v:rect id="Rectangle 61" o:spid="_x0000_s1083" style="position:absolute;top:28203;width:13430;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" fillcolor="#9cc2e5 [1944]" strokecolor="#bdd6ee [1304]" strokeweight="1pt">
                  <v:textbox>
                    <w:txbxContent>
                      <w:p w14:paraId="0E928BB7"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Wind farms</w:t>
                        </w:r>
                      </w:p>
                    </w:txbxContent>
                  </v:textbox>
                </v:rect>
                <v:rect id="Rectangle 62" o:spid="_x0000_s1084" style="position:absolute;top:31350;width:13430;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" fillcolor="#9cc2e5 [1944]" strokecolor="#bdd6ee [1304]" strokeweight="1pt">
                  <v:textbox>
                    <w:txbxContent>
                      <w:p w14:paraId="43D93101"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Hydropower</w:t>
                        </w:r>
                      </w:p>
                    </w:txbxContent>
                  </v:textbox>
                </v:rect>
                <v:rect id="Rectangle 63" o:spid="_x0000_s1085" style="position:absolute;left:44413;top:15259;width:1209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" fillcolor="#d5dce4 [671]" strokecolor="#8496b0 [1951]" strokeweight="1pt">
                  <v:textbox>
                    <w:txbxContent>
                      <w:p w14:paraId="0A0F1ABD"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Waste incineration</w:t>
                        </w:r>
                      </w:p>
                    </w:txbxContent>
                  </v:textbox>
                </v:rect>
                <v:rect id="Rectangle 64" o:spid="_x0000_s1086" style="position:absolute;left:44413;top:18941;width:12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" fillcolor="#d5dce4 [671]" strokecolor="#8496b0 [1951]" strokeweight="1pt">
                  <v:textbox>
                    <w:txbxContent>
                      <w:p w14:paraId="03941540"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Biofuels/ Biogas</w:t>
                        </w:r>
                      </w:p>
                    </w:txbxContent>
                  </v:textbox>
                </v:rect>
                <v:rect id="Rectangle 65" o:spid="_x0000_s1087" style="position:absolute;left:44413;top:22741;width:1209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" fillcolor="#d5dce4 [671]" strokecolor="#8496b0 [1951]" strokeweight="1pt">
                  <v:textbox>
                    <w:txbxContent>
                      <w:p w14:paraId="0F8755CB" w14:textId="77777777" w:rsidR="002C019C" w:rsidRPr="008474B6" w:rsidRDefault="002C019C" w:rsidP="002C019C">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Solar thermal energy</w:t>
                        </w:r>
                      </w:p>
                    </w:txbxContent>
                  </v:textbox>
                </v:rect>
                <v:line id="Straight Connector 66" o:spid="_x0000_s1088" style="position:absolute;visibility:visible;mso-wrap-style:square" from="16803,9915" to="16803,32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" strokecolor="#ed7d31 [3205]" strokeweight=".5pt">
                  <v:stroke joinstyle="miter"/>
                </v:line>
                <v:shape id="Straight Arrow Connector 67" o:spid="_x0000_s1089" type="#_x0000_t32" style="position:absolute;left:13443;top:13112;width:3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" strokecolor="#ed7d31 [3205]" strokeweight=".5pt">
                  <v:stroke endarrow="block" joinstyle="miter"/>
                </v:shape>
                <v:shape id="Straight Arrow Connector 68" o:spid="_x0000_s1090" type="#_x0000_t32" style="position:absolute;left:13562;top:16259;width:3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" strokecolor="#ed7d31 [3205]" strokeweight=".5pt">
                  <v:stroke endarrow="block" joinstyle="miter"/>
                </v:shape>
                <v:shape id="Straight Arrow Connector 69" o:spid="_x0000_s1091" type="#_x0000_t32" style="position:absolute;left:13443;top:19821;width:3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" strokecolor="#ed7d31 [3205]" strokeweight=".5pt">
                  <v:stroke endarrow="block" joinstyle="miter"/>
                </v:shape>
                <v:shape id="Straight Arrow Connector 70" o:spid="_x0000_s1092" type="#_x0000_t32" style="position:absolute;left:13562;top:23146;width:3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" strokecolor="#ed7d31 [3205]" strokeweight=".5pt">
                  <v:stroke endarrow="block" joinstyle="miter"/>
                </v:shape>
                <v:shape id="Straight Arrow Connector 71" o:spid="_x0000_s1093" type="#_x0000_t32" style="position:absolute;left:13562;top:26353;width:321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" strokecolor="#ed7d31 [3205]" strokeweight=".5pt">
                  <v:stroke endarrow="block" joinstyle="miter"/>
                </v:shape>
                <v:shape id="Straight Arrow Connector 72" o:spid="_x0000_s1094" type="#_x0000_t32" style="position:absolute;left:13443;top:29440;width:33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" strokecolor="#ed7d31 [3205]" strokeweight=".5pt">
                  <v:stroke endarrow="block" joinstyle="miter"/>
                </v:shape>
                <v:shape id="Straight Arrow Connector 73" o:spid="_x0000_s1095" type="#_x0000_t32" style="position:absolute;left:13443;top:32766;width:33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" strokecolor="#ed7d31 [3205]" strokeweight=".5pt">
                  <v:stroke endarrow="block" joinstyle="miter"/>
                </v:shape>
                <v:line id="Straight Connector 74" o:spid="_x0000_s1096" style="position:absolute;visibility:visible;mso-wrap-style:square" from="40316,9737" to="40316,2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" strokecolor="#ed7d31 [3205]" strokeweight=".5pt">
                  <v:stroke joinstyle="miter"/>
                </v:line>
                <v:shape id="Straight Arrow Connector 75" o:spid="_x0000_s1097" type="#_x0000_t32" style="position:absolute;left:40316;top:13112;width:4074;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lxwwAAANsAAAAPAAAAZHJzL2Rvd25yZXYueG1sRI/BasMw&#10;EETvhfyD2EBvjZxC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ZH+ZccMAAADbAAAADwAA&#10;AAAAAAAAAAAAAAAHAgAAZHJzL2Rvd25yZXYueG1sUEsFBgAAAAADAAMAtwAAAPcCAAAAAA==&#10;" strokecolor="#ed7d31 [3205]" strokeweight=".5pt">
                  <v:stroke endarrow="block" joinstyle="miter"/>
                </v:shape>
                <v:shape id="Straight Arrow Connector 76" o:spid="_x0000_s1098" type="#_x0000_t32" style="position:absolute;left:40376;top:16912;width:4073;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strokecolor="#ed7d31 [3205]" strokeweight=".5pt">
                  <v:stroke endarrow="block" joinstyle="miter"/>
                </v:shape>
                <v:shape id="Straight Arrow Connector 77" o:spid="_x0000_s1099" type="#_x0000_t32" style="position:absolute;left:40376;top:20415;width:4073;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" strokecolor="#ed7d31 [3205]" strokeweight=".5pt">
                  <v:stroke endarrow="block" joinstyle="miter"/>
                </v:shape>
                <v:shape id="Straight Arrow Connector 78" o:spid="_x0000_s1100" type="#_x0000_t32" style="position:absolute;left:40376;top:25284;width:4073;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" strokecolor="#ed7d31 [3205]" strokeweight=".5pt">
                  <v:stroke endarrow="block" joinstyle="miter"/>
                </v:shape>
                <w10:wrap type="topAndBottom"/>
              </v:group>
            </w:pict>
          </mc:Fallback>
        </mc:AlternateContent>
      </w:r>
      <w:r w:rsidR="00DB3251" w:rsidRPr="001C5AE8">
        <w:rPr>
          <w:rFonts w:ascii="Times New Roman" w:hAnsi="Times New Roman" w:cs="Times New Roman"/>
          <w:sz w:val="24"/>
          <w:szCs w:val="24"/>
        </w:rPr>
        <w:t xml:space="preserve">Wind, sun, biomass, geothermal, biogas, tides and ocean, and hydrogen energy are all forms of </w:t>
      </w:r>
      <w:r w:rsidR="007A5DEA" w:rsidRPr="001C5AE8">
        <w:rPr>
          <w:rFonts w:ascii="Times New Roman" w:hAnsi="Times New Roman" w:cs="Times New Roman"/>
          <w:sz w:val="24"/>
          <w:szCs w:val="24"/>
        </w:rPr>
        <w:t>RES</w:t>
      </w:r>
      <w:r w:rsidR="00DB3251" w:rsidRPr="001C5AE8">
        <w:rPr>
          <w:rFonts w:ascii="Times New Roman" w:hAnsi="Times New Roman" w:cs="Times New Roman"/>
          <w:sz w:val="24"/>
          <w:szCs w:val="24"/>
        </w:rPr>
        <w:t xml:space="preserve"> that </w:t>
      </w:r>
      <w:r w:rsidR="005D4C0B" w:rsidRPr="001C5AE8">
        <w:rPr>
          <w:rFonts w:ascii="Times New Roman" w:hAnsi="Times New Roman" w:cs="Times New Roman"/>
          <w:sz w:val="24"/>
          <w:szCs w:val="24"/>
        </w:rPr>
        <w:t>might</w:t>
      </w:r>
      <w:r w:rsidR="00DB3251" w:rsidRPr="001C5AE8">
        <w:rPr>
          <w:rFonts w:ascii="Times New Roman" w:hAnsi="Times New Roman" w:cs="Times New Roman"/>
          <w:sz w:val="24"/>
          <w:szCs w:val="24"/>
        </w:rPr>
        <w:t xml:space="preserve"> be found on a global scale (Figure </w:t>
      </w:r>
      <w:r w:rsidR="00707B4B" w:rsidRPr="001C5AE8">
        <w:rPr>
          <w:rFonts w:ascii="Times New Roman" w:hAnsi="Times New Roman" w:cs="Times New Roman"/>
          <w:sz w:val="24"/>
          <w:szCs w:val="24"/>
        </w:rPr>
        <w:t>4</w:t>
      </w:r>
      <w:r w:rsidR="00DB3251" w:rsidRPr="001C5AE8">
        <w:rPr>
          <w:rFonts w:ascii="Times New Roman" w:hAnsi="Times New Roman" w:cs="Times New Roman"/>
          <w:sz w:val="24"/>
          <w:szCs w:val="24"/>
        </w:rPr>
        <w:t>)</w:t>
      </w:r>
      <w:r w:rsidR="0087328E" w:rsidRPr="001C5AE8">
        <w:rPr>
          <w:rFonts w:ascii="Times New Roman" w:hAnsi="Times New Roman" w:cs="Times New Roman"/>
          <w:sz w:val="24"/>
          <w:szCs w:val="24"/>
        </w:rPr>
        <w:t xml:space="preserve"> </w:t>
      </w:r>
      <w:r w:rsidR="00A353CB" w:rsidRPr="001C5AE8">
        <w:rPr>
          <w:rFonts w:ascii="Times New Roman" w:hAnsi="Times New Roman" w:cs="Times New Roman"/>
          <w:sz w:val="24"/>
          <w:szCs w:val="24"/>
        </w:rPr>
        <w:t>[</w:t>
      </w:r>
      <w:r w:rsidR="00887FA0" w:rsidRPr="001C5AE8">
        <w:rPr>
          <w:rFonts w:ascii="Times New Roman" w:hAnsi="Times New Roman" w:cs="Times New Roman"/>
          <w:sz w:val="24"/>
          <w:szCs w:val="24"/>
        </w:rPr>
        <w:t>20</w:t>
      </w:r>
      <w:r w:rsidR="00A353CB" w:rsidRPr="001C5AE8">
        <w:rPr>
          <w:rFonts w:ascii="Times New Roman" w:hAnsi="Times New Roman" w:cs="Times New Roman"/>
          <w:sz w:val="24"/>
          <w:szCs w:val="24"/>
        </w:rPr>
        <w:t>]</w:t>
      </w:r>
      <w:r w:rsidR="00A92C90" w:rsidRPr="001C5AE8">
        <w:rPr>
          <w:rFonts w:ascii="Times New Roman" w:hAnsi="Times New Roman" w:cs="Times New Roman"/>
          <w:sz w:val="24"/>
          <w:szCs w:val="24"/>
        </w:rPr>
        <w:t>.</w:t>
      </w:r>
    </w:p>
    <w:p w14:paraId="6E594643" w14:textId="0271D681" w:rsidR="00A92C90" w:rsidRPr="001C5AE8" w:rsidRDefault="008255BE" w:rsidP="001C5AE8">
      <w:pPr>
        <w:pStyle w:val="Caption"/>
        <w:spacing w:before="120" w:after="120" w:line="360" w:lineRule="auto"/>
        <w:jc w:val="center"/>
        <w:rPr>
          <w:rFonts w:ascii="Times New Roman" w:hAnsi="Times New Roman" w:cs="Times New Roman"/>
          <w:i w:val="0"/>
          <w:iCs w:val="0"/>
          <w:color w:val="auto"/>
          <w:sz w:val="24"/>
          <w:szCs w:val="24"/>
        </w:rPr>
      </w:pPr>
      <w:r w:rsidRPr="001C5AE8">
        <w:rPr>
          <w:rFonts w:ascii="Times New Roman" w:hAnsi="Times New Roman" w:cs="Times New Roman"/>
          <w:i w:val="0"/>
          <w:iCs w:val="0"/>
          <w:color w:val="auto"/>
          <w:sz w:val="24"/>
          <w:szCs w:val="24"/>
        </w:rPr>
        <w:t xml:space="preserve">Figure </w:t>
      </w:r>
      <w:r w:rsidRPr="001C5AE8">
        <w:rPr>
          <w:rFonts w:ascii="Times New Roman" w:hAnsi="Times New Roman" w:cs="Times New Roman"/>
          <w:i w:val="0"/>
          <w:iCs w:val="0"/>
          <w:color w:val="auto"/>
          <w:sz w:val="24"/>
          <w:szCs w:val="24"/>
        </w:rPr>
        <w:fldChar w:fldCharType="begin"/>
      </w:r>
      <w:r w:rsidRPr="001C5AE8">
        <w:rPr>
          <w:rFonts w:ascii="Times New Roman" w:hAnsi="Times New Roman" w:cs="Times New Roman"/>
          <w:i w:val="0"/>
          <w:iCs w:val="0"/>
          <w:color w:val="auto"/>
          <w:sz w:val="24"/>
          <w:szCs w:val="24"/>
        </w:rPr>
        <w:instrText xml:space="preserve"> SEQ Figure \* ARABIC </w:instrText>
      </w:r>
      <w:r w:rsidRPr="001C5AE8">
        <w:rPr>
          <w:rFonts w:ascii="Times New Roman" w:hAnsi="Times New Roman" w:cs="Times New Roman"/>
          <w:i w:val="0"/>
          <w:iCs w:val="0"/>
          <w:color w:val="auto"/>
          <w:sz w:val="24"/>
          <w:szCs w:val="24"/>
        </w:rPr>
        <w:fldChar w:fldCharType="separate"/>
      </w:r>
      <w:r w:rsidR="009F3355" w:rsidRPr="001C5AE8">
        <w:rPr>
          <w:rFonts w:ascii="Times New Roman" w:hAnsi="Times New Roman" w:cs="Times New Roman"/>
          <w:i w:val="0"/>
          <w:iCs w:val="0"/>
          <w:noProof/>
          <w:color w:val="auto"/>
          <w:sz w:val="24"/>
          <w:szCs w:val="24"/>
        </w:rPr>
        <w:t>4</w:t>
      </w:r>
      <w:r w:rsidRPr="001C5AE8">
        <w:rPr>
          <w:rFonts w:ascii="Times New Roman" w:hAnsi="Times New Roman" w:cs="Times New Roman"/>
          <w:i w:val="0"/>
          <w:iCs w:val="0"/>
          <w:color w:val="auto"/>
          <w:sz w:val="24"/>
          <w:szCs w:val="24"/>
        </w:rPr>
        <w:fldChar w:fldCharType="end"/>
      </w:r>
      <w:r w:rsidRPr="001C5AE8">
        <w:rPr>
          <w:rFonts w:ascii="Times New Roman" w:hAnsi="Times New Roman" w:cs="Times New Roman"/>
          <w:i w:val="0"/>
          <w:iCs w:val="0"/>
          <w:color w:val="auto"/>
          <w:sz w:val="24"/>
          <w:szCs w:val="24"/>
        </w:rPr>
        <w:t>.</w:t>
      </w:r>
      <w:r w:rsidR="00997FD3" w:rsidRPr="001C5AE8">
        <w:rPr>
          <w:rFonts w:ascii="Times New Roman" w:hAnsi="Times New Roman" w:cs="Times New Roman"/>
          <w:i w:val="0"/>
          <w:iCs w:val="0"/>
          <w:color w:val="auto"/>
          <w:sz w:val="24"/>
          <w:szCs w:val="24"/>
        </w:rPr>
        <w:t xml:space="preserve"> RES</w:t>
      </w:r>
      <w:r w:rsidR="00707B4B" w:rsidRPr="001C5AE8">
        <w:rPr>
          <w:rFonts w:ascii="Times New Roman" w:hAnsi="Times New Roman" w:cs="Times New Roman"/>
          <w:i w:val="0"/>
          <w:iCs w:val="0"/>
          <w:color w:val="auto"/>
          <w:sz w:val="24"/>
          <w:szCs w:val="24"/>
        </w:rPr>
        <w:t xml:space="preserve"> [19]</w:t>
      </w:r>
      <w:r w:rsidR="00997FD3" w:rsidRPr="001C5AE8">
        <w:rPr>
          <w:rFonts w:ascii="Times New Roman" w:hAnsi="Times New Roman" w:cs="Times New Roman"/>
          <w:i w:val="0"/>
          <w:iCs w:val="0"/>
          <w:color w:val="auto"/>
          <w:sz w:val="24"/>
          <w:szCs w:val="24"/>
        </w:rPr>
        <w:t>.</w:t>
      </w:r>
    </w:p>
    <w:p w14:paraId="73248DE0" w14:textId="49029F28" w:rsidR="00D91CC8" w:rsidRPr="001C5AE8" w:rsidRDefault="00893AFD"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lastRenderedPageBreak/>
        <w:t xml:space="preserve">Unfortunately, in the case of Lithuania, this list of potentially useable </w:t>
      </w:r>
      <w:r w:rsidR="00DA4C8A" w:rsidRPr="001C5AE8">
        <w:rPr>
          <w:rFonts w:ascii="Times New Roman" w:hAnsi="Times New Roman" w:cs="Times New Roman"/>
          <w:sz w:val="24"/>
          <w:szCs w:val="24"/>
        </w:rPr>
        <w:t>RES</w:t>
      </w:r>
      <w:r w:rsidRPr="001C5AE8">
        <w:rPr>
          <w:rFonts w:ascii="Times New Roman" w:hAnsi="Times New Roman" w:cs="Times New Roman"/>
          <w:sz w:val="24"/>
          <w:szCs w:val="24"/>
        </w:rPr>
        <w:t xml:space="preserve"> is shrinking owing to objective causes. As a result, the </w:t>
      </w:r>
      <w:r w:rsidR="00DA4C8A" w:rsidRPr="001C5AE8">
        <w:rPr>
          <w:rFonts w:ascii="Times New Roman" w:hAnsi="Times New Roman" w:cs="Times New Roman"/>
          <w:sz w:val="24"/>
          <w:szCs w:val="24"/>
        </w:rPr>
        <w:t>RESs</w:t>
      </w:r>
      <w:r w:rsidRPr="001C5AE8">
        <w:rPr>
          <w:rFonts w:ascii="Times New Roman" w:hAnsi="Times New Roman" w:cs="Times New Roman"/>
          <w:sz w:val="24"/>
          <w:szCs w:val="24"/>
        </w:rPr>
        <w:t xml:space="preserve"> that are the most promising and important for Lithuania </w:t>
      </w:r>
      <w:r w:rsidR="00A94333" w:rsidRPr="001C5AE8">
        <w:rPr>
          <w:rFonts w:ascii="Times New Roman" w:hAnsi="Times New Roman" w:cs="Times New Roman"/>
          <w:sz w:val="24"/>
          <w:szCs w:val="24"/>
        </w:rPr>
        <w:t xml:space="preserve">are given below </w:t>
      </w:r>
      <w:r w:rsidR="0037089A" w:rsidRPr="001C5AE8">
        <w:rPr>
          <w:rFonts w:ascii="Times New Roman" w:hAnsi="Times New Roman" w:cs="Times New Roman"/>
          <w:sz w:val="24"/>
          <w:szCs w:val="24"/>
        </w:rPr>
        <w:t>[</w:t>
      </w:r>
      <w:r w:rsidR="00707B4B" w:rsidRPr="001C5AE8">
        <w:rPr>
          <w:rFonts w:ascii="Times New Roman" w:hAnsi="Times New Roman" w:cs="Times New Roman"/>
          <w:sz w:val="24"/>
          <w:szCs w:val="24"/>
        </w:rPr>
        <w:t>21</w:t>
      </w:r>
      <w:r w:rsidR="0037089A" w:rsidRPr="001C5AE8">
        <w:rPr>
          <w:rFonts w:ascii="Times New Roman" w:hAnsi="Times New Roman" w:cs="Times New Roman"/>
          <w:sz w:val="24"/>
          <w:szCs w:val="24"/>
        </w:rPr>
        <w:t>]</w:t>
      </w:r>
      <w:r w:rsidR="00FB7331" w:rsidRPr="001C5AE8">
        <w:rPr>
          <w:rFonts w:ascii="Times New Roman" w:hAnsi="Times New Roman" w:cs="Times New Roman"/>
          <w:sz w:val="24"/>
          <w:szCs w:val="24"/>
        </w:rPr>
        <w:t>.</w:t>
      </w:r>
    </w:p>
    <w:p w14:paraId="1DC99026" w14:textId="185AACBC" w:rsidR="00EE633D" w:rsidRPr="001C5AE8" w:rsidRDefault="00EE633D" w:rsidP="001C5AE8">
      <w:pPr>
        <w:pStyle w:val="ListParagraph"/>
        <w:numPr>
          <w:ilvl w:val="0"/>
          <w:numId w:val="9"/>
        </w:numPr>
        <w:spacing w:before="120" w:after="120" w:line="360" w:lineRule="auto"/>
        <w:ind w:left="993" w:hanging="284"/>
        <w:contextualSpacing w:val="0"/>
        <w:jc w:val="both"/>
        <w:rPr>
          <w:rFonts w:ascii="Times New Roman" w:hAnsi="Times New Roman" w:cs="Times New Roman"/>
          <w:sz w:val="24"/>
          <w:szCs w:val="24"/>
        </w:rPr>
      </w:pPr>
      <w:r w:rsidRPr="001C5AE8">
        <w:rPr>
          <w:rFonts w:ascii="Times New Roman" w:hAnsi="Times New Roman" w:cs="Times New Roman"/>
          <w:sz w:val="24"/>
          <w:szCs w:val="24"/>
        </w:rPr>
        <w:t>Hydropower</w:t>
      </w:r>
    </w:p>
    <w:p w14:paraId="677BFF39" w14:textId="69A16A88" w:rsidR="00FB7331" w:rsidRPr="001C5AE8" w:rsidRDefault="00FB7331" w:rsidP="001C5AE8">
      <w:pPr>
        <w:pStyle w:val="ListParagraph"/>
        <w:numPr>
          <w:ilvl w:val="0"/>
          <w:numId w:val="9"/>
        </w:numPr>
        <w:spacing w:before="120" w:after="120" w:line="360" w:lineRule="auto"/>
        <w:ind w:left="993" w:hanging="284"/>
        <w:contextualSpacing w:val="0"/>
        <w:jc w:val="both"/>
        <w:rPr>
          <w:rFonts w:ascii="Times New Roman" w:hAnsi="Times New Roman" w:cs="Times New Roman"/>
          <w:sz w:val="24"/>
          <w:szCs w:val="24"/>
        </w:rPr>
      </w:pPr>
      <w:r w:rsidRPr="001C5AE8">
        <w:rPr>
          <w:rFonts w:ascii="Times New Roman" w:hAnsi="Times New Roman" w:cs="Times New Roman"/>
          <w:sz w:val="24"/>
          <w:szCs w:val="24"/>
        </w:rPr>
        <w:t>Wind</w:t>
      </w:r>
    </w:p>
    <w:p w14:paraId="411750F0" w14:textId="17064880" w:rsidR="00032777" w:rsidRPr="001C5AE8" w:rsidRDefault="00032777" w:rsidP="001C5AE8">
      <w:pPr>
        <w:pStyle w:val="ListParagraph"/>
        <w:numPr>
          <w:ilvl w:val="0"/>
          <w:numId w:val="9"/>
        </w:numPr>
        <w:spacing w:before="120" w:after="120" w:line="360" w:lineRule="auto"/>
        <w:ind w:left="993" w:hanging="284"/>
        <w:contextualSpacing w:val="0"/>
        <w:jc w:val="both"/>
        <w:rPr>
          <w:rFonts w:ascii="Times New Roman" w:hAnsi="Times New Roman" w:cs="Times New Roman"/>
          <w:sz w:val="24"/>
          <w:szCs w:val="24"/>
        </w:rPr>
      </w:pPr>
      <w:r w:rsidRPr="001C5AE8">
        <w:rPr>
          <w:rFonts w:ascii="Times New Roman" w:hAnsi="Times New Roman" w:cs="Times New Roman"/>
          <w:sz w:val="24"/>
          <w:szCs w:val="24"/>
        </w:rPr>
        <w:t>Biomass</w:t>
      </w:r>
    </w:p>
    <w:p w14:paraId="05B67606" w14:textId="145F6536" w:rsidR="0053326A" w:rsidRPr="001C5AE8" w:rsidRDefault="00032777" w:rsidP="001C5AE8">
      <w:pPr>
        <w:pStyle w:val="ListParagraph"/>
        <w:numPr>
          <w:ilvl w:val="0"/>
          <w:numId w:val="9"/>
        </w:numPr>
        <w:spacing w:before="120" w:after="120" w:line="360" w:lineRule="auto"/>
        <w:ind w:left="993" w:hanging="284"/>
        <w:contextualSpacing w:val="0"/>
        <w:jc w:val="both"/>
        <w:rPr>
          <w:rFonts w:ascii="Times New Roman" w:hAnsi="Times New Roman" w:cs="Times New Roman"/>
          <w:sz w:val="24"/>
          <w:szCs w:val="24"/>
        </w:rPr>
      </w:pPr>
      <w:r w:rsidRPr="001C5AE8">
        <w:rPr>
          <w:rFonts w:ascii="Times New Roman" w:hAnsi="Times New Roman" w:cs="Times New Roman"/>
          <w:sz w:val="24"/>
          <w:szCs w:val="24"/>
        </w:rPr>
        <w:t>Solar</w:t>
      </w:r>
    </w:p>
    <w:p w14:paraId="5667E70E" w14:textId="7080D31F" w:rsidR="0053326A" w:rsidRPr="001C5AE8" w:rsidRDefault="0053326A" w:rsidP="001C5AE8">
      <w:pPr>
        <w:pStyle w:val="ListParagraph"/>
        <w:numPr>
          <w:ilvl w:val="0"/>
          <w:numId w:val="9"/>
        </w:numPr>
        <w:spacing w:before="120" w:after="120" w:line="360" w:lineRule="auto"/>
        <w:ind w:left="993" w:hanging="284"/>
        <w:contextualSpacing w:val="0"/>
        <w:jc w:val="both"/>
        <w:rPr>
          <w:rFonts w:ascii="Times New Roman" w:hAnsi="Times New Roman" w:cs="Times New Roman"/>
          <w:sz w:val="24"/>
          <w:szCs w:val="24"/>
        </w:rPr>
      </w:pPr>
      <w:r w:rsidRPr="001C5AE8">
        <w:rPr>
          <w:rFonts w:ascii="Times New Roman" w:hAnsi="Times New Roman" w:cs="Times New Roman"/>
          <w:sz w:val="24"/>
          <w:szCs w:val="24"/>
        </w:rPr>
        <w:t>Hydrogen</w:t>
      </w:r>
    </w:p>
    <w:p w14:paraId="035B8998" w14:textId="193045CC" w:rsidR="0053326A" w:rsidRPr="001C5AE8" w:rsidRDefault="00BC5616" w:rsidP="001C5AE8">
      <w:pPr>
        <w:pStyle w:val="ListParagraph"/>
        <w:numPr>
          <w:ilvl w:val="0"/>
          <w:numId w:val="9"/>
        </w:numPr>
        <w:spacing w:before="120" w:after="120" w:line="360" w:lineRule="auto"/>
        <w:ind w:left="993" w:hanging="284"/>
        <w:contextualSpacing w:val="0"/>
        <w:jc w:val="both"/>
        <w:rPr>
          <w:rFonts w:ascii="Times New Roman" w:hAnsi="Times New Roman" w:cs="Times New Roman"/>
          <w:sz w:val="24"/>
          <w:szCs w:val="24"/>
        </w:rPr>
      </w:pPr>
      <w:r w:rsidRPr="001C5AE8">
        <w:rPr>
          <w:rFonts w:ascii="Times New Roman" w:hAnsi="Times New Roman" w:cs="Times New Roman"/>
          <w:sz w:val="24"/>
          <w:szCs w:val="24"/>
        </w:rPr>
        <w:t>Geothermal</w:t>
      </w:r>
    </w:p>
    <w:p w14:paraId="0767DBBA" w14:textId="1B38EC9D" w:rsidR="007609CE" w:rsidRPr="001C5AE8" w:rsidRDefault="007609CE" w:rsidP="001C5AE8">
      <w:pPr>
        <w:pStyle w:val="Heading1"/>
        <w:numPr>
          <w:ilvl w:val="0"/>
          <w:numId w:val="1"/>
        </w:numPr>
        <w:spacing w:before="120" w:after="120" w:line="360" w:lineRule="auto"/>
        <w:ind w:left="284" w:hanging="284"/>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Related Work</w:t>
      </w:r>
    </w:p>
    <w:p w14:paraId="73FDF2C7" w14:textId="3B967469" w:rsidR="006B4010" w:rsidRPr="001C5AE8" w:rsidRDefault="00910158"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 xml:space="preserve">In this </w:t>
      </w:r>
      <w:r w:rsidR="0099653C" w:rsidRPr="001C5AE8">
        <w:rPr>
          <w:rFonts w:ascii="Times New Roman" w:hAnsi="Times New Roman" w:cs="Times New Roman"/>
          <w:sz w:val="24"/>
          <w:szCs w:val="24"/>
        </w:rPr>
        <w:t>analys</w:t>
      </w:r>
      <w:r w:rsidR="001C5AE8">
        <w:rPr>
          <w:rFonts w:ascii="Times New Roman" w:hAnsi="Times New Roman" w:cs="Times New Roman"/>
          <w:sz w:val="24"/>
          <w:szCs w:val="24"/>
        </w:rPr>
        <w:t>i</w:t>
      </w:r>
      <w:r w:rsidR="0099653C" w:rsidRPr="001C5AE8">
        <w:rPr>
          <w:rFonts w:ascii="Times New Roman" w:hAnsi="Times New Roman" w:cs="Times New Roman"/>
          <w:sz w:val="24"/>
          <w:szCs w:val="24"/>
        </w:rPr>
        <w:t>s</w:t>
      </w:r>
      <w:r w:rsidRPr="001C5AE8">
        <w:rPr>
          <w:rFonts w:ascii="Times New Roman" w:hAnsi="Times New Roman" w:cs="Times New Roman"/>
          <w:sz w:val="24"/>
          <w:szCs w:val="24"/>
        </w:rPr>
        <w:t xml:space="preserve"> some related </w:t>
      </w:r>
      <w:r w:rsidR="00032777" w:rsidRPr="001C5AE8">
        <w:rPr>
          <w:rFonts w:ascii="Times New Roman" w:hAnsi="Times New Roman" w:cs="Times New Roman"/>
          <w:sz w:val="24"/>
          <w:szCs w:val="24"/>
        </w:rPr>
        <w:t>research</w:t>
      </w:r>
      <w:r w:rsidRPr="001C5AE8">
        <w:rPr>
          <w:rFonts w:ascii="Times New Roman" w:hAnsi="Times New Roman" w:cs="Times New Roman"/>
          <w:sz w:val="24"/>
          <w:szCs w:val="24"/>
        </w:rPr>
        <w:t xml:space="preserve"> based on </w:t>
      </w:r>
      <w:r w:rsidR="003E741D" w:rsidRPr="001C5AE8">
        <w:rPr>
          <w:rFonts w:ascii="Times New Roman" w:hAnsi="Times New Roman" w:cs="Times New Roman"/>
          <w:sz w:val="24"/>
          <w:szCs w:val="24"/>
        </w:rPr>
        <w:t xml:space="preserve">information </w:t>
      </w:r>
      <w:r w:rsidR="008251DB" w:rsidRPr="001C5AE8">
        <w:rPr>
          <w:rFonts w:ascii="Times New Roman" w:hAnsi="Times New Roman" w:cs="Times New Roman"/>
          <w:sz w:val="24"/>
          <w:szCs w:val="24"/>
        </w:rPr>
        <w:t xml:space="preserve">entropy in </w:t>
      </w:r>
      <w:r w:rsidR="0099653C" w:rsidRPr="001C5AE8">
        <w:rPr>
          <w:rFonts w:ascii="Times New Roman" w:hAnsi="Times New Roman" w:cs="Times New Roman"/>
          <w:sz w:val="24"/>
          <w:szCs w:val="24"/>
        </w:rPr>
        <w:t>RES</w:t>
      </w:r>
      <w:r w:rsidRPr="001C5AE8">
        <w:rPr>
          <w:rFonts w:ascii="Times New Roman" w:hAnsi="Times New Roman" w:cs="Times New Roman"/>
          <w:sz w:val="24"/>
          <w:szCs w:val="24"/>
        </w:rPr>
        <w:t xml:space="preserve"> is discussed below:</w:t>
      </w:r>
    </w:p>
    <w:p w14:paraId="2141A21E" w14:textId="04A08E43" w:rsidR="00CD4AB6" w:rsidRPr="001C5AE8" w:rsidRDefault="00CD4AB6" w:rsidP="001C5AE8">
      <w:pPr>
        <w:spacing w:before="120" w:after="120" w:line="360" w:lineRule="auto"/>
        <w:jc w:val="both"/>
        <w:rPr>
          <w:rFonts w:ascii="Times New Roman" w:hAnsi="Times New Roman" w:cs="Times New Roman"/>
          <w:sz w:val="24"/>
          <w:szCs w:val="24"/>
        </w:rPr>
      </w:pPr>
      <w:proofErr w:type="spellStart"/>
      <w:r w:rsidRPr="001C5AE8">
        <w:rPr>
          <w:rFonts w:ascii="Times New Roman" w:hAnsi="Times New Roman" w:cs="Times New Roman"/>
          <w:b/>
          <w:bCs/>
          <w:sz w:val="24"/>
          <w:szCs w:val="24"/>
        </w:rPr>
        <w:t>Sitorous</w:t>
      </w:r>
      <w:proofErr w:type="spellEnd"/>
      <w:r w:rsidRPr="001C5AE8">
        <w:rPr>
          <w:rFonts w:ascii="Times New Roman" w:hAnsi="Times New Roman" w:cs="Times New Roman"/>
          <w:b/>
          <w:bCs/>
          <w:sz w:val="24"/>
          <w:szCs w:val="24"/>
        </w:rPr>
        <w:t xml:space="preserve"> et. al., (2022) [</w:t>
      </w:r>
      <w:r w:rsidR="00707B4B" w:rsidRPr="001C5AE8">
        <w:rPr>
          <w:rFonts w:ascii="Times New Roman" w:hAnsi="Times New Roman" w:cs="Times New Roman"/>
          <w:b/>
          <w:bCs/>
          <w:sz w:val="24"/>
          <w:szCs w:val="24"/>
        </w:rPr>
        <w:t>22</w:t>
      </w:r>
      <w:r w:rsidRPr="001C5AE8">
        <w:rPr>
          <w:rFonts w:ascii="Times New Roman" w:hAnsi="Times New Roman" w:cs="Times New Roman"/>
          <w:b/>
          <w:bCs/>
          <w:sz w:val="24"/>
          <w:szCs w:val="24"/>
        </w:rPr>
        <w:t>]</w:t>
      </w:r>
      <w:r w:rsidR="00A94333" w:rsidRPr="001C5AE8">
        <w:rPr>
          <w:rFonts w:ascii="Times New Roman" w:hAnsi="Times New Roman" w:cs="Times New Roman"/>
          <w:sz w:val="24"/>
          <w:szCs w:val="24"/>
        </w:rPr>
        <w:t xml:space="preserve"> </w:t>
      </w:r>
      <w:r w:rsidR="00BA1194" w:rsidRPr="001C5AE8">
        <w:rPr>
          <w:rFonts w:ascii="Times New Roman" w:hAnsi="Times New Roman" w:cs="Times New Roman"/>
          <w:sz w:val="24"/>
          <w:szCs w:val="24"/>
        </w:rPr>
        <w:t xml:space="preserve">developed a hybrid multi-criteria decision-making (MCDM) strategy that </w:t>
      </w:r>
      <w:r w:rsidR="00AF768F" w:rsidRPr="001C5AE8">
        <w:rPr>
          <w:rFonts w:ascii="Times New Roman" w:hAnsi="Times New Roman" w:cs="Times New Roman"/>
          <w:sz w:val="24"/>
          <w:szCs w:val="24"/>
        </w:rPr>
        <w:t>can overcome</w:t>
      </w:r>
      <w:r w:rsidR="00BA1194" w:rsidRPr="001C5AE8">
        <w:rPr>
          <w:rFonts w:ascii="Times New Roman" w:hAnsi="Times New Roman" w:cs="Times New Roman"/>
          <w:sz w:val="24"/>
          <w:szCs w:val="24"/>
        </w:rPr>
        <w:t xml:space="preserve"> these challenges by taking into consideration quantitative and qualitative data within a probabilistic setting within the framework of group decision-making. </w:t>
      </w:r>
      <w:r w:rsidR="00472111" w:rsidRPr="001C5AE8">
        <w:rPr>
          <w:rFonts w:ascii="Times New Roman" w:hAnsi="Times New Roman" w:cs="Times New Roman"/>
          <w:sz w:val="24"/>
          <w:szCs w:val="24"/>
        </w:rPr>
        <w:t xml:space="preserve">The findings suggest that the technique that was developed </w:t>
      </w:r>
      <w:r w:rsidR="00220AA3" w:rsidRPr="001C5AE8">
        <w:rPr>
          <w:rFonts w:ascii="Times New Roman" w:hAnsi="Times New Roman" w:cs="Times New Roman"/>
          <w:sz w:val="24"/>
          <w:szCs w:val="24"/>
        </w:rPr>
        <w:t>could</w:t>
      </w:r>
      <w:r w:rsidR="00472111" w:rsidRPr="001C5AE8">
        <w:rPr>
          <w:rFonts w:ascii="Times New Roman" w:hAnsi="Times New Roman" w:cs="Times New Roman"/>
          <w:sz w:val="24"/>
          <w:szCs w:val="24"/>
        </w:rPr>
        <w:t xml:space="preserve"> reduce the amount of valuable objective information that is lost </w:t>
      </w:r>
      <w:r w:rsidR="00220AA3" w:rsidRPr="001C5AE8">
        <w:rPr>
          <w:rFonts w:ascii="Times New Roman" w:hAnsi="Times New Roman" w:cs="Times New Roman"/>
          <w:sz w:val="24"/>
          <w:szCs w:val="24"/>
        </w:rPr>
        <w:t>because of</w:t>
      </w:r>
      <w:r w:rsidR="00472111" w:rsidRPr="001C5AE8">
        <w:rPr>
          <w:rFonts w:ascii="Times New Roman" w:hAnsi="Times New Roman" w:cs="Times New Roman"/>
          <w:sz w:val="24"/>
          <w:szCs w:val="24"/>
        </w:rPr>
        <w:t xml:space="preserve"> the subjective bias of qualitative weights that occurs during the evaluations. This is done by changing the hybrid model's correlation factors while the calculations are being done</w:t>
      </w:r>
      <w:r w:rsidRPr="001C5AE8">
        <w:rPr>
          <w:rFonts w:ascii="Times New Roman" w:hAnsi="Times New Roman" w:cs="Times New Roman"/>
          <w:sz w:val="24"/>
          <w:szCs w:val="24"/>
        </w:rPr>
        <w:t>.</w:t>
      </w:r>
    </w:p>
    <w:p w14:paraId="6547F8D0" w14:textId="1E7E53D1" w:rsidR="00180DC3" w:rsidRPr="001C5AE8" w:rsidRDefault="00D85D1C" w:rsidP="001C5AE8">
      <w:pPr>
        <w:spacing w:before="120" w:after="120" w:line="360" w:lineRule="auto"/>
        <w:jc w:val="both"/>
        <w:rPr>
          <w:rFonts w:ascii="Times New Roman" w:hAnsi="Times New Roman" w:cs="Times New Roman"/>
          <w:sz w:val="24"/>
          <w:szCs w:val="24"/>
        </w:rPr>
      </w:pPr>
      <w:proofErr w:type="spellStart"/>
      <w:r w:rsidRPr="001C5AE8">
        <w:rPr>
          <w:rFonts w:ascii="Times New Roman" w:hAnsi="Times New Roman" w:cs="Times New Roman"/>
          <w:b/>
          <w:bCs/>
          <w:sz w:val="24"/>
          <w:szCs w:val="24"/>
        </w:rPr>
        <w:t>Tekin</w:t>
      </w:r>
      <w:proofErr w:type="spellEnd"/>
      <w:r w:rsidRPr="001C5AE8">
        <w:rPr>
          <w:rFonts w:ascii="Times New Roman" w:hAnsi="Times New Roman" w:cs="Times New Roman"/>
          <w:b/>
          <w:bCs/>
          <w:sz w:val="24"/>
          <w:szCs w:val="24"/>
        </w:rPr>
        <w:t xml:space="preserve"> et. al., (2021) [</w:t>
      </w:r>
      <w:r w:rsidR="00707B4B" w:rsidRPr="001C5AE8">
        <w:rPr>
          <w:rFonts w:ascii="Times New Roman" w:hAnsi="Times New Roman" w:cs="Times New Roman"/>
          <w:b/>
          <w:bCs/>
          <w:sz w:val="24"/>
          <w:szCs w:val="24"/>
        </w:rPr>
        <w:t>23</w:t>
      </w:r>
      <w:r w:rsidRPr="001C5AE8">
        <w:rPr>
          <w:rFonts w:ascii="Times New Roman" w:hAnsi="Times New Roman" w:cs="Times New Roman"/>
          <w:b/>
          <w:bCs/>
          <w:sz w:val="24"/>
          <w:szCs w:val="24"/>
        </w:rPr>
        <w:t>]</w:t>
      </w:r>
      <w:r w:rsidR="0032300D" w:rsidRPr="001C5AE8">
        <w:rPr>
          <w:rFonts w:ascii="Times New Roman" w:hAnsi="Times New Roman" w:cs="Times New Roman"/>
          <w:b/>
          <w:bCs/>
          <w:sz w:val="24"/>
          <w:szCs w:val="24"/>
        </w:rPr>
        <w:t xml:space="preserve"> </w:t>
      </w:r>
      <w:r w:rsidR="00F8009B" w:rsidRPr="001C5AE8">
        <w:rPr>
          <w:rFonts w:ascii="Times New Roman" w:hAnsi="Times New Roman" w:cs="Times New Roman"/>
          <w:sz w:val="24"/>
          <w:szCs w:val="24"/>
        </w:rPr>
        <w:t>used the maximum entropy model (</w:t>
      </w:r>
      <w:proofErr w:type="spellStart"/>
      <w:r w:rsidR="00F8009B" w:rsidRPr="001C5AE8">
        <w:rPr>
          <w:rFonts w:ascii="Times New Roman" w:hAnsi="Times New Roman" w:cs="Times New Roman"/>
          <w:sz w:val="24"/>
          <w:szCs w:val="24"/>
        </w:rPr>
        <w:t>MaxEnt</w:t>
      </w:r>
      <w:proofErr w:type="spellEnd"/>
      <w:r w:rsidR="00F8009B" w:rsidRPr="001C5AE8">
        <w:rPr>
          <w:rFonts w:ascii="Times New Roman" w:hAnsi="Times New Roman" w:cs="Times New Roman"/>
          <w:sz w:val="24"/>
          <w:szCs w:val="24"/>
        </w:rPr>
        <w:t>) in conjunction with geographic information systems (GIS) to identify the probable best sites for renewable energy. As a result, investors in the renewable energy industry will have guidance in the form of the framework that was established by the results. According to the calculations, solar energy has an area under the curve (AUC) value of 0.87, whereas wind energy has an AUC value of 0.95.</w:t>
      </w:r>
    </w:p>
    <w:p w14:paraId="2D927809" w14:textId="6F624A98" w:rsidR="00D54BE6" w:rsidRPr="001C5AE8" w:rsidRDefault="00D54BE6"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b/>
          <w:bCs/>
          <w:sz w:val="24"/>
          <w:szCs w:val="24"/>
        </w:rPr>
        <w:t>Wang et</w:t>
      </w:r>
      <w:r w:rsidR="00F2368A" w:rsidRPr="001C5AE8">
        <w:rPr>
          <w:rFonts w:ascii="Times New Roman" w:hAnsi="Times New Roman" w:cs="Times New Roman"/>
          <w:b/>
          <w:bCs/>
          <w:sz w:val="24"/>
          <w:szCs w:val="24"/>
        </w:rPr>
        <w:t xml:space="preserve">. al., </w:t>
      </w:r>
      <w:r w:rsidRPr="001C5AE8">
        <w:rPr>
          <w:rFonts w:ascii="Times New Roman" w:hAnsi="Times New Roman" w:cs="Times New Roman"/>
          <w:b/>
          <w:bCs/>
          <w:sz w:val="24"/>
          <w:szCs w:val="24"/>
        </w:rPr>
        <w:t>(20</w:t>
      </w:r>
      <w:r w:rsidR="00BD1BA8" w:rsidRPr="001C5AE8">
        <w:rPr>
          <w:rFonts w:ascii="Times New Roman" w:hAnsi="Times New Roman" w:cs="Times New Roman"/>
          <w:b/>
          <w:bCs/>
          <w:sz w:val="24"/>
          <w:szCs w:val="24"/>
        </w:rPr>
        <w:t>21</w:t>
      </w:r>
      <w:r w:rsidRPr="001C5AE8">
        <w:rPr>
          <w:rFonts w:ascii="Times New Roman" w:hAnsi="Times New Roman" w:cs="Times New Roman"/>
          <w:b/>
          <w:bCs/>
          <w:sz w:val="24"/>
          <w:szCs w:val="24"/>
        </w:rPr>
        <w:t>) [</w:t>
      </w:r>
      <w:r w:rsidR="00707B4B" w:rsidRPr="001C5AE8">
        <w:rPr>
          <w:rFonts w:ascii="Times New Roman" w:hAnsi="Times New Roman" w:cs="Times New Roman"/>
          <w:b/>
          <w:bCs/>
          <w:sz w:val="24"/>
          <w:szCs w:val="24"/>
        </w:rPr>
        <w:t>24</w:t>
      </w:r>
      <w:r w:rsidRPr="001C5AE8">
        <w:rPr>
          <w:rFonts w:ascii="Times New Roman" w:hAnsi="Times New Roman" w:cs="Times New Roman"/>
          <w:b/>
          <w:bCs/>
          <w:sz w:val="24"/>
          <w:szCs w:val="24"/>
        </w:rPr>
        <w:t>]</w:t>
      </w:r>
      <w:r w:rsidR="00BD1BA8" w:rsidRPr="001C5AE8">
        <w:rPr>
          <w:rFonts w:ascii="Times New Roman" w:hAnsi="Times New Roman" w:cs="Times New Roman"/>
          <w:b/>
          <w:bCs/>
          <w:sz w:val="24"/>
          <w:szCs w:val="24"/>
        </w:rPr>
        <w:t xml:space="preserve"> </w:t>
      </w:r>
      <w:r w:rsidR="00BD1BA8" w:rsidRPr="001C5AE8">
        <w:rPr>
          <w:rFonts w:ascii="Times New Roman" w:hAnsi="Times New Roman" w:cs="Times New Roman"/>
          <w:sz w:val="24"/>
          <w:szCs w:val="24"/>
        </w:rPr>
        <w:t>proposed the G1-anti-entropy weight complete assessment method, which uses 23 indicators distributed over 4 criteria levels to evaluate performance in the areas of technology, environment, economics, and society. A hospital in Henan is analyzed using this thorough assessment methodology to determine the best course of action for the facility's distributed energy system. The findings of the empirical study confirm the soundness of the complete assessment model and offer a foundation for future evaluations of distributed energy systems</w:t>
      </w:r>
      <w:r w:rsidRPr="001C5AE8">
        <w:rPr>
          <w:rFonts w:ascii="Times New Roman" w:hAnsi="Times New Roman" w:cs="Times New Roman"/>
          <w:sz w:val="24"/>
          <w:szCs w:val="24"/>
        </w:rPr>
        <w:t>.</w:t>
      </w:r>
    </w:p>
    <w:p w14:paraId="3CB262F2" w14:textId="6AF7D8AE" w:rsidR="00345F8B" w:rsidRPr="001C5AE8" w:rsidRDefault="00D85D1C" w:rsidP="001C5AE8">
      <w:pPr>
        <w:spacing w:before="120" w:after="120" w:line="360" w:lineRule="auto"/>
        <w:jc w:val="both"/>
        <w:rPr>
          <w:rFonts w:ascii="Times New Roman" w:hAnsi="Times New Roman" w:cs="Times New Roman"/>
          <w:sz w:val="24"/>
          <w:szCs w:val="24"/>
        </w:rPr>
      </w:pPr>
      <w:proofErr w:type="spellStart"/>
      <w:r w:rsidRPr="001C5AE8">
        <w:rPr>
          <w:rFonts w:ascii="Times New Roman" w:hAnsi="Times New Roman" w:cs="Times New Roman"/>
          <w:b/>
          <w:bCs/>
          <w:sz w:val="24"/>
          <w:szCs w:val="24"/>
        </w:rPr>
        <w:lastRenderedPageBreak/>
        <w:t>Sitorus</w:t>
      </w:r>
      <w:proofErr w:type="spellEnd"/>
      <w:r w:rsidRPr="001C5AE8">
        <w:rPr>
          <w:rFonts w:ascii="Times New Roman" w:hAnsi="Times New Roman" w:cs="Times New Roman"/>
          <w:b/>
          <w:bCs/>
          <w:sz w:val="24"/>
          <w:szCs w:val="24"/>
        </w:rPr>
        <w:t xml:space="preserve">, et. al., </w:t>
      </w:r>
      <w:r w:rsidR="00180DC3" w:rsidRPr="001C5AE8">
        <w:rPr>
          <w:rFonts w:ascii="Times New Roman" w:hAnsi="Times New Roman" w:cs="Times New Roman"/>
          <w:b/>
          <w:bCs/>
          <w:sz w:val="24"/>
          <w:szCs w:val="24"/>
        </w:rPr>
        <w:t xml:space="preserve">(2020) </w:t>
      </w:r>
      <w:r w:rsidR="00AC19E3" w:rsidRPr="001C5AE8">
        <w:rPr>
          <w:rFonts w:ascii="Times New Roman" w:hAnsi="Times New Roman" w:cs="Times New Roman"/>
          <w:b/>
          <w:bCs/>
          <w:sz w:val="24"/>
          <w:szCs w:val="24"/>
        </w:rPr>
        <w:t>[</w:t>
      </w:r>
      <w:r w:rsidR="00707B4B" w:rsidRPr="001C5AE8">
        <w:rPr>
          <w:rFonts w:ascii="Times New Roman" w:hAnsi="Times New Roman" w:cs="Times New Roman"/>
          <w:b/>
          <w:bCs/>
          <w:sz w:val="24"/>
          <w:szCs w:val="24"/>
        </w:rPr>
        <w:t>25</w:t>
      </w:r>
      <w:r w:rsidR="00AC19E3" w:rsidRPr="001C5AE8">
        <w:rPr>
          <w:rFonts w:ascii="Times New Roman" w:hAnsi="Times New Roman" w:cs="Times New Roman"/>
          <w:b/>
          <w:bCs/>
          <w:sz w:val="24"/>
          <w:szCs w:val="24"/>
        </w:rPr>
        <w:t>]</w:t>
      </w:r>
      <w:r w:rsidR="00140AAC" w:rsidRPr="001C5AE8">
        <w:rPr>
          <w:rFonts w:ascii="Times New Roman" w:hAnsi="Times New Roman" w:cs="Times New Roman"/>
          <w:b/>
          <w:bCs/>
          <w:sz w:val="24"/>
          <w:szCs w:val="24"/>
        </w:rPr>
        <w:t xml:space="preserve"> </w:t>
      </w:r>
      <w:r w:rsidR="000F6888" w:rsidRPr="001C5AE8">
        <w:rPr>
          <w:rFonts w:ascii="Times New Roman" w:hAnsi="Times New Roman" w:cs="Times New Roman"/>
          <w:sz w:val="24"/>
          <w:szCs w:val="24"/>
        </w:rPr>
        <w:t xml:space="preserve">introduced a novel, more comprehensive form of the Shannon Entropy known as Integrated Constrained Fuzzy Shannon Entropy (IC-FSE), whereby criterion weights are derived from ambiguous input data. </w:t>
      </w:r>
      <w:r w:rsidR="009D7A44" w:rsidRPr="001C5AE8">
        <w:rPr>
          <w:rFonts w:ascii="Times New Roman" w:hAnsi="Times New Roman" w:cs="Times New Roman"/>
          <w:sz w:val="24"/>
          <w:szCs w:val="24"/>
        </w:rPr>
        <w:t xml:space="preserve">The results show that IC-FSE can provide practical fuzzy solutions for appropriately balancing sustainability requirements for RES. It follows that the proposed technique has broad applicability in the field of </w:t>
      </w:r>
      <w:r w:rsidR="009D50E3" w:rsidRPr="001C5AE8">
        <w:rPr>
          <w:rFonts w:ascii="Times New Roman" w:hAnsi="Times New Roman" w:cs="Times New Roman"/>
          <w:sz w:val="24"/>
          <w:szCs w:val="24"/>
        </w:rPr>
        <w:t>RES</w:t>
      </w:r>
      <w:r w:rsidR="009D7A44" w:rsidRPr="001C5AE8">
        <w:rPr>
          <w:rFonts w:ascii="Times New Roman" w:hAnsi="Times New Roman" w:cs="Times New Roman"/>
          <w:sz w:val="24"/>
          <w:szCs w:val="24"/>
        </w:rPr>
        <w:t xml:space="preserve"> and has the potential to aid in the formation of more informed consumer choices</w:t>
      </w:r>
      <w:r w:rsidRPr="001C5AE8">
        <w:rPr>
          <w:rFonts w:ascii="Times New Roman" w:hAnsi="Times New Roman" w:cs="Times New Roman"/>
          <w:sz w:val="24"/>
          <w:szCs w:val="24"/>
        </w:rPr>
        <w:t>.</w:t>
      </w:r>
    </w:p>
    <w:p w14:paraId="06C12E33" w14:textId="1A921DFA" w:rsidR="001A3473" w:rsidRPr="001C5AE8" w:rsidRDefault="00D85D1C"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b/>
          <w:bCs/>
          <w:sz w:val="24"/>
          <w:szCs w:val="24"/>
        </w:rPr>
        <w:t>Rani et. al., (2019) [</w:t>
      </w:r>
      <w:r w:rsidR="00707B4B" w:rsidRPr="001C5AE8">
        <w:rPr>
          <w:rFonts w:ascii="Times New Roman" w:hAnsi="Times New Roman" w:cs="Times New Roman"/>
          <w:b/>
          <w:bCs/>
          <w:sz w:val="24"/>
          <w:szCs w:val="24"/>
        </w:rPr>
        <w:t>26</w:t>
      </w:r>
      <w:r w:rsidRPr="001C5AE8">
        <w:rPr>
          <w:rFonts w:ascii="Times New Roman" w:hAnsi="Times New Roman" w:cs="Times New Roman"/>
          <w:b/>
          <w:bCs/>
          <w:sz w:val="24"/>
          <w:szCs w:val="24"/>
        </w:rPr>
        <w:t>]</w:t>
      </w:r>
      <w:r w:rsidRPr="001C5AE8">
        <w:rPr>
          <w:rFonts w:ascii="Times New Roman" w:hAnsi="Times New Roman" w:cs="Times New Roman"/>
          <w:sz w:val="24"/>
          <w:szCs w:val="24"/>
        </w:rPr>
        <w:t xml:space="preserve"> </w:t>
      </w:r>
      <w:r w:rsidR="00F97829" w:rsidRPr="001C5AE8">
        <w:rPr>
          <w:rFonts w:ascii="Times New Roman" w:hAnsi="Times New Roman" w:cs="Times New Roman"/>
          <w:sz w:val="24"/>
          <w:szCs w:val="24"/>
        </w:rPr>
        <w:t xml:space="preserve">created a unique approach to RET evaluation by combining the </w:t>
      </w:r>
      <w:proofErr w:type="spellStart"/>
      <w:r w:rsidR="00F97829" w:rsidRPr="001C5AE8">
        <w:rPr>
          <w:rFonts w:ascii="Times New Roman" w:hAnsi="Times New Roman" w:cs="Times New Roman"/>
          <w:sz w:val="24"/>
          <w:szCs w:val="24"/>
        </w:rPr>
        <w:t>Vlsekriterijumska</w:t>
      </w:r>
      <w:proofErr w:type="spellEnd"/>
      <w:r w:rsidR="00F97829" w:rsidRPr="001C5AE8">
        <w:rPr>
          <w:rFonts w:ascii="Times New Roman" w:hAnsi="Times New Roman" w:cs="Times New Roman"/>
          <w:sz w:val="24"/>
          <w:szCs w:val="24"/>
        </w:rPr>
        <w:t xml:space="preserve"> </w:t>
      </w:r>
      <w:proofErr w:type="spellStart"/>
      <w:r w:rsidR="00F97829" w:rsidRPr="001C5AE8">
        <w:rPr>
          <w:rFonts w:ascii="Times New Roman" w:hAnsi="Times New Roman" w:cs="Times New Roman"/>
          <w:sz w:val="24"/>
          <w:szCs w:val="24"/>
        </w:rPr>
        <w:t>Optimizacija</w:t>
      </w:r>
      <w:proofErr w:type="spellEnd"/>
      <w:r w:rsidR="00F97829" w:rsidRPr="001C5AE8">
        <w:rPr>
          <w:rFonts w:ascii="Times New Roman" w:hAnsi="Times New Roman" w:cs="Times New Roman"/>
          <w:sz w:val="24"/>
          <w:szCs w:val="24"/>
        </w:rPr>
        <w:t xml:space="preserve"> I </w:t>
      </w:r>
      <w:proofErr w:type="spellStart"/>
      <w:r w:rsidR="00F97829" w:rsidRPr="001C5AE8">
        <w:rPr>
          <w:rFonts w:ascii="Times New Roman" w:hAnsi="Times New Roman" w:cs="Times New Roman"/>
          <w:sz w:val="24"/>
          <w:szCs w:val="24"/>
        </w:rPr>
        <w:t>Kompromisno</w:t>
      </w:r>
      <w:proofErr w:type="spellEnd"/>
      <w:r w:rsidR="00F97829" w:rsidRPr="001C5AE8">
        <w:rPr>
          <w:rFonts w:ascii="Times New Roman" w:hAnsi="Times New Roman" w:cs="Times New Roman"/>
          <w:sz w:val="24"/>
          <w:szCs w:val="24"/>
        </w:rPr>
        <w:t xml:space="preserve"> </w:t>
      </w:r>
      <w:proofErr w:type="spellStart"/>
      <w:r w:rsidR="00F97829" w:rsidRPr="001C5AE8">
        <w:rPr>
          <w:rFonts w:ascii="Times New Roman" w:hAnsi="Times New Roman" w:cs="Times New Roman"/>
          <w:sz w:val="24"/>
          <w:szCs w:val="24"/>
        </w:rPr>
        <w:t>Resenje</w:t>
      </w:r>
      <w:proofErr w:type="spellEnd"/>
      <w:r w:rsidR="00F97829" w:rsidRPr="001C5AE8">
        <w:rPr>
          <w:rFonts w:ascii="Times New Roman" w:hAnsi="Times New Roman" w:cs="Times New Roman"/>
          <w:sz w:val="24"/>
          <w:szCs w:val="24"/>
        </w:rPr>
        <w:t xml:space="preserve"> (VIKOR) with the </w:t>
      </w:r>
      <w:r w:rsidR="00230A32" w:rsidRPr="001C5AE8">
        <w:rPr>
          <w:rFonts w:ascii="Times New Roman" w:hAnsi="Times New Roman" w:cs="Times New Roman"/>
          <w:sz w:val="24"/>
          <w:szCs w:val="24"/>
        </w:rPr>
        <w:t>discrepancy</w:t>
      </w:r>
      <w:r w:rsidR="00F97829" w:rsidRPr="001C5AE8">
        <w:rPr>
          <w:rFonts w:ascii="Times New Roman" w:hAnsi="Times New Roman" w:cs="Times New Roman"/>
          <w:sz w:val="24"/>
          <w:szCs w:val="24"/>
        </w:rPr>
        <w:t xml:space="preserve"> and entropy measurements of </w:t>
      </w:r>
      <w:r w:rsidR="00230A32" w:rsidRPr="001C5AE8">
        <w:rPr>
          <w:rFonts w:ascii="Times New Roman" w:hAnsi="Times New Roman" w:cs="Times New Roman"/>
          <w:sz w:val="24"/>
          <w:szCs w:val="24"/>
        </w:rPr>
        <w:t>Pythagorean</w:t>
      </w:r>
      <w:r w:rsidR="00F97829" w:rsidRPr="001C5AE8">
        <w:rPr>
          <w:rFonts w:ascii="Times New Roman" w:hAnsi="Times New Roman" w:cs="Times New Roman"/>
          <w:sz w:val="24"/>
          <w:szCs w:val="24"/>
        </w:rPr>
        <w:t xml:space="preserve"> </w:t>
      </w:r>
      <w:r w:rsidR="00230A32" w:rsidRPr="001C5AE8">
        <w:rPr>
          <w:rFonts w:ascii="Times New Roman" w:hAnsi="Times New Roman" w:cs="Times New Roman"/>
          <w:sz w:val="24"/>
          <w:szCs w:val="24"/>
        </w:rPr>
        <w:t>f</w:t>
      </w:r>
      <w:r w:rsidR="00F97829" w:rsidRPr="001C5AE8">
        <w:rPr>
          <w:rFonts w:ascii="Times New Roman" w:hAnsi="Times New Roman" w:cs="Times New Roman"/>
          <w:sz w:val="24"/>
          <w:szCs w:val="24"/>
        </w:rPr>
        <w:t xml:space="preserve">uzzy </w:t>
      </w:r>
      <w:r w:rsidR="00230A32" w:rsidRPr="001C5AE8">
        <w:rPr>
          <w:rFonts w:ascii="Times New Roman" w:hAnsi="Times New Roman" w:cs="Times New Roman"/>
          <w:sz w:val="24"/>
          <w:szCs w:val="24"/>
        </w:rPr>
        <w:t>s</w:t>
      </w:r>
      <w:r w:rsidR="00F97829" w:rsidRPr="001C5AE8">
        <w:rPr>
          <w:rFonts w:ascii="Times New Roman" w:hAnsi="Times New Roman" w:cs="Times New Roman"/>
          <w:sz w:val="24"/>
          <w:szCs w:val="24"/>
        </w:rPr>
        <w:t xml:space="preserve">ets (PFSs). </w:t>
      </w:r>
      <w:r w:rsidR="000C716D" w:rsidRPr="001C5AE8">
        <w:rPr>
          <w:rFonts w:ascii="Times New Roman" w:hAnsi="Times New Roman" w:cs="Times New Roman"/>
          <w:sz w:val="24"/>
          <w:szCs w:val="24"/>
        </w:rPr>
        <w:t xml:space="preserve">As a result, the initial step of the work is to create original data measures for PFSs. </w:t>
      </w:r>
      <w:r w:rsidR="003172D5" w:rsidRPr="001C5AE8">
        <w:rPr>
          <w:rFonts w:ascii="Times New Roman" w:hAnsi="Times New Roman" w:cs="Times New Roman"/>
          <w:sz w:val="24"/>
          <w:szCs w:val="24"/>
        </w:rPr>
        <w:t>“</w:t>
      </w:r>
      <w:r w:rsidR="000C716D" w:rsidRPr="001C5AE8">
        <w:rPr>
          <w:rFonts w:ascii="Times New Roman" w:hAnsi="Times New Roman" w:cs="Times New Roman"/>
          <w:sz w:val="24"/>
          <w:szCs w:val="24"/>
        </w:rPr>
        <w:t>Finally, a</w:t>
      </w:r>
      <w:r w:rsidR="003172D5" w:rsidRPr="001C5AE8">
        <w:rPr>
          <w:rFonts w:ascii="Times New Roman" w:hAnsi="Times New Roman" w:cs="Times New Roman"/>
          <w:sz w:val="24"/>
          <w:szCs w:val="24"/>
        </w:rPr>
        <w:t>n</w:t>
      </w:r>
      <w:r w:rsidR="000C716D" w:rsidRPr="001C5AE8">
        <w:rPr>
          <w:rFonts w:ascii="Times New Roman" w:hAnsi="Times New Roman" w:cs="Times New Roman"/>
          <w:sz w:val="24"/>
          <w:szCs w:val="24"/>
        </w:rPr>
        <w:t xml:space="preserve"> </w:t>
      </w:r>
      <w:r w:rsidR="00951632" w:rsidRPr="001C5AE8">
        <w:rPr>
          <w:rFonts w:ascii="Times New Roman" w:hAnsi="Times New Roman" w:cs="Times New Roman"/>
          <w:sz w:val="24"/>
          <w:szCs w:val="24"/>
        </w:rPr>
        <w:t>assortment</w:t>
      </w:r>
      <w:r w:rsidR="000C716D" w:rsidRPr="001C5AE8">
        <w:rPr>
          <w:rFonts w:ascii="Times New Roman" w:hAnsi="Times New Roman" w:cs="Times New Roman"/>
          <w:sz w:val="24"/>
          <w:szCs w:val="24"/>
        </w:rPr>
        <w:t xml:space="preserve"> issue of </w:t>
      </w:r>
      <w:r w:rsidR="00951632" w:rsidRPr="001C5AE8">
        <w:rPr>
          <w:rFonts w:ascii="Times New Roman" w:hAnsi="Times New Roman" w:cs="Times New Roman"/>
          <w:sz w:val="24"/>
          <w:szCs w:val="24"/>
        </w:rPr>
        <w:t>RETs</w:t>
      </w:r>
      <w:r w:rsidR="000C716D" w:rsidRPr="001C5AE8">
        <w:rPr>
          <w:rFonts w:ascii="Times New Roman" w:hAnsi="Times New Roman" w:cs="Times New Roman"/>
          <w:sz w:val="24"/>
          <w:szCs w:val="24"/>
        </w:rPr>
        <w:t xml:space="preserve"> is provided in which the assessment of the energy options vs each criterion is described in terms of Pythagorean Fuzzy Numbers, demonstrating the effectiveness of the suggested technique (PFNs). The </w:t>
      </w:r>
      <w:r w:rsidR="003C0E7D" w:rsidRPr="001C5AE8">
        <w:rPr>
          <w:rFonts w:ascii="Times New Roman" w:hAnsi="Times New Roman" w:cs="Times New Roman"/>
          <w:sz w:val="24"/>
          <w:szCs w:val="24"/>
        </w:rPr>
        <w:t>research's</w:t>
      </w:r>
      <w:r w:rsidR="000C716D" w:rsidRPr="001C5AE8">
        <w:rPr>
          <w:rFonts w:ascii="Times New Roman" w:hAnsi="Times New Roman" w:cs="Times New Roman"/>
          <w:sz w:val="24"/>
          <w:szCs w:val="24"/>
        </w:rPr>
        <w:t xml:space="preserve"> findings showed that the suggested PF-VIKOR was useful for selecting and assessing RET</w:t>
      </w:r>
      <w:r w:rsidR="001A3473" w:rsidRPr="001C5AE8">
        <w:rPr>
          <w:rFonts w:ascii="Times New Roman" w:hAnsi="Times New Roman" w:cs="Times New Roman"/>
          <w:sz w:val="24"/>
          <w:szCs w:val="24"/>
        </w:rPr>
        <w:t>.</w:t>
      </w:r>
      <w:r w:rsidR="003172D5" w:rsidRPr="001C5AE8">
        <w:rPr>
          <w:rFonts w:ascii="Times New Roman" w:hAnsi="Times New Roman" w:cs="Times New Roman"/>
          <w:sz w:val="24"/>
          <w:szCs w:val="24"/>
        </w:rPr>
        <w:t>”</w:t>
      </w:r>
    </w:p>
    <w:p w14:paraId="62CAC776" w14:textId="22DDC13A" w:rsidR="001A3473" w:rsidRPr="001C5AE8" w:rsidRDefault="00DD17C2" w:rsidP="001C5AE8">
      <w:pPr>
        <w:spacing w:before="120" w:after="120" w:line="360" w:lineRule="auto"/>
        <w:jc w:val="both"/>
        <w:rPr>
          <w:rFonts w:ascii="Times New Roman" w:hAnsi="Times New Roman" w:cs="Times New Roman"/>
          <w:sz w:val="24"/>
          <w:szCs w:val="24"/>
        </w:rPr>
      </w:pPr>
      <w:proofErr w:type="spellStart"/>
      <w:r w:rsidRPr="001C5AE8">
        <w:rPr>
          <w:rFonts w:ascii="Times New Roman" w:hAnsi="Times New Roman" w:cs="Times New Roman"/>
          <w:b/>
          <w:bCs/>
          <w:sz w:val="24"/>
          <w:szCs w:val="24"/>
        </w:rPr>
        <w:t>Ceci</w:t>
      </w:r>
      <w:proofErr w:type="spellEnd"/>
      <w:r w:rsidRPr="001C5AE8">
        <w:rPr>
          <w:rFonts w:ascii="Times New Roman" w:hAnsi="Times New Roman" w:cs="Times New Roman"/>
          <w:b/>
          <w:bCs/>
          <w:sz w:val="24"/>
          <w:szCs w:val="24"/>
        </w:rPr>
        <w:t xml:space="preserve"> et. al., </w:t>
      </w:r>
      <w:r w:rsidR="00E919BA" w:rsidRPr="001C5AE8">
        <w:rPr>
          <w:rFonts w:ascii="Times New Roman" w:hAnsi="Times New Roman" w:cs="Times New Roman"/>
          <w:b/>
          <w:bCs/>
          <w:sz w:val="24"/>
          <w:szCs w:val="24"/>
        </w:rPr>
        <w:t xml:space="preserve">(2019) </w:t>
      </w:r>
      <w:r w:rsidRPr="001C5AE8">
        <w:rPr>
          <w:rFonts w:ascii="Times New Roman" w:hAnsi="Times New Roman" w:cs="Times New Roman"/>
          <w:b/>
          <w:bCs/>
          <w:sz w:val="24"/>
          <w:szCs w:val="24"/>
        </w:rPr>
        <w:t>[</w:t>
      </w:r>
      <w:r w:rsidR="00707B4B" w:rsidRPr="001C5AE8">
        <w:rPr>
          <w:rFonts w:ascii="Times New Roman" w:hAnsi="Times New Roman" w:cs="Times New Roman"/>
          <w:b/>
          <w:bCs/>
          <w:sz w:val="24"/>
          <w:szCs w:val="24"/>
        </w:rPr>
        <w:t>27</w:t>
      </w:r>
      <w:r w:rsidR="0087123E" w:rsidRPr="001C5AE8">
        <w:rPr>
          <w:rStyle w:val="FootnoteReference"/>
          <w:rFonts w:ascii="Times New Roman" w:hAnsi="Times New Roman" w:cs="Times New Roman"/>
          <w:b/>
          <w:bCs/>
          <w:sz w:val="24"/>
          <w:szCs w:val="24"/>
        </w:rPr>
        <w:t xml:space="preserve"> </w:t>
      </w:r>
      <w:r w:rsidRPr="001C5AE8">
        <w:rPr>
          <w:rFonts w:ascii="Times New Roman" w:hAnsi="Times New Roman" w:cs="Times New Roman"/>
          <w:b/>
          <w:bCs/>
          <w:sz w:val="24"/>
          <w:szCs w:val="24"/>
        </w:rPr>
        <w:t>]</w:t>
      </w:r>
      <w:r w:rsidRPr="001C5AE8">
        <w:rPr>
          <w:rFonts w:ascii="Times New Roman" w:hAnsi="Times New Roman" w:cs="Times New Roman"/>
          <w:sz w:val="24"/>
          <w:szCs w:val="24"/>
        </w:rPr>
        <w:t xml:space="preserve"> </w:t>
      </w:r>
      <w:r w:rsidR="00CA585D" w:rsidRPr="001C5AE8">
        <w:rPr>
          <w:rFonts w:ascii="Times New Roman" w:hAnsi="Times New Roman" w:cs="Times New Roman"/>
          <w:sz w:val="24"/>
          <w:szCs w:val="24"/>
        </w:rPr>
        <w:t xml:space="preserve">developed a set of criteria based on entropy to address the issue. The introduction of spatially situated sensors results in autocorrelation, which occurs when the data acquired by the sensors exhibit a correlation only owing to their relative physical closeness. </w:t>
      </w:r>
      <w:r w:rsidR="007B762A" w:rsidRPr="001C5AE8">
        <w:rPr>
          <w:rFonts w:ascii="Times New Roman" w:hAnsi="Times New Roman" w:cs="Times New Roman"/>
          <w:sz w:val="24"/>
          <w:szCs w:val="24"/>
        </w:rPr>
        <w:t xml:space="preserve">To </w:t>
      </w:r>
      <w:r w:rsidR="00CA585D" w:rsidRPr="001C5AE8">
        <w:rPr>
          <w:rFonts w:ascii="Times New Roman" w:hAnsi="Times New Roman" w:cs="Times New Roman"/>
          <w:sz w:val="24"/>
          <w:szCs w:val="24"/>
        </w:rPr>
        <w:t>solve these problems, a novel approach to teaching artificial neural networks has been developed</w:t>
      </w:r>
      <w:r w:rsidR="001A3473" w:rsidRPr="001C5AE8">
        <w:rPr>
          <w:rFonts w:ascii="Times New Roman" w:hAnsi="Times New Roman" w:cs="Times New Roman"/>
          <w:sz w:val="24"/>
          <w:szCs w:val="24"/>
        </w:rPr>
        <w:t xml:space="preserve">. </w:t>
      </w:r>
      <w:r w:rsidR="00266596" w:rsidRPr="001C5AE8">
        <w:rPr>
          <w:rFonts w:ascii="Times New Roman" w:hAnsi="Times New Roman" w:cs="Times New Roman"/>
          <w:sz w:val="24"/>
          <w:szCs w:val="24"/>
        </w:rPr>
        <w:t xml:space="preserve">To account for spatial autocorrelation, the technique conducts online adaptive training and enhances the entropy measures with spatial data </w:t>
      </w:r>
      <w:r w:rsidR="00457EE8" w:rsidRPr="001C5AE8">
        <w:rPr>
          <w:rFonts w:ascii="Times New Roman" w:hAnsi="Times New Roman" w:cs="Times New Roman"/>
          <w:sz w:val="24"/>
          <w:szCs w:val="24"/>
        </w:rPr>
        <w:t>from</w:t>
      </w:r>
      <w:r w:rsidR="00266596" w:rsidRPr="001C5AE8">
        <w:rPr>
          <w:rFonts w:ascii="Times New Roman" w:hAnsi="Times New Roman" w:cs="Times New Roman"/>
          <w:sz w:val="24"/>
          <w:szCs w:val="24"/>
        </w:rPr>
        <w:t xml:space="preserve"> the data. As shown by experimental findings on two solar power production datasets, entropy-based metrics that account for spatial autocorrelation perform well, even when compared to state-of-the-art approaches</w:t>
      </w:r>
      <w:r w:rsidR="001A3473" w:rsidRPr="001C5AE8">
        <w:rPr>
          <w:rFonts w:ascii="Times New Roman" w:hAnsi="Times New Roman" w:cs="Times New Roman"/>
          <w:sz w:val="24"/>
          <w:szCs w:val="24"/>
        </w:rPr>
        <w:t>.</w:t>
      </w:r>
    </w:p>
    <w:p w14:paraId="7CAA73B1" w14:textId="15FCBD49" w:rsidR="00180DC3" w:rsidRPr="001C5AE8" w:rsidRDefault="00C802C6" w:rsidP="001C5AE8">
      <w:pPr>
        <w:spacing w:before="120" w:after="120" w:line="360" w:lineRule="auto"/>
        <w:jc w:val="both"/>
        <w:rPr>
          <w:rFonts w:ascii="Times New Roman" w:hAnsi="Times New Roman" w:cs="Times New Roman"/>
          <w:sz w:val="24"/>
          <w:szCs w:val="24"/>
        </w:rPr>
      </w:pPr>
      <w:proofErr w:type="spellStart"/>
      <w:r w:rsidRPr="001C5AE8">
        <w:rPr>
          <w:rFonts w:ascii="Times New Roman" w:hAnsi="Times New Roman" w:cs="Times New Roman"/>
          <w:b/>
          <w:bCs/>
          <w:sz w:val="24"/>
          <w:szCs w:val="24"/>
        </w:rPr>
        <w:t>Suharevska</w:t>
      </w:r>
      <w:proofErr w:type="spellEnd"/>
      <w:r w:rsidRPr="001C5AE8">
        <w:rPr>
          <w:rFonts w:ascii="Times New Roman" w:hAnsi="Times New Roman" w:cs="Times New Roman"/>
          <w:b/>
          <w:bCs/>
        </w:rPr>
        <w:t xml:space="preserve"> </w:t>
      </w:r>
      <w:r w:rsidRPr="001C5AE8">
        <w:rPr>
          <w:rFonts w:ascii="Times New Roman" w:hAnsi="Times New Roman" w:cs="Times New Roman"/>
          <w:b/>
          <w:bCs/>
          <w:sz w:val="24"/>
          <w:szCs w:val="24"/>
        </w:rPr>
        <w:t xml:space="preserve">et. al., </w:t>
      </w:r>
      <w:r w:rsidR="0055786E" w:rsidRPr="001C5AE8">
        <w:rPr>
          <w:rFonts w:ascii="Times New Roman" w:hAnsi="Times New Roman" w:cs="Times New Roman"/>
          <w:b/>
          <w:bCs/>
          <w:sz w:val="24"/>
          <w:szCs w:val="24"/>
        </w:rPr>
        <w:t xml:space="preserve">(2019) </w:t>
      </w:r>
      <w:r w:rsidRPr="001C5AE8">
        <w:rPr>
          <w:rFonts w:ascii="Times New Roman" w:hAnsi="Times New Roman" w:cs="Times New Roman"/>
          <w:b/>
          <w:bCs/>
          <w:sz w:val="24"/>
          <w:szCs w:val="24"/>
        </w:rPr>
        <w:t>[</w:t>
      </w:r>
      <w:r w:rsidR="00707B4B" w:rsidRPr="001C5AE8">
        <w:rPr>
          <w:rFonts w:ascii="Times New Roman" w:hAnsi="Times New Roman" w:cs="Times New Roman"/>
          <w:b/>
          <w:bCs/>
          <w:sz w:val="24"/>
          <w:szCs w:val="24"/>
        </w:rPr>
        <w:t>28</w:t>
      </w:r>
      <w:r w:rsidRPr="001C5AE8">
        <w:rPr>
          <w:rFonts w:ascii="Times New Roman" w:hAnsi="Times New Roman" w:cs="Times New Roman"/>
          <w:b/>
          <w:bCs/>
          <w:sz w:val="24"/>
          <w:szCs w:val="24"/>
        </w:rPr>
        <w:t>]</w:t>
      </w:r>
      <w:r w:rsidR="00457EE8" w:rsidRPr="001C5AE8">
        <w:rPr>
          <w:rFonts w:ascii="Times New Roman" w:hAnsi="Times New Roman" w:cs="Times New Roman"/>
          <w:b/>
          <w:bCs/>
          <w:sz w:val="24"/>
          <w:szCs w:val="24"/>
        </w:rPr>
        <w:t xml:space="preserve"> </w:t>
      </w:r>
      <w:r w:rsidR="00AF6BA5" w:rsidRPr="001C5AE8">
        <w:rPr>
          <w:rFonts w:ascii="Times New Roman" w:hAnsi="Times New Roman" w:cs="Times New Roman"/>
          <w:sz w:val="24"/>
          <w:szCs w:val="24"/>
        </w:rPr>
        <w:t xml:space="preserve">developed the </w:t>
      </w:r>
      <w:r w:rsidR="004A29C3" w:rsidRPr="001C5AE8">
        <w:rPr>
          <w:rFonts w:ascii="Times New Roman" w:hAnsi="Times New Roman" w:cs="Times New Roman"/>
          <w:sz w:val="24"/>
          <w:szCs w:val="24"/>
        </w:rPr>
        <w:t xml:space="preserve">technique for order of preference by similarity to </w:t>
      </w:r>
      <w:r w:rsidR="001C5AE8">
        <w:rPr>
          <w:rFonts w:ascii="Times New Roman" w:hAnsi="Times New Roman" w:cs="Times New Roman"/>
          <w:sz w:val="24"/>
          <w:szCs w:val="24"/>
        </w:rPr>
        <w:t xml:space="preserve">the </w:t>
      </w:r>
      <w:r w:rsidR="004A29C3" w:rsidRPr="001C5AE8">
        <w:rPr>
          <w:rFonts w:ascii="Times New Roman" w:hAnsi="Times New Roman" w:cs="Times New Roman"/>
          <w:sz w:val="24"/>
          <w:szCs w:val="24"/>
        </w:rPr>
        <w:t>ideal solution</w:t>
      </w:r>
      <w:r w:rsidR="00442303" w:rsidRPr="001C5AE8">
        <w:rPr>
          <w:rFonts w:ascii="Times New Roman" w:hAnsi="Times New Roman" w:cs="Times New Roman"/>
          <w:sz w:val="24"/>
          <w:szCs w:val="24"/>
        </w:rPr>
        <w:t xml:space="preserve"> (TOPSIS)</w:t>
      </w:r>
      <w:r w:rsidR="00AF6BA5" w:rsidRPr="001C5AE8">
        <w:rPr>
          <w:rFonts w:ascii="Times New Roman" w:hAnsi="Times New Roman" w:cs="Times New Roman"/>
          <w:sz w:val="24"/>
          <w:szCs w:val="24"/>
        </w:rPr>
        <w:t xml:space="preserve"> model with the help of IE, </w:t>
      </w:r>
      <w:r w:rsidR="004A29C3" w:rsidRPr="001C5AE8">
        <w:rPr>
          <w:rFonts w:ascii="Times New Roman" w:hAnsi="Times New Roman" w:cs="Times New Roman"/>
          <w:sz w:val="24"/>
          <w:szCs w:val="24"/>
        </w:rPr>
        <w:t xml:space="preserve">which </w:t>
      </w:r>
      <w:r w:rsidR="00AF6BA5" w:rsidRPr="001C5AE8">
        <w:rPr>
          <w:rFonts w:ascii="Times New Roman" w:hAnsi="Times New Roman" w:cs="Times New Roman"/>
          <w:sz w:val="24"/>
          <w:szCs w:val="24"/>
        </w:rPr>
        <w:t xml:space="preserve">is a key part of the proposed MCDM technique by serving as a criterion weighting tool. The research </w:t>
      </w:r>
      <w:r w:rsidR="0054027F" w:rsidRPr="001C5AE8">
        <w:rPr>
          <w:rFonts w:ascii="Times New Roman" w:hAnsi="Times New Roman" w:cs="Times New Roman"/>
          <w:sz w:val="24"/>
          <w:szCs w:val="24"/>
        </w:rPr>
        <w:t>explores</w:t>
      </w:r>
      <w:r w:rsidR="00AF6BA5" w:rsidRPr="001C5AE8">
        <w:rPr>
          <w:rFonts w:ascii="Times New Roman" w:hAnsi="Times New Roman" w:cs="Times New Roman"/>
          <w:sz w:val="24"/>
          <w:szCs w:val="24"/>
        </w:rPr>
        <w:t xml:space="preserve"> seven primary criteria from the realms of technology, economics, ecology, and society. First, the selected RET</w:t>
      </w:r>
      <w:r w:rsidR="0086701A" w:rsidRPr="001C5AE8">
        <w:rPr>
          <w:rFonts w:ascii="Times New Roman" w:hAnsi="Times New Roman" w:cs="Times New Roman"/>
          <w:sz w:val="24"/>
          <w:szCs w:val="24"/>
        </w:rPr>
        <w:t xml:space="preserve"> </w:t>
      </w:r>
      <w:r w:rsidR="00AF6BA5" w:rsidRPr="001C5AE8">
        <w:rPr>
          <w:rFonts w:ascii="Times New Roman" w:hAnsi="Times New Roman" w:cs="Times New Roman"/>
          <w:sz w:val="24"/>
          <w:szCs w:val="24"/>
        </w:rPr>
        <w:t>criteria</w:t>
      </w:r>
      <w:r w:rsidR="0086701A" w:rsidRPr="001C5AE8">
        <w:rPr>
          <w:rFonts w:ascii="Times New Roman" w:hAnsi="Times New Roman" w:cs="Times New Roman"/>
          <w:sz w:val="24"/>
          <w:szCs w:val="24"/>
        </w:rPr>
        <w:t xml:space="preserve"> were used</w:t>
      </w:r>
      <w:r w:rsidR="00AF6BA5" w:rsidRPr="001C5AE8">
        <w:rPr>
          <w:rFonts w:ascii="Times New Roman" w:hAnsi="Times New Roman" w:cs="Times New Roman"/>
          <w:sz w:val="24"/>
          <w:szCs w:val="24"/>
        </w:rPr>
        <w:t xml:space="preserve"> to conduct an in-depth analysis of each potential host nation. To get a better idea of how things are going, specific data is compared to the MCDM of RET outcomes in Latvia</w:t>
      </w:r>
      <w:r w:rsidR="00180DC3" w:rsidRPr="001C5AE8">
        <w:rPr>
          <w:rFonts w:ascii="Times New Roman" w:hAnsi="Times New Roman" w:cs="Times New Roman"/>
          <w:sz w:val="24"/>
          <w:szCs w:val="24"/>
        </w:rPr>
        <w:t xml:space="preserve">. </w:t>
      </w:r>
      <w:r w:rsidR="004C0ACC" w:rsidRPr="001C5AE8">
        <w:rPr>
          <w:rFonts w:ascii="Times New Roman" w:hAnsi="Times New Roman" w:cs="Times New Roman"/>
          <w:sz w:val="24"/>
          <w:szCs w:val="24"/>
        </w:rPr>
        <w:t>The study's findings indicate that although hydropower facilities are still important in Latvia</w:t>
      </w:r>
      <w:r w:rsidR="008E7AE1" w:rsidRPr="001C5AE8">
        <w:rPr>
          <w:rFonts w:ascii="Times New Roman" w:hAnsi="Times New Roman" w:cs="Times New Roman"/>
          <w:sz w:val="24"/>
          <w:szCs w:val="24"/>
        </w:rPr>
        <w:t>.</w:t>
      </w:r>
    </w:p>
    <w:p w14:paraId="2D5F33DE" w14:textId="108B3A4E" w:rsidR="001A3473" w:rsidRPr="001C5AE8" w:rsidRDefault="000D7199"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b/>
          <w:bCs/>
          <w:sz w:val="24"/>
          <w:szCs w:val="24"/>
        </w:rPr>
        <w:lastRenderedPageBreak/>
        <w:t xml:space="preserve">Lee and Ching </w:t>
      </w:r>
      <w:r w:rsidR="00E919BA" w:rsidRPr="001C5AE8">
        <w:rPr>
          <w:rFonts w:ascii="Times New Roman" w:hAnsi="Times New Roman" w:cs="Times New Roman"/>
          <w:b/>
          <w:bCs/>
          <w:sz w:val="24"/>
          <w:szCs w:val="24"/>
        </w:rPr>
        <w:t>(2018) [</w:t>
      </w:r>
      <w:r w:rsidR="00707B4B" w:rsidRPr="001C5AE8">
        <w:rPr>
          <w:rFonts w:ascii="Times New Roman" w:hAnsi="Times New Roman" w:cs="Times New Roman"/>
          <w:b/>
          <w:bCs/>
          <w:sz w:val="24"/>
          <w:szCs w:val="24"/>
        </w:rPr>
        <w:t>29</w:t>
      </w:r>
      <w:r w:rsidR="00E919BA" w:rsidRPr="001C5AE8">
        <w:rPr>
          <w:rFonts w:ascii="Times New Roman" w:hAnsi="Times New Roman" w:cs="Times New Roman"/>
          <w:b/>
          <w:bCs/>
          <w:sz w:val="24"/>
          <w:szCs w:val="24"/>
        </w:rPr>
        <w:t>]</w:t>
      </w:r>
      <w:r w:rsidRPr="001C5AE8">
        <w:rPr>
          <w:rFonts w:ascii="Times New Roman" w:hAnsi="Times New Roman" w:cs="Times New Roman"/>
          <w:b/>
          <w:bCs/>
          <w:sz w:val="24"/>
          <w:szCs w:val="24"/>
        </w:rPr>
        <w:t xml:space="preserve"> </w:t>
      </w:r>
      <w:r w:rsidR="004769F7" w:rsidRPr="001C5AE8">
        <w:rPr>
          <w:rFonts w:ascii="Times New Roman" w:hAnsi="Times New Roman" w:cs="Times New Roman"/>
          <w:sz w:val="24"/>
          <w:szCs w:val="24"/>
        </w:rPr>
        <w:t>presented an evaluation of four MCDM techniques TOPSIS</w:t>
      </w:r>
      <w:r w:rsidR="00C071D0" w:rsidRPr="001C5AE8">
        <w:rPr>
          <w:rFonts w:ascii="Times New Roman" w:hAnsi="Times New Roman" w:cs="Times New Roman"/>
          <w:sz w:val="24"/>
          <w:szCs w:val="24"/>
        </w:rPr>
        <w:t xml:space="preserve"> </w:t>
      </w:r>
      <w:r w:rsidR="004769F7" w:rsidRPr="001C5AE8">
        <w:rPr>
          <w:rFonts w:ascii="Times New Roman" w:hAnsi="Times New Roman" w:cs="Times New Roman"/>
          <w:sz w:val="24"/>
          <w:szCs w:val="24"/>
        </w:rPr>
        <w:t xml:space="preserve">for ranking RES for electricity production in Taiwan. Each </w:t>
      </w:r>
      <w:r w:rsidR="00AA54AF" w:rsidRPr="001C5AE8">
        <w:rPr>
          <w:rFonts w:ascii="Times New Roman" w:hAnsi="Times New Roman" w:cs="Times New Roman"/>
          <w:sz w:val="24"/>
          <w:szCs w:val="24"/>
        </w:rPr>
        <w:t>criterion</w:t>
      </w:r>
      <w:r w:rsidR="004769F7" w:rsidRPr="001C5AE8">
        <w:rPr>
          <w:rFonts w:ascii="Times New Roman" w:hAnsi="Times New Roman" w:cs="Times New Roman"/>
          <w:sz w:val="24"/>
          <w:szCs w:val="24"/>
        </w:rPr>
        <w:t xml:space="preserve"> for rating RES is given a weight based on its relative value, with the Shannon entropy weight technique being utilized.</w:t>
      </w:r>
      <w:r w:rsidR="001A3473" w:rsidRPr="001C5AE8">
        <w:rPr>
          <w:rFonts w:ascii="Times New Roman" w:hAnsi="Times New Roman" w:cs="Times New Roman"/>
          <w:sz w:val="24"/>
          <w:szCs w:val="24"/>
        </w:rPr>
        <w:t xml:space="preserve"> </w:t>
      </w:r>
      <w:r w:rsidR="001F57F6" w:rsidRPr="001C5AE8">
        <w:rPr>
          <w:rFonts w:ascii="Times New Roman" w:hAnsi="Times New Roman" w:cs="Times New Roman"/>
          <w:sz w:val="24"/>
          <w:szCs w:val="24"/>
        </w:rPr>
        <w:t xml:space="preserve">The rankings place hydro as the top energy source in Taiwan, ahead of solar, wind, biomass, and geothermal. Additionally, susceptibility analysis of the weights was carried out since the weight of the criteria has a considerable impact on the results of the ranking. The results of the sensitivity analysis show that hydropower is the best RES in Taiwan since it has the most sophisticated technology and the lowest cost, regardless of whether technical or financial factors are </w:t>
      </w:r>
      <w:r w:rsidR="007F0682" w:rsidRPr="001C5AE8">
        <w:rPr>
          <w:rFonts w:ascii="Times New Roman" w:hAnsi="Times New Roman" w:cs="Times New Roman"/>
          <w:sz w:val="24"/>
          <w:szCs w:val="24"/>
        </w:rPr>
        <w:t>considered</w:t>
      </w:r>
      <w:r w:rsidR="001F57F6" w:rsidRPr="001C5AE8">
        <w:rPr>
          <w:rFonts w:ascii="Times New Roman" w:hAnsi="Times New Roman" w:cs="Times New Roman"/>
          <w:sz w:val="24"/>
          <w:szCs w:val="24"/>
        </w:rPr>
        <w:t>.</w:t>
      </w:r>
    </w:p>
    <w:p w14:paraId="3B87BDC4" w14:textId="43026E12" w:rsidR="00FA3C7E" w:rsidRPr="001C5AE8" w:rsidRDefault="00FA3C7E"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There is a wide range of authors who used the technique and presented their discoveries, as can be found in table 1</w:t>
      </w:r>
      <w:r w:rsidR="0087123E" w:rsidRPr="001C5AE8">
        <w:rPr>
          <w:rFonts w:ascii="Times New Roman" w:hAnsi="Times New Roman" w:cs="Times New Roman"/>
          <w:sz w:val="24"/>
          <w:szCs w:val="24"/>
        </w:rPr>
        <w:t>.</w:t>
      </w:r>
    </w:p>
    <w:p w14:paraId="7453B86B" w14:textId="2807C066" w:rsidR="00A522CD" w:rsidRPr="001C5AE8" w:rsidRDefault="006B6CA3" w:rsidP="001C5AE8">
      <w:pPr>
        <w:pStyle w:val="Caption"/>
        <w:spacing w:before="120" w:after="120" w:line="360" w:lineRule="auto"/>
        <w:jc w:val="center"/>
        <w:rPr>
          <w:rFonts w:ascii="Times New Roman" w:hAnsi="Times New Roman" w:cs="Times New Roman"/>
          <w:i w:val="0"/>
          <w:iCs w:val="0"/>
          <w:color w:val="auto"/>
          <w:sz w:val="24"/>
          <w:szCs w:val="24"/>
        </w:rPr>
      </w:pPr>
      <w:r w:rsidRPr="001C5AE8">
        <w:rPr>
          <w:rFonts w:ascii="Times New Roman" w:hAnsi="Times New Roman" w:cs="Times New Roman"/>
          <w:i w:val="0"/>
          <w:iCs w:val="0"/>
          <w:color w:val="auto"/>
          <w:sz w:val="24"/>
          <w:szCs w:val="24"/>
        </w:rPr>
        <w:t xml:space="preserve">Table </w:t>
      </w:r>
      <w:r w:rsidRPr="001C5AE8">
        <w:rPr>
          <w:rFonts w:ascii="Times New Roman" w:hAnsi="Times New Roman" w:cs="Times New Roman"/>
          <w:i w:val="0"/>
          <w:iCs w:val="0"/>
          <w:color w:val="auto"/>
          <w:sz w:val="24"/>
          <w:szCs w:val="24"/>
        </w:rPr>
        <w:fldChar w:fldCharType="begin"/>
      </w:r>
      <w:r w:rsidRPr="001C5AE8">
        <w:rPr>
          <w:rFonts w:ascii="Times New Roman" w:hAnsi="Times New Roman" w:cs="Times New Roman"/>
          <w:i w:val="0"/>
          <w:iCs w:val="0"/>
          <w:color w:val="auto"/>
          <w:sz w:val="24"/>
          <w:szCs w:val="24"/>
        </w:rPr>
        <w:instrText xml:space="preserve"> SEQ Table \* ARABIC </w:instrText>
      </w:r>
      <w:r w:rsidRPr="001C5AE8">
        <w:rPr>
          <w:rFonts w:ascii="Times New Roman" w:hAnsi="Times New Roman" w:cs="Times New Roman"/>
          <w:i w:val="0"/>
          <w:iCs w:val="0"/>
          <w:color w:val="auto"/>
          <w:sz w:val="24"/>
          <w:szCs w:val="24"/>
        </w:rPr>
        <w:fldChar w:fldCharType="separate"/>
      </w:r>
      <w:r w:rsidRPr="001C5AE8">
        <w:rPr>
          <w:rFonts w:ascii="Times New Roman" w:hAnsi="Times New Roman" w:cs="Times New Roman"/>
          <w:i w:val="0"/>
          <w:iCs w:val="0"/>
          <w:color w:val="auto"/>
          <w:sz w:val="24"/>
          <w:szCs w:val="24"/>
        </w:rPr>
        <w:t>1</w:t>
      </w:r>
      <w:r w:rsidRPr="001C5AE8">
        <w:rPr>
          <w:rFonts w:ascii="Times New Roman" w:hAnsi="Times New Roman" w:cs="Times New Roman"/>
          <w:i w:val="0"/>
          <w:iCs w:val="0"/>
          <w:color w:val="auto"/>
          <w:sz w:val="24"/>
          <w:szCs w:val="24"/>
        </w:rPr>
        <w:fldChar w:fldCharType="end"/>
      </w:r>
      <w:r w:rsidR="00442AE1" w:rsidRPr="001C5AE8">
        <w:rPr>
          <w:rFonts w:ascii="Times New Roman" w:hAnsi="Times New Roman" w:cs="Times New Roman"/>
          <w:i w:val="0"/>
          <w:iCs w:val="0"/>
          <w:color w:val="auto"/>
          <w:sz w:val="24"/>
          <w:szCs w:val="24"/>
        </w:rPr>
        <w:t>. Summary of Related Work</w:t>
      </w:r>
    </w:p>
    <w:tbl>
      <w:tblPr>
        <w:tblStyle w:val="TableGrid"/>
        <w:tblW w:w="0" w:type="auto"/>
        <w:jc w:val="center"/>
        <w:tblLook w:val="04A0" w:firstRow="1" w:lastRow="0" w:firstColumn="1" w:lastColumn="0" w:noHBand="0" w:noVBand="1"/>
      </w:tblPr>
      <w:tblGrid>
        <w:gridCol w:w="2155"/>
        <w:gridCol w:w="1890"/>
        <w:gridCol w:w="4797"/>
      </w:tblGrid>
      <w:tr w:rsidR="001C5AE8" w:rsidRPr="001C5AE8" w14:paraId="565A5346" w14:textId="77777777" w:rsidTr="004A29C3">
        <w:trPr>
          <w:jc w:val="center"/>
        </w:trPr>
        <w:tc>
          <w:tcPr>
            <w:tcW w:w="2155" w:type="dxa"/>
          </w:tcPr>
          <w:p w14:paraId="2219CCFF" w14:textId="643EE229" w:rsidR="005C1D5C" w:rsidRPr="001C5AE8" w:rsidRDefault="00CC2DFD"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Authors and Year</w:t>
            </w:r>
          </w:p>
        </w:tc>
        <w:tc>
          <w:tcPr>
            <w:tcW w:w="1890" w:type="dxa"/>
          </w:tcPr>
          <w:p w14:paraId="52DA2415" w14:textId="08E4E804" w:rsidR="005C1D5C" w:rsidRPr="001C5AE8" w:rsidRDefault="00CC2DFD"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Techniques</w:t>
            </w:r>
          </w:p>
        </w:tc>
        <w:tc>
          <w:tcPr>
            <w:tcW w:w="4797" w:type="dxa"/>
          </w:tcPr>
          <w:p w14:paraId="15A7247B" w14:textId="40D336B7" w:rsidR="005C1D5C" w:rsidRPr="001C5AE8" w:rsidRDefault="007C482D"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Results</w:t>
            </w:r>
          </w:p>
        </w:tc>
      </w:tr>
      <w:tr w:rsidR="001C5AE8" w:rsidRPr="001C5AE8" w14:paraId="328D23CC" w14:textId="77777777" w:rsidTr="004A29C3">
        <w:trPr>
          <w:jc w:val="center"/>
        </w:trPr>
        <w:tc>
          <w:tcPr>
            <w:tcW w:w="2155" w:type="dxa"/>
          </w:tcPr>
          <w:p w14:paraId="62397AF8" w14:textId="01E5FFEC" w:rsidR="005C1D5C" w:rsidRPr="001C5AE8" w:rsidRDefault="00CC2DFD" w:rsidP="001C5AE8">
            <w:pPr>
              <w:spacing w:before="120" w:after="120" w:line="360" w:lineRule="auto"/>
              <w:jc w:val="center"/>
              <w:rPr>
                <w:rFonts w:ascii="Times New Roman" w:hAnsi="Times New Roman" w:cs="Times New Roman"/>
                <w:sz w:val="24"/>
                <w:szCs w:val="24"/>
              </w:rPr>
            </w:pPr>
            <w:proofErr w:type="spellStart"/>
            <w:r w:rsidRPr="001C5AE8">
              <w:rPr>
                <w:rFonts w:ascii="Times New Roman" w:hAnsi="Times New Roman" w:cs="Times New Roman"/>
                <w:b/>
                <w:bCs/>
                <w:sz w:val="24"/>
                <w:szCs w:val="24"/>
              </w:rPr>
              <w:t>Sitorous</w:t>
            </w:r>
            <w:proofErr w:type="spellEnd"/>
            <w:r w:rsidRPr="001C5AE8">
              <w:rPr>
                <w:rFonts w:ascii="Times New Roman" w:hAnsi="Times New Roman" w:cs="Times New Roman"/>
                <w:b/>
                <w:bCs/>
                <w:sz w:val="24"/>
                <w:szCs w:val="24"/>
              </w:rPr>
              <w:t xml:space="preserve"> et. al., (2022)</w:t>
            </w:r>
          </w:p>
        </w:tc>
        <w:tc>
          <w:tcPr>
            <w:tcW w:w="1890" w:type="dxa"/>
          </w:tcPr>
          <w:p w14:paraId="522F746E" w14:textId="07121F0D" w:rsidR="005C1D5C" w:rsidRPr="001C5AE8" w:rsidRDefault="00C017B7"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MCDM</w:t>
            </w:r>
          </w:p>
        </w:tc>
        <w:tc>
          <w:tcPr>
            <w:tcW w:w="4797" w:type="dxa"/>
          </w:tcPr>
          <w:p w14:paraId="01926EDD" w14:textId="01572EB8" w:rsidR="005C1D5C" w:rsidRPr="001C5AE8" w:rsidRDefault="00A9316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The findings suggest that the technique that was developed could reduce the amount of valuable objective information that is lost because of the subjective bias of qualitative weights that occurs during the evaluations.</w:t>
            </w:r>
          </w:p>
        </w:tc>
      </w:tr>
      <w:tr w:rsidR="001C5AE8" w:rsidRPr="001C5AE8" w14:paraId="6DC75AAF" w14:textId="77777777" w:rsidTr="004A29C3">
        <w:trPr>
          <w:jc w:val="center"/>
        </w:trPr>
        <w:tc>
          <w:tcPr>
            <w:tcW w:w="2155" w:type="dxa"/>
          </w:tcPr>
          <w:p w14:paraId="6BA31276" w14:textId="67CD71F5" w:rsidR="005C1D5C" w:rsidRPr="001C5AE8" w:rsidRDefault="00DF3B3A" w:rsidP="001C5AE8">
            <w:pPr>
              <w:spacing w:before="120" w:after="120" w:line="360" w:lineRule="auto"/>
              <w:jc w:val="center"/>
              <w:rPr>
                <w:rFonts w:ascii="Times New Roman" w:hAnsi="Times New Roman" w:cs="Times New Roman"/>
                <w:sz w:val="24"/>
                <w:szCs w:val="24"/>
              </w:rPr>
            </w:pPr>
            <w:proofErr w:type="spellStart"/>
            <w:r w:rsidRPr="001C5AE8">
              <w:rPr>
                <w:rFonts w:ascii="Times New Roman" w:hAnsi="Times New Roman" w:cs="Times New Roman"/>
                <w:b/>
                <w:bCs/>
                <w:sz w:val="24"/>
                <w:szCs w:val="24"/>
              </w:rPr>
              <w:t>Tekin</w:t>
            </w:r>
            <w:proofErr w:type="spellEnd"/>
            <w:r w:rsidRPr="001C5AE8">
              <w:rPr>
                <w:rFonts w:ascii="Times New Roman" w:hAnsi="Times New Roman" w:cs="Times New Roman"/>
                <w:b/>
                <w:bCs/>
                <w:sz w:val="24"/>
                <w:szCs w:val="24"/>
              </w:rPr>
              <w:t xml:space="preserve"> et. al., (2021) [22]</w:t>
            </w:r>
          </w:p>
        </w:tc>
        <w:tc>
          <w:tcPr>
            <w:tcW w:w="1890" w:type="dxa"/>
          </w:tcPr>
          <w:p w14:paraId="6A083266" w14:textId="6F044221" w:rsidR="005C1D5C" w:rsidRPr="001C5AE8" w:rsidRDefault="00C752DE" w:rsidP="001C5AE8">
            <w:pPr>
              <w:spacing w:before="120" w:after="120" w:line="360" w:lineRule="auto"/>
              <w:jc w:val="center"/>
              <w:rPr>
                <w:rFonts w:ascii="Times New Roman" w:hAnsi="Times New Roman" w:cs="Times New Roman"/>
                <w:sz w:val="24"/>
                <w:szCs w:val="24"/>
              </w:rPr>
            </w:pPr>
            <w:proofErr w:type="spellStart"/>
            <w:r w:rsidRPr="001C5AE8">
              <w:rPr>
                <w:rFonts w:ascii="Times New Roman" w:hAnsi="Times New Roman" w:cs="Times New Roman"/>
                <w:sz w:val="24"/>
                <w:szCs w:val="24"/>
              </w:rPr>
              <w:t>MaxEnt</w:t>
            </w:r>
            <w:proofErr w:type="spellEnd"/>
            <w:r w:rsidRPr="001C5AE8">
              <w:rPr>
                <w:rFonts w:ascii="Times New Roman" w:hAnsi="Times New Roman" w:cs="Times New Roman"/>
                <w:sz w:val="24"/>
                <w:szCs w:val="24"/>
              </w:rPr>
              <w:t xml:space="preserve"> Model</w:t>
            </w:r>
          </w:p>
        </w:tc>
        <w:tc>
          <w:tcPr>
            <w:tcW w:w="4797" w:type="dxa"/>
          </w:tcPr>
          <w:p w14:paraId="578264DF" w14:textId="63888E5A" w:rsidR="005C1D5C" w:rsidRPr="001C5AE8" w:rsidRDefault="00200B3D"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According to the findings of the energy suitability site maps, only 3.39% (1554 km2) of the overall research area is extremely suitable for wind energy, while only 8% (3.42 km2) of the total study area is suitable for solar energy.</w:t>
            </w:r>
          </w:p>
        </w:tc>
      </w:tr>
      <w:tr w:rsidR="001C5AE8" w:rsidRPr="001C5AE8" w14:paraId="099D0994" w14:textId="77777777" w:rsidTr="004A29C3">
        <w:trPr>
          <w:jc w:val="center"/>
        </w:trPr>
        <w:tc>
          <w:tcPr>
            <w:tcW w:w="2155" w:type="dxa"/>
          </w:tcPr>
          <w:p w14:paraId="7161629B" w14:textId="3C02E779" w:rsidR="00FD404F" w:rsidRPr="001C5AE8" w:rsidRDefault="00FD404F"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Wang et. al., (2021) [23]</w:t>
            </w:r>
          </w:p>
        </w:tc>
        <w:tc>
          <w:tcPr>
            <w:tcW w:w="1890" w:type="dxa"/>
          </w:tcPr>
          <w:p w14:paraId="4010C60D" w14:textId="3757A2EF" w:rsidR="00FD404F" w:rsidRPr="001C5AE8" w:rsidRDefault="00FD404F"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G1-anti-entropy weight complete assessment method</w:t>
            </w:r>
          </w:p>
        </w:tc>
        <w:tc>
          <w:tcPr>
            <w:tcW w:w="4797" w:type="dxa"/>
          </w:tcPr>
          <w:p w14:paraId="5E8AB05F" w14:textId="5F20B0BC" w:rsidR="00FD404F" w:rsidRPr="001C5AE8" w:rsidRDefault="003178E8"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The findings of the empirical study confirm the soundness of the complete assessment model and offer a foundation for future evaluations of distributed energy systems.</w:t>
            </w:r>
          </w:p>
        </w:tc>
      </w:tr>
      <w:tr w:rsidR="001C5AE8" w:rsidRPr="001C5AE8" w14:paraId="30734EA9" w14:textId="77777777" w:rsidTr="004A29C3">
        <w:trPr>
          <w:jc w:val="center"/>
        </w:trPr>
        <w:tc>
          <w:tcPr>
            <w:tcW w:w="2155" w:type="dxa"/>
          </w:tcPr>
          <w:p w14:paraId="13EEE4F6" w14:textId="29925C84" w:rsidR="005C1D5C" w:rsidRPr="001C5AE8" w:rsidRDefault="00F67C60" w:rsidP="001C5AE8">
            <w:pPr>
              <w:spacing w:before="120" w:after="120" w:line="360" w:lineRule="auto"/>
              <w:jc w:val="center"/>
              <w:rPr>
                <w:rFonts w:ascii="Times New Roman" w:hAnsi="Times New Roman" w:cs="Times New Roman"/>
                <w:sz w:val="24"/>
                <w:szCs w:val="24"/>
              </w:rPr>
            </w:pPr>
            <w:proofErr w:type="spellStart"/>
            <w:r w:rsidRPr="001C5AE8">
              <w:rPr>
                <w:rFonts w:ascii="Times New Roman" w:hAnsi="Times New Roman" w:cs="Times New Roman"/>
                <w:b/>
                <w:bCs/>
                <w:sz w:val="24"/>
                <w:szCs w:val="24"/>
              </w:rPr>
              <w:lastRenderedPageBreak/>
              <w:t>Sitorus</w:t>
            </w:r>
            <w:proofErr w:type="spellEnd"/>
            <w:r w:rsidRPr="001C5AE8">
              <w:rPr>
                <w:rFonts w:ascii="Times New Roman" w:hAnsi="Times New Roman" w:cs="Times New Roman"/>
                <w:b/>
                <w:bCs/>
                <w:sz w:val="24"/>
                <w:szCs w:val="24"/>
              </w:rPr>
              <w:t>, et. al., (2020) [2</w:t>
            </w:r>
            <w:r w:rsidR="00FD404F" w:rsidRPr="001C5AE8">
              <w:rPr>
                <w:rFonts w:ascii="Times New Roman" w:hAnsi="Times New Roman" w:cs="Times New Roman"/>
                <w:b/>
                <w:bCs/>
                <w:sz w:val="24"/>
                <w:szCs w:val="24"/>
              </w:rPr>
              <w:t>4</w:t>
            </w:r>
            <w:r w:rsidRPr="001C5AE8">
              <w:rPr>
                <w:rFonts w:ascii="Times New Roman" w:hAnsi="Times New Roman" w:cs="Times New Roman"/>
                <w:b/>
                <w:bCs/>
                <w:sz w:val="24"/>
                <w:szCs w:val="24"/>
              </w:rPr>
              <w:t>]</w:t>
            </w:r>
          </w:p>
        </w:tc>
        <w:tc>
          <w:tcPr>
            <w:tcW w:w="1890" w:type="dxa"/>
          </w:tcPr>
          <w:p w14:paraId="4ED26EBC" w14:textId="041F397C" w:rsidR="005C1D5C" w:rsidRPr="001C5AE8" w:rsidRDefault="00F5016D"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IC-FSE</w:t>
            </w:r>
          </w:p>
        </w:tc>
        <w:tc>
          <w:tcPr>
            <w:tcW w:w="4797" w:type="dxa"/>
          </w:tcPr>
          <w:p w14:paraId="79EEF311" w14:textId="4E9A9F83" w:rsidR="005C1D5C" w:rsidRPr="001C5AE8" w:rsidRDefault="002761AE"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The results show that IC-FSE may provide valuable fuzzy solutions for appropriately balancing RES sustainability requirements.</w:t>
            </w:r>
          </w:p>
        </w:tc>
      </w:tr>
      <w:tr w:rsidR="001C5AE8" w:rsidRPr="001C5AE8" w14:paraId="14DCF03B" w14:textId="77777777" w:rsidTr="004A29C3">
        <w:trPr>
          <w:jc w:val="center"/>
        </w:trPr>
        <w:tc>
          <w:tcPr>
            <w:tcW w:w="2155" w:type="dxa"/>
          </w:tcPr>
          <w:p w14:paraId="529D779E" w14:textId="23351CC2" w:rsidR="005C1D5C" w:rsidRPr="001C5AE8" w:rsidRDefault="00A415C0"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b/>
                <w:bCs/>
                <w:sz w:val="24"/>
                <w:szCs w:val="24"/>
              </w:rPr>
              <w:t>Rani et. al., (2019) [2</w:t>
            </w:r>
            <w:r w:rsidR="00FD404F" w:rsidRPr="001C5AE8">
              <w:rPr>
                <w:rFonts w:ascii="Times New Roman" w:hAnsi="Times New Roman" w:cs="Times New Roman"/>
                <w:b/>
                <w:bCs/>
                <w:sz w:val="24"/>
                <w:szCs w:val="24"/>
              </w:rPr>
              <w:t>5</w:t>
            </w:r>
            <w:r w:rsidRPr="001C5AE8">
              <w:rPr>
                <w:rFonts w:ascii="Times New Roman" w:hAnsi="Times New Roman" w:cs="Times New Roman"/>
                <w:b/>
                <w:bCs/>
                <w:sz w:val="24"/>
                <w:szCs w:val="24"/>
              </w:rPr>
              <w:t>]</w:t>
            </w:r>
          </w:p>
        </w:tc>
        <w:tc>
          <w:tcPr>
            <w:tcW w:w="1890" w:type="dxa"/>
          </w:tcPr>
          <w:p w14:paraId="7E02DA83" w14:textId="57268BC2" w:rsidR="005C1D5C" w:rsidRPr="001C5AE8" w:rsidRDefault="000A5242"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VIKOR</w:t>
            </w:r>
          </w:p>
        </w:tc>
        <w:tc>
          <w:tcPr>
            <w:tcW w:w="4797" w:type="dxa"/>
          </w:tcPr>
          <w:p w14:paraId="4E85C5EE" w14:textId="68C7BF16" w:rsidR="005C1D5C" w:rsidRPr="001C5AE8" w:rsidRDefault="00F14F09"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The research's findings showed that the suggested PF-VIKOR was useful for selecting and assessing RET.</w:t>
            </w:r>
          </w:p>
        </w:tc>
      </w:tr>
      <w:tr w:rsidR="001C5AE8" w:rsidRPr="001C5AE8" w14:paraId="216A3E44" w14:textId="77777777" w:rsidTr="004A29C3">
        <w:trPr>
          <w:jc w:val="center"/>
        </w:trPr>
        <w:tc>
          <w:tcPr>
            <w:tcW w:w="2155" w:type="dxa"/>
          </w:tcPr>
          <w:p w14:paraId="3D817B1C" w14:textId="77777777" w:rsidR="005C1D5C" w:rsidRPr="001C5AE8" w:rsidRDefault="001039EA" w:rsidP="001C5AE8">
            <w:pPr>
              <w:spacing w:before="120" w:after="120" w:line="360" w:lineRule="auto"/>
              <w:jc w:val="center"/>
              <w:rPr>
                <w:rFonts w:ascii="Times New Roman" w:hAnsi="Times New Roman" w:cs="Times New Roman"/>
                <w:b/>
                <w:bCs/>
                <w:sz w:val="24"/>
                <w:szCs w:val="24"/>
              </w:rPr>
            </w:pPr>
            <w:proofErr w:type="spellStart"/>
            <w:r w:rsidRPr="001C5AE8">
              <w:rPr>
                <w:rFonts w:ascii="Times New Roman" w:hAnsi="Times New Roman" w:cs="Times New Roman"/>
                <w:b/>
                <w:bCs/>
                <w:sz w:val="24"/>
                <w:szCs w:val="24"/>
              </w:rPr>
              <w:t>Ceci</w:t>
            </w:r>
            <w:proofErr w:type="spellEnd"/>
            <w:r w:rsidRPr="001C5AE8">
              <w:rPr>
                <w:rFonts w:ascii="Times New Roman" w:hAnsi="Times New Roman" w:cs="Times New Roman"/>
                <w:b/>
                <w:bCs/>
                <w:sz w:val="24"/>
                <w:szCs w:val="24"/>
              </w:rPr>
              <w:t xml:space="preserve"> et. al., (2019)</w:t>
            </w:r>
          </w:p>
          <w:p w14:paraId="7AF8D4FB" w14:textId="6C709E7F" w:rsidR="00A415C0" w:rsidRPr="001C5AE8" w:rsidRDefault="00A415C0"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b/>
                <w:bCs/>
                <w:sz w:val="24"/>
                <w:szCs w:val="24"/>
              </w:rPr>
              <w:t>[2</w:t>
            </w:r>
            <w:r w:rsidR="00FD404F" w:rsidRPr="001C5AE8">
              <w:rPr>
                <w:rFonts w:ascii="Times New Roman" w:hAnsi="Times New Roman" w:cs="Times New Roman"/>
                <w:b/>
                <w:bCs/>
                <w:sz w:val="24"/>
                <w:szCs w:val="24"/>
              </w:rPr>
              <w:t>6</w:t>
            </w:r>
            <w:r w:rsidRPr="001C5AE8">
              <w:rPr>
                <w:rFonts w:ascii="Times New Roman" w:hAnsi="Times New Roman" w:cs="Times New Roman"/>
                <w:b/>
                <w:bCs/>
                <w:sz w:val="24"/>
                <w:szCs w:val="24"/>
              </w:rPr>
              <w:t>]</w:t>
            </w:r>
          </w:p>
        </w:tc>
        <w:tc>
          <w:tcPr>
            <w:tcW w:w="1890" w:type="dxa"/>
          </w:tcPr>
          <w:p w14:paraId="370FA150" w14:textId="6EBDF336" w:rsidR="005C1D5C" w:rsidRPr="001C5AE8" w:rsidRDefault="001039EA"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Artificial neural networks</w:t>
            </w:r>
          </w:p>
        </w:tc>
        <w:tc>
          <w:tcPr>
            <w:tcW w:w="4797" w:type="dxa"/>
          </w:tcPr>
          <w:p w14:paraId="6DAC44EA" w14:textId="1DD4CEF9" w:rsidR="005C1D5C" w:rsidRPr="001C5AE8" w:rsidRDefault="00A415C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As shown by experimental findings on two solar power production datasets, entropy-based metrics that account for spatial autocorrelation perform well, even when compared to state-of-the-art approaches.</w:t>
            </w:r>
          </w:p>
        </w:tc>
      </w:tr>
      <w:tr w:rsidR="001C5AE8" w:rsidRPr="001C5AE8" w14:paraId="6604C58C" w14:textId="77777777" w:rsidTr="004A29C3">
        <w:trPr>
          <w:jc w:val="center"/>
        </w:trPr>
        <w:tc>
          <w:tcPr>
            <w:tcW w:w="2155" w:type="dxa"/>
          </w:tcPr>
          <w:p w14:paraId="03E36E4E" w14:textId="62214FCC" w:rsidR="005C1D5C" w:rsidRPr="001C5AE8" w:rsidRDefault="0055786E" w:rsidP="001C5AE8">
            <w:pPr>
              <w:spacing w:before="120" w:after="120" w:line="360" w:lineRule="auto"/>
              <w:jc w:val="center"/>
              <w:rPr>
                <w:rFonts w:ascii="Times New Roman" w:hAnsi="Times New Roman" w:cs="Times New Roman"/>
                <w:sz w:val="24"/>
                <w:szCs w:val="24"/>
              </w:rPr>
            </w:pPr>
            <w:proofErr w:type="spellStart"/>
            <w:r w:rsidRPr="001C5AE8">
              <w:rPr>
                <w:rFonts w:ascii="Times New Roman" w:hAnsi="Times New Roman" w:cs="Times New Roman"/>
                <w:b/>
                <w:bCs/>
                <w:sz w:val="24"/>
                <w:szCs w:val="24"/>
              </w:rPr>
              <w:t>Suharevska</w:t>
            </w:r>
            <w:proofErr w:type="spellEnd"/>
            <w:r w:rsidRPr="001C5AE8">
              <w:rPr>
                <w:rFonts w:ascii="Times New Roman" w:hAnsi="Times New Roman" w:cs="Times New Roman"/>
                <w:b/>
                <w:bCs/>
              </w:rPr>
              <w:t xml:space="preserve"> </w:t>
            </w:r>
            <w:r w:rsidRPr="001C5AE8">
              <w:rPr>
                <w:rFonts w:ascii="Times New Roman" w:hAnsi="Times New Roman" w:cs="Times New Roman"/>
                <w:b/>
                <w:bCs/>
                <w:sz w:val="24"/>
                <w:szCs w:val="24"/>
              </w:rPr>
              <w:t>et. al., (2019) [2</w:t>
            </w:r>
            <w:r w:rsidR="00FD404F" w:rsidRPr="001C5AE8">
              <w:rPr>
                <w:rFonts w:ascii="Times New Roman" w:hAnsi="Times New Roman" w:cs="Times New Roman"/>
                <w:b/>
                <w:bCs/>
                <w:sz w:val="24"/>
                <w:szCs w:val="24"/>
              </w:rPr>
              <w:t>7</w:t>
            </w:r>
            <w:r w:rsidRPr="001C5AE8">
              <w:rPr>
                <w:rFonts w:ascii="Times New Roman" w:hAnsi="Times New Roman" w:cs="Times New Roman"/>
                <w:b/>
                <w:bCs/>
                <w:sz w:val="24"/>
                <w:szCs w:val="24"/>
              </w:rPr>
              <w:t>]</w:t>
            </w:r>
          </w:p>
        </w:tc>
        <w:tc>
          <w:tcPr>
            <w:tcW w:w="1890" w:type="dxa"/>
          </w:tcPr>
          <w:p w14:paraId="470B5145" w14:textId="208B410B" w:rsidR="005C1D5C" w:rsidRPr="001C5AE8" w:rsidRDefault="0055786E"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TOPSIS model</w:t>
            </w:r>
          </w:p>
        </w:tc>
        <w:tc>
          <w:tcPr>
            <w:tcW w:w="4797" w:type="dxa"/>
          </w:tcPr>
          <w:p w14:paraId="1839A0FB" w14:textId="5A5FF03B" w:rsidR="005C1D5C" w:rsidRPr="001C5AE8" w:rsidRDefault="001904CD"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The study's findings indicate that although hydropower facilities are still important in Latvia, the country's most prospective RET development is based on biofuels and wind power.</w:t>
            </w:r>
          </w:p>
        </w:tc>
      </w:tr>
      <w:tr w:rsidR="001C5AE8" w:rsidRPr="001C5AE8" w14:paraId="4D291A06" w14:textId="77777777" w:rsidTr="004A29C3">
        <w:trPr>
          <w:jc w:val="center"/>
        </w:trPr>
        <w:tc>
          <w:tcPr>
            <w:tcW w:w="2155" w:type="dxa"/>
          </w:tcPr>
          <w:p w14:paraId="601B6998" w14:textId="056387A1" w:rsidR="005C1D5C" w:rsidRPr="001C5AE8" w:rsidRDefault="0055786E"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b/>
                <w:bCs/>
                <w:sz w:val="24"/>
                <w:szCs w:val="24"/>
              </w:rPr>
              <w:t>Lee, and Ching (2018) [2</w:t>
            </w:r>
            <w:r w:rsidR="00FD404F" w:rsidRPr="001C5AE8">
              <w:rPr>
                <w:rFonts w:ascii="Times New Roman" w:hAnsi="Times New Roman" w:cs="Times New Roman"/>
                <w:b/>
                <w:bCs/>
                <w:sz w:val="24"/>
                <w:szCs w:val="24"/>
              </w:rPr>
              <w:t>8</w:t>
            </w:r>
            <w:r w:rsidRPr="001C5AE8">
              <w:rPr>
                <w:rFonts w:ascii="Times New Roman" w:hAnsi="Times New Roman" w:cs="Times New Roman"/>
                <w:b/>
                <w:bCs/>
                <w:sz w:val="24"/>
                <w:szCs w:val="24"/>
              </w:rPr>
              <w:t>]</w:t>
            </w:r>
          </w:p>
        </w:tc>
        <w:tc>
          <w:tcPr>
            <w:tcW w:w="1890" w:type="dxa"/>
          </w:tcPr>
          <w:p w14:paraId="16AECEFA" w14:textId="42BAC7DE" w:rsidR="005C1D5C" w:rsidRPr="001C5AE8" w:rsidRDefault="0055786E"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MCDM</w:t>
            </w:r>
          </w:p>
        </w:tc>
        <w:tc>
          <w:tcPr>
            <w:tcW w:w="4797" w:type="dxa"/>
          </w:tcPr>
          <w:p w14:paraId="4B470FBB" w14:textId="53E187F9" w:rsidR="005C1D5C" w:rsidRPr="001C5AE8" w:rsidRDefault="0098451F"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According to the conclusions of the sensitivity analysis, regardless of whether financial or technical factors are included, hydropower is indeed the best RES in Taiwan due to its most technological advancements and lowest cost.</w:t>
            </w:r>
          </w:p>
        </w:tc>
      </w:tr>
    </w:tbl>
    <w:p w14:paraId="47AAD0BE" w14:textId="77777777" w:rsidR="00AA5050" w:rsidRPr="001C5AE8" w:rsidRDefault="00AA5050" w:rsidP="001C5AE8">
      <w:pPr>
        <w:pStyle w:val="Heading1"/>
        <w:numPr>
          <w:ilvl w:val="0"/>
          <w:numId w:val="1"/>
        </w:numPr>
        <w:spacing w:before="120" w:after="120" w:line="360" w:lineRule="auto"/>
        <w:ind w:left="284" w:hanging="284"/>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Background study</w:t>
      </w:r>
    </w:p>
    <w:p w14:paraId="7F16D97E" w14:textId="613B8671" w:rsidR="00AA5050" w:rsidRPr="001C5AE8" w:rsidRDefault="000214ED"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Th</w:t>
      </w:r>
      <w:r w:rsidR="001C5AE8">
        <w:rPr>
          <w:rFonts w:ascii="Times New Roman" w:hAnsi="Times New Roman" w:cs="Times New Roman"/>
          <w:sz w:val="24"/>
          <w:szCs w:val="24"/>
        </w:rPr>
        <w:t>is research aim</w:t>
      </w:r>
      <w:r w:rsidR="00AA5050" w:rsidRPr="001C5AE8">
        <w:rPr>
          <w:rFonts w:ascii="Times New Roman" w:hAnsi="Times New Roman" w:cs="Times New Roman"/>
          <w:sz w:val="24"/>
          <w:szCs w:val="24"/>
        </w:rPr>
        <w:t xml:space="preserve">s to identify the best </w:t>
      </w:r>
      <w:r w:rsidR="00BE72A1" w:rsidRPr="001C5AE8">
        <w:rPr>
          <w:rFonts w:ascii="Times New Roman" w:hAnsi="Times New Roman" w:cs="Times New Roman"/>
          <w:sz w:val="24"/>
          <w:szCs w:val="24"/>
        </w:rPr>
        <w:t>green</w:t>
      </w:r>
      <w:r w:rsidR="00AA5050" w:rsidRPr="001C5AE8">
        <w:rPr>
          <w:rFonts w:ascii="Times New Roman" w:hAnsi="Times New Roman" w:cs="Times New Roman"/>
          <w:sz w:val="24"/>
          <w:szCs w:val="24"/>
        </w:rPr>
        <w:t xml:space="preserve"> energy options for long-term development strategies. In the analysis, an integrated MCDM assessment known as the entropy TOPSIS is used to evaluate various energy sources as well as storage methods, such as underground salt caverns. The information that is associated with energy parameters is never exact. As a result, the entropy approach is utilized to handle the imprecision that exists while obtaining judgments on the preferences of criteria. After that, the TOPSIS approach is applied to choose the best sources. According to the findings, solar photovoltaics is the best option for a green energy source because it has the maximum score number, and yearly generation is the factor that was </w:t>
      </w:r>
      <w:r w:rsidR="00AA5050" w:rsidRPr="001C5AE8">
        <w:rPr>
          <w:rFonts w:ascii="Times New Roman" w:hAnsi="Times New Roman" w:cs="Times New Roman"/>
          <w:sz w:val="24"/>
          <w:szCs w:val="24"/>
        </w:rPr>
        <w:lastRenderedPageBreak/>
        <w:t>given the most weight. The reliability of the selection approach can also be seen to be demonstrated through sensitivity analysis [</w:t>
      </w:r>
      <w:r w:rsidR="0087123E" w:rsidRPr="001C5AE8">
        <w:rPr>
          <w:rFonts w:ascii="Times New Roman" w:hAnsi="Times New Roman" w:cs="Times New Roman"/>
          <w:sz w:val="24"/>
          <w:szCs w:val="24"/>
        </w:rPr>
        <w:t>30</w:t>
      </w:r>
      <w:r w:rsidR="00AA5050" w:rsidRPr="001C5AE8">
        <w:rPr>
          <w:rFonts w:ascii="Times New Roman" w:hAnsi="Times New Roman" w:cs="Times New Roman"/>
          <w:sz w:val="24"/>
          <w:szCs w:val="24"/>
        </w:rPr>
        <w:t>].</w:t>
      </w:r>
    </w:p>
    <w:p w14:paraId="2AA2BA20" w14:textId="77777777" w:rsidR="00AA5050" w:rsidRPr="001C5AE8" w:rsidRDefault="00AA5050" w:rsidP="001C5AE8">
      <w:pPr>
        <w:pStyle w:val="Heading1"/>
        <w:numPr>
          <w:ilvl w:val="0"/>
          <w:numId w:val="1"/>
        </w:numPr>
        <w:spacing w:before="120" w:after="120" w:line="360" w:lineRule="auto"/>
        <w:ind w:left="284" w:hanging="284"/>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Problem formulation</w:t>
      </w:r>
    </w:p>
    <w:p w14:paraId="3FCB2123" w14:textId="43A18DAB" w:rsidR="00AA5050" w:rsidRPr="001C5AE8" w:rsidRDefault="00AA505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rPr>
        <w:t xml:space="preserve"> </w:t>
      </w:r>
      <w:r w:rsidRPr="001C5AE8">
        <w:rPr>
          <w:rFonts w:ascii="Times New Roman" w:hAnsi="Times New Roman" w:cs="Times New Roman"/>
          <w:sz w:val="24"/>
          <w:szCs w:val="24"/>
        </w:rPr>
        <w:t xml:space="preserve">It is essential to diversify energy sources to attain a safer choice, produce more employment, and promote the advancement of sustainable energy as the requirement for energy rises as a result of demographic and economic expansion. Non-renewable energy sources such as coal and natural gas are limited resources that are also the primary contributor to the production of greenhouse gases. The term RES refers to organic sources or processes that are continuously renewed. In this context, RES is regarded as a feasible choice for incorporation with </w:t>
      </w:r>
      <w:r w:rsidR="0093387D" w:rsidRPr="001C5AE8">
        <w:rPr>
          <w:rFonts w:ascii="Times New Roman" w:hAnsi="Times New Roman" w:cs="Times New Roman"/>
          <w:sz w:val="24"/>
          <w:szCs w:val="24"/>
        </w:rPr>
        <w:t>traditional</w:t>
      </w:r>
      <w:r w:rsidRPr="001C5AE8">
        <w:rPr>
          <w:rFonts w:ascii="Times New Roman" w:hAnsi="Times New Roman" w:cs="Times New Roman"/>
          <w:sz w:val="24"/>
          <w:szCs w:val="24"/>
        </w:rPr>
        <w:t xml:space="preserve"> power plants that run on fossil fuels, and these resources are promising to take up a considerable portion of the energy market. Also, in this research, a model is developed to find the optimal RES among the various sources for sustainable development planning and the results are quite promising.</w:t>
      </w:r>
    </w:p>
    <w:p w14:paraId="6EC30870" w14:textId="591C03DD" w:rsidR="00AA5050" w:rsidRPr="001C5AE8" w:rsidRDefault="00AA5050" w:rsidP="001C5AE8">
      <w:pPr>
        <w:pStyle w:val="Heading1"/>
        <w:numPr>
          <w:ilvl w:val="0"/>
          <w:numId w:val="1"/>
        </w:numPr>
        <w:spacing w:before="120" w:after="120" w:line="360" w:lineRule="auto"/>
        <w:ind w:left="284" w:hanging="284"/>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Research objective</w:t>
      </w:r>
      <w:r w:rsidR="004A29C3" w:rsidRPr="001C5AE8">
        <w:rPr>
          <w:rFonts w:ascii="Times New Roman" w:hAnsi="Times New Roman" w:cs="Times New Roman"/>
          <w:b/>
          <w:bCs/>
          <w:color w:val="auto"/>
          <w:sz w:val="24"/>
          <w:szCs w:val="24"/>
        </w:rPr>
        <w:t>s</w:t>
      </w:r>
    </w:p>
    <w:p w14:paraId="4B27B0E4" w14:textId="1408D646" w:rsidR="00AA5050" w:rsidRPr="001C5AE8" w:rsidRDefault="00AA5050" w:rsidP="001C5AE8">
      <w:pPr>
        <w:pStyle w:val="ListParagraph"/>
        <w:numPr>
          <w:ilvl w:val="0"/>
          <w:numId w:val="3"/>
        </w:numPr>
        <w:spacing w:before="120" w:after="120" w:line="360" w:lineRule="auto"/>
        <w:ind w:left="360"/>
        <w:contextualSpacing w:val="0"/>
        <w:jc w:val="both"/>
        <w:rPr>
          <w:rFonts w:ascii="Times New Roman" w:hAnsi="Times New Roman" w:cs="Times New Roman"/>
          <w:sz w:val="24"/>
          <w:szCs w:val="24"/>
        </w:rPr>
      </w:pPr>
      <w:r w:rsidRPr="001C5AE8">
        <w:rPr>
          <w:rFonts w:ascii="Times New Roman" w:hAnsi="Times New Roman" w:cs="Times New Roman"/>
          <w:sz w:val="24"/>
          <w:szCs w:val="24"/>
        </w:rPr>
        <w:t xml:space="preserve">To enhance the efficacy of the energy </w:t>
      </w:r>
      <w:r w:rsidR="00FE0A5B" w:rsidRPr="001C5AE8">
        <w:rPr>
          <w:rFonts w:ascii="Times New Roman" w:hAnsi="Times New Roman" w:cs="Times New Roman"/>
          <w:sz w:val="24"/>
          <w:szCs w:val="24"/>
        </w:rPr>
        <w:t>region</w:t>
      </w:r>
      <w:r w:rsidRPr="001C5AE8">
        <w:rPr>
          <w:rFonts w:ascii="Times New Roman" w:hAnsi="Times New Roman" w:cs="Times New Roman"/>
          <w:sz w:val="24"/>
          <w:szCs w:val="24"/>
        </w:rPr>
        <w:t xml:space="preserve"> and the </w:t>
      </w:r>
      <w:r w:rsidR="00FE0A5B" w:rsidRPr="001C5AE8">
        <w:rPr>
          <w:rFonts w:ascii="Times New Roman" w:hAnsi="Times New Roman" w:cs="Times New Roman"/>
          <w:sz w:val="24"/>
          <w:szCs w:val="24"/>
        </w:rPr>
        <w:t>execution</w:t>
      </w:r>
      <w:r w:rsidRPr="001C5AE8">
        <w:rPr>
          <w:rFonts w:ascii="Times New Roman" w:hAnsi="Times New Roman" w:cs="Times New Roman"/>
          <w:sz w:val="24"/>
          <w:szCs w:val="24"/>
        </w:rPr>
        <w:t xml:space="preserve"> of renewable energy systems.</w:t>
      </w:r>
    </w:p>
    <w:p w14:paraId="4CB9EC93" w14:textId="77777777" w:rsidR="00AA5050" w:rsidRPr="001C5AE8" w:rsidRDefault="00AA5050" w:rsidP="001C5AE8">
      <w:pPr>
        <w:pStyle w:val="ListParagraph"/>
        <w:numPr>
          <w:ilvl w:val="0"/>
          <w:numId w:val="3"/>
        </w:numPr>
        <w:spacing w:before="120" w:after="120" w:line="360" w:lineRule="auto"/>
        <w:ind w:left="360"/>
        <w:contextualSpacing w:val="0"/>
        <w:jc w:val="both"/>
        <w:rPr>
          <w:rFonts w:ascii="Times New Roman" w:hAnsi="Times New Roman" w:cs="Times New Roman"/>
          <w:sz w:val="24"/>
          <w:szCs w:val="24"/>
        </w:rPr>
      </w:pPr>
      <w:r w:rsidRPr="001C5AE8">
        <w:rPr>
          <w:rFonts w:ascii="Times New Roman" w:hAnsi="Times New Roman" w:cs="Times New Roman"/>
          <w:sz w:val="24"/>
          <w:szCs w:val="24"/>
        </w:rPr>
        <w:t>To propose a model for investigating the most appropriate source among the many renewable sources of energy for sustainable development.</w:t>
      </w:r>
    </w:p>
    <w:p w14:paraId="13B5A3C3" w14:textId="77777777" w:rsidR="00AA5050" w:rsidRPr="001C5AE8" w:rsidRDefault="00AA5050" w:rsidP="001C5AE8">
      <w:pPr>
        <w:pStyle w:val="ListParagraph"/>
        <w:numPr>
          <w:ilvl w:val="0"/>
          <w:numId w:val="3"/>
        </w:numPr>
        <w:spacing w:before="120" w:after="120" w:line="360" w:lineRule="auto"/>
        <w:ind w:left="360"/>
        <w:contextualSpacing w:val="0"/>
        <w:jc w:val="both"/>
        <w:rPr>
          <w:rFonts w:ascii="Times New Roman" w:hAnsi="Times New Roman" w:cs="Times New Roman"/>
          <w:sz w:val="24"/>
          <w:szCs w:val="24"/>
        </w:rPr>
      </w:pPr>
      <w:r w:rsidRPr="001C5AE8">
        <w:rPr>
          <w:rFonts w:ascii="Times New Roman" w:hAnsi="Times New Roman" w:cs="Times New Roman"/>
          <w:sz w:val="24"/>
          <w:szCs w:val="24"/>
        </w:rPr>
        <w:t>To circumvent the imprecision that might arise while soliciting judgments on the preferences of criteria the entropy approach is utilized.</w:t>
      </w:r>
    </w:p>
    <w:p w14:paraId="3A5839F2" w14:textId="77777777" w:rsidR="00AA5050" w:rsidRPr="001C5AE8" w:rsidRDefault="00AA5050" w:rsidP="001C5AE8">
      <w:pPr>
        <w:pStyle w:val="Heading1"/>
        <w:numPr>
          <w:ilvl w:val="0"/>
          <w:numId w:val="1"/>
        </w:numPr>
        <w:spacing w:before="120" w:after="120" w:line="360" w:lineRule="auto"/>
        <w:ind w:left="284" w:hanging="284"/>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Research Methodology</w:t>
      </w:r>
    </w:p>
    <w:p w14:paraId="65B3C50A" w14:textId="77777777" w:rsidR="00AA5050" w:rsidRPr="001C5AE8" w:rsidRDefault="00AA5050" w:rsidP="001C5AE8">
      <w:pPr>
        <w:spacing w:before="120" w:after="120" w:line="360" w:lineRule="auto"/>
        <w:jc w:val="both"/>
        <w:rPr>
          <w:rFonts w:ascii="Times New Roman" w:hAnsi="Times New Roman" w:cs="Times New Roman"/>
          <w:b/>
          <w:bCs/>
          <w:sz w:val="24"/>
          <w:szCs w:val="24"/>
        </w:rPr>
      </w:pPr>
      <w:r w:rsidRPr="001C5AE8">
        <w:rPr>
          <w:rFonts w:ascii="Times New Roman" w:hAnsi="Times New Roman" w:cs="Times New Roman"/>
          <w:sz w:val="24"/>
          <w:szCs w:val="24"/>
          <w:shd w:val="clear" w:color="auto" w:fill="FFFFFF"/>
        </w:rPr>
        <w:t>The concept of designed architecture is examined in the context of research methodology. Based on</w:t>
      </w:r>
      <w:r w:rsidRPr="001C5AE8">
        <w:rPr>
          <w:rFonts w:ascii="Times New Roman" w:hAnsi="Times New Roman" w:cs="Times New Roman"/>
          <w:sz w:val="24"/>
          <w:szCs w:val="24"/>
        </w:rPr>
        <w:t xml:space="preserve"> the literature survey, the RES criteria are defined. By using integrated Shannon entropy and EDAS the appraising and ranking of optimum RES are performed. Then the genetic algorithm is used to optimize the generated results. Finally, the efficiency of the proposed framework is analyzed based on accuracy and sensitivity analysis.</w:t>
      </w:r>
    </w:p>
    <w:p w14:paraId="3C9AFF74" w14:textId="3B38100B" w:rsidR="00AA5050" w:rsidRPr="001C5AE8" w:rsidRDefault="00AA5050" w:rsidP="001C5AE8">
      <w:pPr>
        <w:pStyle w:val="Heading2"/>
        <w:numPr>
          <w:ilvl w:val="0"/>
          <w:numId w:val="10"/>
        </w:numPr>
        <w:spacing w:before="120" w:after="120" w:line="360" w:lineRule="auto"/>
        <w:ind w:left="567" w:hanging="567"/>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 xml:space="preserve">Technique </w:t>
      </w:r>
      <w:r w:rsidR="0016729B" w:rsidRPr="001C5AE8">
        <w:rPr>
          <w:rFonts w:ascii="Times New Roman" w:hAnsi="Times New Roman" w:cs="Times New Roman"/>
          <w:b/>
          <w:bCs/>
          <w:color w:val="auto"/>
          <w:sz w:val="24"/>
          <w:szCs w:val="24"/>
        </w:rPr>
        <w:t>used.</w:t>
      </w:r>
    </w:p>
    <w:p w14:paraId="2146D16B" w14:textId="27C4B330" w:rsidR="00AA5050" w:rsidRPr="001C5AE8" w:rsidRDefault="00AA505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 xml:space="preserve">In the proposed model various techniques are used </w:t>
      </w:r>
      <w:r w:rsidR="0015011D" w:rsidRPr="001C5AE8">
        <w:rPr>
          <w:rFonts w:ascii="Times New Roman" w:hAnsi="Times New Roman" w:cs="Times New Roman"/>
          <w:sz w:val="24"/>
          <w:szCs w:val="24"/>
        </w:rPr>
        <w:t>in the designed architecture</w:t>
      </w:r>
      <w:r w:rsidRPr="001C5AE8">
        <w:rPr>
          <w:rFonts w:ascii="Times New Roman" w:hAnsi="Times New Roman" w:cs="Times New Roman"/>
          <w:sz w:val="24"/>
          <w:szCs w:val="24"/>
        </w:rPr>
        <w:t>. All the</w:t>
      </w:r>
      <w:r w:rsidR="0015011D" w:rsidRPr="001C5AE8">
        <w:rPr>
          <w:rFonts w:ascii="Times New Roman" w:hAnsi="Times New Roman" w:cs="Times New Roman"/>
          <w:sz w:val="24"/>
          <w:szCs w:val="24"/>
        </w:rPr>
        <w:t xml:space="preserve">se </w:t>
      </w:r>
      <w:r w:rsidRPr="001C5AE8">
        <w:rPr>
          <w:rFonts w:ascii="Times New Roman" w:hAnsi="Times New Roman" w:cs="Times New Roman"/>
          <w:sz w:val="24"/>
          <w:szCs w:val="24"/>
        </w:rPr>
        <w:t>techniques are described below:</w:t>
      </w:r>
    </w:p>
    <w:p w14:paraId="34DCCC44" w14:textId="77777777" w:rsidR="00AA5050" w:rsidRPr="001C5AE8" w:rsidRDefault="00AA5050" w:rsidP="001C5AE8">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sidRPr="001C5AE8">
        <w:rPr>
          <w:rFonts w:ascii="Times New Roman" w:hAnsi="Times New Roman" w:cs="Times New Roman"/>
          <w:b/>
          <w:bCs/>
          <w:sz w:val="24"/>
          <w:szCs w:val="24"/>
        </w:rPr>
        <w:t>Shannon entropy</w:t>
      </w:r>
    </w:p>
    <w:p w14:paraId="159510BE" w14:textId="77777777" w:rsidR="00AA5050" w:rsidRPr="001C5AE8" w:rsidRDefault="00AA505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lastRenderedPageBreak/>
        <w:t>The Shannon Entropy technique is a weight calculation MCDM model. It makes use of the initial decision matrix to compute the weights of the decision criterion following the steps that are detailed below:</w:t>
      </w:r>
    </w:p>
    <w:p w14:paraId="12AFF9CE" w14:textId="77777777" w:rsidR="00AA5050" w:rsidRPr="001C5AE8" w:rsidRDefault="00AA505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b/>
          <w:bCs/>
          <w:sz w:val="24"/>
          <w:szCs w:val="24"/>
        </w:rPr>
        <w:t>Step 1</w:t>
      </w:r>
      <w:r w:rsidRPr="001C5AE8">
        <w:rPr>
          <w:rFonts w:ascii="Times New Roman" w:hAnsi="Times New Roman" w:cs="Times New Roman"/>
          <w:sz w:val="24"/>
          <w:szCs w:val="24"/>
        </w:rPr>
        <w:t xml:space="preserve">: Normalization is accomplished followed by the initial matrix: </w:t>
      </w:r>
    </w:p>
    <w:p w14:paraId="040F10D5" w14:textId="725B1C1B"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ij</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ij</m:t>
                </m:r>
              </m:sub>
            </m:sSub>
          </m:num>
          <m:den>
            <m:nary>
              <m:naryPr>
                <m:chr m:val="∑"/>
                <m:limLoc m:val="subSup"/>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m</m:t>
                </m:r>
              </m:sup>
              <m:e>
                <m:r>
                  <m:rPr>
                    <m:sty m:val="p"/>
                  </m:rPr>
                  <w:rPr>
                    <w:rFonts w:ascii="Cambria Math" w:hAnsi="Cambria Math" w:cs="Times New Roman"/>
                    <w:sz w:val="24"/>
                    <w:szCs w:val="24"/>
                  </w:rPr>
                  <m:t>xij</m:t>
                </m:r>
              </m:e>
            </m:nary>
          </m:den>
        </m:f>
        <m:r>
          <m:rPr>
            <m:sty m:val="p"/>
          </m:rPr>
          <w:rPr>
            <w:rFonts w:ascii="Cambria Math" w:hAnsi="Cambria Math" w:cs="Times New Roman"/>
            <w:sz w:val="24"/>
            <w:szCs w:val="24"/>
          </w:rPr>
          <m:t xml:space="preserve">           i=1,2,.., m</m:t>
        </m:r>
      </m:oMath>
      <w:r w:rsidRPr="001C5AE8">
        <w:rPr>
          <w:rFonts w:ascii="Times New Roman" w:eastAsiaTheme="minorEastAsia" w:hAnsi="Times New Roman" w:cs="Times New Roman"/>
          <w:sz w:val="24"/>
          <w:szCs w:val="24"/>
        </w:rPr>
        <w:t xml:space="preserve">                                                                (1)</w:t>
      </w:r>
    </w:p>
    <w:p w14:paraId="5105694F"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b/>
          <w:bCs/>
          <w:sz w:val="24"/>
          <w:szCs w:val="24"/>
        </w:rPr>
        <w:t>Step 2</w:t>
      </w:r>
      <w:r w:rsidRPr="001C5AE8">
        <w:rPr>
          <w:rFonts w:ascii="Times New Roman" w:eastAsiaTheme="minorEastAsia" w:hAnsi="Times New Roman" w:cs="Times New Roman"/>
          <w:sz w:val="24"/>
          <w:szCs w:val="24"/>
        </w:rPr>
        <w:t>: For each criterion, entropy is estimated as:</w:t>
      </w:r>
    </w:p>
    <w:p w14:paraId="57A5E2CD" w14:textId="386A89EE"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=-K</m:t>
        </m:r>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m</m:t>
            </m:r>
          </m:sup>
          <m:e>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ij</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ij</m:t>
                    </m:r>
                  </m:sub>
                </m:sSub>
              </m:e>
            </m:func>
          </m:e>
        </m:nary>
        <m:r>
          <m:rPr>
            <m:sty m:val="p"/>
          </m:rPr>
          <w:rPr>
            <w:rFonts w:ascii="Cambria Math" w:hAnsi="Cambria Math" w:cs="Times New Roman"/>
            <w:sz w:val="24"/>
            <w:szCs w:val="24"/>
          </w:rPr>
          <m:t xml:space="preserve">               j=1,2,…, n</m:t>
        </m:r>
      </m:oMath>
      <w:r w:rsidRPr="001C5AE8">
        <w:rPr>
          <w:rFonts w:ascii="Times New Roman" w:eastAsiaTheme="minorEastAsia" w:hAnsi="Times New Roman" w:cs="Times New Roman"/>
          <w:sz w:val="24"/>
          <w:szCs w:val="24"/>
        </w:rPr>
        <w:t xml:space="preserve">                                                          (2)</w:t>
      </w:r>
    </w:p>
    <w:p w14:paraId="11FAA9EB" w14:textId="23B23446"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This formula </w:t>
      </w:r>
      <m:oMath>
        <m:r>
          <m:rPr>
            <m:sty m:val="p"/>
          </m:rPr>
          <w:rPr>
            <w:rFonts w:ascii="Cambria Math" w:eastAsiaTheme="minorEastAsia" w:hAnsi="Cambria Math" w:cs="Times New Roman"/>
            <w:sz w:val="24"/>
            <w:szCs w:val="24"/>
          </w:rPr>
          <m:t>K=</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m</m:t>
                </m:r>
              </m:e>
            </m:func>
          </m:den>
        </m:f>
      </m:oMath>
      <w:r w:rsidRPr="001C5AE8">
        <w:rPr>
          <w:rFonts w:ascii="Times New Roman" w:eastAsiaTheme="minorEastAsia" w:hAnsi="Times New Roman" w:cs="Times New Roman"/>
          <w:sz w:val="24"/>
          <w:szCs w:val="24"/>
        </w:rPr>
        <w:t xml:space="preserve"> is a constant that makes sure </w:t>
      </w:r>
      <m:oMath>
        <m:r>
          <m:rPr>
            <m:sty m:val="p"/>
          </m:rPr>
          <w:rPr>
            <w:rFonts w:ascii="Cambria Math" w:eastAsiaTheme="minorEastAsia" w:hAnsi="Cambria Math" w:cs="Times New Roman"/>
            <w:sz w:val="24"/>
            <w:szCs w:val="24"/>
          </w:rPr>
          <m:t>0≤</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≤1</m:t>
        </m:r>
      </m:oMath>
      <w:r w:rsidRPr="001C5AE8">
        <w:rPr>
          <w:rFonts w:ascii="Times New Roman" w:eastAsiaTheme="minorEastAsia" w:hAnsi="Times New Roman" w:cs="Times New Roman"/>
          <w:sz w:val="24"/>
          <w:szCs w:val="24"/>
        </w:rPr>
        <w:t xml:space="preserve">, in this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j</m:t>
            </m:r>
          </m:sub>
        </m:sSub>
      </m:oMath>
      <w:r w:rsidRPr="001C5AE8">
        <w:rPr>
          <w:rFonts w:ascii="Times New Roman" w:eastAsiaTheme="minorEastAsia" w:hAnsi="Times New Roman" w:cs="Times New Roman"/>
          <w:sz w:val="24"/>
          <w:szCs w:val="24"/>
        </w:rPr>
        <w:t xml:space="preserve"> shows the entropy value for the criterion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oMath>
      <w:r w:rsidRPr="001C5AE8">
        <w:rPr>
          <w:rFonts w:ascii="Times New Roman" w:eastAsiaTheme="minorEastAsia" w:hAnsi="Times New Roman" w:cs="Times New Roman"/>
          <w:sz w:val="24"/>
          <w:szCs w:val="24"/>
        </w:rPr>
        <w:t xml:space="preserve"> while m is the number of alternatives.</w:t>
      </w:r>
    </w:p>
    <w:p w14:paraId="58554EDF"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b/>
          <w:bCs/>
          <w:sz w:val="24"/>
          <w:szCs w:val="24"/>
        </w:rPr>
        <w:t>Step 3</w:t>
      </w:r>
      <w:r w:rsidRPr="001C5AE8">
        <w:rPr>
          <w:rFonts w:ascii="Times New Roman" w:eastAsiaTheme="minorEastAsia" w:hAnsi="Times New Roman" w:cs="Times New Roman"/>
          <w:sz w:val="24"/>
          <w:szCs w:val="24"/>
        </w:rPr>
        <w:t>: Now the weight of the objective for each criterion is defined as:</w:t>
      </w:r>
    </w:p>
    <w:p w14:paraId="5BBFAB2F" w14:textId="580003AB"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j</m:t>
                </m:r>
              </m:sub>
            </m:sSub>
          </m:num>
          <m:den>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m</m:t>
                </m:r>
              </m:sup>
              <m:e>
                <m:d>
                  <m:dPr>
                    <m:ctrlPr>
                      <w:rPr>
                        <w:rFonts w:ascii="Cambria Math" w:hAnsi="Cambria Math" w:cs="Times New Roman"/>
                        <w:sz w:val="24"/>
                        <w:szCs w:val="24"/>
                      </w:rPr>
                    </m:ctrlPr>
                  </m:d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j</m:t>
                        </m:r>
                      </m:sub>
                    </m:sSub>
                  </m:e>
                </m:d>
              </m:e>
            </m:nary>
          </m:den>
        </m:f>
        <m:r>
          <m:rPr>
            <m:sty m:val="p"/>
          </m:rPr>
          <w:rPr>
            <w:rFonts w:ascii="Cambria Math" w:eastAsiaTheme="minorEastAsia" w:hAnsi="Cambria Math" w:cs="Times New Roman"/>
            <w:sz w:val="24"/>
            <w:szCs w:val="24"/>
          </w:rPr>
          <m:t>,             j=1,2,…,n</m:t>
        </m:r>
      </m:oMath>
      <w:r w:rsidRPr="001C5AE8">
        <w:rPr>
          <w:rFonts w:ascii="Times New Roman" w:eastAsiaTheme="minorEastAsia" w:hAnsi="Times New Roman" w:cs="Times New Roman"/>
          <w:sz w:val="24"/>
          <w:szCs w:val="24"/>
        </w:rPr>
        <w:t xml:space="preserve">                                                               (3)</w:t>
      </w:r>
    </w:p>
    <w:p w14:paraId="631712AC" w14:textId="1EE3CCBD"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j</m:t>
            </m:r>
          </m:sub>
        </m:sSub>
      </m:oMath>
      <w:r w:rsidRPr="001C5AE8">
        <w:rPr>
          <w:rFonts w:ascii="Times New Roman" w:eastAsiaTheme="minorEastAsia" w:hAnsi="Times New Roman" w:cs="Times New Roman"/>
          <w:sz w:val="24"/>
          <w:szCs w:val="24"/>
        </w:rPr>
        <w:t xml:space="preserve"> implies the weights of the objectives of each criterion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j</m:t>
            </m:r>
          </m:sub>
        </m:sSub>
      </m:oMath>
      <w:r w:rsidRPr="001C5AE8">
        <w:rPr>
          <w:rFonts w:ascii="Times New Roman" w:eastAsiaTheme="minorEastAsia" w:hAnsi="Times New Roman" w:cs="Times New Roman"/>
          <w:sz w:val="24"/>
          <w:szCs w:val="24"/>
        </w:rPr>
        <w:t xml:space="preserve"> .</w:t>
      </w:r>
    </w:p>
    <w:p w14:paraId="07344035" w14:textId="77777777" w:rsidR="00AA5050" w:rsidRPr="001C5AE8" w:rsidRDefault="00AA5050" w:rsidP="001C5AE8">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sidRPr="001C5AE8">
        <w:rPr>
          <w:rFonts w:ascii="Times New Roman" w:eastAsiaTheme="minorEastAsia" w:hAnsi="Times New Roman" w:cs="Times New Roman"/>
          <w:b/>
          <w:bCs/>
          <w:sz w:val="24"/>
          <w:szCs w:val="24"/>
        </w:rPr>
        <w:t>EDAS</w:t>
      </w:r>
    </w:p>
    <w:p w14:paraId="7A8FDE0F" w14:textId="2BFA60E1" w:rsidR="00AA5050" w:rsidRPr="001C5AE8" w:rsidRDefault="00AA505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EDAS is utilized to rank the various RES in order of importance. Within the framework of this approach, the positive distance from average (PDA) and the negative distance from average (NDA) are presented as the two initial measurements. With the help of these metrics, the degree to which each solution (alternative) differs from the typical option is determined. As a result, a solution is considered ideal when it has larger numbers of PDA and lesser values of NDA [</w:t>
      </w:r>
      <w:r w:rsidR="003178E8" w:rsidRPr="001C5AE8">
        <w:rPr>
          <w:rFonts w:ascii="Times New Roman" w:hAnsi="Times New Roman" w:cs="Times New Roman"/>
          <w:sz w:val="24"/>
          <w:szCs w:val="24"/>
        </w:rPr>
        <w:t>3</w:t>
      </w:r>
      <w:r w:rsidR="0087123E" w:rsidRPr="001C5AE8">
        <w:rPr>
          <w:rFonts w:ascii="Times New Roman" w:hAnsi="Times New Roman" w:cs="Times New Roman"/>
          <w:sz w:val="24"/>
          <w:szCs w:val="24"/>
        </w:rPr>
        <w:t>1</w:t>
      </w:r>
      <w:r w:rsidRPr="001C5AE8">
        <w:rPr>
          <w:rFonts w:ascii="Times New Roman" w:hAnsi="Times New Roman" w:cs="Times New Roman"/>
          <w:sz w:val="24"/>
          <w:szCs w:val="24"/>
        </w:rPr>
        <w:t>]</w:t>
      </w:r>
      <w:r w:rsidR="003178E8" w:rsidRPr="001C5AE8">
        <w:rPr>
          <w:rFonts w:ascii="Times New Roman" w:hAnsi="Times New Roman" w:cs="Times New Roman"/>
          <w:sz w:val="24"/>
          <w:szCs w:val="24"/>
        </w:rPr>
        <w:t xml:space="preserve"> [3</w:t>
      </w:r>
      <w:r w:rsidR="0087123E" w:rsidRPr="001C5AE8">
        <w:rPr>
          <w:rFonts w:ascii="Times New Roman" w:hAnsi="Times New Roman" w:cs="Times New Roman"/>
          <w:sz w:val="24"/>
          <w:szCs w:val="24"/>
        </w:rPr>
        <w:t>2</w:t>
      </w:r>
      <w:r w:rsidR="003178E8" w:rsidRPr="001C5AE8">
        <w:rPr>
          <w:rFonts w:ascii="Times New Roman" w:hAnsi="Times New Roman" w:cs="Times New Roman"/>
          <w:sz w:val="24"/>
          <w:szCs w:val="24"/>
        </w:rPr>
        <w:t>]</w:t>
      </w:r>
      <w:r w:rsidRPr="001C5AE8">
        <w:rPr>
          <w:rFonts w:ascii="Times New Roman" w:hAnsi="Times New Roman" w:cs="Times New Roman"/>
          <w:sz w:val="24"/>
          <w:szCs w:val="24"/>
        </w:rPr>
        <w:t>. EDAS algorithm is stated below.</w:t>
      </w:r>
    </w:p>
    <w:p w14:paraId="7C46D71D" w14:textId="77777777" w:rsidR="00AA5050" w:rsidRPr="001C5AE8" w:rsidRDefault="00AA505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Step 1: The first version of the decision matrix should be built with the help of actual data.</w:t>
      </w:r>
    </w:p>
    <w:p w14:paraId="44B76281" w14:textId="6AA46D92" w:rsidR="00AA5050" w:rsidRPr="001C5AE8" w:rsidRDefault="00AA505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 xml:space="preserve">Step 2: With the help of Eqn. 4 and 5 mean values for each criterion </w:t>
      </w:r>
      <w:r w:rsidR="00F046FA" w:rsidRPr="001C5AE8">
        <w:rPr>
          <w:rFonts w:ascii="Times New Roman" w:hAnsi="Times New Roman" w:cs="Times New Roman"/>
          <w:sz w:val="24"/>
          <w:szCs w:val="24"/>
        </w:rPr>
        <w:t>are</w:t>
      </w:r>
      <w:r w:rsidRPr="001C5AE8">
        <w:rPr>
          <w:rFonts w:ascii="Times New Roman" w:hAnsi="Times New Roman" w:cs="Times New Roman"/>
          <w:sz w:val="24"/>
          <w:szCs w:val="24"/>
        </w:rPr>
        <w:t xml:space="preserve"> </w:t>
      </w:r>
      <w:r w:rsidR="007B1B78" w:rsidRPr="001C5AE8">
        <w:rPr>
          <w:rFonts w:ascii="Times New Roman" w:hAnsi="Times New Roman" w:cs="Times New Roman"/>
          <w:sz w:val="24"/>
          <w:szCs w:val="24"/>
        </w:rPr>
        <w:t>determined.</w:t>
      </w:r>
    </w:p>
    <w:p w14:paraId="4A4AC927" w14:textId="3A2CF44F"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AV=</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AV</m:t>
                    </m:r>
                  </m:e>
                  <m:sub>
                    <m:r>
                      <m:rPr>
                        <m:sty m:val="p"/>
                      </m:rPr>
                      <w:rPr>
                        <w:rFonts w:ascii="Cambria Math" w:hAnsi="Cambria Math" w:cs="Times New Roman"/>
                        <w:sz w:val="24"/>
                        <w:szCs w:val="24"/>
                      </w:rPr>
                      <m:t>j</m:t>
                    </m:r>
                  </m:sub>
                </m:sSub>
              </m:e>
            </m:d>
          </m:e>
          <m:sub>
            <m:r>
              <m:rPr>
                <m:sty m:val="p"/>
              </m:rPr>
              <w:rPr>
                <w:rFonts w:ascii="Cambria Math" w:hAnsi="Cambria Math" w:cs="Times New Roman"/>
                <w:sz w:val="24"/>
                <w:szCs w:val="24"/>
              </w:rPr>
              <m:t>1×m</m:t>
            </m:r>
          </m:sub>
        </m:sSub>
      </m:oMath>
      <w:r w:rsidRPr="001C5AE8">
        <w:rPr>
          <w:rFonts w:ascii="Times New Roman" w:eastAsiaTheme="minorEastAsia" w:hAnsi="Times New Roman" w:cs="Times New Roman"/>
          <w:sz w:val="24"/>
          <w:szCs w:val="24"/>
        </w:rPr>
        <w:t xml:space="preserve">                                                                   (4)</w:t>
      </w:r>
    </w:p>
    <w:p w14:paraId="3213B24A" w14:textId="5F395B3E"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AV</m:t>
            </m:r>
          </m:e>
          <m:sub>
            <m:r>
              <m:rPr>
                <m:sty m:val="p"/>
              </m:rP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nary>
              <m:naryPr>
                <m:chr m:val="∑"/>
                <m:limLoc m:val="subSup"/>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n</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ij</m:t>
                    </m:r>
                  </m:sub>
                </m:sSub>
              </m:e>
            </m:nary>
          </m:num>
          <m:den>
            <m:r>
              <m:rPr>
                <m:sty m:val="p"/>
              </m:rPr>
              <w:rPr>
                <w:rFonts w:ascii="Cambria Math" w:eastAsiaTheme="minorEastAsia" w:hAnsi="Cambria Math" w:cs="Times New Roman"/>
                <w:sz w:val="24"/>
                <w:szCs w:val="24"/>
              </w:rPr>
              <m:t>n</m:t>
            </m:r>
          </m:den>
        </m:f>
      </m:oMath>
      <w:r w:rsidRPr="001C5AE8">
        <w:rPr>
          <w:rFonts w:ascii="Times New Roman" w:eastAsiaTheme="minorEastAsia" w:hAnsi="Times New Roman" w:cs="Times New Roman"/>
          <w:sz w:val="24"/>
          <w:szCs w:val="24"/>
        </w:rPr>
        <w:t xml:space="preserve">                                                                       (5)</w:t>
      </w:r>
    </w:p>
    <w:p w14:paraId="141787AC" w14:textId="77777777" w:rsidR="000A325B"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Step 3: The PDA and NDA can be determined by applying equations 6 and 7. </w:t>
      </w:r>
      <w:r w:rsidR="004A1D82" w:rsidRPr="001C5AE8">
        <w:rPr>
          <w:rFonts w:ascii="Times New Roman" w:eastAsiaTheme="minorEastAsia" w:hAnsi="Times New Roman" w:cs="Times New Roman"/>
          <w:sz w:val="24"/>
          <w:szCs w:val="24"/>
        </w:rPr>
        <w:t xml:space="preserve">       </w:t>
      </w:r>
    </w:p>
    <w:p w14:paraId="26AB1687" w14:textId="6A0B02E9" w:rsidR="004A1D82" w:rsidRPr="001C5AE8" w:rsidRDefault="008576C2"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PDA=</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PDA</m:t>
                    </m:r>
                  </m:e>
                  <m:sub>
                    <m:r>
                      <w:rPr>
                        <w:rFonts w:ascii="Cambria Math" w:eastAsiaTheme="minorEastAsia" w:hAnsi="Cambria Math" w:cs="Times New Roman"/>
                        <w:sz w:val="24"/>
                        <w:szCs w:val="24"/>
                      </w:rPr>
                      <m:t>ij</m:t>
                    </m:r>
                  </m:sub>
                </m:sSub>
              </m:e>
            </m:d>
          </m:e>
          <m:sub>
            <m:r>
              <w:rPr>
                <w:rFonts w:ascii="Cambria Math" w:eastAsiaTheme="minorEastAsia" w:hAnsi="Cambria Math" w:cs="Times New Roman"/>
                <w:sz w:val="24"/>
                <w:szCs w:val="24"/>
              </w:rPr>
              <m:t>n×m</m:t>
            </m:r>
          </m:sub>
        </m:sSub>
      </m:oMath>
      <w:r w:rsidRPr="001C5AE8">
        <w:rPr>
          <w:rFonts w:ascii="Times New Roman" w:eastAsiaTheme="minorEastAsia" w:hAnsi="Times New Roman" w:cs="Times New Roman"/>
          <w:sz w:val="24"/>
          <w:szCs w:val="24"/>
        </w:rPr>
        <w:t xml:space="preserve">                                                                (6)</w:t>
      </w:r>
    </w:p>
    <w:p w14:paraId="62BA93DC" w14:textId="1A1DEF15" w:rsidR="008576C2" w:rsidRPr="001C5AE8" w:rsidRDefault="008576C2"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NDA=</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NDA</m:t>
                    </m:r>
                  </m:e>
                  <m:sub>
                    <m:r>
                      <w:rPr>
                        <w:rFonts w:ascii="Cambria Math" w:eastAsiaTheme="minorEastAsia" w:hAnsi="Cambria Math" w:cs="Times New Roman"/>
                        <w:sz w:val="24"/>
                        <w:szCs w:val="24"/>
                      </w:rPr>
                      <m:t>ij</m:t>
                    </m:r>
                  </m:sub>
                </m:sSub>
              </m:e>
            </m:d>
          </m:e>
          <m:sub>
            <m:r>
              <w:rPr>
                <w:rFonts w:ascii="Cambria Math" w:eastAsiaTheme="minorEastAsia" w:hAnsi="Cambria Math" w:cs="Times New Roman"/>
                <w:sz w:val="24"/>
                <w:szCs w:val="24"/>
              </w:rPr>
              <m:t>n×m</m:t>
            </m:r>
          </m:sub>
        </m:sSub>
      </m:oMath>
      <w:r w:rsidRPr="001C5AE8">
        <w:rPr>
          <w:rFonts w:ascii="Times New Roman" w:eastAsiaTheme="minorEastAsia" w:hAnsi="Times New Roman" w:cs="Times New Roman"/>
          <w:sz w:val="24"/>
          <w:szCs w:val="24"/>
        </w:rPr>
        <w:t xml:space="preserve">                                                                (</w:t>
      </w:r>
      <w:r w:rsidR="00851DAE" w:rsidRPr="001C5AE8">
        <w:rPr>
          <w:rFonts w:ascii="Times New Roman" w:eastAsiaTheme="minorEastAsia" w:hAnsi="Times New Roman" w:cs="Times New Roman"/>
          <w:sz w:val="24"/>
          <w:szCs w:val="24"/>
        </w:rPr>
        <w:t>7</w:t>
      </w:r>
      <w:r w:rsidRPr="001C5AE8">
        <w:rPr>
          <w:rFonts w:ascii="Times New Roman" w:eastAsiaTheme="minorEastAsia" w:hAnsi="Times New Roman" w:cs="Times New Roman"/>
          <w:sz w:val="24"/>
          <w:szCs w:val="24"/>
        </w:rPr>
        <w:t>)</w:t>
      </w:r>
    </w:p>
    <w:p w14:paraId="60B98515" w14:textId="5AAA5B48"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lastRenderedPageBreak/>
        <w:t>Step 4: For all substituted of PDA and NDA the weighted sum is calculated using equations 8 and 9:</w:t>
      </w:r>
    </w:p>
    <w:p w14:paraId="483362C0" w14:textId="76F12115"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j=1</m:t>
            </m:r>
          </m:sub>
          <m:sup>
            <m:r>
              <m:rPr>
                <m:sty m:val="p"/>
              </m:rPr>
              <w:rPr>
                <w:rFonts w:ascii="Cambria Math" w:hAnsi="Cambria Math" w:cs="Times New Roman"/>
                <w:sz w:val="24"/>
                <w:szCs w:val="24"/>
              </w:rPr>
              <m:t>m</m:t>
            </m:r>
          </m:sup>
          <m:e>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PDA</m:t>
                </m:r>
              </m:e>
              <m:sub>
                <m:r>
                  <m:rPr>
                    <m:sty m:val="p"/>
                  </m:rPr>
                  <w:rPr>
                    <w:rFonts w:ascii="Cambria Math" w:hAnsi="Cambria Math" w:cs="Times New Roman"/>
                    <w:sz w:val="24"/>
                    <w:szCs w:val="24"/>
                  </w:rPr>
                  <m:t>ij</m:t>
                </m:r>
              </m:sub>
            </m:sSub>
          </m:e>
        </m:nary>
      </m:oMath>
      <w:r w:rsidRPr="001C5AE8">
        <w:rPr>
          <w:rFonts w:ascii="Times New Roman" w:eastAsiaTheme="minorEastAsia" w:hAnsi="Times New Roman" w:cs="Times New Roman"/>
          <w:sz w:val="24"/>
          <w:szCs w:val="24"/>
        </w:rPr>
        <w:t xml:space="preserve">                                               </w:t>
      </w:r>
      <w:r w:rsidR="00C8251F" w:rsidRPr="001C5AE8">
        <w:rPr>
          <w:rFonts w:ascii="Times New Roman" w:eastAsiaTheme="minorEastAsia" w:hAnsi="Times New Roman" w:cs="Times New Roman"/>
          <w:sz w:val="24"/>
          <w:szCs w:val="24"/>
        </w:rPr>
        <w:t xml:space="preserve">  </w:t>
      </w:r>
      <w:r w:rsidRPr="001C5AE8">
        <w:rPr>
          <w:rFonts w:ascii="Times New Roman" w:eastAsiaTheme="minorEastAsia" w:hAnsi="Times New Roman" w:cs="Times New Roman"/>
          <w:sz w:val="24"/>
          <w:szCs w:val="24"/>
        </w:rPr>
        <w:t xml:space="preserve">                 (8)</w:t>
      </w:r>
    </w:p>
    <w:p w14:paraId="76603DB5" w14:textId="571A2DA3"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SN</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j=1</m:t>
            </m:r>
          </m:sub>
          <m:sup>
            <m:r>
              <m:rPr>
                <m:sty m:val="p"/>
              </m:rPr>
              <w:rPr>
                <w:rFonts w:ascii="Cambria Math" w:hAnsi="Cambria Math" w:cs="Times New Roman"/>
                <w:sz w:val="24"/>
                <w:szCs w:val="24"/>
              </w:rPr>
              <m:t>m</m:t>
            </m:r>
          </m:sup>
          <m:e>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NDA</m:t>
                </m:r>
              </m:e>
              <m:sub>
                <m:r>
                  <m:rPr>
                    <m:sty m:val="p"/>
                  </m:rPr>
                  <w:rPr>
                    <w:rFonts w:ascii="Cambria Math" w:hAnsi="Cambria Math" w:cs="Times New Roman"/>
                    <w:sz w:val="24"/>
                    <w:szCs w:val="24"/>
                  </w:rPr>
                  <m:t>ij</m:t>
                </m:r>
              </m:sub>
            </m:sSub>
          </m:e>
        </m:nary>
      </m:oMath>
      <w:r w:rsidRPr="001C5AE8">
        <w:rPr>
          <w:rFonts w:ascii="Times New Roman" w:eastAsiaTheme="minorEastAsia" w:hAnsi="Times New Roman" w:cs="Times New Roman"/>
          <w:sz w:val="24"/>
          <w:szCs w:val="24"/>
        </w:rPr>
        <w:t xml:space="preserve">                                                                 (9)</w:t>
      </w:r>
    </w:p>
    <w:p w14:paraId="652C406A"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Step 5: In step 5, by using equations 10 and 11 the normalized values are determined:</w:t>
      </w:r>
    </w:p>
    <w:p w14:paraId="6DAFFF7E" w14:textId="1380F22A"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NSP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SP</m:t>
                </m:r>
              </m:e>
              <m:sub>
                <m:r>
                  <m:rPr>
                    <m:sty m:val="p"/>
                  </m:rPr>
                  <w:rPr>
                    <w:rFonts w:ascii="Cambria Math" w:hAnsi="Cambria Math" w:cs="Times New Roman"/>
                    <w:sz w:val="24"/>
                    <w:szCs w:val="24"/>
                  </w:rPr>
                  <m:t>i</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max</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SN</m:t>
                    </m:r>
                  </m:e>
                  <m:sub>
                    <m:r>
                      <m:rPr>
                        <m:sty m:val="p"/>
                      </m:rPr>
                      <w:rPr>
                        <w:rFonts w:ascii="Cambria Math" w:hAnsi="Cambria Math" w:cs="Times New Roman"/>
                        <w:sz w:val="24"/>
                        <w:szCs w:val="24"/>
                      </w:rPr>
                      <m:t>i</m:t>
                    </m:r>
                  </m:sub>
                </m:sSub>
              </m:e>
            </m:d>
          </m:den>
        </m:f>
      </m:oMath>
      <w:r w:rsidRPr="001C5AE8">
        <w:rPr>
          <w:rFonts w:ascii="Times New Roman" w:eastAsiaTheme="minorEastAsia" w:hAnsi="Times New Roman" w:cs="Times New Roman"/>
          <w:sz w:val="24"/>
          <w:szCs w:val="24"/>
        </w:rPr>
        <w:t xml:space="preserve">                                                                          (10)</w:t>
      </w:r>
    </w:p>
    <w:p w14:paraId="13E96E93" w14:textId="61FF9D96"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NSN</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=1-</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SN</m:t>
                </m:r>
              </m:e>
              <m:sub>
                <m:r>
                  <m:rPr>
                    <m:sty m:val="p"/>
                  </m:rPr>
                  <w:rPr>
                    <w:rFonts w:ascii="Cambria Math" w:hAnsi="Cambria Math" w:cs="Times New Roman"/>
                    <w:sz w:val="24"/>
                    <w:szCs w:val="24"/>
                  </w:rPr>
                  <m:t>i</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max</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SN</m:t>
                    </m:r>
                  </m:e>
                  <m:sub>
                    <m:r>
                      <m:rPr>
                        <m:sty m:val="p"/>
                      </m:rPr>
                      <w:rPr>
                        <w:rFonts w:ascii="Cambria Math" w:hAnsi="Cambria Math" w:cs="Times New Roman"/>
                        <w:sz w:val="24"/>
                        <w:szCs w:val="24"/>
                      </w:rPr>
                      <m:t>i</m:t>
                    </m:r>
                  </m:sub>
                </m:sSub>
              </m:e>
            </m:d>
          </m:den>
        </m:f>
      </m:oMath>
      <w:r w:rsidRPr="001C5AE8">
        <w:rPr>
          <w:rFonts w:ascii="Times New Roman" w:eastAsiaTheme="minorEastAsia" w:hAnsi="Times New Roman" w:cs="Times New Roman"/>
          <w:sz w:val="24"/>
          <w:szCs w:val="24"/>
        </w:rPr>
        <w:t xml:space="preserve">                                                                     (11)</w:t>
      </w:r>
    </w:p>
    <w:p w14:paraId="7D43C328"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Step 6: At last, the evaluation score (AS), for each possibility is determined using equation 12.</w:t>
      </w:r>
    </w:p>
    <w:p w14:paraId="2BA2D9DB" w14:textId="1A3678BC" w:rsidR="00AA5050" w:rsidRPr="001C5AE8" w:rsidRDefault="00AA5050" w:rsidP="001C5AE8">
      <w:pPr>
        <w:spacing w:before="120" w:after="120" w:line="360" w:lineRule="auto"/>
        <w:jc w:val="center"/>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NSP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NSN</m:t>
                </m:r>
              </m:e>
              <m:sub>
                <m:r>
                  <m:rPr>
                    <m:sty m:val="p"/>
                  </m:rPr>
                  <w:rPr>
                    <w:rFonts w:ascii="Cambria Math" w:hAnsi="Cambria Math" w:cs="Times New Roman"/>
                    <w:sz w:val="24"/>
                    <w:szCs w:val="24"/>
                  </w:rPr>
                  <m:t>i</m:t>
                </m:r>
              </m:sub>
            </m:sSub>
          </m:e>
        </m:d>
      </m:oMath>
      <w:r w:rsidRPr="001C5AE8">
        <w:rPr>
          <w:rFonts w:ascii="Times New Roman" w:eastAsiaTheme="minorEastAsia" w:hAnsi="Times New Roman" w:cs="Times New Roman"/>
          <w:sz w:val="24"/>
          <w:szCs w:val="24"/>
        </w:rPr>
        <w:t xml:space="preserve">                                                                (12)</w:t>
      </w:r>
    </w:p>
    <w:p w14:paraId="218C7802" w14:textId="77777777" w:rsidR="00AA5050" w:rsidRPr="001C5AE8" w:rsidRDefault="00AA5050" w:rsidP="001C5AE8">
      <w:pPr>
        <w:pStyle w:val="ListParagraph"/>
        <w:numPr>
          <w:ilvl w:val="0"/>
          <w:numId w:val="2"/>
        </w:numPr>
        <w:spacing w:before="120" w:after="120" w:line="360" w:lineRule="auto"/>
        <w:ind w:left="360"/>
        <w:contextualSpacing w:val="0"/>
        <w:jc w:val="both"/>
        <w:rPr>
          <w:rFonts w:ascii="Times New Roman" w:eastAsiaTheme="minorEastAsia" w:hAnsi="Times New Roman" w:cs="Times New Roman"/>
          <w:b/>
          <w:bCs/>
          <w:sz w:val="24"/>
          <w:szCs w:val="24"/>
        </w:rPr>
      </w:pPr>
      <w:r w:rsidRPr="001C5AE8">
        <w:rPr>
          <w:rFonts w:ascii="Times New Roman" w:eastAsiaTheme="minorEastAsia" w:hAnsi="Times New Roman" w:cs="Times New Roman"/>
          <w:b/>
          <w:bCs/>
          <w:sz w:val="24"/>
          <w:szCs w:val="24"/>
        </w:rPr>
        <w:t>Genetic Algorithm (GA)</w:t>
      </w:r>
    </w:p>
    <w:p w14:paraId="24E4A937" w14:textId="71020A7C" w:rsidR="00AA5050" w:rsidRPr="001C5AE8" w:rsidRDefault="00AA505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Genetic Algorithm (GA) is a genetically inspired probabilistic search algorithm that takes its inspiration from Charles Darwin's theory of natural selection and genetics. The algorithm differs from the conventional approaches because it can examine a larger dataset.</w:t>
      </w:r>
      <w:r w:rsidRPr="001C5AE8">
        <w:rPr>
          <w:rFonts w:ascii="Times New Roman" w:hAnsi="Times New Roman" w:cs="Times New Roman"/>
        </w:rPr>
        <w:t xml:space="preserve"> </w:t>
      </w:r>
      <w:r w:rsidR="00B85473" w:rsidRPr="001C5AE8">
        <w:rPr>
          <w:rFonts w:ascii="Times New Roman" w:hAnsi="Times New Roman" w:cs="Times New Roman"/>
          <w:sz w:val="24"/>
          <w:szCs w:val="24"/>
        </w:rPr>
        <w:t>GA works effectively with huge ensembles, complicated issues, and many probabilistic parameters, as well as the more challenging kinds of functions, including linear, nonlinear, continuous, discontinuous, and others</w:t>
      </w:r>
      <w:r w:rsidRPr="001C5AE8">
        <w:rPr>
          <w:rFonts w:ascii="Times New Roman" w:hAnsi="Times New Roman" w:cs="Times New Roman"/>
          <w:sz w:val="24"/>
          <w:szCs w:val="24"/>
        </w:rPr>
        <w:t xml:space="preserve">. </w:t>
      </w:r>
      <w:r w:rsidR="00F046FA" w:rsidRPr="001C5AE8">
        <w:rPr>
          <w:rFonts w:ascii="Times New Roman" w:hAnsi="Times New Roman" w:cs="Times New Roman"/>
          <w:sz w:val="24"/>
          <w:szCs w:val="24"/>
        </w:rPr>
        <w:t>F</w:t>
      </w:r>
      <w:r w:rsidRPr="001C5AE8">
        <w:rPr>
          <w:rFonts w:ascii="Times New Roman" w:hAnsi="Times New Roman" w:cs="Times New Roman"/>
          <w:sz w:val="24"/>
          <w:szCs w:val="24"/>
        </w:rPr>
        <w:t>igure</w:t>
      </w:r>
      <w:r w:rsidR="004A29C3" w:rsidRPr="001C5AE8">
        <w:rPr>
          <w:rFonts w:ascii="Times New Roman" w:hAnsi="Times New Roman" w:cs="Times New Roman"/>
          <w:sz w:val="24"/>
          <w:szCs w:val="24"/>
        </w:rPr>
        <w:t xml:space="preserve"> 5</w:t>
      </w:r>
      <w:r w:rsidRPr="001C5AE8">
        <w:rPr>
          <w:rFonts w:ascii="Times New Roman" w:hAnsi="Times New Roman" w:cs="Times New Roman"/>
          <w:sz w:val="24"/>
          <w:szCs w:val="24"/>
        </w:rPr>
        <w:t xml:space="preserve"> shows the working principle of the genetic algorithm [</w:t>
      </w:r>
      <w:r w:rsidR="003178E8" w:rsidRPr="001C5AE8">
        <w:rPr>
          <w:rFonts w:ascii="Times New Roman" w:hAnsi="Times New Roman" w:cs="Times New Roman"/>
          <w:sz w:val="24"/>
          <w:szCs w:val="24"/>
        </w:rPr>
        <w:t>3</w:t>
      </w:r>
      <w:r w:rsidR="0087123E" w:rsidRPr="001C5AE8">
        <w:rPr>
          <w:rFonts w:ascii="Times New Roman" w:hAnsi="Times New Roman" w:cs="Times New Roman"/>
          <w:sz w:val="24"/>
          <w:szCs w:val="24"/>
        </w:rPr>
        <w:t>3</w:t>
      </w:r>
      <w:r w:rsidRPr="001C5AE8">
        <w:rPr>
          <w:rFonts w:ascii="Times New Roman" w:hAnsi="Times New Roman" w:cs="Times New Roman"/>
          <w:sz w:val="24"/>
          <w:szCs w:val="24"/>
        </w:rPr>
        <w:t>].</w:t>
      </w:r>
    </w:p>
    <w:p w14:paraId="733C5734" w14:textId="765923C4" w:rsidR="00AA5050" w:rsidRPr="001C5AE8" w:rsidRDefault="000B1127" w:rsidP="001C5AE8">
      <w:pPr>
        <w:spacing w:before="120" w:after="120" w:line="360" w:lineRule="auto"/>
        <w:jc w:val="center"/>
        <w:rPr>
          <w:rFonts w:ascii="Times New Roman" w:eastAsiaTheme="minorEastAsia" w:hAnsi="Times New Roman" w:cs="Times New Roman"/>
          <w:b/>
          <w:bCs/>
          <w:sz w:val="24"/>
          <w:szCs w:val="24"/>
        </w:rPr>
      </w:pPr>
      <w:r>
        <w:rPr>
          <w:rFonts w:ascii="Times New Roman" w:hAnsi="Times New Roman" w:cs="Times New Roman"/>
          <w:noProof/>
          <w:color w:val="000000" w:themeColor="text1"/>
        </w:rPr>
        <mc:AlternateContent>
          <mc:Choice Requires="wpg">
            <w:drawing>
              <wp:anchor distT="0" distB="0" distL="114300" distR="114300" simplePos="0" relativeHeight="251667456" behindDoc="0" locked="0" layoutInCell="1" allowOverlap="1" wp14:anchorId="3C7C278D" wp14:editId="3E494BF5">
                <wp:simplePos x="0" y="0"/>
                <wp:positionH relativeFrom="column">
                  <wp:posOffset>2005026</wp:posOffset>
                </wp:positionH>
                <wp:positionV relativeFrom="paragraph">
                  <wp:posOffset>237490</wp:posOffset>
                </wp:positionV>
                <wp:extent cx="1988820" cy="2857500"/>
                <wp:effectExtent l="0" t="0" r="11430" b="19050"/>
                <wp:wrapTopAndBottom/>
                <wp:docPr id="1" name="Group 1"/>
                <wp:cNvGraphicFramePr/>
                <a:graphic xmlns:a="http://schemas.openxmlformats.org/drawingml/2006/main">
                  <a:graphicData uri="http://schemas.microsoft.com/office/word/2010/wordprocessingGroup">
                    <wpg:wgp>
                      <wpg:cNvGrpSpPr/>
                      <wpg:grpSpPr>
                        <a:xfrm>
                          <a:off x="0" y="0"/>
                          <a:ext cx="1988820" cy="2857500"/>
                          <a:chOff x="190919" y="-20093"/>
                          <a:chExt cx="1989168" cy="3004936"/>
                        </a:xfrm>
                      </wpg:grpSpPr>
                      <wps:wsp>
                        <wps:cNvPr id="2" name="Rectangle 2"/>
                        <wps:cNvSpPr/>
                        <wps:spPr>
                          <a:xfrm>
                            <a:off x="190919" y="-20093"/>
                            <a:ext cx="1989168" cy="33159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18B91"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Population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066095" y="311396"/>
                            <a:ext cx="0" cy="251135"/>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106" name="Rectangle 106"/>
                        <wps:cNvSpPr/>
                        <wps:spPr>
                          <a:xfrm>
                            <a:off x="250639" y="562624"/>
                            <a:ext cx="1838958" cy="25129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E0769"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Fitness function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1116841" y="803816"/>
                            <a:ext cx="0" cy="311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Rectangle 108"/>
                        <wps:cNvSpPr/>
                        <wps:spPr>
                          <a:xfrm>
                            <a:off x="532281" y="1115328"/>
                            <a:ext cx="1155659" cy="30137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DD4B8"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 xml:space="preserve">Crossover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flipH="1">
                            <a:off x="1106462" y="1416715"/>
                            <a:ext cx="0" cy="241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Rectangle 110"/>
                        <wps:cNvSpPr/>
                        <wps:spPr>
                          <a:xfrm>
                            <a:off x="532299" y="1657955"/>
                            <a:ext cx="1116000" cy="31149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E3ECF7"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 xml:space="preserve">Mutation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H="1">
                            <a:off x="1115296" y="1969395"/>
                            <a:ext cx="0" cy="25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Rectangle 112"/>
                        <wps:cNvSpPr/>
                        <wps:spPr>
                          <a:xfrm>
                            <a:off x="492356" y="2220430"/>
                            <a:ext cx="1246003" cy="27156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C3B3E"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Survivor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wps:spPr>
                          <a:xfrm flipH="1">
                            <a:off x="1115034" y="2491596"/>
                            <a:ext cx="162" cy="246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Rectangle 114"/>
                        <wps:cNvSpPr/>
                        <wps:spPr>
                          <a:xfrm>
                            <a:off x="332305" y="2722432"/>
                            <a:ext cx="1587753" cy="26241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9DDCB5" w14:textId="77777777" w:rsidR="000B1127" w:rsidRPr="000B1127" w:rsidRDefault="000B1127" w:rsidP="000B1127">
                              <w:pPr>
                                <w:jc w:val="center"/>
                                <w:rPr>
                                  <w:rFonts w:ascii="Times New Roman" w:hAnsi="Times New Roman" w:cs="Times New Roman"/>
                                  <w:color w:val="000000" w:themeColor="text1"/>
                                  <w:sz w:val="20"/>
                                  <w:szCs w:val="20"/>
                                </w:rPr>
                              </w:pPr>
                              <w:r w:rsidRPr="000B1127">
                                <w:rPr>
                                  <w:rFonts w:ascii="Times New Roman" w:hAnsi="Times New Roman" w:cs="Times New Roman"/>
                                  <w:color w:val="000000" w:themeColor="text1"/>
                                  <w:sz w:val="20"/>
                                  <w:szCs w:val="20"/>
                                </w:rPr>
                                <w:t>Terminate and return best.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7C278D" id="Group 1" o:spid="_x0000_s1101" style="position:absolute;left:0;text-align:left;margin-left:157.9pt;margin-top:18.7pt;width:156.6pt;height:225pt;z-index:251667456;mso-width-relative:margin;mso-height-relative:margin" coordorigin="1909,-200" coordsize="19891,30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">
                <v:rect id="Rectangle 2" o:spid="_x0000_s1102" style="position:absolute;left:1909;top:-200;width:19891;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" filled="f" strokecolor="black [3213]" strokeweight=".25pt">
                  <v:textbox>
                    <w:txbxContent>
                      <w:p w14:paraId="63C18B91"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Population Initialization</w:t>
                        </w:r>
                      </w:p>
                    </w:txbxContent>
                  </v:textbox>
                </v:rect>
                <v:shapetype id="_x0000_t32" coordsize="21600,21600" o:spt="32" o:oned="t" path="m,l21600,21600e" filled="f">
                  <v:path arrowok="t" fillok="f" o:connecttype="none"/>
                  <o:lock v:ext="edit" shapetype="t"/>
                </v:shapetype>
                <v:shape id="Straight Arrow Connector 4" o:spid="_x0000_s1103" type="#_x0000_t32" style="position:absolute;left:10660;top:3113;width:0;height:25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" strokecolor="black [3200]" strokeweight=".25pt">
                  <v:stroke endarrow="block" joinstyle="miter"/>
                </v:shape>
                <v:rect id="Rectangle 106" o:spid="_x0000_s1104" style="position:absolute;left:2506;top:5626;width:18389;height:2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" filled="f" strokecolor="black [3213]" strokeweight=".25pt">
                  <v:textbox>
                    <w:txbxContent>
                      <w:p w14:paraId="066E0769"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Fitness function Calculation</w:t>
                        </w:r>
                      </w:p>
                    </w:txbxContent>
                  </v:textbox>
                </v:rect>
                <v:shape id="Straight Arrow Connector 107" o:spid="_x0000_s1105" type="#_x0000_t32" style="position:absolute;left:11168;top:8038;width: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rect id="Rectangle 108" o:spid="_x0000_s1106" style="position:absolute;left:5322;top:11153;width:11557;height:3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" filled="f" strokecolor="black [3213]" strokeweight=".25pt">
                  <v:textbox>
                    <w:txbxContent>
                      <w:p w14:paraId="2DBDD4B8"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 xml:space="preserve">Crossover </w:t>
                        </w:r>
                      </w:p>
                    </w:txbxContent>
                  </v:textbox>
                </v:rect>
                <v:shape id="Straight Arrow Connector 109" o:spid="_x0000_s1107" type="#_x0000_t32" style="position:absolute;left:11064;top:14167;width:0;height:2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" strokecolor="black [3200]" strokeweight=".5pt">
                  <v:stroke endarrow="block" joinstyle="miter"/>
                </v:shape>
                <v:rect id="Rectangle 110" o:spid="_x0000_s1108" style="position:absolute;left:5322;top:16579;width:11160;height:3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" filled="f" strokecolor="black [3213]" strokeweight=".25pt">
                  <v:textbox>
                    <w:txbxContent>
                      <w:p w14:paraId="32E3ECF7"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 xml:space="preserve">Mutation </w:t>
                        </w:r>
                      </w:p>
                    </w:txbxContent>
                  </v:textbox>
                </v:rect>
                <v:shape id="Straight Arrow Connector 111" o:spid="_x0000_s1109" type="#_x0000_t32" style="position:absolute;left:11152;top:19693;width:0;height:2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" strokecolor="black [3200]" strokeweight=".5pt">
                  <v:stroke endarrow="block" joinstyle="miter"/>
                </v:shape>
                <v:rect id="Rectangle 112" o:spid="_x0000_s1110" style="position:absolute;left:4923;top:22204;width:12460;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" filled="f" strokecolor="black [3213]" strokeweight=".25pt">
                  <v:textbox>
                    <w:txbxContent>
                      <w:p w14:paraId="2F8C3B3E" w14:textId="77777777" w:rsidR="000B1127" w:rsidRPr="00B01D41" w:rsidRDefault="000B1127" w:rsidP="000B1127">
                        <w:pPr>
                          <w:jc w:val="center"/>
                          <w:rPr>
                            <w:rFonts w:ascii="Times New Roman" w:hAnsi="Times New Roman" w:cs="Times New Roman"/>
                            <w:color w:val="000000" w:themeColor="text1"/>
                          </w:rPr>
                        </w:pPr>
                        <w:r w:rsidRPr="00B01D41">
                          <w:rPr>
                            <w:rFonts w:ascii="Times New Roman" w:hAnsi="Times New Roman" w:cs="Times New Roman"/>
                            <w:color w:val="000000" w:themeColor="text1"/>
                          </w:rPr>
                          <w:t>Survivor Selection</w:t>
                        </w:r>
                      </w:p>
                    </w:txbxContent>
                  </v:textbox>
                </v:rect>
                <v:shape id="Straight Arrow Connector 113" o:spid="_x0000_s1111" type="#_x0000_t32" style="position:absolute;left:11150;top:24915;width:1;height:2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v:rect id="Rectangle 114" o:spid="_x0000_s1112" style="position:absolute;left:3323;top:27224;width:15877;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" filled="f" strokecolor="black [3213]" strokeweight=".25pt">
                  <v:textbox>
                    <w:txbxContent>
                      <w:p w14:paraId="189DDCB5" w14:textId="77777777" w:rsidR="000B1127" w:rsidRPr="000B1127" w:rsidRDefault="000B1127" w:rsidP="000B1127">
                        <w:pPr>
                          <w:jc w:val="center"/>
                          <w:rPr>
                            <w:rFonts w:ascii="Times New Roman" w:hAnsi="Times New Roman" w:cs="Times New Roman"/>
                            <w:color w:val="000000" w:themeColor="text1"/>
                            <w:sz w:val="20"/>
                            <w:szCs w:val="20"/>
                          </w:rPr>
                        </w:pPr>
                        <w:r w:rsidRPr="000B1127">
                          <w:rPr>
                            <w:rFonts w:ascii="Times New Roman" w:hAnsi="Times New Roman" w:cs="Times New Roman"/>
                            <w:color w:val="000000" w:themeColor="text1"/>
                            <w:sz w:val="20"/>
                            <w:szCs w:val="20"/>
                          </w:rPr>
                          <w:t>Terminate and return best.</w:t>
                        </w:r>
                      </w:p>
                    </w:txbxContent>
                  </v:textbox>
                </v:rect>
                <w10:wrap type="topAndBottom"/>
              </v:group>
            </w:pict>
          </mc:Fallback>
        </mc:AlternateContent>
      </w:r>
    </w:p>
    <w:p w14:paraId="6CEA56E1" w14:textId="3609D88E" w:rsidR="00AA5050" w:rsidRPr="001C5AE8" w:rsidRDefault="00AA5050" w:rsidP="001C5AE8">
      <w:pPr>
        <w:pStyle w:val="Caption"/>
        <w:spacing w:before="120" w:after="120" w:line="360" w:lineRule="auto"/>
        <w:jc w:val="center"/>
        <w:rPr>
          <w:rFonts w:ascii="Times New Roman" w:eastAsiaTheme="minorEastAsia" w:hAnsi="Times New Roman" w:cs="Times New Roman"/>
          <w:b/>
          <w:bCs/>
          <w:i w:val="0"/>
          <w:iCs w:val="0"/>
          <w:color w:val="auto"/>
          <w:sz w:val="24"/>
          <w:szCs w:val="24"/>
        </w:rPr>
      </w:pPr>
      <w:r w:rsidRPr="001C5AE8">
        <w:rPr>
          <w:rFonts w:ascii="Times New Roman" w:hAnsi="Times New Roman" w:cs="Times New Roman"/>
          <w:i w:val="0"/>
          <w:iCs w:val="0"/>
          <w:color w:val="auto"/>
          <w:sz w:val="24"/>
          <w:szCs w:val="24"/>
        </w:rPr>
        <w:t xml:space="preserve">Figure </w:t>
      </w:r>
      <w:r w:rsidRPr="001C5AE8">
        <w:rPr>
          <w:rFonts w:ascii="Times New Roman" w:hAnsi="Times New Roman" w:cs="Times New Roman"/>
          <w:i w:val="0"/>
          <w:iCs w:val="0"/>
          <w:color w:val="auto"/>
          <w:sz w:val="24"/>
          <w:szCs w:val="24"/>
        </w:rPr>
        <w:fldChar w:fldCharType="begin"/>
      </w:r>
      <w:r w:rsidRPr="001C5AE8">
        <w:rPr>
          <w:rFonts w:ascii="Times New Roman" w:hAnsi="Times New Roman" w:cs="Times New Roman"/>
          <w:i w:val="0"/>
          <w:iCs w:val="0"/>
          <w:color w:val="auto"/>
          <w:sz w:val="24"/>
          <w:szCs w:val="24"/>
        </w:rPr>
        <w:instrText xml:space="preserve"> SEQ Figure \* ARABIC </w:instrText>
      </w:r>
      <w:r w:rsidRPr="001C5AE8">
        <w:rPr>
          <w:rFonts w:ascii="Times New Roman" w:hAnsi="Times New Roman" w:cs="Times New Roman"/>
          <w:i w:val="0"/>
          <w:iCs w:val="0"/>
          <w:color w:val="auto"/>
          <w:sz w:val="24"/>
          <w:szCs w:val="24"/>
        </w:rPr>
        <w:fldChar w:fldCharType="separate"/>
      </w:r>
      <w:r w:rsidR="009F3355" w:rsidRPr="001C5AE8">
        <w:rPr>
          <w:rFonts w:ascii="Times New Roman" w:hAnsi="Times New Roman" w:cs="Times New Roman"/>
          <w:i w:val="0"/>
          <w:iCs w:val="0"/>
          <w:noProof/>
          <w:color w:val="auto"/>
          <w:sz w:val="24"/>
          <w:szCs w:val="24"/>
        </w:rPr>
        <w:t>5</w:t>
      </w:r>
      <w:r w:rsidRPr="001C5AE8">
        <w:rPr>
          <w:rFonts w:ascii="Times New Roman" w:hAnsi="Times New Roman" w:cs="Times New Roman"/>
          <w:i w:val="0"/>
          <w:iCs w:val="0"/>
          <w:color w:val="auto"/>
          <w:sz w:val="24"/>
          <w:szCs w:val="24"/>
        </w:rPr>
        <w:fldChar w:fldCharType="end"/>
      </w:r>
      <w:r w:rsidR="003178E8" w:rsidRPr="001C5AE8">
        <w:rPr>
          <w:rFonts w:ascii="Times New Roman" w:hAnsi="Times New Roman" w:cs="Times New Roman"/>
          <w:i w:val="0"/>
          <w:iCs w:val="0"/>
          <w:color w:val="auto"/>
          <w:sz w:val="24"/>
          <w:szCs w:val="24"/>
        </w:rPr>
        <w:t>.</w:t>
      </w:r>
      <w:r w:rsidRPr="001C5AE8">
        <w:rPr>
          <w:rFonts w:ascii="Times New Roman" w:hAnsi="Times New Roman" w:cs="Times New Roman"/>
          <w:i w:val="0"/>
          <w:iCs w:val="0"/>
          <w:color w:val="auto"/>
          <w:sz w:val="24"/>
          <w:szCs w:val="24"/>
        </w:rPr>
        <w:t xml:space="preserve"> Schematic illustration of the genetic algorithm [</w:t>
      </w:r>
      <w:r w:rsidR="003178E8" w:rsidRPr="001C5AE8">
        <w:rPr>
          <w:rFonts w:ascii="Times New Roman" w:hAnsi="Times New Roman" w:cs="Times New Roman"/>
          <w:i w:val="0"/>
          <w:iCs w:val="0"/>
          <w:color w:val="auto"/>
          <w:sz w:val="24"/>
          <w:szCs w:val="24"/>
        </w:rPr>
        <w:t>3</w:t>
      </w:r>
      <w:r w:rsidR="00D56676" w:rsidRPr="001C5AE8">
        <w:rPr>
          <w:rFonts w:ascii="Times New Roman" w:hAnsi="Times New Roman" w:cs="Times New Roman"/>
          <w:i w:val="0"/>
          <w:iCs w:val="0"/>
          <w:color w:val="auto"/>
          <w:sz w:val="24"/>
          <w:szCs w:val="24"/>
        </w:rPr>
        <w:t>4</w:t>
      </w:r>
      <w:r w:rsidRPr="001C5AE8">
        <w:rPr>
          <w:rFonts w:ascii="Times New Roman" w:hAnsi="Times New Roman" w:cs="Times New Roman"/>
          <w:i w:val="0"/>
          <w:iCs w:val="0"/>
          <w:color w:val="auto"/>
          <w:sz w:val="24"/>
          <w:szCs w:val="24"/>
        </w:rPr>
        <w:t>]</w:t>
      </w:r>
      <w:r w:rsidR="003178E8" w:rsidRPr="001C5AE8">
        <w:rPr>
          <w:rFonts w:ascii="Times New Roman" w:hAnsi="Times New Roman" w:cs="Times New Roman"/>
          <w:i w:val="0"/>
          <w:iCs w:val="0"/>
          <w:color w:val="auto"/>
          <w:sz w:val="24"/>
          <w:szCs w:val="24"/>
        </w:rPr>
        <w:t>.</w:t>
      </w:r>
    </w:p>
    <w:p w14:paraId="7513F2A4" w14:textId="76EB147E" w:rsidR="00AA5050" w:rsidRPr="001C5AE8" w:rsidRDefault="00AA5050" w:rsidP="001C5AE8">
      <w:pPr>
        <w:pStyle w:val="Heading2"/>
        <w:numPr>
          <w:ilvl w:val="0"/>
          <w:numId w:val="10"/>
        </w:numPr>
        <w:spacing w:before="120" w:after="120" w:line="360" w:lineRule="auto"/>
        <w:ind w:left="567" w:hanging="567"/>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lastRenderedPageBreak/>
        <w:t xml:space="preserve">Proposed </w:t>
      </w:r>
      <w:r w:rsidR="00F62C91" w:rsidRPr="001C5AE8">
        <w:rPr>
          <w:rFonts w:ascii="Times New Roman" w:hAnsi="Times New Roman" w:cs="Times New Roman"/>
          <w:b/>
          <w:bCs/>
          <w:color w:val="auto"/>
          <w:sz w:val="24"/>
          <w:szCs w:val="24"/>
        </w:rPr>
        <w:t>algorithm.</w:t>
      </w:r>
    </w:p>
    <w:p w14:paraId="195075FE" w14:textId="77777777" w:rsidR="00AA5050" w:rsidRPr="001C5AE8" w:rsidRDefault="00AA5050" w:rsidP="001C5AE8">
      <w:pPr>
        <w:pBdr>
          <w:top w:val="single" w:sz="4" w:space="1" w:color="auto"/>
          <w:bottom w:val="single" w:sz="4" w:space="1" w:color="auto"/>
        </w:pBdr>
        <w:spacing w:before="120" w:after="120" w:line="360" w:lineRule="auto"/>
        <w:jc w:val="both"/>
        <w:rPr>
          <w:rFonts w:ascii="Times New Roman" w:eastAsiaTheme="minorEastAsia" w:hAnsi="Times New Roman" w:cs="Times New Roman"/>
          <w:b/>
          <w:bCs/>
          <w:sz w:val="24"/>
          <w:szCs w:val="24"/>
        </w:rPr>
      </w:pPr>
      <w:r w:rsidRPr="001C5AE8">
        <w:rPr>
          <w:rFonts w:ascii="Times New Roman" w:eastAsiaTheme="minorEastAsia" w:hAnsi="Times New Roman" w:cs="Times New Roman"/>
          <w:b/>
          <w:bCs/>
          <w:sz w:val="24"/>
          <w:szCs w:val="24"/>
        </w:rPr>
        <w:t>Start</w:t>
      </w:r>
    </w:p>
    <w:p w14:paraId="3ECB40DA" w14:textId="74838065"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1. Define various RES → as input variables; RES = renewable energy sources, GA = genetic algorithm</w:t>
      </w:r>
    </w:p>
    <w:p w14:paraId="1683D226" w14:textId="2AEB66B5"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2. Perform ranking of → RES using integrated Shannon entropy &amp; </w:t>
      </w:r>
      <w:proofErr w:type="gramStart"/>
      <w:r w:rsidRPr="001C5AE8">
        <w:rPr>
          <w:rFonts w:ascii="Times New Roman" w:eastAsiaTheme="minorEastAsia" w:hAnsi="Times New Roman" w:cs="Times New Roman"/>
          <w:sz w:val="24"/>
          <w:szCs w:val="24"/>
        </w:rPr>
        <w:t>EDAS</w:t>
      </w:r>
      <w:proofErr w:type="gramEnd"/>
      <w:r w:rsidR="005B0955" w:rsidRPr="001C5AE8">
        <w:rPr>
          <w:rFonts w:ascii="Times New Roman" w:eastAsiaTheme="minorEastAsia" w:hAnsi="Times New Roman" w:cs="Times New Roman"/>
          <w:sz w:val="24"/>
          <w:szCs w:val="24"/>
        </w:rPr>
        <w:t>”</w:t>
      </w:r>
    </w:p>
    <w:p w14:paraId="5A21C54F"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3. Result optimization using → GA</w:t>
      </w:r>
    </w:p>
    <w:p w14:paraId="5C9B48CE"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4. If (stopping criteria not matched)</w:t>
      </w:r>
    </w:p>
    <w:p w14:paraId="4C44F042"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ab/>
        <w:t xml:space="preserve">Perform step 3 </w:t>
      </w:r>
      <w:proofErr w:type="gramStart"/>
      <w:r w:rsidRPr="001C5AE8">
        <w:rPr>
          <w:rFonts w:ascii="Times New Roman" w:eastAsiaTheme="minorEastAsia" w:hAnsi="Times New Roman" w:cs="Times New Roman"/>
          <w:sz w:val="24"/>
          <w:szCs w:val="24"/>
        </w:rPr>
        <w:t>again</w:t>
      </w:r>
      <w:proofErr w:type="gramEnd"/>
    </w:p>
    <w:p w14:paraId="0BC203A0"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 xml:space="preserve">5. Else </w:t>
      </w:r>
    </w:p>
    <w:p w14:paraId="2D11B6F7"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ab/>
        <w:t>Perform performance evaluation based on → (Accuracy, Sensitivity)</w:t>
      </w:r>
    </w:p>
    <w:p w14:paraId="1BA4F128" w14:textId="77777777" w:rsidR="00AA5050" w:rsidRPr="001C5AE8" w:rsidRDefault="00AA5050" w:rsidP="001C5AE8">
      <w:pPr>
        <w:spacing w:before="120" w:after="120" w:line="360" w:lineRule="auto"/>
        <w:jc w:val="both"/>
        <w:rPr>
          <w:rFonts w:ascii="Times New Roman" w:eastAsiaTheme="minorEastAsia" w:hAnsi="Times New Roman" w:cs="Times New Roman"/>
          <w:sz w:val="24"/>
          <w:szCs w:val="24"/>
        </w:rPr>
      </w:pPr>
      <w:r w:rsidRPr="001C5AE8">
        <w:rPr>
          <w:rFonts w:ascii="Times New Roman" w:eastAsiaTheme="minorEastAsia" w:hAnsi="Times New Roman" w:cs="Times New Roman"/>
          <w:sz w:val="24"/>
          <w:szCs w:val="24"/>
        </w:rPr>
        <w:tab/>
        <w:t>End</w:t>
      </w:r>
    </w:p>
    <w:p w14:paraId="21C453B0" w14:textId="77777777" w:rsidR="00AA5050" w:rsidRPr="001C5AE8" w:rsidRDefault="00AA5050" w:rsidP="001C5AE8">
      <w:pPr>
        <w:pBdr>
          <w:top w:val="single" w:sz="4" w:space="1" w:color="auto"/>
          <w:bottom w:val="single" w:sz="4" w:space="1" w:color="auto"/>
        </w:pBdr>
        <w:spacing w:before="120" w:after="120" w:line="360" w:lineRule="auto"/>
        <w:jc w:val="both"/>
        <w:rPr>
          <w:rFonts w:ascii="Times New Roman" w:eastAsiaTheme="minorEastAsia" w:hAnsi="Times New Roman" w:cs="Times New Roman"/>
          <w:b/>
          <w:bCs/>
          <w:sz w:val="24"/>
          <w:szCs w:val="24"/>
        </w:rPr>
      </w:pPr>
      <w:r w:rsidRPr="001C5AE8">
        <w:rPr>
          <w:rFonts w:ascii="Times New Roman" w:eastAsiaTheme="minorEastAsia" w:hAnsi="Times New Roman" w:cs="Times New Roman"/>
          <w:b/>
          <w:bCs/>
          <w:sz w:val="24"/>
          <w:szCs w:val="24"/>
        </w:rPr>
        <w:t>End</w:t>
      </w:r>
    </w:p>
    <w:p w14:paraId="500D5299" w14:textId="09AD098C" w:rsidR="00464DA3" w:rsidRPr="001C5AE8" w:rsidRDefault="00AA5050" w:rsidP="001C5AE8">
      <w:pPr>
        <w:pStyle w:val="Heading2"/>
        <w:numPr>
          <w:ilvl w:val="0"/>
          <w:numId w:val="10"/>
        </w:numPr>
        <w:spacing w:before="120" w:after="120" w:line="360" w:lineRule="auto"/>
        <w:ind w:left="567" w:hanging="567"/>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 xml:space="preserve">Proposed </w:t>
      </w:r>
      <w:r w:rsidR="00125A6C" w:rsidRPr="001C5AE8">
        <w:rPr>
          <w:rFonts w:ascii="Times New Roman" w:hAnsi="Times New Roman" w:cs="Times New Roman"/>
          <w:b/>
          <w:bCs/>
          <w:color w:val="auto"/>
          <w:sz w:val="24"/>
          <w:szCs w:val="24"/>
        </w:rPr>
        <w:t>methodology.</w:t>
      </w:r>
    </w:p>
    <w:p w14:paraId="793D4A2C" w14:textId="6E1DBA03" w:rsidR="00AA5050" w:rsidRPr="001C5AE8" w:rsidRDefault="00F440C9"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 xml:space="preserve">Figure </w:t>
      </w:r>
      <w:r w:rsidR="003F7E07" w:rsidRPr="001C5AE8">
        <w:rPr>
          <w:rFonts w:ascii="Times New Roman" w:hAnsi="Times New Roman" w:cs="Times New Roman"/>
          <w:sz w:val="24"/>
          <w:szCs w:val="24"/>
        </w:rPr>
        <w:t>6</w:t>
      </w:r>
      <w:r w:rsidRPr="001C5AE8">
        <w:rPr>
          <w:rFonts w:ascii="Times New Roman" w:hAnsi="Times New Roman" w:cs="Times New Roman"/>
          <w:sz w:val="24"/>
          <w:szCs w:val="24"/>
        </w:rPr>
        <w:t xml:space="preserve"> depicts the proposed methodology in flowchart form. The methodology of the proposed model is completed in 7 steps:</w:t>
      </w:r>
    </w:p>
    <w:p w14:paraId="0A458501" w14:textId="798265F8" w:rsidR="00896D15" w:rsidRPr="001C5AE8" w:rsidRDefault="00422A2B" w:rsidP="001C5AE8">
      <w:pPr>
        <w:spacing w:before="120" w:after="120" w:line="360" w:lineRule="auto"/>
        <w:jc w:val="center"/>
        <w:rPr>
          <w:rFonts w:ascii="Times New Roman" w:hAnsi="Times New Roman" w:cs="Times New Roman"/>
          <w:i/>
          <w:iCs/>
          <w:sz w:val="24"/>
          <w:szCs w:val="24"/>
        </w:rPr>
      </w:pPr>
      <w:r w:rsidRPr="001C5AE8">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13730359" wp14:editId="2132DEC6">
                <wp:simplePos x="0" y="0"/>
                <wp:positionH relativeFrom="margin">
                  <wp:align>center</wp:align>
                </wp:positionH>
                <wp:positionV relativeFrom="paragraph">
                  <wp:posOffset>546</wp:posOffset>
                </wp:positionV>
                <wp:extent cx="4686300" cy="5667375"/>
                <wp:effectExtent l="152400" t="0" r="19050" b="28575"/>
                <wp:wrapTopAndBottom/>
                <wp:docPr id="23" name="Group 23"/>
                <wp:cNvGraphicFramePr/>
                <a:graphic xmlns:a="http://schemas.openxmlformats.org/drawingml/2006/main">
                  <a:graphicData uri="http://schemas.microsoft.com/office/word/2010/wordprocessingGroup">
                    <wpg:wgp>
                      <wpg:cNvGrpSpPr/>
                      <wpg:grpSpPr>
                        <a:xfrm>
                          <a:off x="0" y="0"/>
                          <a:ext cx="4686300" cy="5667375"/>
                          <a:chOff x="0" y="0"/>
                          <a:chExt cx="4562475" cy="6657975"/>
                        </a:xfrm>
                      </wpg:grpSpPr>
                      <wps:wsp>
                        <wps:cNvPr id="24" name="Rectangle 24"/>
                        <wps:cNvSpPr/>
                        <wps:spPr>
                          <a:xfrm>
                            <a:off x="0" y="809625"/>
                            <a:ext cx="2524125"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9C739" w14:textId="77777777" w:rsidR="00422A2B" w:rsidRPr="006E0E73" w:rsidRDefault="00422A2B" w:rsidP="00422A2B">
                              <w:pPr>
                                <w:pStyle w:val="NoSpacing"/>
                                <w:jc w:val="center"/>
                                <w:rPr>
                                  <w:rFonts w:ascii="Times New Roman" w:hAnsi="Times New Roman" w:cs="Times New Roman"/>
                                  <w:color w:val="000000" w:themeColor="text1"/>
                                </w:rPr>
                              </w:pPr>
                              <w:r w:rsidRPr="006E0E73">
                                <w:rPr>
                                  <w:rFonts w:ascii="Times New Roman" w:hAnsi="Times New Roman" w:cs="Times New Roman"/>
                                  <w:color w:val="000000" w:themeColor="text1"/>
                                </w:rPr>
                                <w:t>Defining the renewable energy sources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628650" y="0"/>
                            <a:ext cx="1285875" cy="5048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F9352" w14:textId="77777777" w:rsidR="00422A2B" w:rsidRPr="006E0E73" w:rsidRDefault="00422A2B" w:rsidP="00422A2B">
                              <w:pPr>
                                <w:jc w:val="center"/>
                                <w:rPr>
                                  <w:rFonts w:ascii="Times New Roman" w:hAnsi="Times New Roman" w:cs="Times New Roman"/>
                                  <w:color w:val="000000" w:themeColor="text1"/>
                                  <w:sz w:val="24"/>
                                  <w:szCs w:val="24"/>
                                </w:rPr>
                              </w:pPr>
                              <w:r w:rsidRPr="006E0E73">
                                <w:rPr>
                                  <w:rFonts w:ascii="Times New Roman" w:hAnsi="Times New Roman" w:cs="Times New Roman"/>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038475" y="942975"/>
                            <a:ext cx="1209675" cy="4000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A1A4F"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781175"/>
                            <a:ext cx="2524125"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22CE0" w14:textId="4C72D912"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 xml:space="preserve">Appraising and ranking the </w:t>
                              </w:r>
                              <w:r w:rsidR="00EC4B97">
                                <w:rPr>
                                  <w:rFonts w:ascii="Times New Roman" w:hAnsi="Times New Roman" w:cs="Times New Roman"/>
                                  <w:color w:val="000000" w:themeColor="text1"/>
                                </w:rPr>
                                <w:t>best</w:t>
                              </w:r>
                              <w:r>
                                <w:rPr>
                                  <w:rFonts w:ascii="Times New Roman" w:hAnsi="Times New Roman" w:cs="Times New Roman"/>
                                  <w:color w:val="000000" w:themeColor="text1"/>
                                </w:rPr>
                                <w:t xml:space="preserve"> </w:t>
                              </w:r>
                              <w:r w:rsidR="00EC4B97">
                                <w:rPr>
                                  <w:rFonts w:ascii="Times New Roman" w:hAnsi="Times New Roman" w:cs="Times New Roman"/>
                                  <w:color w:val="000000" w:themeColor="text1"/>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038475" y="1847850"/>
                            <a:ext cx="1524000" cy="552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B28C0"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Integrated Shannon entropy and EDAS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733675"/>
                            <a:ext cx="2524125"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91192"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 xml:space="preserve">Result optimization using </w:t>
                              </w:r>
                              <w:r>
                                <w:rPr>
                                  <w:rFonts w:ascii="Times New Roman" w:hAnsi="Times New Roman" w:cs="Times New Roman"/>
                                  <w:color w:val="000000" w:themeColor="text1"/>
                                </w:rPr>
                                <w:t>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5019675"/>
                            <a:ext cx="2524125"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F6A1E" w14:textId="6FC59177" w:rsidR="00422A2B" w:rsidRPr="006E0E73" w:rsidRDefault="00B05584"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Ranking</w:t>
                              </w:r>
                              <w:r w:rsidR="00422A2B">
                                <w:rPr>
                                  <w:rFonts w:ascii="Times New Roman" w:hAnsi="Times New Roman" w:cs="Times New Roman"/>
                                  <w:color w:val="000000" w:themeColor="text1"/>
                                </w:rPr>
                                <w:t xml:space="preserve"> and sensitiv</w:t>
                              </w:r>
                              <w:r>
                                <w:rPr>
                                  <w:rFonts w:ascii="Times New Roman" w:hAnsi="Times New Roman" w:cs="Times New Roman"/>
                                  <w:color w:val="000000" w:themeColor="text1"/>
                                </w:rPr>
                                <w:t>ity</w:t>
                              </w:r>
                              <w:r w:rsidR="00422A2B">
                                <w:rPr>
                                  <w:rFonts w:ascii="Times New Roman" w:hAnsi="Times New Roman" w:cs="Times New Roman"/>
                                  <w:color w:val="000000" w:themeColor="text1"/>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628650" y="6153150"/>
                            <a:ext cx="1285875" cy="5048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05FD4D" w14:textId="77777777" w:rsidR="00422A2B" w:rsidRPr="006E0E73" w:rsidRDefault="00422A2B" w:rsidP="00422A2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iamond 32"/>
                        <wps:cNvSpPr/>
                        <wps:spPr>
                          <a:xfrm>
                            <a:off x="85725" y="3705224"/>
                            <a:ext cx="2419350" cy="971551"/>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052B7" w14:textId="77777777" w:rsidR="00422A2B" w:rsidRPr="009B3549" w:rsidRDefault="00422A2B" w:rsidP="00422A2B">
                              <w:pPr>
                                <w:jc w:val="center"/>
                                <w:rPr>
                                  <w:rFonts w:ascii="Times New Roman" w:hAnsi="Times New Roman" w:cs="Times New Roman"/>
                                  <w:color w:val="000000" w:themeColor="text1"/>
                                  <w:sz w:val="20"/>
                                  <w:szCs w:val="20"/>
                                </w:rPr>
                              </w:pPr>
                              <w:r w:rsidRPr="009B3549">
                                <w:rPr>
                                  <w:rFonts w:ascii="Times New Roman" w:hAnsi="Times New Roman" w:cs="Times New Roman"/>
                                  <w:color w:val="000000" w:themeColor="text1"/>
                                  <w:sz w:val="20"/>
                                  <w:szCs w:val="20"/>
                                </w:rPr>
                                <w:t>If stopping criteria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524125" y="1133475"/>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1285875" y="1514475"/>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1285875" y="504825"/>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285875" y="2486025"/>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1285875" y="3438525"/>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1285875" y="46767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1285875" y="5724525"/>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524125" y="2143125"/>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1409700" y="4762500"/>
                            <a:ext cx="609600" cy="3619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683B9"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47650" y="3705225"/>
                            <a:ext cx="609600" cy="3619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3CD4B"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nector: Elbow 43"/>
                        <wps:cNvCnPr/>
                        <wps:spPr>
                          <a:xfrm rot="10800000" flipH="1">
                            <a:off x="85725" y="2609852"/>
                            <a:ext cx="1200150" cy="1581148"/>
                          </a:xfrm>
                          <a:prstGeom prst="bentConnector4">
                            <a:avLst>
                              <a:gd name="adj1" fmla="val -19048"/>
                              <a:gd name="adj2" fmla="val 10030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730359" id="Group 23" o:spid="_x0000_s1101" style="position:absolute;left:0;text-align:left;margin-left:0;margin-top:.05pt;width:369pt;height:446.25pt;z-index:251659264;mso-position-horizontal:center;mso-position-horizontal-relative:margin;mso-width-relative:margin;mso-height-relative:margin" coordsize="45624,66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">
                <v:rect id="Rectangle 24" o:spid="_x0000_s1102" style="position:absolute;top:8096;width:2524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" filled="f" strokecolor="black [3213]" strokeweight=".25pt">
                  <v:textbox>
                    <w:txbxContent>
                      <w:p w14:paraId="1AB9C739" w14:textId="77777777" w:rsidR="00422A2B" w:rsidRPr="006E0E73" w:rsidRDefault="00422A2B" w:rsidP="00422A2B">
                        <w:pPr>
                          <w:pStyle w:val="NoSpacing"/>
                          <w:jc w:val="center"/>
                          <w:rPr>
                            <w:rFonts w:ascii="Times New Roman" w:hAnsi="Times New Roman" w:cs="Times New Roman"/>
                            <w:color w:val="000000" w:themeColor="text1"/>
                          </w:rPr>
                        </w:pPr>
                        <w:r w:rsidRPr="006E0E73">
                          <w:rPr>
                            <w:rFonts w:ascii="Times New Roman" w:hAnsi="Times New Roman" w:cs="Times New Roman"/>
                            <w:color w:val="000000" w:themeColor="text1"/>
                          </w:rPr>
                          <w:t>Defining the renewable energy sources criteria</w:t>
                        </w:r>
                      </w:p>
                    </w:txbxContent>
                  </v:textbox>
                </v:rect>
                <v:oval id="Oval 25" o:spid="_x0000_s1103" style="position:absolute;left:6286;width:128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" filled="f" strokecolor="black [3213]" strokeweight=".25pt">
                  <v:stroke joinstyle="miter"/>
                  <v:textbox>
                    <w:txbxContent>
                      <w:p w14:paraId="39CF9352" w14:textId="77777777" w:rsidR="00422A2B" w:rsidRPr="006E0E73" w:rsidRDefault="00422A2B" w:rsidP="00422A2B">
                        <w:pPr>
                          <w:jc w:val="center"/>
                          <w:rPr>
                            <w:rFonts w:ascii="Times New Roman" w:hAnsi="Times New Roman" w:cs="Times New Roman"/>
                            <w:color w:val="000000" w:themeColor="text1"/>
                            <w:sz w:val="24"/>
                            <w:szCs w:val="24"/>
                          </w:rPr>
                        </w:pPr>
                        <w:r w:rsidRPr="006E0E73">
                          <w:rPr>
                            <w:rFonts w:ascii="Times New Roman" w:hAnsi="Times New Roman" w:cs="Times New Roman"/>
                            <w:color w:val="000000" w:themeColor="text1"/>
                            <w:sz w:val="24"/>
                            <w:szCs w:val="24"/>
                          </w:rPr>
                          <w:t>Start</w:t>
                        </w:r>
                      </w:p>
                    </w:txbxContent>
                  </v:textbox>
                </v:oval>
                <v:rect id="Rectangle 26" o:spid="_x0000_s1104" style="position:absolute;left:30384;top:9429;width:12097;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" filled="f" strokecolor="black [3213]" strokeweight=".25pt">
                  <v:textbox>
                    <w:txbxContent>
                      <w:p w14:paraId="7BAA1A4F"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Literature review</w:t>
                        </w:r>
                      </w:p>
                    </w:txbxContent>
                  </v:textbox>
                </v:rect>
                <v:rect id="Rectangle 27" o:spid="_x0000_s1105" style="position:absolute;top:17811;width:252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" filled="f" strokecolor="black [3213]" strokeweight=".25pt">
                  <v:textbox>
                    <w:txbxContent>
                      <w:p w14:paraId="34E22CE0" w14:textId="4C72D912"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 xml:space="preserve">Appraising and ranking the </w:t>
                        </w:r>
                        <w:r w:rsidR="00EC4B97">
                          <w:rPr>
                            <w:rFonts w:ascii="Times New Roman" w:hAnsi="Times New Roman" w:cs="Times New Roman"/>
                            <w:color w:val="000000" w:themeColor="text1"/>
                          </w:rPr>
                          <w:t>best</w:t>
                        </w:r>
                        <w:r>
                          <w:rPr>
                            <w:rFonts w:ascii="Times New Roman" w:hAnsi="Times New Roman" w:cs="Times New Roman"/>
                            <w:color w:val="000000" w:themeColor="text1"/>
                          </w:rPr>
                          <w:t xml:space="preserve"> </w:t>
                        </w:r>
                        <w:r w:rsidR="00EC4B97">
                          <w:rPr>
                            <w:rFonts w:ascii="Times New Roman" w:hAnsi="Times New Roman" w:cs="Times New Roman"/>
                            <w:color w:val="000000" w:themeColor="text1"/>
                          </w:rPr>
                          <w:t>RES</w:t>
                        </w:r>
                      </w:p>
                    </w:txbxContent>
                  </v:textbox>
                </v:rect>
                <v:rect id="Rectangle 28" o:spid="_x0000_s1106" style="position:absolute;left:30384;top:18478;width:15240;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" filled="f" strokecolor="black [3213]" strokeweight=".25pt">
                  <v:textbox>
                    <w:txbxContent>
                      <w:p w14:paraId="31AB28C0"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Integrated Shannon entropy and EDAS</w:t>
                        </w:r>
                      </w:p>
                    </w:txbxContent>
                  </v:textbox>
                </v:rect>
                <v:rect id="Rectangle 29" o:spid="_x0000_s1107" style="position:absolute;top:27336;width:252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" filled="f" strokecolor="black [3213]" strokeweight=".25pt">
                  <v:textbox>
                    <w:txbxContent>
                      <w:p w14:paraId="59091192"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 xml:space="preserve">Result optimization using </w:t>
                        </w:r>
                        <w:proofErr w:type="gramStart"/>
                        <w:r>
                          <w:rPr>
                            <w:rFonts w:ascii="Times New Roman" w:hAnsi="Times New Roman" w:cs="Times New Roman"/>
                            <w:color w:val="000000" w:themeColor="text1"/>
                          </w:rPr>
                          <w:t>GA</w:t>
                        </w:r>
                        <w:proofErr w:type="gramEnd"/>
                      </w:p>
                    </w:txbxContent>
                  </v:textbox>
                </v:rect>
                <v:rect id="Rectangle 30" o:spid="_x0000_s1108" style="position:absolute;top:50196;width:252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" filled="f" strokecolor="black [3213]" strokeweight=".25pt">
                  <v:textbox>
                    <w:txbxContent>
                      <w:p w14:paraId="6ABF6A1E" w14:textId="6FC59177" w:rsidR="00422A2B" w:rsidRPr="006E0E73" w:rsidRDefault="00B05584"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Ranking</w:t>
                        </w:r>
                        <w:r w:rsidR="00422A2B">
                          <w:rPr>
                            <w:rFonts w:ascii="Times New Roman" w:hAnsi="Times New Roman" w:cs="Times New Roman"/>
                            <w:color w:val="000000" w:themeColor="text1"/>
                          </w:rPr>
                          <w:t xml:space="preserve"> and sensitiv</w:t>
                        </w:r>
                        <w:r>
                          <w:rPr>
                            <w:rFonts w:ascii="Times New Roman" w:hAnsi="Times New Roman" w:cs="Times New Roman"/>
                            <w:color w:val="000000" w:themeColor="text1"/>
                          </w:rPr>
                          <w:t>ity</w:t>
                        </w:r>
                        <w:r w:rsidR="00422A2B">
                          <w:rPr>
                            <w:rFonts w:ascii="Times New Roman" w:hAnsi="Times New Roman" w:cs="Times New Roman"/>
                            <w:color w:val="000000" w:themeColor="text1"/>
                          </w:rPr>
                          <w:t xml:space="preserve"> analysis</w:t>
                        </w:r>
                      </w:p>
                    </w:txbxContent>
                  </v:textbox>
                </v:rect>
                <v:oval id="Oval 31" o:spid="_x0000_s1109" style="position:absolute;left:6286;top:61531;width:128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" filled="f" strokecolor="black [3213]" strokeweight=".25pt">
                  <v:stroke joinstyle="miter"/>
                  <v:textbox>
                    <w:txbxContent>
                      <w:p w14:paraId="4005FD4D" w14:textId="77777777" w:rsidR="00422A2B" w:rsidRPr="006E0E73" w:rsidRDefault="00422A2B" w:rsidP="00422A2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txbxContent>
                  </v:textbox>
                </v:oval>
                <v:shapetype id="_x0000_t4" coordsize="21600,21600" o:spt="4" path="m10800,l,10800,10800,21600,21600,10800xe">
                  <v:stroke joinstyle="miter"/>
                  <v:path gradientshapeok="t" o:connecttype="rect" textboxrect="5400,5400,16200,16200"/>
                </v:shapetype>
                <v:shape id="Diamond 32" o:spid="_x0000_s1110" type="#_x0000_t4" style="position:absolute;left:857;top:37052;width:2419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" filled="f" strokecolor="black [3213]" strokeweight=".25pt">
                  <v:textbox>
                    <w:txbxContent>
                      <w:p w14:paraId="030052B7" w14:textId="77777777" w:rsidR="00422A2B" w:rsidRPr="009B3549" w:rsidRDefault="00422A2B" w:rsidP="00422A2B">
                        <w:pPr>
                          <w:jc w:val="center"/>
                          <w:rPr>
                            <w:rFonts w:ascii="Times New Roman" w:hAnsi="Times New Roman" w:cs="Times New Roman"/>
                            <w:color w:val="000000" w:themeColor="text1"/>
                            <w:sz w:val="20"/>
                            <w:szCs w:val="20"/>
                          </w:rPr>
                        </w:pPr>
                        <w:r w:rsidRPr="009B3549">
                          <w:rPr>
                            <w:rFonts w:ascii="Times New Roman" w:hAnsi="Times New Roman" w:cs="Times New Roman"/>
                            <w:color w:val="000000" w:themeColor="text1"/>
                            <w:sz w:val="20"/>
                            <w:szCs w:val="20"/>
                          </w:rPr>
                          <w:t>If stopping criteria matched</w:t>
                        </w:r>
                      </w:p>
                    </w:txbxContent>
                  </v:textbox>
                </v:shape>
                <v:shape id="Straight Arrow Connector 33" o:spid="_x0000_s1111" type="#_x0000_t32" style="position:absolute;left:25241;top:11334;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Straight Arrow Connector 34" o:spid="_x0000_s1112" type="#_x0000_t32" style="position:absolute;left:12858;top:1514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Straight Arrow Connector 35" o:spid="_x0000_s1113" type="#_x0000_t32" style="position:absolute;left:12858;top:5048;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114" type="#_x0000_t32" style="position:absolute;left:12858;top:2486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37" o:spid="_x0000_s1115" type="#_x0000_t32" style="position:absolute;left:12858;top:34385;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Straight Arrow Connector 38" o:spid="_x0000_s1116" type="#_x0000_t32" style="position:absolute;left:12858;top:46767;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Straight Arrow Connector 39" o:spid="_x0000_s1117" type="#_x0000_t32" style="position:absolute;left:12858;top:57245;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118" type="#_x0000_t32" style="position:absolute;left:25241;top:21431;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rect id="Rectangle 41" o:spid="_x0000_s1119" style="position:absolute;left:14097;top:47625;width:609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" filled="f" stroked="f" strokeweight=".25pt">
                  <v:textbox>
                    <w:txbxContent>
                      <w:p w14:paraId="340683B9"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Yes</w:t>
                        </w:r>
                      </w:p>
                    </w:txbxContent>
                  </v:textbox>
                </v:rect>
                <v:rect id="Rectangle 42" o:spid="_x0000_s1120" style="position:absolute;left:2476;top:37052;width:609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" filled="f" stroked="f" strokeweight=".25pt">
                  <v:textbox>
                    <w:txbxContent>
                      <w:p w14:paraId="5F83CD4B" w14:textId="77777777" w:rsidR="00422A2B" w:rsidRPr="006E0E73" w:rsidRDefault="00422A2B" w:rsidP="00422A2B">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No</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43" o:spid="_x0000_s1121" type="#_x0000_t35" style="position:absolute;left:857;top:26098;width:12001;height:1581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" adj="-4114,21665" strokecolor="black [3200]" strokeweight=".5pt">
                  <v:stroke endarrow="block"/>
                </v:shape>
                <w10:wrap type="topAndBottom" anchorx="margin"/>
              </v:group>
            </w:pict>
          </mc:Fallback>
        </mc:AlternateContent>
      </w:r>
      <w:r w:rsidR="00896D15" w:rsidRPr="001C5AE8">
        <w:rPr>
          <w:rFonts w:ascii="Times New Roman" w:hAnsi="Times New Roman" w:cs="Times New Roman"/>
          <w:sz w:val="24"/>
          <w:szCs w:val="24"/>
        </w:rPr>
        <w:t xml:space="preserve">Figure </w:t>
      </w:r>
      <w:r w:rsidR="00896D15" w:rsidRPr="001C5AE8">
        <w:rPr>
          <w:rFonts w:ascii="Times New Roman" w:hAnsi="Times New Roman" w:cs="Times New Roman"/>
          <w:i/>
          <w:iCs/>
          <w:sz w:val="24"/>
          <w:szCs w:val="24"/>
        </w:rPr>
        <w:fldChar w:fldCharType="begin"/>
      </w:r>
      <w:r w:rsidR="00896D15" w:rsidRPr="001C5AE8">
        <w:rPr>
          <w:rFonts w:ascii="Times New Roman" w:hAnsi="Times New Roman" w:cs="Times New Roman"/>
          <w:sz w:val="24"/>
          <w:szCs w:val="24"/>
        </w:rPr>
        <w:instrText xml:space="preserve"> SEQ Figure \* ARABIC </w:instrText>
      </w:r>
      <w:r w:rsidR="00896D15" w:rsidRPr="001C5AE8">
        <w:rPr>
          <w:rFonts w:ascii="Times New Roman" w:hAnsi="Times New Roman" w:cs="Times New Roman"/>
          <w:i/>
          <w:iCs/>
          <w:sz w:val="24"/>
          <w:szCs w:val="24"/>
        </w:rPr>
        <w:fldChar w:fldCharType="separate"/>
      </w:r>
      <w:r w:rsidR="009F3355" w:rsidRPr="001C5AE8">
        <w:rPr>
          <w:rFonts w:ascii="Times New Roman" w:hAnsi="Times New Roman" w:cs="Times New Roman"/>
          <w:noProof/>
          <w:sz w:val="24"/>
          <w:szCs w:val="24"/>
        </w:rPr>
        <w:t>6</w:t>
      </w:r>
      <w:r w:rsidR="00896D15" w:rsidRPr="001C5AE8">
        <w:rPr>
          <w:rFonts w:ascii="Times New Roman" w:hAnsi="Times New Roman" w:cs="Times New Roman"/>
          <w:i/>
          <w:iCs/>
          <w:sz w:val="24"/>
          <w:szCs w:val="24"/>
        </w:rPr>
        <w:fldChar w:fldCharType="end"/>
      </w:r>
      <w:r w:rsidR="003178E8" w:rsidRPr="001C5AE8">
        <w:rPr>
          <w:rFonts w:ascii="Times New Roman" w:hAnsi="Times New Roman" w:cs="Times New Roman"/>
          <w:sz w:val="24"/>
          <w:szCs w:val="24"/>
        </w:rPr>
        <w:t>.</w:t>
      </w:r>
      <w:r w:rsidR="00896D15" w:rsidRPr="001C5AE8">
        <w:rPr>
          <w:rFonts w:ascii="Times New Roman" w:hAnsi="Times New Roman" w:cs="Times New Roman"/>
          <w:sz w:val="24"/>
          <w:szCs w:val="24"/>
        </w:rPr>
        <w:t xml:space="preserve"> Flowchart of the proposed methodology</w:t>
      </w:r>
      <w:r w:rsidR="003178E8" w:rsidRPr="001C5AE8">
        <w:rPr>
          <w:rFonts w:ascii="Times New Roman" w:hAnsi="Times New Roman" w:cs="Times New Roman"/>
          <w:sz w:val="24"/>
          <w:szCs w:val="24"/>
        </w:rPr>
        <w:t>.</w:t>
      </w:r>
    </w:p>
    <w:p w14:paraId="77FD0C27" w14:textId="46CDDF3D" w:rsidR="00D80417" w:rsidRPr="001C5AE8" w:rsidRDefault="00D80417" w:rsidP="001C5AE8">
      <w:pPr>
        <w:spacing w:before="120" w:after="120" w:line="360" w:lineRule="auto"/>
        <w:jc w:val="both"/>
        <w:rPr>
          <w:rFonts w:ascii="Times New Roman" w:hAnsi="Times New Roman" w:cs="Times New Roman"/>
          <w:b/>
          <w:bCs/>
          <w:sz w:val="24"/>
          <w:szCs w:val="24"/>
        </w:rPr>
      </w:pPr>
      <w:r w:rsidRPr="001C5AE8">
        <w:rPr>
          <w:rFonts w:ascii="Times New Roman" w:hAnsi="Times New Roman" w:cs="Times New Roman"/>
          <w:b/>
          <w:bCs/>
          <w:sz w:val="24"/>
          <w:szCs w:val="24"/>
        </w:rPr>
        <w:t>Step 1:</w:t>
      </w:r>
      <w:r w:rsidRPr="001C5AE8">
        <w:rPr>
          <w:rFonts w:ascii="Times New Roman" w:hAnsi="Times New Roman" w:cs="Times New Roman"/>
          <w:sz w:val="24"/>
          <w:szCs w:val="24"/>
        </w:rPr>
        <w:t xml:space="preserve"> </w:t>
      </w:r>
      <w:r w:rsidRPr="001C5AE8">
        <w:rPr>
          <w:rFonts w:ascii="Times New Roman" w:hAnsi="Times New Roman" w:cs="Times New Roman"/>
          <w:b/>
          <w:bCs/>
          <w:sz w:val="24"/>
          <w:szCs w:val="24"/>
        </w:rPr>
        <w:t xml:space="preserve">Defining the renewable energy sources </w:t>
      </w:r>
      <w:r w:rsidR="00125A6C" w:rsidRPr="001C5AE8">
        <w:rPr>
          <w:rFonts w:ascii="Times New Roman" w:hAnsi="Times New Roman" w:cs="Times New Roman"/>
          <w:b/>
          <w:bCs/>
          <w:sz w:val="24"/>
          <w:szCs w:val="24"/>
        </w:rPr>
        <w:t>criteria.</w:t>
      </w:r>
    </w:p>
    <w:p w14:paraId="41C82E87" w14:textId="77777777" w:rsidR="00D80417" w:rsidRPr="001C5AE8" w:rsidRDefault="00D80417"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At the beginning of the process, first various RES criteria are defined. The RES criteria are evaluated based on a literature survey.</w:t>
      </w:r>
    </w:p>
    <w:p w14:paraId="37ADBC59" w14:textId="4E47DE0B" w:rsidR="00D80417" w:rsidRPr="001C5AE8" w:rsidRDefault="00D80417" w:rsidP="001C5AE8">
      <w:pPr>
        <w:spacing w:before="120" w:after="120" w:line="360" w:lineRule="auto"/>
        <w:jc w:val="both"/>
        <w:rPr>
          <w:rFonts w:ascii="Times New Roman" w:hAnsi="Times New Roman" w:cs="Times New Roman"/>
          <w:b/>
          <w:bCs/>
          <w:sz w:val="24"/>
          <w:szCs w:val="24"/>
        </w:rPr>
      </w:pPr>
      <w:r w:rsidRPr="001C5AE8">
        <w:rPr>
          <w:rFonts w:ascii="Times New Roman" w:hAnsi="Times New Roman" w:cs="Times New Roman"/>
          <w:b/>
          <w:bCs/>
          <w:sz w:val="24"/>
          <w:szCs w:val="24"/>
        </w:rPr>
        <w:t xml:space="preserve">Step 2: Appraising and ranking the </w:t>
      </w:r>
      <w:r w:rsidR="00125A6C" w:rsidRPr="001C5AE8">
        <w:rPr>
          <w:rFonts w:ascii="Times New Roman" w:hAnsi="Times New Roman" w:cs="Times New Roman"/>
          <w:b/>
          <w:bCs/>
          <w:sz w:val="24"/>
          <w:szCs w:val="24"/>
        </w:rPr>
        <w:t>sources.</w:t>
      </w:r>
    </w:p>
    <w:p w14:paraId="1F1F6ADD" w14:textId="77777777" w:rsidR="00D80417" w:rsidRPr="001C5AE8" w:rsidRDefault="00D80417"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After defining the RES criteria based on the literature survey, in this step appraising and ranking of the sources are performed. The appraising and ranking of the sources are done by using the integrated Shannon entropy and EDAS. This is done so that the optimal sources can be obtained to plan for sustainable energy.</w:t>
      </w:r>
    </w:p>
    <w:p w14:paraId="13537389" w14:textId="77777777" w:rsidR="00D80417" w:rsidRPr="001C5AE8" w:rsidRDefault="00D80417" w:rsidP="001C5AE8">
      <w:pPr>
        <w:spacing w:before="120" w:after="120" w:line="360" w:lineRule="auto"/>
        <w:jc w:val="both"/>
        <w:rPr>
          <w:rFonts w:ascii="Times New Roman" w:hAnsi="Times New Roman" w:cs="Times New Roman"/>
          <w:b/>
          <w:bCs/>
          <w:sz w:val="24"/>
          <w:szCs w:val="24"/>
        </w:rPr>
      </w:pPr>
      <w:r w:rsidRPr="001C5AE8">
        <w:rPr>
          <w:rFonts w:ascii="Times New Roman" w:hAnsi="Times New Roman" w:cs="Times New Roman"/>
          <w:b/>
          <w:bCs/>
          <w:sz w:val="24"/>
          <w:szCs w:val="24"/>
        </w:rPr>
        <w:t>Step 3: Result optimization</w:t>
      </w:r>
    </w:p>
    <w:p w14:paraId="0383FAAE" w14:textId="77777777" w:rsidR="00D80417" w:rsidRPr="001C5AE8" w:rsidRDefault="00D80417"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lastRenderedPageBreak/>
        <w:t>In step 3, after appraising and ranking the various optimum sources the result optimization is performed. The GA technique is employed for result optimization. The GA suggests the optimal source from various RES for sustainable energy planning.</w:t>
      </w:r>
    </w:p>
    <w:p w14:paraId="7934A99E" w14:textId="786493B4" w:rsidR="00D80417" w:rsidRPr="001C5AE8" w:rsidRDefault="00D80417" w:rsidP="001C5AE8">
      <w:pPr>
        <w:spacing w:before="120" w:after="120" w:line="360" w:lineRule="auto"/>
        <w:jc w:val="both"/>
        <w:rPr>
          <w:rFonts w:ascii="Times New Roman" w:hAnsi="Times New Roman" w:cs="Times New Roman"/>
          <w:b/>
          <w:bCs/>
          <w:sz w:val="24"/>
          <w:szCs w:val="24"/>
        </w:rPr>
      </w:pPr>
      <w:r w:rsidRPr="001C5AE8">
        <w:rPr>
          <w:rFonts w:ascii="Times New Roman" w:hAnsi="Times New Roman" w:cs="Times New Roman"/>
          <w:b/>
          <w:bCs/>
          <w:sz w:val="24"/>
          <w:szCs w:val="24"/>
        </w:rPr>
        <w:t xml:space="preserve">Step 4: Checked for stopping </w:t>
      </w:r>
      <w:r w:rsidR="00125A6C" w:rsidRPr="001C5AE8">
        <w:rPr>
          <w:rFonts w:ascii="Times New Roman" w:hAnsi="Times New Roman" w:cs="Times New Roman"/>
          <w:b/>
          <w:bCs/>
          <w:sz w:val="24"/>
          <w:szCs w:val="24"/>
        </w:rPr>
        <w:t>criteria.</w:t>
      </w:r>
    </w:p>
    <w:p w14:paraId="745C0C61" w14:textId="77777777" w:rsidR="00D80417" w:rsidRPr="001C5AE8" w:rsidRDefault="00D80417"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After the result optimization using the GA technique in this step, the stopping criteria are checked to proceed further. If the stopping criteria are not matched, then again, the process moved to step 3 to optimize the result, and if the stopping criteria are matched it moves to the next step for evaluating the system performance.</w:t>
      </w:r>
    </w:p>
    <w:p w14:paraId="0A53DA5B" w14:textId="77777777" w:rsidR="00D80417" w:rsidRPr="001C5AE8" w:rsidRDefault="00D80417" w:rsidP="001C5AE8">
      <w:pPr>
        <w:spacing w:before="120" w:after="120" w:line="360" w:lineRule="auto"/>
        <w:jc w:val="both"/>
        <w:rPr>
          <w:rFonts w:ascii="Times New Roman" w:hAnsi="Times New Roman" w:cs="Times New Roman"/>
          <w:b/>
          <w:bCs/>
          <w:sz w:val="24"/>
          <w:szCs w:val="24"/>
        </w:rPr>
      </w:pPr>
      <w:r w:rsidRPr="001C5AE8">
        <w:rPr>
          <w:rFonts w:ascii="Times New Roman" w:hAnsi="Times New Roman" w:cs="Times New Roman"/>
          <w:b/>
          <w:bCs/>
          <w:sz w:val="24"/>
          <w:szCs w:val="24"/>
        </w:rPr>
        <w:t>Step 5: Performance evaluation</w:t>
      </w:r>
    </w:p>
    <w:p w14:paraId="4DEC84F0" w14:textId="4447A187" w:rsidR="00D80417" w:rsidRPr="001C5AE8" w:rsidRDefault="00D80417"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 xml:space="preserve">In the last step of the proposed methodology, the robustness of the </w:t>
      </w:r>
      <w:r w:rsidR="00B70F5E" w:rsidRPr="001C5AE8">
        <w:rPr>
          <w:rFonts w:ascii="Times New Roman" w:hAnsi="Times New Roman" w:cs="Times New Roman"/>
          <w:sz w:val="24"/>
          <w:szCs w:val="24"/>
        </w:rPr>
        <w:t xml:space="preserve">designed </w:t>
      </w:r>
      <w:r w:rsidR="00451C4A" w:rsidRPr="001C5AE8">
        <w:rPr>
          <w:rFonts w:ascii="Times New Roman" w:hAnsi="Times New Roman" w:cs="Times New Roman"/>
          <w:sz w:val="24"/>
          <w:szCs w:val="24"/>
        </w:rPr>
        <w:t>architecture</w:t>
      </w:r>
      <w:r w:rsidRPr="001C5AE8">
        <w:rPr>
          <w:rFonts w:ascii="Times New Roman" w:hAnsi="Times New Roman" w:cs="Times New Roman"/>
          <w:sz w:val="24"/>
          <w:szCs w:val="24"/>
        </w:rPr>
        <w:t xml:space="preserve"> is investigated. The performance of the </w:t>
      </w:r>
      <w:r w:rsidR="00451C4A" w:rsidRPr="001C5AE8">
        <w:rPr>
          <w:rFonts w:ascii="Times New Roman" w:hAnsi="Times New Roman" w:cs="Times New Roman"/>
          <w:sz w:val="24"/>
          <w:szCs w:val="24"/>
        </w:rPr>
        <w:t>designed architecture</w:t>
      </w:r>
      <w:r w:rsidRPr="001C5AE8">
        <w:rPr>
          <w:rFonts w:ascii="Times New Roman" w:hAnsi="Times New Roman" w:cs="Times New Roman"/>
          <w:sz w:val="24"/>
          <w:szCs w:val="24"/>
        </w:rPr>
        <w:t xml:space="preserve"> is evaluated by </w:t>
      </w:r>
      <w:r w:rsidR="00451C4A" w:rsidRPr="001C5AE8">
        <w:rPr>
          <w:rFonts w:ascii="Times New Roman" w:hAnsi="Times New Roman" w:cs="Times New Roman"/>
          <w:sz w:val="24"/>
          <w:szCs w:val="24"/>
        </w:rPr>
        <w:t>considering</w:t>
      </w:r>
      <w:r w:rsidRPr="001C5AE8">
        <w:rPr>
          <w:rFonts w:ascii="Times New Roman" w:hAnsi="Times New Roman" w:cs="Times New Roman"/>
          <w:sz w:val="24"/>
          <w:szCs w:val="24"/>
        </w:rPr>
        <w:t xml:space="preserve"> the various performance measuring parameters such as accuracy and sensitivity analysis.</w:t>
      </w:r>
    </w:p>
    <w:p w14:paraId="53EE4579" w14:textId="7E2AE618" w:rsidR="00947408" w:rsidRPr="001C5AE8" w:rsidRDefault="00947408" w:rsidP="001C5AE8">
      <w:pPr>
        <w:pStyle w:val="Heading1"/>
        <w:numPr>
          <w:ilvl w:val="0"/>
          <w:numId w:val="1"/>
        </w:numPr>
        <w:spacing w:before="120" w:after="120" w:line="360" w:lineRule="auto"/>
        <w:ind w:left="284" w:hanging="284"/>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Results and discussion</w:t>
      </w:r>
    </w:p>
    <w:p w14:paraId="3BD9A257" w14:textId="6E23EEA0" w:rsidR="00947408" w:rsidRPr="001C5AE8" w:rsidRDefault="00A07238" w:rsidP="001C5AE8">
      <w:pPr>
        <w:pStyle w:val="ListParagraph"/>
        <w:numPr>
          <w:ilvl w:val="0"/>
          <w:numId w:val="2"/>
        </w:numPr>
        <w:spacing w:before="120" w:after="120" w:line="360" w:lineRule="auto"/>
        <w:ind w:left="360"/>
        <w:contextualSpacing w:val="0"/>
        <w:jc w:val="both"/>
        <w:rPr>
          <w:rFonts w:ascii="Times New Roman" w:hAnsi="Times New Roman" w:cs="Times New Roman"/>
          <w:b/>
          <w:bCs/>
          <w:sz w:val="24"/>
          <w:szCs w:val="24"/>
        </w:rPr>
      </w:pPr>
      <w:r w:rsidRPr="001C5AE8">
        <w:rPr>
          <w:rFonts w:ascii="Times New Roman" w:hAnsi="Times New Roman" w:cs="Times New Roman"/>
          <w:b/>
          <w:bCs/>
          <w:sz w:val="24"/>
          <w:szCs w:val="24"/>
        </w:rPr>
        <w:t>Dataset</w:t>
      </w:r>
    </w:p>
    <w:p w14:paraId="27252382" w14:textId="09219A6B" w:rsidR="00F07E44" w:rsidRPr="001C5AE8" w:rsidRDefault="00A07238"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In this analysis, the dataset</w:t>
      </w:r>
      <w:r w:rsidR="009773D2" w:rsidRPr="001C5AE8">
        <w:rPr>
          <w:rFonts w:ascii="Times New Roman" w:hAnsi="Times New Roman" w:cs="Times New Roman"/>
          <w:sz w:val="24"/>
          <w:szCs w:val="24"/>
        </w:rPr>
        <w:t xml:space="preserve"> that is used</w:t>
      </w:r>
      <w:r w:rsidRPr="001C5AE8">
        <w:rPr>
          <w:rFonts w:ascii="Times New Roman" w:hAnsi="Times New Roman" w:cs="Times New Roman"/>
          <w:sz w:val="24"/>
          <w:szCs w:val="24"/>
        </w:rPr>
        <w:t xml:space="preserve"> is generated from primary sources</w:t>
      </w:r>
      <w:r w:rsidR="00F5664A" w:rsidRPr="001C5AE8">
        <w:rPr>
          <w:rFonts w:ascii="Times New Roman" w:hAnsi="Times New Roman" w:cs="Times New Roman"/>
          <w:sz w:val="24"/>
          <w:szCs w:val="24"/>
        </w:rPr>
        <w:t xml:space="preserve"> based on the </w:t>
      </w:r>
      <w:r w:rsidR="003E0211" w:rsidRPr="001C5AE8">
        <w:rPr>
          <w:rFonts w:ascii="Times New Roman" w:hAnsi="Times New Roman" w:cs="Times New Roman"/>
          <w:sz w:val="24"/>
          <w:szCs w:val="24"/>
        </w:rPr>
        <w:t>consumption an</w:t>
      </w:r>
      <w:r w:rsidR="00F77D51" w:rsidRPr="001C5AE8">
        <w:rPr>
          <w:rFonts w:ascii="Times New Roman" w:hAnsi="Times New Roman" w:cs="Times New Roman"/>
          <w:sz w:val="24"/>
          <w:szCs w:val="24"/>
        </w:rPr>
        <w:t xml:space="preserve">d </w:t>
      </w:r>
      <w:r w:rsidR="008C7763" w:rsidRPr="001C5AE8">
        <w:rPr>
          <w:rFonts w:ascii="Times New Roman" w:hAnsi="Times New Roman" w:cs="Times New Roman"/>
          <w:sz w:val="24"/>
          <w:szCs w:val="24"/>
        </w:rPr>
        <w:t xml:space="preserve">generation </w:t>
      </w:r>
      <w:r w:rsidR="00A30B67" w:rsidRPr="001C5AE8">
        <w:rPr>
          <w:rFonts w:ascii="Times New Roman" w:hAnsi="Times New Roman" w:cs="Times New Roman"/>
          <w:sz w:val="24"/>
          <w:szCs w:val="24"/>
        </w:rPr>
        <w:t>of renewable source</w:t>
      </w:r>
      <w:r w:rsidR="004256C2" w:rsidRPr="001C5AE8">
        <w:rPr>
          <w:rFonts w:ascii="Times New Roman" w:hAnsi="Times New Roman" w:cs="Times New Roman"/>
          <w:sz w:val="24"/>
          <w:szCs w:val="24"/>
        </w:rPr>
        <w:t>s</w:t>
      </w:r>
      <w:r w:rsidR="00A12148" w:rsidRPr="001C5AE8">
        <w:rPr>
          <w:rFonts w:ascii="Times New Roman" w:hAnsi="Times New Roman" w:cs="Times New Roman"/>
          <w:sz w:val="24"/>
          <w:szCs w:val="24"/>
        </w:rPr>
        <w:t>.</w:t>
      </w:r>
      <w:r w:rsidR="00E75472" w:rsidRPr="001C5AE8">
        <w:rPr>
          <w:rFonts w:ascii="Times New Roman" w:hAnsi="Times New Roman" w:cs="Times New Roman"/>
          <w:sz w:val="24"/>
          <w:szCs w:val="24"/>
        </w:rPr>
        <w:t xml:space="preserve"> This dataset contain</w:t>
      </w:r>
      <w:r w:rsidR="00F046FA" w:rsidRPr="001C5AE8">
        <w:rPr>
          <w:rFonts w:ascii="Times New Roman" w:hAnsi="Times New Roman" w:cs="Times New Roman"/>
          <w:sz w:val="24"/>
          <w:szCs w:val="24"/>
        </w:rPr>
        <w:t>s</w:t>
      </w:r>
      <w:r w:rsidR="00E75472" w:rsidRPr="001C5AE8">
        <w:rPr>
          <w:rFonts w:ascii="Times New Roman" w:hAnsi="Times New Roman" w:cs="Times New Roman"/>
          <w:sz w:val="24"/>
          <w:szCs w:val="24"/>
        </w:rPr>
        <w:t xml:space="preserve"> information regarding renewable sources</w:t>
      </w:r>
      <w:r w:rsidR="00F27241" w:rsidRPr="001C5AE8">
        <w:rPr>
          <w:rFonts w:ascii="Times New Roman" w:hAnsi="Times New Roman" w:cs="Times New Roman"/>
          <w:sz w:val="24"/>
          <w:szCs w:val="24"/>
        </w:rPr>
        <w:t xml:space="preserve"> and their generation and consumption</w:t>
      </w:r>
      <w:r w:rsidR="008102C8" w:rsidRPr="001C5AE8">
        <w:rPr>
          <w:rFonts w:ascii="Times New Roman" w:hAnsi="Times New Roman" w:cs="Times New Roman"/>
          <w:sz w:val="24"/>
          <w:szCs w:val="24"/>
        </w:rPr>
        <w:t xml:space="preserve"> value.</w:t>
      </w:r>
    </w:p>
    <w:p w14:paraId="77EC3346" w14:textId="1D215E83" w:rsidR="00587044" w:rsidRPr="001C5AE8" w:rsidRDefault="00587044" w:rsidP="001C5AE8">
      <w:pPr>
        <w:pStyle w:val="ListParagraph"/>
        <w:numPr>
          <w:ilvl w:val="0"/>
          <w:numId w:val="12"/>
        </w:numPr>
        <w:spacing w:before="120" w:after="120" w:line="360" w:lineRule="auto"/>
        <w:ind w:left="540" w:hanging="540"/>
        <w:contextualSpacing w:val="0"/>
        <w:jc w:val="both"/>
        <w:rPr>
          <w:rFonts w:ascii="Times New Roman" w:hAnsi="Times New Roman" w:cs="Times New Roman"/>
          <w:b/>
          <w:bCs/>
          <w:sz w:val="24"/>
          <w:szCs w:val="24"/>
        </w:rPr>
      </w:pPr>
      <w:r w:rsidRPr="001C5AE8">
        <w:rPr>
          <w:rFonts w:ascii="Times New Roman" w:hAnsi="Times New Roman" w:cs="Times New Roman"/>
          <w:b/>
          <w:bCs/>
          <w:sz w:val="24"/>
          <w:szCs w:val="24"/>
        </w:rPr>
        <w:t>Result</w:t>
      </w:r>
      <w:r w:rsidR="00AB3602" w:rsidRPr="001C5AE8">
        <w:rPr>
          <w:rFonts w:ascii="Times New Roman" w:hAnsi="Times New Roman" w:cs="Times New Roman"/>
          <w:b/>
          <w:bCs/>
          <w:sz w:val="24"/>
          <w:szCs w:val="24"/>
        </w:rPr>
        <w:t>s</w:t>
      </w:r>
    </w:p>
    <w:p w14:paraId="3B78005D" w14:textId="562B983B" w:rsidR="00587044" w:rsidRPr="001C5AE8" w:rsidRDefault="00587044"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In this section, the results are discussed that are obtained after the implementation of the research methodology. Initially</w:t>
      </w:r>
      <w:r w:rsidR="00F046FA" w:rsidRPr="001C5AE8">
        <w:rPr>
          <w:rFonts w:ascii="Times New Roman" w:hAnsi="Times New Roman" w:cs="Times New Roman"/>
          <w:sz w:val="24"/>
          <w:szCs w:val="24"/>
        </w:rPr>
        <w:t>,</w:t>
      </w:r>
      <w:r w:rsidRPr="001C5AE8">
        <w:rPr>
          <w:rFonts w:ascii="Times New Roman" w:hAnsi="Times New Roman" w:cs="Times New Roman"/>
          <w:sz w:val="24"/>
          <w:szCs w:val="24"/>
        </w:rPr>
        <w:t xml:space="preserve"> the ranking is shown of the RES </w:t>
      </w:r>
      <w:r w:rsidR="00F046FA" w:rsidRPr="001C5AE8">
        <w:rPr>
          <w:rFonts w:ascii="Times New Roman" w:hAnsi="Times New Roman" w:cs="Times New Roman"/>
          <w:sz w:val="24"/>
          <w:szCs w:val="24"/>
        </w:rPr>
        <w:t>is</w:t>
      </w:r>
      <w:r w:rsidRPr="001C5AE8">
        <w:rPr>
          <w:rFonts w:ascii="Times New Roman" w:hAnsi="Times New Roman" w:cs="Times New Roman"/>
          <w:sz w:val="24"/>
          <w:szCs w:val="24"/>
        </w:rPr>
        <w:t xml:space="preserve"> obtained using the integrated Shannon entropy and EDAS It is clearly shown in the results that the GA algorithm optimized the overall ranking of the RES. Finally, the sensitivity analysis is performed of all the energy criteria.</w:t>
      </w:r>
    </w:p>
    <w:p w14:paraId="05B2B40C" w14:textId="77777777" w:rsidR="00587044" w:rsidRPr="001C5AE8" w:rsidRDefault="00587044" w:rsidP="001C5AE8">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1C5AE8">
        <w:rPr>
          <w:rFonts w:ascii="Times New Roman" w:hAnsi="Times New Roman" w:cs="Times New Roman"/>
          <w:b/>
          <w:bCs/>
          <w:sz w:val="24"/>
          <w:szCs w:val="24"/>
        </w:rPr>
        <w:t>Before optimization using GA</w:t>
      </w:r>
    </w:p>
    <w:p w14:paraId="33B1F60B" w14:textId="3342FB37" w:rsidR="00587044" w:rsidRPr="001C5AE8" w:rsidRDefault="00AF14D9"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First, the Entropy approach is used to calculate the weights of the criterion. The entropy approach employs the decision matrix that is displayed in table 2. Efficiency (</w:t>
      </w:r>
      <w:r w:rsidR="00903FE1" w:rsidRPr="001C5AE8">
        <w:rPr>
          <w:rFonts w:ascii="Times New Roman" w:hAnsi="Times New Roman" w:cs="Times New Roman"/>
          <w:sz w:val="24"/>
          <w:szCs w:val="24"/>
        </w:rPr>
        <w:t>R</w:t>
      </w:r>
      <w:r w:rsidRPr="001C5AE8">
        <w:rPr>
          <w:rFonts w:ascii="Times New Roman" w:hAnsi="Times New Roman" w:cs="Times New Roman"/>
          <w:sz w:val="24"/>
          <w:szCs w:val="24"/>
        </w:rPr>
        <w:t xml:space="preserve">7), which </w:t>
      </w:r>
      <w:r w:rsidR="00F046FA" w:rsidRPr="001C5AE8">
        <w:rPr>
          <w:rFonts w:ascii="Times New Roman" w:hAnsi="Times New Roman" w:cs="Times New Roman"/>
          <w:sz w:val="24"/>
          <w:szCs w:val="24"/>
        </w:rPr>
        <w:t>weighs</w:t>
      </w:r>
      <w:r w:rsidRPr="001C5AE8">
        <w:rPr>
          <w:rFonts w:ascii="Times New Roman" w:hAnsi="Times New Roman" w:cs="Times New Roman"/>
          <w:sz w:val="24"/>
          <w:szCs w:val="24"/>
        </w:rPr>
        <w:t xml:space="preserve"> 14.25 percent, is the weighted factor that is given the highest priority. Capital cost (</w:t>
      </w:r>
      <w:r w:rsidR="00903FE1" w:rsidRPr="001C5AE8">
        <w:rPr>
          <w:rFonts w:ascii="Times New Roman" w:hAnsi="Times New Roman" w:cs="Times New Roman"/>
          <w:sz w:val="24"/>
          <w:szCs w:val="24"/>
        </w:rPr>
        <w:t>R</w:t>
      </w:r>
      <w:r w:rsidRPr="001C5AE8">
        <w:rPr>
          <w:rFonts w:ascii="Times New Roman" w:hAnsi="Times New Roman" w:cs="Times New Roman"/>
          <w:sz w:val="24"/>
          <w:szCs w:val="24"/>
        </w:rPr>
        <w:t xml:space="preserve">1), which </w:t>
      </w:r>
      <w:r w:rsidR="00F046FA" w:rsidRPr="001C5AE8">
        <w:rPr>
          <w:rFonts w:ascii="Times New Roman" w:hAnsi="Times New Roman" w:cs="Times New Roman"/>
          <w:sz w:val="24"/>
          <w:szCs w:val="24"/>
        </w:rPr>
        <w:t>weighs</w:t>
      </w:r>
      <w:r w:rsidRPr="001C5AE8">
        <w:rPr>
          <w:rFonts w:ascii="Times New Roman" w:hAnsi="Times New Roman" w:cs="Times New Roman"/>
          <w:sz w:val="24"/>
          <w:szCs w:val="24"/>
        </w:rPr>
        <w:t xml:space="preserve"> 14.38%, is listed as the second most significant criteri</w:t>
      </w:r>
      <w:r w:rsidR="00F046FA" w:rsidRPr="001C5AE8">
        <w:rPr>
          <w:rFonts w:ascii="Times New Roman" w:hAnsi="Times New Roman" w:cs="Times New Roman"/>
          <w:sz w:val="24"/>
          <w:szCs w:val="24"/>
        </w:rPr>
        <w:t>on</w:t>
      </w:r>
      <w:r w:rsidRPr="001C5AE8">
        <w:rPr>
          <w:rFonts w:ascii="Times New Roman" w:hAnsi="Times New Roman" w:cs="Times New Roman"/>
          <w:sz w:val="24"/>
          <w:szCs w:val="24"/>
        </w:rPr>
        <w:t>, almost equivalent to efficiency. With a weight of 11.9%, emission (</w:t>
      </w:r>
      <w:r w:rsidR="00903FE1" w:rsidRPr="001C5AE8">
        <w:rPr>
          <w:rFonts w:ascii="Times New Roman" w:hAnsi="Times New Roman" w:cs="Times New Roman"/>
          <w:sz w:val="24"/>
          <w:szCs w:val="24"/>
        </w:rPr>
        <w:t>R</w:t>
      </w:r>
      <w:r w:rsidRPr="001C5AE8">
        <w:rPr>
          <w:rFonts w:ascii="Times New Roman" w:hAnsi="Times New Roman" w:cs="Times New Roman"/>
          <w:sz w:val="24"/>
          <w:szCs w:val="24"/>
        </w:rPr>
        <w:t>6) is the third most significant criteri</w:t>
      </w:r>
      <w:r w:rsidR="00F046FA" w:rsidRPr="001C5AE8">
        <w:rPr>
          <w:rFonts w:ascii="Times New Roman" w:hAnsi="Times New Roman" w:cs="Times New Roman"/>
          <w:sz w:val="24"/>
          <w:szCs w:val="24"/>
        </w:rPr>
        <w:t>on</w:t>
      </w:r>
      <w:r w:rsidRPr="001C5AE8">
        <w:rPr>
          <w:rFonts w:ascii="Times New Roman" w:hAnsi="Times New Roman" w:cs="Times New Roman"/>
          <w:sz w:val="24"/>
          <w:szCs w:val="24"/>
        </w:rPr>
        <w:t>. With a combined score of 12.76%, the fourth prioritized criteria of energy cost (</w:t>
      </w:r>
      <w:r w:rsidR="00903FE1" w:rsidRPr="001C5AE8">
        <w:rPr>
          <w:rFonts w:ascii="Times New Roman" w:hAnsi="Times New Roman" w:cs="Times New Roman"/>
          <w:sz w:val="24"/>
          <w:szCs w:val="24"/>
        </w:rPr>
        <w:t>R</w:t>
      </w:r>
      <w:r w:rsidRPr="001C5AE8">
        <w:rPr>
          <w:rFonts w:ascii="Times New Roman" w:hAnsi="Times New Roman" w:cs="Times New Roman"/>
          <w:sz w:val="24"/>
          <w:szCs w:val="24"/>
        </w:rPr>
        <w:t xml:space="preserve">3) and land usage </w:t>
      </w:r>
      <w:r w:rsidRPr="001C5AE8">
        <w:rPr>
          <w:rFonts w:ascii="Times New Roman" w:hAnsi="Times New Roman" w:cs="Times New Roman"/>
          <w:sz w:val="24"/>
          <w:szCs w:val="24"/>
        </w:rPr>
        <w:lastRenderedPageBreak/>
        <w:t>(</w:t>
      </w:r>
      <w:r w:rsidR="00903FE1" w:rsidRPr="001C5AE8">
        <w:rPr>
          <w:rFonts w:ascii="Times New Roman" w:hAnsi="Times New Roman" w:cs="Times New Roman"/>
          <w:sz w:val="24"/>
          <w:szCs w:val="24"/>
        </w:rPr>
        <w:t>R</w:t>
      </w:r>
      <w:r w:rsidRPr="001C5AE8">
        <w:rPr>
          <w:rFonts w:ascii="Times New Roman" w:hAnsi="Times New Roman" w:cs="Times New Roman"/>
          <w:sz w:val="24"/>
          <w:szCs w:val="24"/>
        </w:rPr>
        <w:t>5) are both chosen. The fifth and sixth criteri</w:t>
      </w:r>
      <w:r w:rsidR="00F046FA" w:rsidRPr="001C5AE8">
        <w:rPr>
          <w:rFonts w:ascii="Times New Roman" w:hAnsi="Times New Roman" w:cs="Times New Roman"/>
          <w:sz w:val="24"/>
          <w:szCs w:val="24"/>
        </w:rPr>
        <w:t>a</w:t>
      </w:r>
      <w:r w:rsidRPr="001C5AE8">
        <w:rPr>
          <w:rFonts w:ascii="Times New Roman" w:hAnsi="Times New Roman" w:cs="Times New Roman"/>
          <w:sz w:val="24"/>
          <w:szCs w:val="24"/>
        </w:rPr>
        <w:t xml:space="preserve"> are total job/year (</w:t>
      </w:r>
      <w:r w:rsidR="00903FE1" w:rsidRPr="001C5AE8">
        <w:rPr>
          <w:rFonts w:ascii="Times New Roman" w:hAnsi="Times New Roman" w:cs="Times New Roman"/>
          <w:sz w:val="24"/>
          <w:szCs w:val="24"/>
        </w:rPr>
        <w:t>R</w:t>
      </w:r>
      <w:r w:rsidRPr="001C5AE8">
        <w:rPr>
          <w:rFonts w:ascii="Times New Roman" w:hAnsi="Times New Roman" w:cs="Times New Roman"/>
          <w:sz w:val="24"/>
          <w:szCs w:val="24"/>
        </w:rPr>
        <w:t>4) and resource availability (</w:t>
      </w:r>
      <w:r w:rsidR="00903FE1" w:rsidRPr="001C5AE8">
        <w:rPr>
          <w:rFonts w:ascii="Times New Roman" w:hAnsi="Times New Roman" w:cs="Times New Roman"/>
          <w:sz w:val="24"/>
          <w:szCs w:val="24"/>
        </w:rPr>
        <w:t>R</w:t>
      </w:r>
      <w:r w:rsidRPr="001C5AE8">
        <w:rPr>
          <w:rFonts w:ascii="Times New Roman" w:hAnsi="Times New Roman" w:cs="Times New Roman"/>
          <w:sz w:val="24"/>
          <w:szCs w:val="24"/>
        </w:rPr>
        <w:t>8), respectively. With a weight of 10.2%, operational cost (</w:t>
      </w:r>
      <w:r w:rsidR="00903FE1" w:rsidRPr="001C5AE8">
        <w:rPr>
          <w:rFonts w:ascii="Times New Roman" w:hAnsi="Times New Roman" w:cs="Times New Roman"/>
          <w:sz w:val="24"/>
          <w:szCs w:val="24"/>
        </w:rPr>
        <w:t>R</w:t>
      </w:r>
      <w:r w:rsidRPr="001C5AE8">
        <w:rPr>
          <w:rFonts w:ascii="Times New Roman" w:hAnsi="Times New Roman" w:cs="Times New Roman"/>
          <w:sz w:val="24"/>
          <w:szCs w:val="24"/>
        </w:rPr>
        <w:t>2) is the least significant criteri</w:t>
      </w:r>
      <w:r w:rsidR="00F046FA" w:rsidRPr="001C5AE8">
        <w:rPr>
          <w:rFonts w:ascii="Times New Roman" w:hAnsi="Times New Roman" w:cs="Times New Roman"/>
          <w:sz w:val="24"/>
          <w:szCs w:val="24"/>
        </w:rPr>
        <w:t>on</w:t>
      </w:r>
      <w:r w:rsidRPr="001C5AE8">
        <w:rPr>
          <w:rFonts w:ascii="Times New Roman" w:hAnsi="Times New Roman" w:cs="Times New Roman"/>
          <w:sz w:val="24"/>
          <w:szCs w:val="24"/>
        </w:rPr>
        <w:t xml:space="preserve">. Using the EDAS and integrated Shannon entropy, the RES </w:t>
      </w:r>
      <w:r w:rsidR="00F046FA" w:rsidRPr="001C5AE8">
        <w:rPr>
          <w:rFonts w:ascii="Times New Roman" w:hAnsi="Times New Roman" w:cs="Times New Roman"/>
          <w:sz w:val="24"/>
          <w:szCs w:val="24"/>
        </w:rPr>
        <w:t>is</w:t>
      </w:r>
      <w:r w:rsidRPr="001C5AE8">
        <w:rPr>
          <w:rFonts w:ascii="Times New Roman" w:hAnsi="Times New Roman" w:cs="Times New Roman"/>
          <w:sz w:val="24"/>
          <w:szCs w:val="24"/>
        </w:rPr>
        <w:t xml:space="preserve"> ranked. The findings indicate that of all the energy sources, solar energy came out on top.</w:t>
      </w:r>
    </w:p>
    <w:p w14:paraId="4D38DAFD" w14:textId="56C5048A" w:rsidR="00587044" w:rsidRPr="001C5AE8" w:rsidRDefault="00587044" w:rsidP="001C5AE8">
      <w:pPr>
        <w:pStyle w:val="Caption"/>
        <w:spacing w:before="120" w:after="120" w:line="360" w:lineRule="auto"/>
        <w:jc w:val="center"/>
        <w:rPr>
          <w:rFonts w:ascii="Times New Roman" w:hAnsi="Times New Roman" w:cs="Times New Roman"/>
          <w:i w:val="0"/>
          <w:iCs w:val="0"/>
          <w:color w:val="auto"/>
          <w:sz w:val="24"/>
          <w:szCs w:val="24"/>
        </w:rPr>
      </w:pPr>
      <w:r w:rsidRPr="001C5AE8">
        <w:rPr>
          <w:rFonts w:ascii="Times New Roman" w:hAnsi="Times New Roman" w:cs="Times New Roman"/>
          <w:i w:val="0"/>
          <w:iCs w:val="0"/>
          <w:color w:val="auto"/>
          <w:sz w:val="24"/>
          <w:szCs w:val="24"/>
        </w:rPr>
        <w:t xml:space="preserve">Table </w:t>
      </w:r>
      <w:r w:rsidRPr="001C5AE8">
        <w:rPr>
          <w:rFonts w:ascii="Times New Roman" w:hAnsi="Times New Roman" w:cs="Times New Roman"/>
          <w:i w:val="0"/>
          <w:iCs w:val="0"/>
          <w:color w:val="auto"/>
          <w:sz w:val="24"/>
          <w:szCs w:val="24"/>
        </w:rPr>
        <w:fldChar w:fldCharType="begin"/>
      </w:r>
      <w:r w:rsidRPr="001C5AE8">
        <w:rPr>
          <w:rFonts w:ascii="Times New Roman" w:hAnsi="Times New Roman" w:cs="Times New Roman"/>
          <w:i w:val="0"/>
          <w:iCs w:val="0"/>
          <w:color w:val="auto"/>
          <w:sz w:val="24"/>
          <w:szCs w:val="24"/>
        </w:rPr>
        <w:instrText xml:space="preserve"> SEQ Table \* ARABIC </w:instrText>
      </w:r>
      <w:r w:rsidRPr="001C5AE8">
        <w:rPr>
          <w:rFonts w:ascii="Times New Roman" w:hAnsi="Times New Roman" w:cs="Times New Roman"/>
          <w:i w:val="0"/>
          <w:iCs w:val="0"/>
          <w:color w:val="auto"/>
          <w:sz w:val="24"/>
          <w:szCs w:val="24"/>
        </w:rPr>
        <w:fldChar w:fldCharType="separate"/>
      </w:r>
      <w:r w:rsidR="006B6CA3" w:rsidRPr="001C5AE8">
        <w:rPr>
          <w:rFonts w:ascii="Times New Roman" w:hAnsi="Times New Roman" w:cs="Times New Roman"/>
          <w:i w:val="0"/>
          <w:iCs w:val="0"/>
          <w:noProof/>
          <w:color w:val="auto"/>
          <w:sz w:val="24"/>
          <w:szCs w:val="24"/>
        </w:rPr>
        <w:t>2</w:t>
      </w:r>
      <w:r w:rsidRPr="001C5AE8">
        <w:rPr>
          <w:rFonts w:ascii="Times New Roman" w:hAnsi="Times New Roman" w:cs="Times New Roman"/>
          <w:i w:val="0"/>
          <w:iCs w:val="0"/>
          <w:color w:val="auto"/>
          <w:sz w:val="24"/>
          <w:szCs w:val="24"/>
        </w:rPr>
        <w:fldChar w:fldCharType="end"/>
      </w:r>
      <w:r w:rsidRPr="001C5AE8">
        <w:rPr>
          <w:rFonts w:ascii="Times New Roman" w:hAnsi="Times New Roman" w:cs="Times New Roman"/>
          <w:i w:val="0"/>
          <w:iCs w:val="0"/>
          <w:color w:val="auto"/>
          <w:sz w:val="24"/>
          <w:szCs w:val="24"/>
        </w:rPr>
        <w:t xml:space="preserve"> </w:t>
      </w:r>
      <w:r w:rsidR="00664B59" w:rsidRPr="001C5AE8">
        <w:rPr>
          <w:rFonts w:ascii="Times New Roman" w:hAnsi="Times New Roman" w:cs="Times New Roman"/>
          <w:i w:val="0"/>
          <w:iCs w:val="0"/>
          <w:color w:val="auto"/>
          <w:sz w:val="24"/>
          <w:szCs w:val="24"/>
        </w:rPr>
        <w:t>Decision matrix</w:t>
      </w:r>
    </w:p>
    <w:tbl>
      <w:tblPr>
        <w:tblStyle w:val="TableGrid"/>
        <w:tblW w:w="0" w:type="auto"/>
        <w:jc w:val="center"/>
        <w:tblLook w:val="04A0" w:firstRow="1" w:lastRow="0" w:firstColumn="1" w:lastColumn="0" w:noHBand="0" w:noVBand="1"/>
      </w:tblPr>
      <w:tblGrid>
        <w:gridCol w:w="1746"/>
        <w:gridCol w:w="1071"/>
        <w:gridCol w:w="1053"/>
        <w:gridCol w:w="947"/>
        <w:gridCol w:w="867"/>
        <w:gridCol w:w="861"/>
        <w:gridCol w:w="867"/>
        <w:gridCol w:w="807"/>
        <w:gridCol w:w="797"/>
      </w:tblGrid>
      <w:tr w:rsidR="001C5AE8" w:rsidRPr="001C5AE8" w14:paraId="548BED78" w14:textId="77777777" w:rsidTr="00AE44BE">
        <w:trPr>
          <w:jc w:val="center"/>
        </w:trPr>
        <w:tc>
          <w:tcPr>
            <w:tcW w:w="1775" w:type="dxa"/>
          </w:tcPr>
          <w:p w14:paraId="1935F155"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RES</w:t>
            </w:r>
          </w:p>
        </w:tc>
        <w:tc>
          <w:tcPr>
            <w:tcW w:w="1123" w:type="dxa"/>
          </w:tcPr>
          <w:p w14:paraId="4578000D" w14:textId="7A9C708C" w:rsidR="00587044" w:rsidRPr="001C5AE8" w:rsidRDefault="007D6943"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w:t>
            </w:r>
            <w:r w:rsidR="00587044" w:rsidRPr="001C5AE8">
              <w:rPr>
                <w:rFonts w:ascii="Times New Roman" w:hAnsi="Times New Roman" w:cs="Times New Roman"/>
                <w:b/>
                <w:bCs/>
                <w:sz w:val="24"/>
                <w:szCs w:val="24"/>
              </w:rPr>
              <w:t>1</w:t>
            </w:r>
          </w:p>
        </w:tc>
        <w:tc>
          <w:tcPr>
            <w:tcW w:w="1080" w:type="dxa"/>
          </w:tcPr>
          <w:p w14:paraId="27A6D914" w14:textId="55EDEDF8" w:rsidR="00587044" w:rsidRPr="001C5AE8" w:rsidRDefault="007D6943"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w:t>
            </w:r>
            <w:r w:rsidR="00587044" w:rsidRPr="001C5AE8">
              <w:rPr>
                <w:rFonts w:ascii="Times New Roman" w:hAnsi="Times New Roman" w:cs="Times New Roman"/>
                <w:b/>
                <w:bCs/>
                <w:sz w:val="24"/>
                <w:szCs w:val="24"/>
              </w:rPr>
              <w:t>2</w:t>
            </w:r>
          </w:p>
        </w:tc>
        <w:tc>
          <w:tcPr>
            <w:tcW w:w="990" w:type="dxa"/>
          </w:tcPr>
          <w:p w14:paraId="46E28C63" w14:textId="5C78E447" w:rsidR="00587044" w:rsidRPr="001C5AE8" w:rsidRDefault="007D6943"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w:t>
            </w:r>
            <w:r w:rsidR="00587044" w:rsidRPr="001C5AE8">
              <w:rPr>
                <w:rFonts w:ascii="Times New Roman" w:hAnsi="Times New Roman" w:cs="Times New Roman"/>
                <w:b/>
                <w:bCs/>
                <w:sz w:val="24"/>
                <w:szCs w:val="24"/>
              </w:rPr>
              <w:t>3</w:t>
            </w:r>
          </w:p>
        </w:tc>
        <w:tc>
          <w:tcPr>
            <w:tcW w:w="900" w:type="dxa"/>
          </w:tcPr>
          <w:p w14:paraId="7C308DAC" w14:textId="695D4449" w:rsidR="00587044" w:rsidRPr="001C5AE8" w:rsidRDefault="007D6943"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w:t>
            </w:r>
            <w:r w:rsidR="00587044" w:rsidRPr="001C5AE8">
              <w:rPr>
                <w:rFonts w:ascii="Times New Roman" w:hAnsi="Times New Roman" w:cs="Times New Roman"/>
                <w:b/>
                <w:bCs/>
                <w:sz w:val="24"/>
                <w:szCs w:val="24"/>
              </w:rPr>
              <w:t>4</w:t>
            </w:r>
          </w:p>
        </w:tc>
        <w:tc>
          <w:tcPr>
            <w:tcW w:w="900" w:type="dxa"/>
          </w:tcPr>
          <w:p w14:paraId="6DB80C46" w14:textId="4E59E7E0" w:rsidR="00587044" w:rsidRPr="001C5AE8" w:rsidRDefault="007D6943"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w:t>
            </w:r>
            <w:r w:rsidR="00587044" w:rsidRPr="001C5AE8">
              <w:rPr>
                <w:rFonts w:ascii="Times New Roman" w:hAnsi="Times New Roman" w:cs="Times New Roman"/>
                <w:b/>
                <w:bCs/>
                <w:sz w:val="24"/>
                <w:szCs w:val="24"/>
              </w:rPr>
              <w:t>5</w:t>
            </w:r>
          </w:p>
        </w:tc>
        <w:tc>
          <w:tcPr>
            <w:tcW w:w="900" w:type="dxa"/>
          </w:tcPr>
          <w:p w14:paraId="48BBBEF5" w14:textId="1C31AAF0" w:rsidR="00587044" w:rsidRPr="001C5AE8" w:rsidRDefault="007D6943"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w:t>
            </w:r>
            <w:r w:rsidR="00587044" w:rsidRPr="001C5AE8">
              <w:rPr>
                <w:rFonts w:ascii="Times New Roman" w:hAnsi="Times New Roman" w:cs="Times New Roman"/>
                <w:b/>
                <w:bCs/>
                <w:sz w:val="24"/>
                <w:szCs w:val="24"/>
              </w:rPr>
              <w:t>6</w:t>
            </w:r>
          </w:p>
        </w:tc>
        <w:tc>
          <w:tcPr>
            <w:tcW w:w="846" w:type="dxa"/>
          </w:tcPr>
          <w:p w14:paraId="65999BA3" w14:textId="5CC676EE" w:rsidR="00587044" w:rsidRPr="001C5AE8" w:rsidRDefault="007D6943"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w:t>
            </w:r>
            <w:r w:rsidR="00587044" w:rsidRPr="001C5AE8">
              <w:rPr>
                <w:rFonts w:ascii="Times New Roman" w:hAnsi="Times New Roman" w:cs="Times New Roman"/>
                <w:b/>
                <w:bCs/>
                <w:sz w:val="24"/>
                <w:szCs w:val="24"/>
              </w:rPr>
              <w:t>7</w:t>
            </w:r>
          </w:p>
        </w:tc>
        <w:tc>
          <w:tcPr>
            <w:tcW w:w="810" w:type="dxa"/>
          </w:tcPr>
          <w:p w14:paraId="50F4A5DD" w14:textId="1A4EA6F6" w:rsidR="00587044" w:rsidRPr="001C5AE8" w:rsidRDefault="007D6943"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w:t>
            </w:r>
            <w:r w:rsidR="00587044" w:rsidRPr="001C5AE8">
              <w:rPr>
                <w:rFonts w:ascii="Times New Roman" w:hAnsi="Times New Roman" w:cs="Times New Roman"/>
                <w:b/>
                <w:bCs/>
                <w:sz w:val="24"/>
                <w:szCs w:val="24"/>
              </w:rPr>
              <w:t>8</w:t>
            </w:r>
          </w:p>
        </w:tc>
      </w:tr>
      <w:tr w:rsidR="001C5AE8" w:rsidRPr="001C5AE8" w14:paraId="04F17352" w14:textId="77777777" w:rsidTr="00AE44BE">
        <w:trPr>
          <w:jc w:val="center"/>
        </w:trPr>
        <w:tc>
          <w:tcPr>
            <w:tcW w:w="1775" w:type="dxa"/>
          </w:tcPr>
          <w:p w14:paraId="1721FACC"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Solar PV</w:t>
            </w:r>
          </w:p>
        </w:tc>
        <w:tc>
          <w:tcPr>
            <w:tcW w:w="1123" w:type="dxa"/>
          </w:tcPr>
          <w:p w14:paraId="0D9F34A9"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rPr>
              <w:t>3625</w:t>
            </w:r>
          </w:p>
        </w:tc>
        <w:tc>
          <w:tcPr>
            <w:tcW w:w="1080" w:type="dxa"/>
          </w:tcPr>
          <w:p w14:paraId="2FB3F4FD"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rPr>
              <w:t>3823</w:t>
            </w:r>
          </w:p>
        </w:tc>
        <w:tc>
          <w:tcPr>
            <w:tcW w:w="990" w:type="dxa"/>
          </w:tcPr>
          <w:p w14:paraId="25CA4D3A"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rPr>
              <w:t>0,29</w:t>
            </w:r>
          </w:p>
        </w:tc>
        <w:tc>
          <w:tcPr>
            <w:tcW w:w="900" w:type="dxa"/>
          </w:tcPr>
          <w:p w14:paraId="5D017034"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rPr>
              <w:t>0,88</w:t>
            </w:r>
          </w:p>
        </w:tc>
        <w:tc>
          <w:tcPr>
            <w:tcW w:w="900" w:type="dxa"/>
          </w:tcPr>
          <w:p w14:paraId="1B3A5555"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rPr>
              <w:t>152</w:t>
            </w:r>
          </w:p>
        </w:tc>
        <w:tc>
          <w:tcPr>
            <w:tcW w:w="900" w:type="dxa"/>
          </w:tcPr>
          <w:p w14:paraId="27E85A93"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rPr>
              <w:t>0,09</w:t>
            </w:r>
          </w:p>
        </w:tc>
        <w:tc>
          <w:tcPr>
            <w:tcW w:w="846" w:type="dxa"/>
          </w:tcPr>
          <w:p w14:paraId="17E771D3"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14</w:t>
            </w:r>
          </w:p>
        </w:tc>
        <w:tc>
          <w:tcPr>
            <w:tcW w:w="810" w:type="dxa"/>
          </w:tcPr>
          <w:p w14:paraId="25067CE0"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2223</w:t>
            </w:r>
          </w:p>
        </w:tc>
      </w:tr>
      <w:tr w:rsidR="001C5AE8" w:rsidRPr="001C5AE8" w14:paraId="3B133106" w14:textId="77777777" w:rsidTr="00AE44BE">
        <w:trPr>
          <w:jc w:val="center"/>
        </w:trPr>
        <w:tc>
          <w:tcPr>
            <w:tcW w:w="1775" w:type="dxa"/>
          </w:tcPr>
          <w:p w14:paraId="3DE1D161"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 xml:space="preserve">Wind </w:t>
            </w:r>
          </w:p>
        </w:tc>
        <w:tc>
          <w:tcPr>
            <w:tcW w:w="1123" w:type="dxa"/>
          </w:tcPr>
          <w:p w14:paraId="1B2A3FBF"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2468</w:t>
            </w:r>
          </w:p>
        </w:tc>
        <w:tc>
          <w:tcPr>
            <w:tcW w:w="1080" w:type="dxa"/>
          </w:tcPr>
          <w:p w14:paraId="3EDC3D22"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23,54</w:t>
            </w:r>
          </w:p>
        </w:tc>
        <w:tc>
          <w:tcPr>
            <w:tcW w:w="990" w:type="dxa"/>
          </w:tcPr>
          <w:p w14:paraId="2222046A"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0,07</w:t>
            </w:r>
          </w:p>
        </w:tc>
        <w:tc>
          <w:tcPr>
            <w:tcW w:w="900" w:type="dxa"/>
          </w:tcPr>
          <w:p w14:paraId="0E101FCB"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0,16</w:t>
            </w:r>
          </w:p>
        </w:tc>
        <w:tc>
          <w:tcPr>
            <w:tcW w:w="900" w:type="dxa"/>
          </w:tcPr>
          <w:p w14:paraId="1BA05496"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205</w:t>
            </w:r>
          </w:p>
        </w:tc>
        <w:tc>
          <w:tcPr>
            <w:tcW w:w="900" w:type="dxa"/>
          </w:tcPr>
          <w:p w14:paraId="70D9CDEA"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0,06</w:t>
            </w:r>
          </w:p>
        </w:tc>
        <w:tc>
          <w:tcPr>
            <w:tcW w:w="846" w:type="dxa"/>
          </w:tcPr>
          <w:p w14:paraId="6EBD7886"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33</w:t>
            </w:r>
          </w:p>
        </w:tc>
        <w:tc>
          <w:tcPr>
            <w:tcW w:w="810" w:type="dxa"/>
          </w:tcPr>
          <w:p w14:paraId="75C5A9E2"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568</w:t>
            </w:r>
          </w:p>
        </w:tc>
      </w:tr>
      <w:tr w:rsidR="001C5AE8" w:rsidRPr="001C5AE8" w14:paraId="5FA7E6CE" w14:textId="77777777" w:rsidTr="00AE44BE">
        <w:trPr>
          <w:jc w:val="center"/>
        </w:trPr>
        <w:tc>
          <w:tcPr>
            <w:tcW w:w="1775" w:type="dxa"/>
          </w:tcPr>
          <w:p w14:paraId="6A4C78A3"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Hydropower</w:t>
            </w:r>
          </w:p>
        </w:tc>
        <w:tc>
          <w:tcPr>
            <w:tcW w:w="1123" w:type="dxa"/>
          </w:tcPr>
          <w:p w14:paraId="12BCEDAB" w14:textId="77777777" w:rsidR="00587044" w:rsidRPr="001C5AE8" w:rsidRDefault="00587044" w:rsidP="001C5AE8">
            <w:pPr>
              <w:spacing w:before="120" w:after="120" w:line="360" w:lineRule="auto"/>
              <w:jc w:val="center"/>
              <w:rPr>
                <w:rFonts w:ascii="Times New Roman" w:hAnsi="Times New Roman" w:cs="Times New Roman"/>
                <w:sz w:val="23"/>
                <w:szCs w:val="23"/>
                <w14:ligatures w14:val="standardContextual"/>
              </w:rPr>
            </w:pPr>
            <w:r w:rsidRPr="001C5AE8">
              <w:rPr>
                <w:rFonts w:ascii="Times New Roman" w:hAnsi="Times New Roman" w:cs="Times New Roman"/>
                <w:sz w:val="23"/>
                <w:szCs w:val="23"/>
                <w14:ligatures w14:val="standardContextual"/>
              </w:rPr>
              <w:t>3675</w:t>
            </w:r>
          </w:p>
        </w:tc>
        <w:tc>
          <w:tcPr>
            <w:tcW w:w="1080" w:type="dxa"/>
          </w:tcPr>
          <w:p w14:paraId="74F67489" w14:textId="77777777" w:rsidR="00587044" w:rsidRPr="001C5AE8" w:rsidRDefault="00587044" w:rsidP="001C5AE8">
            <w:pPr>
              <w:spacing w:before="120" w:after="120" w:line="360" w:lineRule="auto"/>
              <w:jc w:val="center"/>
              <w:rPr>
                <w:rFonts w:ascii="Times New Roman" w:hAnsi="Times New Roman" w:cs="Times New Roman"/>
                <w:sz w:val="23"/>
                <w:szCs w:val="23"/>
                <w14:ligatures w14:val="standardContextual"/>
              </w:rPr>
            </w:pPr>
            <w:r w:rsidRPr="001C5AE8">
              <w:rPr>
                <w:rFonts w:ascii="Times New Roman" w:hAnsi="Times New Roman" w:cs="Times New Roman"/>
                <w:sz w:val="23"/>
                <w:szCs w:val="23"/>
                <w14:ligatures w14:val="standardContextual"/>
              </w:rPr>
              <w:t>1980</w:t>
            </w:r>
          </w:p>
        </w:tc>
        <w:tc>
          <w:tcPr>
            <w:tcW w:w="990" w:type="dxa"/>
          </w:tcPr>
          <w:p w14:paraId="2DE1AD8C" w14:textId="77777777" w:rsidR="00587044" w:rsidRPr="001C5AE8" w:rsidRDefault="00587044" w:rsidP="001C5AE8">
            <w:pPr>
              <w:spacing w:before="120" w:after="120" w:line="360" w:lineRule="auto"/>
              <w:jc w:val="center"/>
              <w:rPr>
                <w:rFonts w:ascii="Times New Roman" w:hAnsi="Times New Roman" w:cs="Times New Roman"/>
                <w:sz w:val="23"/>
                <w:szCs w:val="23"/>
                <w14:ligatures w14:val="standardContextual"/>
              </w:rPr>
            </w:pPr>
            <w:r w:rsidRPr="001C5AE8">
              <w:rPr>
                <w:rFonts w:ascii="Times New Roman" w:hAnsi="Times New Roman" w:cs="Times New Roman"/>
                <w:sz w:val="23"/>
                <w:szCs w:val="23"/>
                <w14:ligatures w14:val="standardContextual"/>
              </w:rPr>
              <w:t>0,03</w:t>
            </w:r>
          </w:p>
        </w:tc>
        <w:tc>
          <w:tcPr>
            <w:tcW w:w="900" w:type="dxa"/>
          </w:tcPr>
          <w:p w14:paraId="45CB9E6A" w14:textId="77777777" w:rsidR="00587044" w:rsidRPr="001C5AE8" w:rsidRDefault="00587044" w:rsidP="001C5AE8">
            <w:pPr>
              <w:spacing w:before="120" w:after="120" w:line="360" w:lineRule="auto"/>
              <w:jc w:val="center"/>
              <w:rPr>
                <w:rFonts w:ascii="Times New Roman" w:hAnsi="Times New Roman" w:cs="Times New Roman"/>
                <w:sz w:val="23"/>
                <w:szCs w:val="23"/>
                <w14:ligatures w14:val="standardContextual"/>
              </w:rPr>
            </w:pPr>
            <w:r w:rsidRPr="001C5AE8">
              <w:rPr>
                <w:rFonts w:ascii="Times New Roman" w:hAnsi="Times New Roman" w:cs="Times New Roman"/>
                <w:sz w:val="23"/>
                <w:szCs w:val="23"/>
                <w14:ligatures w14:val="standardContextual"/>
              </w:rPr>
              <w:t>0.08</w:t>
            </w:r>
          </w:p>
        </w:tc>
        <w:tc>
          <w:tcPr>
            <w:tcW w:w="900" w:type="dxa"/>
          </w:tcPr>
          <w:p w14:paraId="2F891815" w14:textId="77777777" w:rsidR="00587044" w:rsidRPr="001C5AE8" w:rsidRDefault="00587044" w:rsidP="001C5AE8">
            <w:pPr>
              <w:spacing w:before="120" w:after="120" w:line="360" w:lineRule="auto"/>
              <w:jc w:val="center"/>
              <w:rPr>
                <w:rFonts w:ascii="Times New Roman" w:hAnsi="Times New Roman" w:cs="Times New Roman"/>
                <w:sz w:val="23"/>
                <w:szCs w:val="23"/>
                <w14:ligatures w14:val="standardContextual"/>
              </w:rPr>
            </w:pPr>
            <w:r w:rsidRPr="001C5AE8">
              <w:rPr>
                <w:rFonts w:ascii="Times New Roman" w:hAnsi="Times New Roman" w:cs="Times New Roman"/>
                <w:sz w:val="23"/>
                <w:szCs w:val="23"/>
                <w14:ligatures w14:val="standardContextual"/>
              </w:rPr>
              <w:t>135</w:t>
            </w:r>
          </w:p>
        </w:tc>
        <w:tc>
          <w:tcPr>
            <w:tcW w:w="900" w:type="dxa"/>
          </w:tcPr>
          <w:p w14:paraId="396DB3B9" w14:textId="77777777" w:rsidR="00587044" w:rsidRPr="001C5AE8" w:rsidRDefault="00587044" w:rsidP="001C5AE8">
            <w:pPr>
              <w:spacing w:before="120" w:after="120" w:line="360" w:lineRule="auto"/>
              <w:jc w:val="center"/>
              <w:rPr>
                <w:rFonts w:ascii="Times New Roman" w:hAnsi="Times New Roman" w:cs="Times New Roman"/>
                <w:sz w:val="23"/>
                <w:szCs w:val="23"/>
                <w14:ligatures w14:val="standardContextual"/>
              </w:rPr>
            </w:pPr>
            <w:r w:rsidRPr="001C5AE8">
              <w:rPr>
                <w:rFonts w:ascii="Times New Roman" w:hAnsi="Times New Roman" w:cs="Times New Roman"/>
                <w:sz w:val="23"/>
                <w:szCs w:val="23"/>
                <w14:ligatures w14:val="standardContextual"/>
              </w:rPr>
              <w:t>0,05</w:t>
            </w:r>
          </w:p>
        </w:tc>
        <w:tc>
          <w:tcPr>
            <w:tcW w:w="846" w:type="dxa"/>
          </w:tcPr>
          <w:p w14:paraId="40948EBB" w14:textId="77777777" w:rsidR="00587044" w:rsidRPr="001C5AE8" w:rsidRDefault="00587044" w:rsidP="001C5AE8">
            <w:pPr>
              <w:spacing w:before="120" w:after="120" w:line="360" w:lineRule="auto"/>
              <w:jc w:val="center"/>
              <w:rPr>
                <w:rFonts w:ascii="Times New Roman" w:hAnsi="Times New Roman" w:cs="Times New Roman"/>
                <w:sz w:val="23"/>
                <w:szCs w:val="23"/>
                <w14:ligatures w14:val="standardContextual"/>
              </w:rPr>
            </w:pPr>
            <w:r w:rsidRPr="001C5AE8">
              <w:rPr>
                <w:rFonts w:ascii="Times New Roman" w:hAnsi="Times New Roman" w:cs="Times New Roman"/>
                <w:sz w:val="23"/>
                <w:szCs w:val="23"/>
                <w14:ligatures w14:val="standardContextual"/>
              </w:rPr>
              <w:t>25</w:t>
            </w:r>
          </w:p>
        </w:tc>
        <w:tc>
          <w:tcPr>
            <w:tcW w:w="810" w:type="dxa"/>
          </w:tcPr>
          <w:p w14:paraId="1E348390" w14:textId="77777777" w:rsidR="00587044" w:rsidRPr="001C5AE8" w:rsidRDefault="00587044" w:rsidP="001C5AE8">
            <w:pPr>
              <w:spacing w:before="120" w:after="120" w:line="360" w:lineRule="auto"/>
              <w:jc w:val="center"/>
              <w:rPr>
                <w:rFonts w:ascii="Times New Roman" w:hAnsi="Times New Roman" w:cs="Times New Roman"/>
                <w:sz w:val="23"/>
                <w:szCs w:val="23"/>
                <w14:ligatures w14:val="standardContextual"/>
              </w:rPr>
            </w:pPr>
            <w:r w:rsidRPr="001C5AE8">
              <w:rPr>
                <w:rFonts w:ascii="Times New Roman" w:hAnsi="Times New Roman" w:cs="Times New Roman"/>
                <w:sz w:val="23"/>
                <w:szCs w:val="23"/>
                <w14:ligatures w14:val="standardContextual"/>
              </w:rPr>
              <w:t>328</w:t>
            </w:r>
          </w:p>
        </w:tc>
      </w:tr>
      <w:tr w:rsidR="001C5AE8" w:rsidRPr="001C5AE8" w14:paraId="015D9D59" w14:textId="77777777" w:rsidTr="00AE44BE">
        <w:trPr>
          <w:jc w:val="center"/>
        </w:trPr>
        <w:tc>
          <w:tcPr>
            <w:tcW w:w="1775" w:type="dxa"/>
          </w:tcPr>
          <w:p w14:paraId="474E4F37"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 xml:space="preserve">Geothermal </w:t>
            </w:r>
          </w:p>
        </w:tc>
        <w:tc>
          <w:tcPr>
            <w:tcW w:w="1123" w:type="dxa"/>
          </w:tcPr>
          <w:p w14:paraId="2241DDC7"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6248</w:t>
            </w:r>
          </w:p>
        </w:tc>
        <w:tc>
          <w:tcPr>
            <w:tcW w:w="1080" w:type="dxa"/>
          </w:tcPr>
          <w:p w14:paraId="53E5EB3E"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135</w:t>
            </w:r>
          </w:p>
        </w:tc>
        <w:tc>
          <w:tcPr>
            <w:tcW w:w="990" w:type="dxa"/>
          </w:tcPr>
          <w:p w14:paraId="367E7C18"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0,05</w:t>
            </w:r>
          </w:p>
        </w:tc>
        <w:tc>
          <w:tcPr>
            <w:tcW w:w="900" w:type="dxa"/>
          </w:tcPr>
          <w:p w14:paraId="2D6B8501"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0,21</w:t>
            </w:r>
          </w:p>
        </w:tc>
        <w:tc>
          <w:tcPr>
            <w:tcW w:w="900" w:type="dxa"/>
          </w:tcPr>
          <w:p w14:paraId="10DA3A81"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97</w:t>
            </w:r>
          </w:p>
        </w:tc>
        <w:tc>
          <w:tcPr>
            <w:tcW w:w="900" w:type="dxa"/>
          </w:tcPr>
          <w:p w14:paraId="1F0310C0"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0,06</w:t>
            </w:r>
          </w:p>
        </w:tc>
        <w:tc>
          <w:tcPr>
            <w:tcW w:w="846" w:type="dxa"/>
          </w:tcPr>
          <w:p w14:paraId="53A65DD5"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19</w:t>
            </w:r>
          </w:p>
        </w:tc>
        <w:tc>
          <w:tcPr>
            <w:tcW w:w="810" w:type="dxa"/>
          </w:tcPr>
          <w:p w14:paraId="306A842E"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102</w:t>
            </w:r>
          </w:p>
        </w:tc>
      </w:tr>
      <w:tr w:rsidR="00587044" w:rsidRPr="001C5AE8" w14:paraId="0390D676" w14:textId="77777777" w:rsidTr="00AE44BE">
        <w:trPr>
          <w:jc w:val="center"/>
        </w:trPr>
        <w:tc>
          <w:tcPr>
            <w:tcW w:w="1775" w:type="dxa"/>
          </w:tcPr>
          <w:p w14:paraId="7F6A217D"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Biomass</w:t>
            </w:r>
          </w:p>
        </w:tc>
        <w:tc>
          <w:tcPr>
            <w:tcW w:w="1123" w:type="dxa"/>
          </w:tcPr>
          <w:p w14:paraId="2593C787"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8500</w:t>
            </w:r>
          </w:p>
        </w:tc>
        <w:tc>
          <w:tcPr>
            <w:tcW w:w="1080" w:type="dxa"/>
          </w:tcPr>
          <w:p w14:paraId="315A4283"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463,42</w:t>
            </w:r>
          </w:p>
        </w:tc>
        <w:tc>
          <w:tcPr>
            <w:tcW w:w="990" w:type="dxa"/>
          </w:tcPr>
          <w:p w14:paraId="6EB66577"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0,07</w:t>
            </w:r>
          </w:p>
        </w:tc>
        <w:tc>
          <w:tcPr>
            <w:tcW w:w="900" w:type="dxa"/>
          </w:tcPr>
          <w:p w14:paraId="665F8A2D"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0,24</w:t>
            </w:r>
          </w:p>
        </w:tc>
        <w:tc>
          <w:tcPr>
            <w:tcW w:w="900" w:type="dxa"/>
          </w:tcPr>
          <w:p w14:paraId="7A44DB9A"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23</w:t>
            </w:r>
          </w:p>
        </w:tc>
        <w:tc>
          <w:tcPr>
            <w:tcW w:w="900" w:type="dxa"/>
          </w:tcPr>
          <w:p w14:paraId="3EA99B6E"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0,09</w:t>
            </w:r>
          </w:p>
        </w:tc>
        <w:tc>
          <w:tcPr>
            <w:tcW w:w="846" w:type="dxa"/>
          </w:tcPr>
          <w:p w14:paraId="0BBCA7CD"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23</w:t>
            </w:r>
          </w:p>
        </w:tc>
        <w:tc>
          <w:tcPr>
            <w:tcW w:w="810" w:type="dxa"/>
          </w:tcPr>
          <w:p w14:paraId="5F7E18F8"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3"/>
                <w:szCs w:val="23"/>
                <w14:ligatures w14:val="standardContextual"/>
              </w:rPr>
              <w:t>195</w:t>
            </w:r>
          </w:p>
        </w:tc>
      </w:tr>
    </w:tbl>
    <w:p w14:paraId="668023B6" w14:textId="77777777" w:rsidR="00587044" w:rsidRPr="001C5AE8" w:rsidRDefault="00587044" w:rsidP="001C5AE8">
      <w:pPr>
        <w:spacing w:before="120" w:after="120" w:line="360" w:lineRule="auto"/>
        <w:rPr>
          <w:rFonts w:ascii="Times New Roman" w:hAnsi="Times New Roman" w:cs="Times New Roman"/>
        </w:rPr>
      </w:pPr>
    </w:p>
    <w:p w14:paraId="2457870D" w14:textId="68BC799C" w:rsidR="00587044" w:rsidRPr="001C5AE8" w:rsidRDefault="00587044" w:rsidP="001C5AE8">
      <w:pPr>
        <w:spacing w:before="120" w:after="120" w:line="360" w:lineRule="auto"/>
        <w:jc w:val="both"/>
        <w:rPr>
          <w:rFonts w:ascii="Times New Roman" w:hAnsi="Times New Roman" w:cs="Times New Roman"/>
        </w:rPr>
      </w:pPr>
      <w:r w:rsidRPr="001C5AE8">
        <w:rPr>
          <w:rFonts w:ascii="Times New Roman" w:hAnsi="Times New Roman" w:cs="Times New Roman"/>
          <w:sz w:val="24"/>
          <w:szCs w:val="24"/>
        </w:rPr>
        <w:t>Equation</w:t>
      </w:r>
      <w:r w:rsidR="00F046FA" w:rsidRPr="001C5AE8">
        <w:rPr>
          <w:rFonts w:ascii="Times New Roman" w:hAnsi="Times New Roman" w:cs="Times New Roman"/>
          <w:sz w:val="24"/>
          <w:szCs w:val="24"/>
        </w:rPr>
        <w:t>s</w:t>
      </w:r>
      <w:r w:rsidRPr="001C5AE8">
        <w:rPr>
          <w:rFonts w:ascii="Times New Roman" w:hAnsi="Times New Roman" w:cs="Times New Roman"/>
          <w:sz w:val="24"/>
          <w:szCs w:val="24"/>
        </w:rPr>
        <w:t xml:space="preserve"> (6) and (7) are used to calculate the weighted PDA and NDA for all the energy sources denoted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SP</m:t>
            </m:r>
          </m:e>
          <m:sub>
            <m:r>
              <m:rPr>
                <m:sty m:val="p"/>
              </m:rPr>
              <w:rPr>
                <w:rFonts w:ascii="Cambria Math" w:hAnsi="Cambria Math" w:cs="Times New Roman"/>
                <w:sz w:val="24"/>
                <w:szCs w:val="24"/>
              </w:rPr>
              <m:t>i</m:t>
            </m:r>
          </m:sub>
        </m:sSub>
      </m:oMath>
      <w:r w:rsidRPr="001C5AE8">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SN</m:t>
            </m:r>
          </m:e>
          <m:sub>
            <m:r>
              <m:rPr>
                <m:sty m:val="p"/>
              </m:rPr>
              <w:rPr>
                <w:rFonts w:ascii="Cambria Math" w:hAnsi="Cambria Math" w:cs="Times New Roman"/>
                <w:sz w:val="24"/>
                <w:szCs w:val="24"/>
              </w:rPr>
              <m:t>i</m:t>
            </m:r>
          </m:sub>
        </m:sSub>
      </m:oMath>
      <w:r w:rsidRPr="001C5AE8">
        <w:rPr>
          <w:rFonts w:ascii="Times New Roman" w:hAnsi="Times New Roman" w:cs="Times New Roman"/>
          <w:sz w:val="24"/>
          <w:szCs w:val="24"/>
        </w:rPr>
        <w:t xml:space="preserve">. further,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SP</m:t>
            </m:r>
          </m:e>
          <m:sub>
            <m:r>
              <m:rPr>
                <m:sty m:val="p"/>
              </m:rPr>
              <w:rPr>
                <w:rFonts w:ascii="Cambria Math" w:hAnsi="Cambria Math" w:cs="Times New Roman"/>
                <w:sz w:val="24"/>
                <w:szCs w:val="24"/>
              </w:rPr>
              <m:t>i</m:t>
            </m:r>
          </m:sub>
        </m:sSub>
      </m:oMath>
      <w:r w:rsidRPr="001C5AE8">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SN</m:t>
            </m:r>
          </m:e>
          <m:sub>
            <m:r>
              <m:rPr>
                <m:sty m:val="p"/>
              </m:rPr>
              <w:rPr>
                <w:rFonts w:ascii="Cambria Math" w:hAnsi="Cambria Math" w:cs="Times New Roman"/>
                <w:sz w:val="24"/>
                <w:szCs w:val="24"/>
              </w:rPr>
              <m:t>i</m:t>
            </m:r>
          </m:sub>
        </m:sSub>
      </m:oMath>
      <w:r w:rsidRPr="001C5AE8">
        <w:rPr>
          <w:rFonts w:ascii="Times New Roman" w:eastAsiaTheme="minorEastAsia" w:hAnsi="Times New Roman" w:cs="Times New Roman"/>
          <w:sz w:val="24"/>
          <w:szCs w:val="24"/>
        </w:rPr>
        <w:t xml:space="preserve"> values are normalized using equation</w:t>
      </w:r>
      <w:r w:rsidR="00F046FA" w:rsidRPr="001C5AE8">
        <w:rPr>
          <w:rFonts w:ascii="Times New Roman" w:eastAsiaTheme="minorEastAsia" w:hAnsi="Times New Roman" w:cs="Times New Roman"/>
          <w:sz w:val="24"/>
          <w:szCs w:val="24"/>
        </w:rPr>
        <w:t>s</w:t>
      </w:r>
      <w:r w:rsidRPr="001C5AE8">
        <w:rPr>
          <w:rFonts w:ascii="Times New Roman" w:eastAsiaTheme="minorEastAsia" w:hAnsi="Times New Roman" w:cs="Times New Roman"/>
          <w:sz w:val="24"/>
          <w:szCs w:val="24"/>
        </w:rPr>
        <w:t xml:space="preserve"> (8) and (9) respectively. Finally, the appraisal score is calculated to obtain the rank of the resources using equation (10). </w:t>
      </w:r>
      <w:r w:rsidRPr="001C5AE8">
        <w:rPr>
          <w:rFonts w:ascii="Times New Roman" w:hAnsi="Times New Roman" w:cs="Times New Roman"/>
          <w:sz w:val="24"/>
          <w:szCs w:val="24"/>
        </w:rPr>
        <w:t xml:space="preserve">The results show that solar energy obtained the highest rank among all the energy sources. The obtained results are shown in </w:t>
      </w:r>
      <w:r w:rsidR="00F046FA" w:rsidRPr="001C5AE8">
        <w:rPr>
          <w:rFonts w:ascii="Times New Roman" w:hAnsi="Times New Roman" w:cs="Times New Roman"/>
          <w:sz w:val="24"/>
          <w:szCs w:val="24"/>
        </w:rPr>
        <w:t>T</w:t>
      </w:r>
      <w:r w:rsidRPr="001C5AE8">
        <w:rPr>
          <w:rFonts w:ascii="Times New Roman" w:hAnsi="Times New Roman" w:cs="Times New Roman"/>
          <w:sz w:val="24"/>
          <w:szCs w:val="24"/>
        </w:rPr>
        <w:t xml:space="preserve">able </w:t>
      </w:r>
      <w:r w:rsidR="006B6CA3" w:rsidRPr="001C5AE8">
        <w:rPr>
          <w:rFonts w:ascii="Times New Roman" w:hAnsi="Times New Roman" w:cs="Times New Roman"/>
          <w:sz w:val="24"/>
          <w:szCs w:val="24"/>
        </w:rPr>
        <w:t>3</w:t>
      </w:r>
      <w:r w:rsidRPr="001C5AE8">
        <w:rPr>
          <w:rFonts w:ascii="Times New Roman" w:hAnsi="Times New Roman" w:cs="Times New Roman"/>
          <w:sz w:val="24"/>
          <w:szCs w:val="24"/>
        </w:rPr>
        <w:t xml:space="preserve"> for all energy sources.</w:t>
      </w:r>
    </w:p>
    <w:p w14:paraId="4CE4B671" w14:textId="63F42BF4" w:rsidR="00587044" w:rsidRPr="001C5AE8" w:rsidRDefault="00587044" w:rsidP="001C5AE8">
      <w:pPr>
        <w:pStyle w:val="Caption"/>
        <w:spacing w:before="120" w:after="120" w:line="360" w:lineRule="auto"/>
        <w:jc w:val="center"/>
        <w:rPr>
          <w:rFonts w:ascii="Times New Roman" w:hAnsi="Times New Roman" w:cs="Times New Roman"/>
          <w:i w:val="0"/>
          <w:iCs w:val="0"/>
          <w:color w:val="auto"/>
          <w:sz w:val="24"/>
          <w:szCs w:val="24"/>
        </w:rPr>
      </w:pPr>
      <w:r w:rsidRPr="001C5AE8">
        <w:rPr>
          <w:rFonts w:ascii="Times New Roman" w:hAnsi="Times New Roman" w:cs="Times New Roman"/>
          <w:i w:val="0"/>
          <w:iCs w:val="0"/>
          <w:color w:val="auto"/>
          <w:sz w:val="24"/>
          <w:szCs w:val="24"/>
        </w:rPr>
        <w:t xml:space="preserve">Table </w:t>
      </w:r>
      <w:r w:rsidRPr="001C5AE8">
        <w:rPr>
          <w:rFonts w:ascii="Times New Roman" w:hAnsi="Times New Roman" w:cs="Times New Roman"/>
          <w:i w:val="0"/>
          <w:iCs w:val="0"/>
          <w:color w:val="auto"/>
          <w:sz w:val="24"/>
          <w:szCs w:val="24"/>
        </w:rPr>
        <w:fldChar w:fldCharType="begin"/>
      </w:r>
      <w:r w:rsidRPr="001C5AE8">
        <w:rPr>
          <w:rFonts w:ascii="Times New Roman" w:hAnsi="Times New Roman" w:cs="Times New Roman"/>
          <w:i w:val="0"/>
          <w:iCs w:val="0"/>
          <w:color w:val="auto"/>
          <w:sz w:val="24"/>
          <w:szCs w:val="24"/>
        </w:rPr>
        <w:instrText xml:space="preserve"> SEQ Table \* ARABIC </w:instrText>
      </w:r>
      <w:r w:rsidRPr="001C5AE8">
        <w:rPr>
          <w:rFonts w:ascii="Times New Roman" w:hAnsi="Times New Roman" w:cs="Times New Roman"/>
          <w:i w:val="0"/>
          <w:iCs w:val="0"/>
          <w:color w:val="auto"/>
          <w:sz w:val="24"/>
          <w:szCs w:val="24"/>
        </w:rPr>
        <w:fldChar w:fldCharType="separate"/>
      </w:r>
      <w:r w:rsidR="006B6CA3" w:rsidRPr="001C5AE8">
        <w:rPr>
          <w:rFonts w:ascii="Times New Roman" w:hAnsi="Times New Roman" w:cs="Times New Roman"/>
          <w:i w:val="0"/>
          <w:iCs w:val="0"/>
          <w:noProof/>
          <w:color w:val="auto"/>
          <w:sz w:val="24"/>
          <w:szCs w:val="24"/>
        </w:rPr>
        <w:t>3</w:t>
      </w:r>
      <w:r w:rsidRPr="001C5AE8">
        <w:rPr>
          <w:rFonts w:ascii="Times New Roman" w:hAnsi="Times New Roman" w:cs="Times New Roman"/>
          <w:i w:val="0"/>
          <w:iCs w:val="0"/>
          <w:color w:val="auto"/>
          <w:sz w:val="24"/>
          <w:szCs w:val="24"/>
        </w:rPr>
        <w:fldChar w:fldCharType="end"/>
      </w:r>
      <w:r w:rsidRPr="001C5AE8">
        <w:rPr>
          <w:rFonts w:ascii="Times New Roman" w:hAnsi="Times New Roman" w:cs="Times New Roman"/>
          <w:i w:val="0"/>
          <w:iCs w:val="0"/>
          <w:color w:val="auto"/>
          <w:sz w:val="24"/>
          <w:szCs w:val="24"/>
        </w:rPr>
        <w:t xml:space="preserve"> Obtained results.</w:t>
      </w:r>
    </w:p>
    <w:tbl>
      <w:tblPr>
        <w:tblStyle w:val="TableGrid"/>
        <w:tblW w:w="0" w:type="auto"/>
        <w:jc w:val="center"/>
        <w:tblLook w:val="04A0" w:firstRow="1" w:lastRow="0" w:firstColumn="1" w:lastColumn="0" w:noHBand="0" w:noVBand="1"/>
      </w:tblPr>
      <w:tblGrid>
        <w:gridCol w:w="1524"/>
        <w:gridCol w:w="1252"/>
        <w:gridCol w:w="1254"/>
        <w:gridCol w:w="1255"/>
        <w:gridCol w:w="1256"/>
        <w:gridCol w:w="1254"/>
        <w:gridCol w:w="1221"/>
      </w:tblGrid>
      <w:tr w:rsidR="001C5AE8" w:rsidRPr="001C5AE8" w14:paraId="78E95640" w14:textId="77777777" w:rsidTr="00AE44BE">
        <w:trPr>
          <w:jc w:val="center"/>
        </w:trPr>
        <w:tc>
          <w:tcPr>
            <w:tcW w:w="1306" w:type="dxa"/>
          </w:tcPr>
          <w:p w14:paraId="7D37FA25"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RES</w:t>
            </w:r>
          </w:p>
        </w:tc>
        <w:tc>
          <w:tcPr>
            <w:tcW w:w="1349" w:type="dxa"/>
          </w:tcPr>
          <w:p w14:paraId="67844943"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SP</m:t>
                    </m:r>
                  </m:e>
                  <m:sub>
                    <m:r>
                      <m:rPr>
                        <m:sty m:val="b"/>
                      </m:rPr>
                      <w:rPr>
                        <w:rFonts w:ascii="Cambria Math" w:hAnsi="Cambria Math" w:cs="Times New Roman"/>
                        <w:sz w:val="24"/>
                        <w:szCs w:val="24"/>
                      </w:rPr>
                      <m:t>i</m:t>
                    </m:r>
                  </m:sub>
                </m:sSub>
              </m:oMath>
            </m:oMathPara>
          </w:p>
        </w:tc>
        <w:tc>
          <w:tcPr>
            <w:tcW w:w="1351" w:type="dxa"/>
          </w:tcPr>
          <w:p w14:paraId="58FB77DD"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SN</m:t>
                    </m:r>
                  </m:e>
                  <m:sub>
                    <m:r>
                      <m:rPr>
                        <m:sty m:val="b"/>
                      </m:rPr>
                      <w:rPr>
                        <w:rFonts w:ascii="Cambria Math" w:hAnsi="Cambria Math" w:cs="Times New Roman"/>
                        <w:sz w:val="24"/>
                        <w:szCs w:val="24"/>
                      </w:rPr>
                      <m:t>i</m:t>
                    </m:r>
                  </m:sub>
                </m:sSub>
              </m:oMath>
            </m:oMathPara>
          </w:p>
        </w:tc>
        <w:tc>
          <w:tcPr>
            <w:tcW w:w="1353" w:type="dxa"/>
          </w:tcPr>
          <w:p w14:paraId="42324209"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NSP</m:t>
                    </m:r>
                  </m:e>
                  <m:sub>
                    <m:r>
                      <m:rPr>
                        <m:sty m:val="b"/>
                      </m:rPr>
                      <w:rPr>
                        <w:rFonts w:ascii="Cambria Math" w:hAnsi="Cambria Math" w:cs="Times New Roman"/>
                        <w:sz w:val="24"/>
                        <w:szCs w:val="24"/>
                      </w:rPr>
                      <m:t>i</m:t>
                    </m:r>
                  </m:sub>
                </m:sSub>
              </m:oMath>
            </m:oMathPara>
          </w:p>
        </w:tc>
        <w:tc>
          <w:tcPr>
            <w:tcW w:w="1354" w:type="dxa"/>
          </w:tcPr>
          <w:p w14:paraId="1D1C2A90"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NSN</m:t>
                    </m:r>
                  </m:e>
                  <m:sub>
                    <m:r>
                      <m:rPr>
                        <m:sty m:val="b"/>
                      </m:rPr>
                      <w:rPr>
                        <w:rFonts w:ascii="Cambria Math" w:hAnsi="Cambria Math" w:cs="Times New Roman"/>
                        <w:sz w:val="24"/>
                        <w:szCs w:val="24"/>
                      </w:rPr>
                      <m:t>i</m:t>
                    </m:r>
                  </m:sub>
                </m:sSub>
              </m:oMath>
            </m:oMathPara>
          </w:p>
        </w:tc>
        <w:tc>
          <w:tcPr>
            <w:tcW w:w="1351" w:type="dxa"/>
          </w:tcPr>
          <w:p w14:paraId="5C99A13D"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AS</m:t>
                    </m:r>
                  </m:e>
                  <m:sub>
                    <m:r>
                      <m:rPr>
                        <m:sty m:val="b"/>
                      </m:rPr>
                      <w:rPr>
                        <w:rFonts w:ascii="Cambria Math" w:hAnsi="Cambria Math" w:cs="Times New Roman"/>
                        <w:sz w:val="24"/>
                        <w:szCs w:val="24"/>
                      </w:rPr>
                      <m:t>i</m:t>
                    </m:r>
                  </m:sub>
                </m:sSub>
              </m:oMath>
            </m:oMathPara>
          </w:p>
        </w:tc>
        <w:tc>
          <w:tcPr>
            <w:tcW w:w="1253" w:type="dxa"/>
          </w:tcPr>
          <w:p w14:paraId="0CCB9394"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Ranking</w:t>
            </w:r>
          </w:p>
        </w:tc>
      </w:tr>
      <w:tr w:rsidR="001C5AE8" w:rsidRPr="001C5AE8" w14:paraId="10C0F38D" w14:textId="77777777" w:rsidTr="00AE44BE">
        <w:trPr>
          <w:jc w:val="center"/>
        </w:trPr>
        <w:tc>
          <w:tcPr>
            <w:tcW w:w="1306" w:type="dxa"/>
          </w:tcPr>
          <w:p w14:paraId="2A9ECC03"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Solar PV</w:t>
            </w:r>
          </w:p>
        </w:tc>
        <w:tc>
          <w:tcPr>
            <w:tcW w:w="1349" w:type="dxa"/>
          </w:tcPr>
          <w:p w14:paraId="2905652F"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0.5840</w:t>
            </w:r>
          </w:p>
        </w:tc>
        <w:tc>
          <w:tcPr>
            <w:tcW w:w="1351" w:type="dxa"/>
          </w:tcPr>
          <w:p w14:paraId="4F078A99"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0.2254</w:t>
            </w:r>
          </w:p>
        </w:tc>
        <w:tc>
          <w:tcPr>
            <w:tcW w:w="1353" w:type="dxa"/>
          </w:tcPr>
          <w:p w14:paraId="6F5CF735"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1</w:t>
            </w:r>
          </w:p>
        </w:tc>
        <w:tc>
          <w:tcPr>
            <w:tcW w:w="1354" w:type="dxa"/>
          </w:tcPr>
          <w:p w14:paraId="5C848E1C"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0.6432</w:t>
            </w:r>
          </w:p>
        </w:tc>
        <w:tc>
          <w:tcPr>
            <w:tcW w:w="1351" w:type="dxa"/>
          </w:tcPr>
          <w:p w14:paraId="644CAAB3"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0.8242</w:t>
            </w:r>
          </w:p>
        </w:tc>
        <w:tc>
          <w:tcPr>
            <w:tcW w:w="1253" w:type="dxa"/>
          </w:tcPr>
          <w:p w14:paraId="6C3D8FC2"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1</w:t>
            </w:r>
          </w:p>
        </w:tc>
      </w:tr>
      <w:tr w:rsidR="001C5AE8" w:rsidRPr="001C5AE8" w14:paraId="22F698B4" w14:textId="77777777" w:rsidTr="00AE44BE">
        <w:trPr>
          <w:jc w:val="center"/>
        </w:trPr>
        <w:tc>
          <w:tcPr>
            <w:tcW w:w="1306" w:type="dxa"/>
          </w:tcPr>
          <w:p w14:paraId="554C1541"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Wind</w:t>
            </w:r>
          </w:p>
        </w:tc>
        <w:tc>
          <w:tcPr>
            <w:tcW w:w="1349" w:type="dxa"/>
          </w:tcPr>
          <w:p w14:paraId="62D83ED2"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0.4974</w:t>
            </w:r>
          </w:p>
        </w:tc>
        <w:tc>
          <w:tcPr>
            <w:tcW w:w="1351" w:type="dxa"/>
          </w:tcPr>
          <w:p w14:paraId="1CEEE0D2"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0.1538</w:t>
            </w:r>
          </w:p>
        </w:tc>
        <w:tc>
          <w:tcPr>
            <w:tcW w:w="1353" w:type="dxa"/>
          </w:tcPr>
          <w:p w14:paraId="1333ACA9"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1</w:t>
            </w:r>
          </w:p>
        </w:tc>
        <w:tc>
          <w:tcPr>
            <w:tcW w:w="1354" w:type="dxa"/>
          </w:tcPr>
          <w:p w14:paraId="4073971A"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0.6154</w:t>
            </w:r>
          </w:p>
        </w:tc>
        <w:tc>
          <w:tcPr>
            <w:tcW w:w="1351" w:type="dxa"/>
          </w:tcPr>
          <w:p w14:paraId="2D7893C4"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0.7864</w:t>
            </w:r>
          </w:p>
        </w:tc>
        <w:tc>
          <w:tcPr>
            <w:tcW w:w="1253" w:type="dxa"/>
          </w:tcPr>
          <w:p w14:paraId="05C99F72"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2</w:t>
            </w:r>
          </w:p>
        </w:tc>
      </w:tr>
      <w:tr w:rsidR="001C5AE8" w:rsidRPr="001C5AE8" w14:paraId="75729E51" w14:textId="77777777" w:rsidTr="00AE44BE">
        <w:trPr>
          <w:jc w:val="center"/>
        </w:trPr>
        <w:tc>
          <w:tcPr>
            <w:tcW w:w="1306" w:type="dxa"/>
          </w:tcPr>
          <w:p w14:paraId="694D0562"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Hydropower</w:t>
            </w:r>
          </w:p>
        </w:tc>
        <w:tc>
          <w:tcPr>
            <w:tcW w:w="1349" w:type="dxa"/>
          </w:tcPr>
          <w:p w14:paraId="4AD47231"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0.3584</w:t>
            </w:r>
          </w:p>
        </w:tc>
        <w:tc>
          <w:tcPr>
            <w:tcW w:w="1351" w:type="dxa"/>
          </w:tcPr>
          <w:p w14:paraId="532DA9BA"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0.1258</w:t>
            </w:r>
          </w:p>
        </w:tc>
        <w:tc>
          <w:tcPr>
            <w:tcW w:w="1353" w:type="dxa"/>
          </w:tcPr>
          <w:p w14:paraId="19D51BF0"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0.8354</w:t>
            </w:r>
          </w:p>
        </w:tc>
        <w:tc>
          <w:tcPr>
            <w:tcW w:w="1354" w:type="dxa"/>
          </w:tcPr>
          <w:p w14:paraId="1F9D9816"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0.5201</w:t>
            </w:r>
          </w:p>
        </w:tc>
        <w:tc>
          <w:tcPr>
            <w:tcW w:w="1351" w:type="dxa"/>
          </w:tcPr>
          <w:p w14:paraId="7BE04BEC"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0.6989</w:t>
            </w:r>
          </w:p>
        </w:tc>
        <w:tc>
          <w:tcPr>
            <w:tcW w:w="1253" w:type="dxa"/>
          </w:tcPr>
          <w:p w14:paraId="66CD84F5"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3</w:t>
            </w:r>
          </w:p>
        </w:tc>
      </w:tr>
      <w:tr w:rsidR="001C5AE8" w:rsidRPr="001C5AE8" w14:paraId="13C95AD8" w14:textId="77777777" w:rsidTr="00AE44BE">
        <w:trPr>
          <w:jc w:val="center"/>
        </w:trPr>
        <w:tc>
          <w:tcPr>
            <w:tcW w:w="1306" w:type="dxa"/>
          </w:tcPr>
          <w:p w14:paraId="4930782B"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Geothermal</w:t>
            </w:r>
          </w:p>
        </w:tc>
        <w:tc>
          <w:tcPr>
            <w:tcW w:w="1349" w:type="dxa"/>
          </w:tcPr>
          <w:p w14:paraId="637EF571"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0.1158</w:t>
            </w:r>
          </w:p>
        </w:tc>
        <w:tc>
          <w:tcPr>
            <w:tcW w:w="1351" w:type="dxa"/>
          </w:tcPr>
          <w:p w14:paraId="189AD881"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0.1489</w:t>
            </w:r>
          </w:p>
        </w:tc>
        <w:tc>
          <w:tcPr>
            <w:tcW w:w="1353" w:type="dxa"/>
          </w:tcPr>
          <w:p w14:paraId="07708849"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0.5232</w:t>
            </w:r>
          </w:p>
        </w:tc>
        <w:tc>
          <w:tcPr>
            <w:tcW w:w="1354" w:type="dxa"/>
          </w:tcPr>
          <w:p w14:paraId="03290D93"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0.6758</w:t>
            </w:r>
          </w:p>
        </w:tc>
        <w:tc>
          <w:tcPr>
            <w:tcW w:w="1351" w:type="dxa"/>
          </w:tcPr>
          <w:p w14:paraId="58FA6497"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0.4725</w:t>
            </w:r>
          </w:p>
        </w:tc>
        <w:tc>
          <w:tcPr>
            <w:tcW w:w="1253" w:type="dxa"/>
          </w:tcPr>
          <w:p w14:paraId="18F1EACC"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4</w:t>
            </w:r>
          </w:p>
        </w:tc>
      </w:tr>
      <w:tr w:rsidR="001C5AE8" w:rsidRPr="001C5AE8" w14:paraId="3675CB9F" w14:textId="77777777" w:rsidTr="00AE44BE">
        <w:trPr>
          <w:jc w:val="center"/>
        </w:trPr>
        <w:tc>
          <w:tcPr>
            <w:tcW w:w="1306" w:type="dxa"/>
          </w:tcPr>
          <w:p w14:paraId="2EAED5EE"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Biomass</w:t>
            </w:r>
          </w:p>
        </w:tc>
        <w:tc>
          <w:tcPr>
            <w:tcW w:w="1349" w:type="dxa"/>
          </w:tcPr>
          <w:p w14:paraId="0451CD8D"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0.1085</w:t>
            </w:r>
          </w:p>
        </w:tc>
        <w:tc>
          <w:tcPr>
            <w:tcW w:w="1351" w:type="dxa"/>
          </w:tcPr>
          <w:p w14:paraId="514755A4"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0.781</w:t>
            </w:r>
          </w:p>
        </w:tc>
        <w:tc>
          <w:tcPr>
            <w:tcW w:w="1353" w:type="dxa"/>
          </w:tcPr>
          <w:p w14:paraId="38AD4FFE"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0.5212</w:t>
            </w:r>
          </w:p>
        </w:tc>
        <w:tc>
          <w:tcPr>
            <w:tcW w:w="1354" w:type="dxa"/>
          </w:tcPr>
          <w:p w14:paraId="6BE28DD3"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w:t>
            </w:r>
          </w:p>
        </w:tc>
        <w:tc>
          <w:tcPr>
            <w:tcW w:w="1351" w:type="dxa"/>
          </w:tcPr>
          <w:p w14:paraId="6D67CD96"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0.2014</w:t>
            </w:r>
          </w:p>
        </w:tc>
        <w:tc>
          <w:tcPr>
            <w:tcW w:w="1253" w:type="dxa"/>
          </w:tcPr>
          <w:p w14:paraId="4246F019"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5</w:t>
            </w:r>
          </w:p>
        </w:tc>
      </w:tr>
    </w:tbl>
    <w:p w14:paraId="13A06E3D" w14:textId="77777777" w:rsidR="00587044" w:rsidRPr="001C5AE8" w:rsidRDefault="00587044" w:rsidP="001C5AE8">
      <w:pPr>
        <w:pStyle w:val="ListParagraph"/>
        <w:numPr>
          <w:ilvl w:val="0"/>
          <w:numId w:val="11"/>
        </w:numPr>
        <w:spacing w:before="120" w:after="120" w:line="360" w:lineRule="auto"/>
        <w:ind w:left="450" w:hanging="450"/>
        <w:contextualSpacing w:val="0"/>
        <w:jc w:val="both"/>
        <w:rPr>
          <w:rFonts w:ascii="Times New Roman" w:hAnsi="Times New Roman" w:cs="Times New Roman"/>
          <w:b/>
          <w:bCs/>
          <w:sz w:val="24"/>
          <w:szCs w:val="24"/>
        </w:rPr>
      </w:pPr>
      <w:r w:rsidRPr="001C5AE8">
        <w:rPr>
          <w:rFonts w:ascii="Times New Roman" w:hAnsi="Times New Roman" w:cs="Times New Roman"/>
          <w:b/>
          <w:bCs/>
          <w:sz w:val="24"/>
          <w:szCs w:val="24"/>
        </w:rPr>
        <w:lastRenderedPageBreak/>
        <w:t>After optimization using GA</w:t>
      </w:r>
    </w:p>
    <w:p w14:paraId="0CB1CF83" w14:textId="7A38B5B2" w:rsidR="00587044" w:rsidRPr="001C5AE8" w:rsidRDefault="00587044"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 xml:space="preserve">The results that are obtained above are further optimized using the GA technique and the results show that solar energy and wind energy </w:t>
      </w:r>
      <w:r w:rsidR="00F046FA" w:rsidRPr="001C5AE8">
        <w:rPr>
          <w:rFonts w:ascii="Times New Roman" w:hAnsi="Times New Roman" w:cs="Times New Roman"/>
          <w:sz w:val="24"/>
          <w:szCs w:val="24"/>
        </w:rPr>
        <w:t xml:space="preserve">have </w:t>
      </w:r>
      <w:r w:rsidRPr="001C5AE8">
        <w:rPr>
          <w:rFonts w:ascii="Times New Roman" w:hAnsi="Times New Roman" w:cs="Times New Roman"/>
          <w:sz w:val="24"/>
          <w:szCs w:val="24"/>
        </w:rPr>
        <w:t xml:space="preserve">approximately both are acquiring the same value followed by other energy sources. Table </w:t>
      </w:r>
      <w:r w:rsidR="009F3355" w:rsidRPr="001C5AE8">
        <w:rPr>
          <w:rFonts w:ascii="Times New Roman" w:hAnsi="Times New Roman" w:cs="Times New Roman"/>
          <w:sz w:val="24"/>
          <w:szCs w:val="24"/>
        </w:rPr>
        <w:t>4</w:t>
      </w:r>
      <w:r w:rsidRPr="001C5AE8">
        <w:rPr>
          <w:rFonts w:ascii="Times New Roman" w:hAnsi="Times New Roman" w:cs="Times New Roman"/>
          <w:sz w:val="24"/>
          <w:szCs w:val="24"/>
        </w:rPr>
        <w:t xml:space="preserve"> shows the further results that are obtained after the optimization.</w:t>
      </w:r>
    </w:p>
    <w:p w14:paraId="1C7294A8" w14:textId="6C9F6685" w:rsidR="00587044" w:rsidRPr="001C5AE8" w:rsidRDefault="00587044" w:rsidP="001C5AE8">
      <w:pPr>
        <w:pStyle w:val="Caption"/>
        <w:spacing w:before="120" w:after="120" w:line="360" w:lineRule="auto"/>
        <w:jc w:val="center"/>
        <w:rPr>
          <w:rFonts w:ascii="Times New Roman" w:hAnsi="Times New Roman" w:cs="Times New Roman"/>
          <w:i w:val="0"/>
          <w:iCs w:val="0"/>
          <w:color w:val="auto"/>
          <w:sz w:val="24"/>
          <w:szCs w:val="24"/>
        </w:rPr>
      </w:pPr>
      <w:r w:rsidRPr="001C5AE8">
        <w:rPr>
          <w:rFonts w:ascii="Times New Roman" w:hAnsi="Times New Roman" w:cs="Times New Roman"/>
          <w:i w:val="0"/>
          <w:iCs w:val="0"/>
          <w:color w:val="auto"/>
          <w:sz w:val="24"/>
          <w:szCs w:val="24"/>
        </w:rPr>
        <w:t xml:space="preserve">Table </w:t>
      </w:r>
      <w:r w:rsidRPr="001C5AE8">
        <w:rPr>
          <w:rFonts w:ascii="Times New Roman" w:hAnsi="Times New Roman" w:cs="Times New Roman"/>
          <w:i w:val="0"/>
          <w:iCs w:val="0"/>
          <w:color w:val="auto"/>
          <w:sz w:val="24"/>
          <w:szCs w:val="24"/>
        </w:rPr>
        <w:fldChar w:fldCharType="begin"/>
      </w:r>
      <w:r w:rsidRPr="001C5AE8">
        <w:rPr>
          <w:rFonts w:ascii="Times New Roman" w:hAnsi="Times New Roman" w:cs="Times New Roman"/>
          <w:i w:val="0"/>
          <w:iCs w:val="0"/>
          <w:color w:val="auto"/>
          <w:sz w:val="24"/>
          <w:szCs w:val="24"/>
        </w:rPr>
        <w:instrText xml:space="preserve"> SEQ Table \* ARABIC </w:instrText>
      </w:r>
      <w:r w:rsidRPr="001C5AE8">
        <w:rPr>
          <w:rFonts w:ascii="Times New Roman" w:hAnsi="Times New Roman" w:cs="Times New Roman"/>
          <w:i w:val="0"/>
          <w:iCs w:val="0"/>
          <w:color w:val="auto"/>
          <w:sz w:val="24"/>
          <w:szCs w:val="24"/>
        </w:rPr>
        <w:fldChar w:fldCharType="separate"/>
      </w:r>
      <w:r w:rsidR="006B6CA3" w:rsidRPr="001C5AE8">
        <w:rPr>
          <w:rFonts w:ascii="Times New Roman" w:hAnsi="Times New Roman" w:cs="Times New Roman"/>
          <w:i w:val="0"/>
          <w:iCs w:val="0"/>
          <w:noProof/>
          <w:color w:val="auto"/>
          <w:sz w:val="24"/>
          <w:szCs w:val="24"/>
        </w:rPr>
        <w:t>4</w:t>
      </w:r>
      <w:r w:rsidRPr="001C5AE8">
        <w:rPr>
          <w:rFonts w:ascii="Times New Roman" w:hAnsi="Times New Roman" w:cs="Times New Roman"/>
          <w:i w:val="0"/>
          <w:iCs w:val="0"/>
          <w:color w:val="auto"/>
          <w:sz w:val="24"/>
          <w:szCs w:val="24"/>
        </w:rPr>
        <w:fldChar w:fldCharType="end"/>
      </w:r>
      <w:r w:rsidRPr="001C5AE8">
        <w:rPr>
          <w:rFonts w:ascii="Times New Roman" w:hAnsi="Times New Roman" w:cs="Times New Roman"/>
          <w:i w:val="0"/>
          <w:iCs w:val="0"/>
          <w:color w:val="auto"/>
          <w:sz w:val="24"/>
          <w:szCs w:val="24"/>
        </w:rPr>
        <w:t xml:space="preserve"> Ranking obtained after optimization.</w:t>
      </w:r>
    </w:p>
    <w:tbl>
      <w:tblPr>
        <w:tblStyle w:val="TableGrid"/>
        <w:tblW w:w="0" w:type="auto"/>
        <w:jc w:val="center"/>
        <w:tblLook w:val="04A0" w:firstRow="1" w:lastRow="0" w:firstColumn="1" w:lastColumn="0" w:noHBand="0" w:noVBand="1"/>
      </w:tblPr>
      <w:tblGrid>
        <w:gridCol w:w="1523"/>
        <w:gridCol w:w="1257"/>
        <w:gridCol w:w="1261"/>
        <w:gridCol w:w="1266"/>
        <w:gridCol w:w="1268"/>
        <w:gridCol w:w="1261"/>
        <w:gridCol w:w="1180"/>
      </w:tblGrid>
      <w:tr w:rsidR="001C5AE8" w:rsidRPr="001C5AE8" w14:paraId="0F5A5186" w14:textId="77777777" w:rsidTr="00AE44BE">
        <w:trPr>
          <w:jc w:val="center"/>
        </w:trPr>
        <w:tc>
          <w:tcPr>
            <w:tcW w:w="1443" w:type="dxa"/>
          </w:tcPr>
          <w:p w14:paraId="72BDB01E"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RES</w:t>
            </w:r>
          </w:p>
        </w:tc>
        <w:tc>
          <w:tcPr>
            <w:tcW w:w="1322" w:type="dxa"/>
          </w:tcPr>
          <w:p w14:paraId="721A6CDA"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SP</m:t>
                    </m:r>
                  </m:e>
                  <m:sub>
                    <m:r>
                      <m:rPr>
                        <m:sty m:val="b"/>
                      </m:rPr>
                      <w:rPr>
                        <w:rFonts w:ascii="Cambria Math" w:hAnsi="Cambria Math" w:cs="Times New Roman"/>
                        <w:sz w:val="24"/>
                        <w:szCs w:val="24"/>
                      </w:rPr>
                      <m:t>i</m:t>
                    </m:r>
                  </m:sub>
                </m:sSub>
              </m:oMath>
            </m:oMathPara>
          </w:p>
        </w:tc>
        <w:tc>
          <w:tcPr>
            <w:tcW w:w="1326" w:type="dxa"/>
          </w:tcPr>
          <w:p w14:paraId="7ACECE12"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SN</m:t>
                    </m:r>
                  </m:e>
                  <m:sub>
                    <m:r>
                      <m:rPr>
                        <m:sty m:val="b"/>
                      </m:rPr>
                      <w:rPr>
                        <w:rFonts w:ascii="Cambria Math" w:hAnsi="Cambria Math" w:cs="Times New Roman"/>
                        <w:sz w:val="24"/>
                        <w:szCs w:val="24"/>
                      </w:rPr>
                      <m:t>i</m:t>
                    </m:r>
                  </m:sub>
                </m:sSub>
              </m:oMath>
            </m:oMathPara>
          </w:p>
        </w:tc>
        <w:tc>
          <w:tcPr>
            <w:tcW w:w="1332" w:type="dxa"/>
          </w:tcPr>
          <w:p w14:paraId="6AC47183"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NSP</m:t>
                    </m:r>
                  </m:e>
                  <m:sub>
                    <m:r>
                      <m:rPr>
                        <m:sty m:val="b"/>
                      </m:rPr>
                      <w:rPr>
                        <w:rFonts w:ascii="Cambria Math" w:hAnsi="Cambria Math" w:cs="Times New Roman"/>
                        <w:sz w:val="24"/>
                        <w:szCs w:val="24"/>
                      </w:rPr>
                      <m:t>i</m:t>
                    </m:r>
                  </m:sub>
                </m:sSub>
              </m:oMath>
            </m:oMathPara>
          </w:p>
        </w:tc>
        <w:tc>
          <w:tcPr>
            <w:tcW w:w="1334" w:type="dxa"/>
          </w:tcPr>
          <w:p w14:paraId="0D439ADD"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NSN</m:t>
                    </m:r>
                  </m:e>
                  <m:sub>
                    <m:r>
                      <m:rPr>
                        <m:sty m:val="b"/>
                      </m:rPr>
                      <w:rPr>
                        <w:rFonts w:ascii="Cambria Math" w:hAnsi="Cambria Math" w:cs="Times New Roman"/>
                        <w:sz w:val="24"/>
                        <w:szCs w:val="24"/>
                      </w:rPr>
                      <m:t>i</m:t>
                    </m:r>
                  </m:sub>
                </m:sSub>
              </m:oMath>
            </m:oMathPara>
          </w:p>
        </w:tc>
        <w:tc>
          <w:tcPr>
            <w:tcW w:w="1326" w:type="dxa"/>
          </w:tcPr>
          <w:p w14:paraId="7598D5E4" w14:textId="77777777" w:rsidR="00587044" w:rsidRPr="001C5AE8" w:rsidRDefault="00AC4F27" w:rsidP="001C5AE8">
            <w:pPr>
              <w:spacing w:before="120" w:after="120" w:line="360" w:lineRule="auto"/>
              <w:jc w:val="cente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AS</m:t>
                    </m:r>
                  </m:e>
                  <m:sub>
                    <m:r>
                      <m:rPr>
                        <m:sty m:val="b"/>
                      </m:rPr>
                      <w:rPr>
                        <w:rFonts w:ascii="Cambria Math" w:hAnsi="Cambria Math" w:cs="Times New Roman"/>
                        <w:sz w:val="24"/>
                        <w:szCs w:val="24"/>
                      </w:rPr>
                      <m:t>i</m:t>
                    </m:r>
                  </m:sub>
                </m:sSub>
              </m:oMath>
            </m:oMathPara>
          </w:p>
        </w:tc>
        <w:tc>
          <w:tcPr>
            <w:tcW w:w="1248" w:type="dxa"/>
          </w:tcPr>
          <w:p w14:paraId="03528238" w14:textId="17D653DC" w:rsidR="00587044" w:rsidRPr="001C5AE8" w:rsidRDefault="00240CD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Rank</w:t>
            </w:r>
          </w:p>
        </w:tc>
      </w:tr>
      <w:tr w:rsidR="001C5AE8" w:rsidRPr="001C5AE8" w14:paraId="5B85D32F" w14:textId="77777777" w:rsidTr="00AE44BE">
        <w:trPr>
          <w:jc w:val="center"/>
        </w:trPr>
        <w:tc>
          <w:tcPr>
            <w:tcW w:w="1443" w:type="dxa"/>
          </w:tcPr>
          <w:p w14:paraId="16F6377C"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Solar PV</w:t>
            </w:r>
          </w:p>
        </w:tc>
        <w:tc>
          <w:tcPr>
            <w:tcW w:w="1322" w:type="dxa"/>
          </w:tcPr>
          <w:p w14:paraId="7EBB4432"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0.5920</w:t>
            </w:r>
          </w:p>
        </w:tc>
        <w:tc>
          <w:tcPr>
            <w:tcW w:w="1326" w:type="dxa"/>
          </w:tcPr>
          <w:p w14:paraId="71341C2F"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0.2263</w:t>
            </w:r>
          </w:p>
        </w:tc>
        <w:tc>
          <w:tcPr>
            <w:tcW w:w="1332" w:type="dxa"/>
          </w:tcPr>
          <w:p w14:paraId="772A382C"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1</w:t>
            </w:r>
          </w:p>
        </w:tc>
        <w:tc>
          <w:tcPr>
            <w:tcW w:w="1334" w:type="dxa"/>
          </w:tcPr>
          <w:p w14:paraId="29B9EEFD"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0.6578</w:t>
            </w:r>
          </w:p>
        </w:tc>
        <w:tc>
          <w:tcPr>
            <w:tcW w:w="1326" w:type="dxa"/>
          </w:tcPr>
          <w:p w14:paraId="5D123541"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0.8412</w:t>
            </w:r>
          </w:p>
        </w:tc>
        <w:tc>
          <w:tcPr>
            <w:tcW w:w="1248" w:type="dxa"/>
          </w:tcPr>
          <w:p w14:paraId="1E91D42F"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1</w:t>
            </w:r>
          </w:p>
        </w:tc>
      </w:tr>
      <w:tr w:rsidR="001C5AE8" w:rsidRPr="001C5AE8" w14:paraId="40735D29" w14:textId="77777777" w:rsidTr="00AE44BE">
        <w:trPr>
          <w:jc w:val="center"/>
        </w:trPr>
        <w:tc>
          <w:tcPr>
            <w:tcW w:w="1443" w:type="dxa"/>
          </w:tcPr>
          <w:p w14:paraId="3803902F"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Wind</w:t>
            </w:r>
          </w:p>
        </w:tc>
        <w:tc>
          <w:tcPr>
            <w:tcW w:w="1322" w:type="dxa"/>
          </w:tcPr>
          <w:p w14:paraId="7BBF3A4E"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0.5978</w:t>
            </w:r>
          </w:p>
        </w:tc>
        <w:tc>
          <w:tcPr>
            <w:tcW w:w="1326" w:type="dxa"/>
          </w:tcPr>
          <w:p w14:paraId="722CBD5E"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0.2258</w:t>
            </w:r>
          </w:p>
        </w:tc>
        <w:tc>
          <w:tcPr>
            <w:tcW w:w="1332" w:type="dxa"/>
          </w:tcPr>
          <w:p w14:paraId="3969A2E1"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1</w:t>
            </w:r>
          </w:p>
        </w:tc>
        <w:tc>
          <w:tcPr>
            <w:tcW w:w="1334" w:type="dxa"/>
          </w:tcPr>
          <w:p w14:paraId="249A6297"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0.6523</w:t>
            </w:r>
          </w:p>
        </w:tc>
        <w:tc>
          <w:tcPr>
            <w:tcW w:w="1326" w:type="dxa"/>
          </w:tcPr>
          <w:p w14:paraId="51C4EDF5"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0.8405</w:t>
            </w:r>
          </w:p>
        </w:tc>
        <w:tc>
          <w:tcPr>
            <w:tcW w:w="1248" w:type="dxa"/>
          </w:tcPr>
          <w:p w14:paraId="0AE9A533"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2</w:t>
            </w:r>
          </w:p>
        </w:tc>
      </w:tr>
      <w:tr w:rsidR="001C5AE8" w:rsidRPr="001C5AE8" w14:paraId="561AFDAB" w14:textId="77777777" w:rsidTr="00AE44BE">
        <w:trPr>
          <w:jc w:val="center"/>
        </w:trPr>
        <w:tc>
          <w:tcPr>
            <w:tcW w:w="1443" w:type="dxa"/>
          </w:tcPr>
          <w:p w14:paraId="24C9BA40"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Hydropower</w:t>
            </w:r>
          </w:p>
        </w:tc>
        <w:tc>
          <w:tcPr>
            <w:tcW w:w="1322" w:type="dxa"/>
          </w:tcPr>
          <w:p w14:paraId="69FAE03F"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0.3601</w:t>
            </w:r>
          </w:p>
        </w:tc>
        <w:tc>
          <w:tcPr>
            <w:tcW w:w="1326" w:type="dxa"/>
          </w:tcPr>
          <w:p w14:paraId="5879B72A"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0.1408</w:t>
            </w:r>
          </w:p>
        </w:tc>
        <w:tc>
          <w:tcPr>
            <w:tcW w:w="1332" w:type="dxa"/>
          </w:tcPr>
          <w:p w14:paraId="50749DC6"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0.8954</w:t>
            </w:r>
          </w:p>
        </w:tc>
        <w:tc>
          <w:tcPr>
            <w:tcW w:w="1334" w:type="dxa"/>
          </w:tcPr>
          <w:p w14:paraId="24D594C4"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0.5512</w:t>
            </w:r>
          </w:p>
        </w:tc>
        <w:tc>
          <w:tcPr>
            <w:tcW w:w="1326" w:type="dxa"/>
          </w:tcPr>
          <w:p w14:paraId="30B8E2E5"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0.7345</w:t>
            </w:r>
          </w:p>
        </w:tc>
        <w:tc>
          <w:tcPr>
            <w:tcW w:w="1248" w:type="dxa"/>
          </w:tcPr>
          <w:p w14:paraId="3FE52DCE"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3</w:t>
            </w:r>
          </w:p>
        </w:tc>
      </w:tr>
      <w:tr w:rsidR="001C5AE8" w:rsidRPr="001C5AE8" w14:paraId="21DD0593" w14:textId="77777777" w:rsidTr="00AE44BE">
        <w:trPr>
          <w:jc w:val="center"/>
        </w:trPr>
        <w:tc>
          <w:tcPr>
            <w:tcW w:w="1443" w:type="dxa"/>
          </w:tcPr>
          <w:p w14:paraId="64826E0C"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Geothermal</w:t>
            </w:r>
          </w:p>
        </w:tc>
        <w:tc>
          <w:tcPr>
            <w:tcW w:w="1322" w:type="dxa"/>
          </w:tcPr>
          <w:p w14:paraId="7AC4B5E5"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0.1375</w:t>
            </w:r>
          </w:p>
        </w:tc>
        <w:tc>
          <w:tcPr>
            <w:tcW w:w="1326" w:type="dxa"/>
          </w:tcPr>
          <w:p w14:paraId="678315D7"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0.1378</w:t>
            </w:r>
          </w:p>
        </w:tc>
        <w:tc>
          <w:tcPr>
            <w:tcW w:w="1332" w:type="dxa"/>
          </w:tcPr>
          <w:p w14:paraId="2AE9B87E"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0.5199</w:t>
            </w:r>
          </w:p>
        </w:tc>
        <w:tc>
          <w:tcPr>
            <w:tcW w:w="1334" w:type="dxa"/>
          </w:tcPr>
          <w:p w14:paraId="63577604"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0.6854</w:t>
            </w:r>
          </w:p>
        </w:tc>
        <w:tc>
          <w:tcPr>
            <w:tcW w:w="1326" w:type="dxa"/>
          </w:tcPr>
          <w:p w14:paraId="2D5752CB"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0.4725</w:t>
            </w:r>
          </w:p>
        </w:tc>
        <w:tc>
          <w:tcPr>
            <w:tcW w:w="1248" w:type="dxa"/>
          </w:tcPr>
          <w:p w14:paraId="0A0FF956"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4</w:t>
            </w:r>
          </w:p>
        </w:tc>
      </w:tr>
      <w:tr w:rsidR="001C5AE8" w:rsidRPr="001C5AE8" w14:paraId="4C7517EC" w14:textId="77777777" w:rsidTr="00AE44BE">
        <w:trPr>
          <w:jc w:val="center"/>
        </w:trPr>
        <w:tc>
          <w:tcPr>
            <w:tcW w:w="1443" w:type="dxa"/>
          </w:tcPr>
          <w:p w14:paraId="372BAE1F" w14:textId="77777777" w:rsidR="00587044" w:rsidRPr="001C5AE8" w:rsidRDefault="00587044" w:rsidP="001C5AE8">
            <w:pPr>
              <w:spacing w:before="120" w:after="120" w:line="360" w:lineRule="auto"/>
              <w:jc w:val="center"/>
              <w:rPr>
                <w:rFonts w:ascii="Times New Roman" w:hAnsi="Times New Roman" w:cs="Times New Roman"/>
                <w:b/>
                <w:bCs/>
                <w:sz w:val="24"/>
                <w:szCs w:val="24"/>
              </w:rPr>
            </w:pPr>
            <w:r w:rsidRPr="001C5AE8">
              <w:rPr>
                <w:rFonts w:ascii="Times New Roman" w:hAnsi="Times New Roman" w:cs="Times New Roman"/>
                <w:b/>
                <w:bCs/>
                <w:sz w:val="24"/>
                <w:szCs w:val="24"/>
              </w:rPr>
              <w:t>Biomass</w:t>
            </w:r>
          </w:p>
        </w:tc>
        <w:tc>
          <w:tcPr>
            <w:tcW w:w="1322" w:type="dxa"/>
          </w:tcPr>
          <w:p w14:paraId="21C3AD4F"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0.1105</w:t>
            </w:r>
          </w:p>
        </w:tc>
        <w:tc>
          <w:tcPr>
            <w:tcW w:w="1326" w:type="dxa"/>
          </w:tcPr>
          <w:p w14:paraId="6ADC8591"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0.832</w:t>
            </w:r>
          </w:p>
        </w:tc>
        <w:tc>
          <w:tcPr>
            <w:tcW w:w="1332" w:type="dxa"/>
          </w:tcPr>
          <w:p w14:paraId="28FCEBA9"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0.5014</w:t>
            </w:r>
          </w:p>
        </w:tc>
        <w:tc>
          <w:tcPr>
            <w:tcW w:w="1334" w:type="dxa"/>
          </w:tcPr>
          <w:p w14:paraId="09E98019"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w:t>
            </w:r>
          </w:p>
        </w:tc>
        <w:tc>
          <w:tcPr>
            <w:tcW w:w="1326" w:type="dxa"/>
          </w:tcPr>
          <w:p w14:paraId="5DE4006B"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0.2105</w:t>
            </w:r>
          </w:p>
        </w:tc>
        <w:tc>
          <w:tcPr>
            <w:tcW w:w="1248" w:type="dxa"/>
          </w:tcPr>
          <w:p w14:paraId="0EF0F1B3" w14:textId="77777777"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5</w:t>
            </w:r>
          </w:p>
        </w:tc>
      </w:tr>
    </w:tbl>
    <w:p w14:paraId="49A081B5" w14:textId="77777777" w:rsidR="00587044" w:rsidRPr="001C5AE8" w:rsidRDefault="00587044" w:rsidP="001C5AE8">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1C5AE8">
        <w:rPr>
          <w:rFonts w:ascii="Times New Roman" w:hAnsi="Times New Roman" w:cs="Times New Roman"/>
          <w:b/>
          <w:bCs/>
          <w:sz w:val="24"/>
          <w:szCs w:val="24"/>
        </w:rPr>
        <w:t>Sensitivity analysis</w:t>
      </w:r>
    </w:p>
    <w:p w14:paraId="2D9CE116" w14:textId="3C17240D" w:rsidR="00587044" w:rsidRPr="001C5AE8" w:rsidRDefault="003F4825"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The sensitivity analysis is obtained in this part by using an adequate selection of RES, which incorporated energy cost, CO</w:t>
      </w:r>
      <w:r w:rsidRPr="001C5AE8">
        <w:rPr>
          <w:rFonts w:ascii="Times New Roman" w:hAnsi="Times New Roman" w:cs="Times New Roman"/>
          <w:sz w:val="24"/>
          <w:szCs w:val="24"/>
          <w:vertAlign w:val="subscript"/>
        </w:rPr>
        <w:t>2</w:t>
      </w:r>
      <w:r w:rsidRPr="001C5AE8">
        <w:rPr>
          <w:rFonts w:ascii="Times New Roman" w:hAnsi="Times New Roman" w:cs="Times New Roman"/>
          <w:sz w:val="24"/>
          <w:szCs w:val="24"/>
        </w:rPr>
        <w:t xml:space="preserve"> emission, resource availability, and efficiency. This study analyses the selection of optimal RES in a specific method that involves the decision</w:t>
      </w:r>
      <w:r w:rsidR="00F046FA" w:rsidRPr="001C5AE8">
        <w:rPr>
          <w:rFonts w:ascii="Times New Roman" w:hAnsi="Times New Roman" w:cs="Times New Roman"/>
          <w:sz w:val="24"/>
          <w:szCs w:val="24"/>
        </w:rPr>
        <w:t xml:space="preserve"> </w:t>
      </w:r>
      <w:r w:rsidRPr="001C5AE8">
        <w:rPr>
          <w:rFonts w:ascii="Times New Roman" w:hAnsi="Times New Roman" w:cs="Times New Roman"/>
          <w:sz w:val="24"/>
          <w:szCs w:val="24"/>
        </w:rPr>
        <w:t xml:space="preserve">attitude, maker's </w:t>
      </w:r>
      <w:r w:rsidR="00F046FA" w:rsidRPr="001C5AE8">
        <w:rPr>
          <w:rFonts w:ascii="Times New Roman" w:hAnsi="Times New Roman" w:cs="Times New Roman"/>
          <w:sz w:val="24"/>
          <w:szCs w:val="24"/>
        </w:rPr>
        <w:t>concerning</w:t>
      </w:r>
      <w:r w:rsidRPr="001C5AE8">
        <w:rPr>
          <w:rFonts w:ascii="Times New Roman" w:hAnsi="Times New Roman" w:cs="Times New Roman"/>
          <w:sz w:val="24"/>
          <w:szCs w:val="24"/>
        </w:rPr>
        <w:t xml:space="preserve"> the relative efficacy of the sourcing options. The key rationale for choosing RES is to increase electricity output from green resources for ecosystem protection and to achieve a cleaner future. The final decision will be made in terms of the criteria (C3, C6, C7, and C8) used in this study to assess the </w:t>
      </w:r>
      <w:r w:rsidR="00DB52DD" w:rsidRPr="001C5AE8">
        <w:rPr>
          <w:rFonts w:ascii="Times New Roman" w:hAnsi="Times New Roman" w:cs="Times New Roman"/>
          <w:sz w:val="24"/>
          <w:szCs w:val="24"/>
        </w:rPr>
        <w:t>efficacy</w:t>
      </w:r>
      <w:r w:rsidRPr="001C5AE8">
        <w:rPr>
          <w:rFonts w:ascii="Times New Roman" w:hAnsi="Times New Roman" w:cs="Times New Roman"/>
          <w:sz w:val="24"/>
          <w:szCs w:val="24"/>
        </w:rPr>
        <w:t xml:space="preserve"> of the proposed integrated Shannon entropy EDAS+GA approach. Figure 7 (a) to (d) depicts the sensitivity index in terms of resource availability, efficiency, energy cost, and CO</w:t>
      </w:r>
      <w:r w:rsidRPr="001C5AE8">
        <w:rPr>
          <w:rFonts w:ascii="Times New Roman" w:hAnsi="Times New Roman" w:cs="Times New Roman"/>
          <w:sz w:val="24"/>
          <w:szCs w:val="24"/>
          <w:vertAlign w:val="subscript"/>
        </w:rPr>
        <w:t>2</w:t>
      </w:r>
      <w:r w:rsidRPr="001C5AE8">
        <w:rPr>
          <w:rFonts w:ascii="Times New Roman" w:hAnsi="Times New Roman" w:cs="Times New Roman"/>
          <w:sz w:val="24"/>
          <w:szCs w:val="24"/>
        </w:rPr>
        <w:t xml:space="preserve"> emission, with the remaining criteria held constant.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4356"/>
      </w:tblGrid>
      <w:tr w:rsidR="001C5AE8" w:rsidRPr="001C5AE8" w14:paraId="0EE80909" w14:textId="77777777" w:rsidTr="00AF14D9">
        <w:trPr>
          <w:jc w:val="center"/>
        </w:trPr>
        <w:tc>
          <w:tcPr>
            <w:tcW w:w="4692" w:type="dxa"/>
          </w:tcPr>
          <w:p w14:paraId="7673C4C8" w14:textId="4BDF1347" w:rsidR="00587044" w:rsidRPr="001C5AE8" w:rsidRDefault="001C3194"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noProof/>
                <w14:ligatures w14:val="standardContextual"/>
              </w:rPr>
              <w:lastRenderedPageBreak/>
              <w:drawing>
                <wp:inline distT="0" distB="0" distL="0" distR="0" wp14:anchorId="47F3618F" wp14:editId="34660E61">
                  <wp:extent cx="2809875" cy="2552700"/>
                  <wp:effectExtent l="0" t="0" r="9525" b="0"/>
                  <wp:docPr id="11" name="Chart 11">
                    <a:extLst xmlns:a="http://schemas.openxmlformats.org/drawingml/2006/main">
                      <a:ext uri="{FF2B5EF4-FFF2-40B4-BE49-F238E27FC236}">
                        <a16:creationId xmlns:a16="http://schemas.microsoft.com/office/drawing/2014/main" id="{F765EFF9-0030-4A77-BC48-5E83DB6C3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324" w:type="dxa"/>
          </w:tcPr>
          <w:p w14:paraId="52512AE9" w14:textId="3AE9AAAB" w:rsidR="00587044" w:rsidRPr="001C5AE8" w:rsidRDefault="00BE3284"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noProof/>
                <w14:ligatures w14:val="standardContextual"/>
              </w:rPr>
              <w:drawing>
                <wp:inline distT="0" distB="0" distL="0" distR="0" wp14:anchorId="31453F8F" wp14:editId="0B301CED">
                  <wp:extent cx="2619375" cy="2552700"/>
                  <wp:effectExtent l="0" t="0" r="9525" b="0"/>
                  <wp:docPr id="12" name="Chart 12">
                    <a:extLst xmlns:a="http://schemas.openxmlformats.org/drawingml/2006/main">
                      <a:ext uri="{FF2B5EF4-FFF2-40B4-BE49-F238E27FC236}">
                        <a16:creationId xmlns:a16="http://schemas.microsoft.com/office/drawing/2014/main" id="{2F112013-DDC2-AB26-4136-2263EFAC02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C5AE8" w:rsidRPr="001C5AE8" w14:paraId="7E1CE2FD" w14:textId="77777777" w:rsidTr="00AF14D9">
        <w:trPr>
          <w:jc w:val="center"/>
        </w:trPr>
        <w:tc>
          <w:tcPr>
            <w:tcW w:w="4692" w:type="dxa"/>
          </w:tcPr>
          <w:p w14:paraId="76AF5052" w14:textId="06715C43"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(a)</w:t>
            </w:r>
            <w:r w:rsidR="00AF14D9" w:rsidRPr="001C5AE8">
              <w:rPr>
                <w:rFonts w:ascii="Times New Roman" w:hAnsi="Times New Roman" w:cs="Times New Roman"/>
                <w:sz w:val="24"/>
                <w:szCs w:val="24"/>
              </w:rPr>
              <w:t xml:space="preserve"> </w:t>
            </w:r>
            <w:r w:rsidR="006F564A" w:rsidRPr="001C5AE8">
              <w:rPr>
                <w:rFonts w:ascii="Times New Roman" w:hAnsi="Times New Roman" w:cs="Times New Roman"/>
                <w:sz w:val="24"/>
                <w:szCs w:val="24"/>
              </w:rPr>
              <w:t>Resource availability</w:t>
            </w:r>
          </w:p>
        </w:tc>
        <w:tc>
          <w:tcPr>
            <w:tcW w:w="4324" w:type="dxa"/>
          </w:tcPr>
          <w:p w14:paraId="3EA94084" w14:textId="7558A25C"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(b)</w:t>
            </w:r>
            <w:r w:rsidR="00651189" w:rsidRPr="001C5AE8">
              <w:rPr>
                <w:rFonts w:ascii="Times New Roman" w:hAnsi="Times New Roman" w:cs="Times New Roman"/>
                <w:sz w:val="24"/>
                <w:szCs w:val="24"/>
              </w:rPr>
              <w:t xml:space="preserve"> Efficiency</w:t>
            </w:r>
          </w:p>
        </w:tc>
      </w:tr>
      <w:tr w:rsidR="001C5AE8" w:rsidRPr="001C5AE8" w14:paraId="303FFF8D" w14:textId="77777777" w:rsidTr="00AF14D9">
        <w:trPr>
          <w:jc w:val="center"/>
        </w:trPr>
        <w:tc>
          <w:tcPr>
            <w:tcW w:w="4692" w:type="dxa"/>
          </w:tcPr>
          <w:p w14:paraId="353CF85A" w14:textId="0EC17F4B" w:rsidR="00587044" w:rsidRPr="001C5AE8" w:rsidRDefault="00752CDB"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noProof/>
                <w14:ligatures w14:val="standardContextual"/>
              </w:rPr>
              <w:drawing>
                <wp:inline distT="0" distB="0" distL="0" distR="0" wp14:anchorId="303D1B84" wp14:editId="403A6AF8">
                  <wp:extent cx="2809875" cy="2139950"/>
                  <wp:effectExtent l="0" t="0" r="9525" b="12700"/>
                  <wp:docPr id="13" name="Chart 13">
                    <a:extLst xmlns:a="http://schemas.openxmlformats.org/drawingml/2006/main">
                      <a:ext uri="{FF2B5EF4-FFF2-40B4-BE49-F238E27FC236}">
                        <a16:creationId xmlns:a16="http://schemas.microsoft.com/office/drawing/2014/main" id="{13685692-4627-44A2-A985-F0566A9E6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324" w:type="dxa"/>
          </w:tcPr>
          <w:p w14:paraId="7F1052A8" w14:textId="77F7C1B3" w:rsidR="00587044" w:rsidRPr="001C5AE8" w:rsidRDefault="006D655F"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noProof/>
                <w14:ligatures w14:val="standardContextual"/>
              </w:rPr>
              <w:drawing>
                <wp:inline distT="0" distB="0" distL="0" distR="0" wp14:anchorId="76CEDB06" wp14:editId="3037AEB4">
                  <wp:extent cx="2600325" cy="2139950"/>
                  <wp:effectExtent l="0" t="0" r="9525" b="12700"/>
                  <wp:docPr id="14" name="Chart 14">
                    <a:extLst xmlns:a="http://schemas.openxmlformats.org/drawingml/2006/main">
                      <a:ext uri="{FF2B5EF4-FFF2-40B4-BE49-F238E27FC236}">
                        <a16:creationId xmlns:a16="http://schemas.microsoft.com/office/drawing/2014/main" id="{A8FCC92D-9E2F-DAEE-C5C0-A6AFBCFE55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C5AE8" w:rsidRPr="001C5AE8" w14:paraId="21AB8A10" w14:textId="77777777" w:rsidTr="00AF14D9">
        <w:trPr>
          <w:jc w:val="center"/>
        </w:trPr>
        <w:tc>
          <w:tcPr>
            <w:tcW w:w="4692" w:type="dxa"/>
          </w:tcPr>
          <w:p w14:paraId="223B9C44" w14:textId="5A42526A"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(c)</w:t>
            </w:r>
            <w:r w:rsidR="00651189" w:rsidRPr="001C5AE8">
              <w:rPr>
                <w:rFonts w:ascii="Times New Roman" w:hAnsi="Times New Roman" w:cs="Times New Roman"/>
                <w:sz w:val="24"/>
                <w:szCs w:val="24"/>
              </w:rPr>
              <w:t xml:space="preserve"> Energy cost</w:t>
            </w:r>
          </w:p>
        </w:tc>
        <w:tc>
          <w:tcPr>
            <w:tcW w:w="4324" w:type="dxa"/>
          </w:tcPr>
          <w:p w14:paraId="63E6A096" w14:textId="302CEB30" w:rsidR="00587044" w:rsidRPr="001C5AE8" w:rsidRDefault="00587044" w:rsidP="001C5AE8">
            <w:pPr>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(d)</w:t>
            </w:r>
            <w:r w:rsidR="00651189" w:rsidRPr="001C5AE8">
              <w:rPr>
                <w:rFonts w:ascii="Times New Roman" w:hAnsi="Times New Roman" w:cs="Times New Roman"/>
                <w:sz w:val="24"/>
                <w:szCs w:val="24"/>
              </w:rPr>
              <w:t xml:space="preserve"> Co</w:t>
            </w:r>
            <w:r w:rsidR="00651189" w:rsidRPr="001C5AE8">
              <w:rPr>
                <w:rFonts w:ascii="Times New Roman" w:hAnsi="Times New Roman" w:cs="Times New Roman"/>
                <w:sz w:val="24"/>
                <w:szCs w:val="24"/>
                <w:vertAlign w:val="subscript"/>
              </w:rPr>
              <w:t>2</w:t>
            </w:r>
            <w:r w:rsidR="00651189" w:rsidRPr="001C5AE8">
              <w:rPr>
                <w:rFonts w:ascii="Times New Roman" w:hAnsi="Times New Roman" w:cs="Times New Roman"/>
                <w:sz w:val="24"/>
                <w:szCs w:val="24"/>
              </w:rPr>
              <w:t xml:space="preserve"> Emission</w:t>
            </w:r>
          </w:p>
        </w:tc>
      </w:tr>
      <w:tr w:rsidR="001C5AE8" w:rsidRPr="001C5AE8" w14:paraId="3A8498E8" w14:textId="77777777" w:rsidTr="00AF14D9">
        <w:trPr>
          <w:jc w:val="center"/>
        </w:trPr>
        <w:tc>
          <w:tcPr>
            <w:tcW w:w="9016" w:type="dxa"/>
            <w:gridSpan w:val="2"/>
          </w:tcPr>
          <w:p w14:paraId="4CDC4D0C" w14:textId="7E14AE0F" w:rsidR="00587044" w:rsidRPr="001C5AE8" w:rsidRDefault="009F3355" w:rsidP="001C5AE8">
            <w:pPr>
              <w:keepNext/>
              <w:spacing w:before="120" w:after="120" w:line="360" w:lineRule="auto"/>
              <w:jc w:val="center"/>
              <w:rPr>
                <w:rFonts w:ascii="Times New Roman" w:hAnsi="Times New Roman" w:cs="Times New Roman"/>
                <w:sz w:val="24"/>
                <w:szCs w:val="24"/>
              </w:rPr>
            </w:pPr>
            <w:r w:rsidRPr="001C5AE8">
              <w:rPr>
                <w:rFonts w:ascii="Times New Roman" w:hAnsi="Times New Roman" w:cs="Times New Roman"/>
                <w:sz w:val="24"/>
                <w:szCs w:val="24"/>
              </w:rPr>
              <w:t xml:space="preserve">Figure </w:t>
            </w:r>
            <w:r w:rsidRPr="001C5AE8">
              <w:rPr>
                <w:rFonts w:ascii="Times New Roman" w:hAnsi="Times New Roman" w:cs="Times New Roman"/>
                <w:sz w:val="24"/>
                <w:szCs w:val="24"/>
              </w:rPr>
              <w:fldChar w:fldCharType="begin"/>
            </w:r>
            <w:r w:rsidRPr="001C5AE8">
              <w:rPr>
                <w:rFonts w:ascii="Times New Roman" w:hAnsi="Times New Roman" w:cs="Times New Roman"/>
                <w:sz w:val="24"/>
                <w:szCs w:val="24"/>
              </w:rPr>
              <w:instrText xml:space="preserve"> SEQ Figure \* ARABIC </w:instrText>
            </w:r>
            <w:r w:rsidRPr="001C5AE8">
              <w:rPr>
                <w:rFonts w:ascii="Times New Roman" w:hAnsi="Times New Roman" w:cs="Times New Roman"/>
                <w:sz w:val="24"/>
                <w:szCs w:val="24"/>
              </w:rPr>
              <w:fldChar w:fldCharType="separate"/>
            </w:r>
            <w:r w:rsidRPr="001C5AE8">
              <w:rPr>
                <w:rFonts w:ascii="Times New Roman" w:hAnsi="Times New Roman" w:cs="Times New Roman"/>
                <w:sz w:val="24"/>
                <w:szCs w:val="24"/>
              </w:rPr>
              <w:t>7</w:t>
            </w:r>
            <w:r w:rsidRPr="001C5AE8">
              <w:rPr>
                <w:rFonts w:ascii="Times New Roman" w:hAnsi="Times New Roman" w:cs="Times New Roman"/>
                <w:sz w:val="24"/>
                <w:szCs w:val="24"/>
              </w:rPr>
              <w:fldChar w:fldCharType="end"/>
            </w:r>
            <w:r w:rsidRPr="001C5AE8">
              <w:rPr>
                <w:rFonts w:ascii="Times New Roman" w:hAnsi="Times New Roman" w:cs="Times New Roman"/>
                <w:sz w:val="24"/>
                <w:szCs w:val="24"/>
              </w:rPr>
              <w:t xml:space="preserve"> Sensitivity analysis </w:t>
            </w:r>
            <w:r w:rsidR="00F046FA" w:rsidRPr="001C5AE8">
              <w:rPr>
                <w:rFonts w:ascii="Times New Roman" w:hAnsi="Times New Roman" w:cs="Times New Roman"/>
                <w:sz w:val="24"/>
                <w:szCs w:val="24"/>
              </w:rPr>
              <w:t>concerning</w:t>
            </w:r>
            <w:r w:rsidRPr="001C5AE8">
              <w:rPr>
                <w:rFonts w:ascii="Times New Roman" w:hAnsi="Times New Roman" w:cs="Times New Roman"/>
                <w:sz w:val="24"/>
                <w:szCs w:val="24"/>
              </w:rPr>
              <w:t xml:space="preserve"> various selection criteria</w:t>
            </w:r>
          </w:p>
        </w:tc>
      </w:tr>
    </w:tbl>
    <w:p w14:paraId="7723C737" w14:textId="4870741A" w:rsidR="00F07E44" w:rsidRPr="001C5AE8" w:rsidRDefault="00587044" w:rsidP="001C5AE8">
      <w:pPr>
        <w:pStyle w:val="Heading1"/>
        <w:numPr>
          <w:ilvl w:val="0"/>
          <w:numId w:val="1"/>
        </w:numPr>
        <w:spacing w:before="120" w:after="120" w:line="360" w:lineRule="auto"/>
        <w:ind w:left="284" w:hanging="284"/>
        <w:rPr>
          <w:rFonts w:ascii="Times New Roman" w:hAnsi="Times New Roman" w:cs="Times New Roman"/>
          <w:b/>
          <w:bCs/>
          <w:color w:val="auto"/>
          <w:sz w:val="24"/>
          <w:szCs w:val="24"/>
        </w:rPr>
      </w:pPr>
      <w:r w:rsidRPr="001C5AE8">
        <w:rPr>
          <w:rFonts w:ascii="Times New Roman" w:hAnsi="Times New Roman" w:cs="Times New Roman"/>
          <w:b/>
          <w:bCs/>
          <w:color w:val="auto"/>
          <w:sz w:val="24"/>
          <w:szCs w:val="24"/>
        </w:rPr>
        <w:t>Conclusion and future scope</w:t>
      </w:r>
    </w:p>
    <w:p w14:paraId="6065D87A" w14:textId="4B91260B" w:rsidR="00D92C9D" w:rsidRPr="001C5AE8" w:rsidRDefault="004D0390" w:rsidP="001C5AE8">
      <w:pPr>
        <w:spacing w:before="120" w:after="120" w:line="360" w:lineRule="auto"/>
        <w:jc w:val="both"/>
        <w:rPr>
          <w:rFonts w:ascii="Times New Roman" w:hAnsi="Times New Roman" w:cs="Times New Roman"/>
          <w:sz w:val="24"/>
          <w:szCs w:val="24"/>
        </w:rPr>
      </w:pPr>
      <w:r w:rsidRPr="001C5AE8">
        <w:rPr>
          <w:rFonts w:ascii="Times New Roman" w:hAnsi="Times New Roman" w:cs="Times New Roman"/>
          <w:sz w:val="24"/>
          <w:szCs w:val="24"/>
        </w:rPr>
        <w:t xml:space="preserve">Promoting </w:t>
      </w:r>
      <w:r w:rsidR="00692E8F" w:rsidRPr="001C5AE8">
        <w:rPr>
          <w:rFonts w:ascii="Times New Roman" w:hAnsi="Times New Roman" w:cs="Times New Roman"/>
          <w:sz w:val="24"/>
          <w:szCs w:val="24"/>
        </w:rPr>
        <w:t>RES</w:t>
      </w:r>
      <w:r w:rsidRPr="001C5AE8">
        <w:rPr>
          <w:rFonts w:ascii="Times New Roman" w:hAnsi="Times New Roman" w:cs="Times New Roman"/>
          <w:sz w:val="24"/>
          <w:szCs w:val="24"/>
        </w:rPr>
        <w:t xml:space="preserve"> is one of the most significant things many countries can do to alleviate their energy and environmental concerns. </w:t>
      </w:r>
      <w:r w:rsidR="00132AE5" w:rsidRPr="001C5AE8">
        <w:rPr>
          <w:rFonts w:ascii="Times New Roman" w:hAnsi="Times New Roman" w:cs="Times New Roman"/>
          <w:sz w:val="24"/>
          <w:szCs w:val="24"/>
        </w:rPr>
        <w:t xml:space="preserve">This research uses integrated Shannon entropy and EDAS to discover the best RES for sustainable development planning. Eventually, solar photovoltaic (PV) and wind energy sources ranked top among all RES. Before optimization, solar PV and wind energy appraisal scores were 0.8242 and 0.7864, respectively. After optimization, they were 0.8412 and 0.8405. Solar PV and wind energy are best for sustainable development and meeting future demand. In </w:t>
      </w:r>
      <w:r w:rsidR="001A77E0" w:rsidRPr="001C5AE8">
        <w:rPr>
          <w:rFonts w:ascii="Times New Roman" w:hAnsi="Times New Roman" w:cs="Times New Roman"/>
          <w:sz w:val="24"/>
          <w:szCs w:val="24"/>
        </w:rPr>
        <w:t>future works,</w:t>
      </w:r>
      <w:r w:rsidR="00B95C71" w:rsidRPr="001C5AE8">
        <w:rPr>
          <w:rFonts w:ascii="Times New Roman" w:hAnsi="Times New Roman" w:cs="Times New Roman"/>
        </w:rPr>
        <w:t xml:space="preserve"> </w:t>
      </w:r>
      <w:r w:rsidR="00B95C71" w:rsidRPr="001C5AE8">
        <w:rPr>
          <w:rFonts w:ascii="Times New Roman" w:hAnsi="Times New Roman" w:cs="Times New Roman"/>
          <w:sz w:val="24"/>
          <w:szCs w:val="24"/>
        </w:rPr>
        <w:t xml:space="preserve">using quantitative methods, this study can be broadened to cover all of the characteristics that allow robustness and long-term technological </w:t>
      </w:r>
      <w:r w:rsidR="00B95C71" w:rsidRPr="001C5AE8">
        <w:rPr>
          <w:rFonts w:ascii="Times New Roman" w:hAnsi="Times New Roman" w:cs="Times New Roman"/>
          <w:sz w:val="24"/>
          <w:szCs w:val="24"/>
        </w:rPr>
        <w:lastRenderedPageBreak/>
        <w:t>progress in energy supply in each province and core region.</w:t>
      </w:r>
      <w:r w:rsidR="0098292D" w:rsidRPr="001C5AE8">
        <w:rPr>
          <w:rFonts w:ascii="Times New Roman" w:hAnsi="Times New Roman" w:cs="Times New Roman"/>
          <w:sz w:val="24"/>
          <w:szCs w:val="24"/>
        </w:rPr>
        <w:t xml:space="preserve"> The suggested integrated decision-making tool is not limited to the energy industry but can be applied to any complex MCDM situation. The Shannon Entropy approach can be combined with other</w:t>
      </w:r>
      <w:r w:rsidR="00F046FA" w:rsidRPr="001C5AE8">
        <w:rPr>
          <w:rFonts w:ascii="Times New Roman" w:hAnsi="Times New Roman" w:cs="Times New Roman"/>
          <w:sz w:val="24"/>
          <w:szCs w:val="24"/>
        </w:rPr>
        <w:t xml:space="preserve"> </w:t>
      </w:r>
      <w:r w:rsidR="00C309D2" w:rsidRPr="001C5AE8">
        <w:rPr>
          <w:rFonts w:ascii="Times New Roman" w:hAnsi="Times New Roman" w:cs="Times New Roman"/>
          <w:sz w:val="24"/>
          <w:szCs w:val="24"/>
        </w:rPr>
        <w:t>weight calcu</w:t>
      </w:r>
      <w:r w:rsidR="007F76A4" w:rsidRPr="001C5AE8">
        <w:rPr>
          <w:rFonts w:ascii="Times New Roman" w:hAnsi="Times New Roman" w:cs="Times New Roman"/>
          <w:sz w:val="24"/>
          <w:szCs w:val="24"/>
        </w:rPr>
        <w:t>lating methods</w:t>
      </w:r>
      <w:r w:rsidR="0098292D" w:rsidRPr="001C5AE8">
        <w:rPr>
          <w:rFonts w:ascii="Times New Roman" w:hAnsi="Times New Roman" w:cs="Times New Roman"/>
          <w:sz w:val="24"/>
          <w:szCs w:val="24"/>
        </w:rPr>
        <w:t xml:space="preserve"> to estimate the aggregate weight of criteria, improving the process's dependability and consistency.</w:t>
      </w:r>
    </w:p>
    <w:p w14:paraId="05B4C7A7" w14:textId="77777777" w:rsidR="00D80417" w:rsidRPr="001C5AE8" w:rsidRDefault="00D80417" w:rsidP="001C5AE8">
      <w:pPr>
        <w:spacing w:before="120" w:after="120" w:line="360" w:lineRule="auto"/>
        <w:jc w:val="both"/>
        <w:rPr>
          <w:rFonts w:ascii="Times New Roman" w:hAnsi="Times New Roman" w:cs="Times New Roman"/>
          <w:b/>
          <w:bCs/>
          <w:sz w:val="24"/>
          <w:szCs w:val="24"/>
        </w:rPr>
      </w:pPr>
      <w:r w:rsidRPr="001C5AE8">
        <w:rPr>
          <w:rFonts w:ascii="Times New Roman" w:hAnsi="Times New Roman" w:cs="Times New Roman"/>
          <w:b/>
          <w:bCs/>
          <w:sz w:val="24"/>
          <w:szCs w:val="24"/>
        </w:rPr>
        <w:t>References</w:t>
      </w:r>
    </w:p>
    <w:p w14:paraId="14B8268B" w14:textId="04C993DC"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IN"/>
        </w:rPr>
      </w:pPr>
      <w:r w:rsidRPr="001C5AE8">
        <w:rPr>
          <w:rFonts w:ascii="Times New Roman" w:hAnsi="Times New Roman" w:cs="Times New Roman"/>
          <w:sz w:val="24"/>
          <w:szCs w:val="24"/>
          <w:shd w:val="clear" w:color="auto" w:fill="FFFFFF"/>
        </w:rPr>
        <w:t xml:space="preserve">Calvert, Kirby, Joshua M. Pearce, and Warren E. </w:t>
      </w:r>
      <w:proofErr w:type="spellStart"/>
      <w:r w:rsidRPr="001C5AE8">
        <w:rPr>
          <w:rFonts w:ascii="Times New Roman" w:hAnsi="Times New Roman" w:cs="Times New Roman"/>
          <w:sz w:val="24"/>
          <w:szCs w:val="24"/>
          <w:shd w:val="clear" w:color="auto" w:fill="FFFFFF"/>
        </w:rPr>
        <w:t>Mabee</w:t>
      </w:r>
      <w:proofErr w:type="spellEnd"/>
      <w:r w:rsidRPr="001C5AE8">
        <w:rPr>
          <w:rFonts w:ascii="Times New Roman" w:hAnsi="Times New Roman" w:cs="Times New Roman"/>
          <w:sz w:val="24"/>
          <w:szCs w:val="24"/>
          <w:shd w:val="clear" w:color="auto" w:fill="FFFFFF"/>
        </w:rPr>
        <w:t xml:space="preserve">. "Toward renewable energy geo-information infrastructures: Applications of </w:t>
      </w:r>
      <w:r w:rsidR="00D92C9D" w:rsidRPr="001C5AE8">
        <w:rPr>
          <w:rFonts w:ascii="Times New Roman" w:hAnsi="Times New Roman" w:cs="Times New Roman"/>
          <w:sz w:val="24"/>
          <w:szCs w:val="24"/>
          <w:shd w:val="clear" w:color="auto" w:fill="FFFFFF"/>
        </w:rPr>
        <w:t>GI Science</w:t>
      </w:r>
      <w:r w:rsidRPr="001C5AE8">
        <w:rPr>
          <w:rFonts w:ascii="Times New Roman" w:hAnsi="Times New Roman" w:cs="Times New Roman"/>
          <w:sz w:val="24"/>
          <w:szCs w:val="24"/>
          <w:shd w:val="clear" w:color="auto" w:fill="FFFFFF"/>
        </w:rPr>
        <w:t xml:space="preserve"> and remote sensing that build institutional capacity." Renewable and sustainable energy reviews 18 (2013): 416-429.</w:t>
      </w:r>
    </w:p>
    <w:p w14:paraId="77AB5272" w14:textId="17851648"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r w:rsidRPr="001C5AE8">
        <w:rPr>
          <w:rFonts w:ascii="Times New Roman" w:hAnsi="Times New Roman" w:cs="Times New Roman"/>
          <w:sz w:val="24"/>
          <w:szCs w:val="24"/>
        </w:rPr>
        <w:t xml:space="preserve">Klavins, Maris, Valdis </w:t>
      </w:r>
      <w:proofErr w:type="spellStart"/>
      <w:r w:rsidRPr="001C5AE8">
        <w:rPr>
          <w:rFonts w:ascii="Times New Roman" w:hAnsi="Times New Roman" w:cs="Times New Roman"/>
          <w:sz w:val="24"/>
          <w:szCs w:val="24"/>
        </w:rPr>
        <w:t>Bisters</w:t>
      </w:r>
      <w:proofErr w:type="spellEnd"/>
      <w:r w:rsidRPr="001C5AE8">
        <w:rPr>
          <w:rFonts w:ascii="Times New Roman" w:hAnsi="Times New Roman" w:cs="Times New Roman"/>
          <w:sz w:val="24"/>
          <w:szCs w:val="24"/>
        </w:rPr>
        <w:t xml:space="preserve">, and Juris </w:t>
      </w:r>
      <w:proofErr w:type="spellStart"/>
      <w:r w:rsidRPr="001C5AE8">
        <w:rPr>
          <w:rFonts w:ascii="Times New Roman" w:hAnsi="Times New Roman" w:cs="Times New Roman"/>
          <w:sz w:val="24"/>
          <w:szCs w:val="24"/>
        </w:rPr>
        <w:t>Burlakovs</w:t>
      </w:r>
      <w:proofErr w:type="spellEnd"/>
      <w:r w:rsidRPr="001C5AE8">
        <w:rPr>
          <w:rFonts w:ascii="Times New Roman" w:hAnsi="Times New Roman" w:cs="Times New Roman"/>
          <w:sz w:val="24"/>
          <w:szCs w:val="24"/>
        </w:rPr>
        <w:t xml:space="preserve">. "Small scale gasification application and perspectives in </w:t>
      </w:r>
      <w:r w:rsidR="00F046FA" w:rsidRPr="001C5AE8">
        <w:rPr>
          <w:rFonts w:ascii="Times New Roman" w:hAnsi="Times New Roman" w:cs="Times New Roman"/>
          <w:sz w:val="24"/>
          <w:szCs w:val="24"/>
        </w:rPr>
        <w:t xml:space="preserve">the </w:t>
      </w:r>
      <w:r w:rsidRPr="001C5AE8">
        <w:rPr>
          <w:rFonts w:ascii="Times New Roman" w:hAnsi="Times New Roman" w:cs="Times New Roman"/>
          <w:sz w:val="24"/>
          <w:szCs w:val="24"/>
        </w:rPr>
        <w:t xml:space="preserve">circular economy." </w:t>
      </w:r>
      <w:proofErr w:type="spellStart"/>
      <w:r w:rsidRPr="001C5AE8">
        <w:rPr>
          <w:rFonts w:ascii="Times New Roman" w:hAnsi="Times New Roman" w:cs="Times New Roman"/>
          <w:sz w:val="24"/>
          <w:szCs w:val="24"/>
        </w:rPr>
        <w:t>Rigas</w:t>
      </w:r>
      <w:proofErr w:type="spellEnd"/>
      <w:r w:rsidRPr="001C5AE8">
        <w:rPr>
          <w:rFonts w:ascii="Times New Roman" w:hAnsi="Times New Roman" w:cs="Times New Roman"/>
          <w:sz w:val="24"/>
          <w:szCs w:val="24"/>
        </w:rPr>
        <w:t xml:space="preserve"> </w:t>
      </w:r>
      <w:proofErr w:type="spellStart"/>
      <w:r w:rsidRPr="001C5AE8">
        <w:rPr>
          <w:rFonts w:ascii="Times New Roman" w:hAnsi="Times New Roman" w:cs="Times New Roman"/>
          <w:sz w:val="24"/>
          <w:szCs w:val="24"/>
        </w:rPr>
        <w:t>Tehniskas</w:t>
      </w:r>
      <w:proofErr w:type="spellEnd"/>
      <w:r w:rsidRPr="001C5AE8">
        <w:rPr>
          <w:rFonts w:ascii="Times New Roman" w:hAnsi="Times New Roman" w:cs="Times New Roman"/>
          <w:sz w:val="24"/>
          <w:szCs w:val="24"/>
        </w:rPr>
        <w:t xml:space="preserve"> Universitates </w:t>
      </w:r>
      <w:proofErr w:type="spellStart"/>
      <w:r w:rsidRPr="001C5AE8">
        <w:rPr>
          <w:rFonts w:ascii="Times New Roman" w:hAnsi="Times New Roman" w:cs="Times New Roman"/>
          <w:sz w:val="24"/>
          <w:szCs w:val="24"/>
        </w:rPr>
        <w:t>Zinatniskie</w:t>
      </w:r>
      <w:proofErr w:type="spellEnd"/>
      <w:r w:rsidRPr="001C5AE8">
        <w:rPr>
          <w:rFonts w:ascii="Times New Roman" w:hAnsi="Times New Roman" w:cs="Times New Roman"/>
          <w:sz w:val="24"/>
          <w:szCs w:val="24"/>
        </w:rPr>
        <w:t xml:space="preserve"> </w:t>
      </w:r>
      <w:proofErr w:type="spellStart"/>
      <w:r w:rsidRPr="001C5AE8">
        <w:rPr>
          <w:rFonts w:ascii="Times New Roman" w:hAnsi="Times New Roman" w:cs="Times New Roman"/>
          <w:sz w:val="24"/>
          <w:szCs w:val="24"/>
        </w:rPr>
        <w:t>Raksti</w:t>
      </w:r>
      <w:proofErr w:type="spellEnd"/>
      <w:r w:rsidRPr="001C5AE8">
        <w:rPr>
          <w:rFonts w:ascii="Times New Roman" w:hAnsi="Times New Roman" w:cs="Times New Roman"/>
          <w:sz w:val="24"/>
          <w:szCs w:val="24"/>
        </w:rPr>
        <w:t xml:space="preserve"> 22, no. 1 (2018): 42-54.</w:t>
      </w:r>
    </w:p>
    <w:p w14:paraId="0286E936"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proofErr w:type="spellStart"/>
      <w:r w:rsidRPr="001C5AE8">
        <w:rPr>
          <w:rFonts w:ascii="Times New Roman" w:hAnsi="Times New Roman" w:cs="Times New Roman"/>
          <w:sz w:val="24"/>
          <w:szCs w:val="24"/>
          <w:shd w:val="clear" w:color="auto" w:fill="FFFFFF"/>
        </w:rPr>
        <w:t>Kittipongvises</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Suthirat</w:t>
      </w:r>
      <w:proofErr w:type="spellEnd"/>
      <w:r w:rsidRPr="001C5AE8">
        <w:rPr>
          <w:rFonts w:ascii="Times New Roman" w:hAnsi="Times New Roman" w:cs="Times New Roman"/>
          <w:sz w:val="24"/>
          <w:szCs w:val="24"/>
          <w:shd w:val="clear" w:color="auto" w:fill="FFFFFF"/>
        </w:rPr>
        <w:t>. "Assessment of environmental impacts of limestone quarrying operations in Thailand." Environmental and Climate Technologies 20, no. 1 (2017): 67-83.</w:t>
      </w:r>
    </w:p>
    <w:p w14:paraId="0CAD7198" w14:textId="052098CD"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IN"/>
        </w:rPr>
      </w:pPr>
      <w:r w:rsidRPr="001C5AE8">
        <w:rPr>
          <w:rFonts w:ascii="Times New Roman" w:hAnsi="Times New Roman" w:cs="Times New Roman"/>
          <w:sz w:val="24"/>
          <w:szCs w:val="24"/>
          <w:shd w:val="clear" w:color="auto" w:fill="FFFFFF"/>
        </w:rPr>
        <w:t xml:space="preserve">Jacobson, Mark Z., Mark A. </w:t>
      </w:r>
      <w:proofErr w:type="spellStart"/>
      <w:r w:rsidRPr="001C5AE8">
        <w:rPr>
          <w:rFonts w:ascii="Times New Roman" w:hAnsi="Times New Roman" w:cs="Times New Roman"/>
          <w:sz w:val="24"/>
          <w:szCs w:val="24"/>
          <w:shd w:val="clear" w:color="auto" w:fill="FFFFFF"/>
        </w:rPr>
        <w:t>Delucchi</w:t>
      </w:r>
      <w:proofErr w:type="spellEnd"/>
      <w:r w:rsidRPr="001C5AE8">
        <w:rPr>
          <w:rFonts w:ascii="Times New Roman" w:hAnsi="Times New Roman" w:cs="Times New Roman"/>
          <w:sz w:val="24"/>
          <w:szCs w:val="24"/>
          <w:shd w:val="clear" w:color="auto" w:fill="FFFFFF"/>
        </w:rPr>
        <w:t xml:space="preserve">, Zack AF Bauer, Savannah C. Goodman, William E. Chapman, Mary A. Cameron, Cedric </w:t>
      </w:r>
      <w:proofErr w:type="spellStart"/>
      <w:r w:rsidRPr="001C5AE8">
        <w:rPr>
          <w:rFonts w:ascii="Times New Roman" w:hAnsi="Times New Roman" w:cs="Times New Roman"/>
          <w:sz w:val="24"/>
          <w:szCs w:val="24"/>
          <w:shd w:val="clear" w:color="auto" w:fill="FFFFFF"/>
        </w:rPr>
        <w:t>Bozonnat</w:t>
      </w:r>
      <w:proofErr w:type="spellEnd"/>
      <w:r w:rsidR="00F046FA" w:rsidRPr="001C5AE8">
        <w:rPr>
          <w:rFonts w:ascii="Times New Roman" w:hAnsi="Times New Roman" w:cs="Times New Roman"/>
          <w:sz w:val="24"/>
          <w:szCs w:val="24"/>
          <w:shd w:val="clear" w:color="auto" w:fill="FFFFFF"/>
        </w:rPr>
        <w:t>,</w:t>
      </w:r>
      <w:r w:rsidRPr="001C5AE8">
        <w:rPr>
          <w:rFonts w:ascii="Times New Roman" w:hAnsi="Times New Roman" w:cs="Times New Roman"/>
          <w:sz w:val="24"/>
          <w:szCs w:val="24"/>
          <w:shd w:val="clear" w:color="auto" w:fill="FFFFFF"/>
        </w:rPr>
        <w:t xml:space="preserve"> et al. "100% clean and renewable wind, water, and sunlight all-sector energy roadmaps for 139 countries of the world." Joule 1, no. 1 (2017): 108-121.</w:t>
      </w:r>
    </w:p>
    <w:p w14:paraId="74EB97CE" w14:textId="77777777" w:rsidR="00FA4EF0" w:rsidRPr="001C5AE8" w:rsidRDefault="00AC4F27"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hyperlink r:id="rId13" w:history="1">
        <w:r w:rsidR="00FA4EF0" w:rsidRPr="001C5AE8">
          <w:rPr>
            <w:rStyle w:val="Hyperlink"/>
            <w:rFonts w:ascii="Times New Roman" w:hAnsi="Times New Roman" w:cs="Times New Roman"/>
            <w:color w:val="auto"/>
            <w:sz w:val="24"/>
            <w:szCs w:val="24"/>
            <w:u w:val="none"/>
          </w:rPr>
          <w:t>https://www.ret-center.com/</w:t>
        </w:r>
      </w:hyperlink>
    </w:p>
    <w:p w14:paraId="0D2BA487"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r w:rsidRPr="001C5AE8">
        <w:rPr>
          <w:rFonts w:ascii="Times New Roman" w:hAnsi="Times New Roman" w:cs="Times New Roman"/>
          <w:sz w:val="24"/>
          <w:szCs w:val="24"/>
        </w:rPr>
        <w:t xml:space="preserve">Zappa W., </w:t>
      </w:r>
      <w:proofErr w:type="spellStart"/>
      <w:r w:rsidRPr="001C5AE8">
        <w:rPr>
          <w:rFonts w:ascii="Times New Roman" w:hAnsi="Times New Roman" w:cs="Times New Roman"/>
          <w:sz w:val="24"/>
          <w:szCs w:val="24"/>
        </w:rPr>
        <w:t>Junginger</w:t>
      </w:r>
      <w:proofErr w:type="spellEnd"/>
      <w:r w:rsidRPr="001C5AE8">
        <w:rPr>
          <w:rFonts w:ascii="Times New Roman" w:hAnsi="Times New Roman" w:cs="Times New Roman"/>
          <w:sz w:val="24"/>
          <w:szCs w:val="24"/>
        </w:rPr>
        <w:t xml:space="preserve"> M., </w:t>
      </w:r>
      <w:proofErr w:type="spellStart"/>
      <w:r w:rsidRPr="001C5AE8">
        <w:rPr>
          <w:rFonts w:ascii="Times New Roman" w:hAnsi="Times New Roman" w:cs="Times New Roman"/>
          <w:sz w:val="24"/>
          <w:szCs w:val="24"/>
        </w:rPr>
        <w:t>Broe</w:t>
      </w:r>
      <w:proofErr w:type="spellEnd"/>
      <w:r w:rsidRPr="001C5AE8">
        <w:rPr>
          <w:rFonts w:ascii="Times New Roman" w:hAnsi="Times New Roman" w:cs="Times New Roman"/>
          <w:sz w:val="24"/>
          <w:szCs w:val="24"/>
        </w:rPr>
        <w:t xml:space="preserve"> M. Is a 100% renewable European power system feasible by 2050? Applied energy 2019:233–234:1027–1050.</w:t>
      </w:r>
    </w:p>
    <w:p w14:paraId="5E538C8F"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proofErr w:type="spellStart"/>
      <w:r w:rsidRPr="001C5AE8">
        <w:rPr>
          <w:rFonts w:ascii="Times New Roman" w:hAnsi="Times New Roman" w:cs="Times New Roman"/>
          <w:sz w:val="24"/>
          <w:szCs w:val="24"/>
          <w:shd w:val="clear" w:color="auto" w:fill="FFFFFF"/>
        </w:rPr>
        <w:t>Suharevska</w:t>
      </w:r>
      <w:proofErr w:type="spellEnd"/>
      <w:r w:rsidRPr="001C5AE8">
        <w:rPr>
          <w:rFonts w:ascii="Times New Roman" w:hAnsi="Times New Roman" w:cs="Times New Roman"/>
          <w:sz w:val="24"/>
          <w:szCs w:val="24"/>
          <w:shd w:val="clear" w:color="auto" w:fill="FFFFFF"/>
        </w:rPr>
        <w:t xml:space="preserve">, Karina, and </w:t>
      </w:r>
      <w:proofErr w:type="spellStart"/>
      <w:r w:rsidRPr="001C5AE8">
        <w:rPr>
          <w:rFonts w:ascii="Times New Roman" w:hAnsi="Times New Roman" w:cs="Times New Roman"/>
          <w:sz w:val="24"/>
          <w:szCs w:val="24"/>
          <w:shd w:val="clear" w:color="auto" w:fill="FFFFFF"/>
        </w:rPr>
        <w:t>Dagnija</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Blumberga</w:t>
      </w:r>
      <w:proofErr w:type="spellEnd"/>
      <w:r w:rsidRPr="001C5AE8">
        <w:rPr>
          <w:rFonts w:ascii="Times New Roman" w:hAnsi="Times New Roman" w:cs="Times New Roman"/>
          <w:sz w:val="24"/>
          <w:szCs w:val="24"/>
          <w:shd w:val="clear" w:color="auto" w:fill="FFFFFF"/>
        </w:rPr>
        <w:t>. "Progress in renewable energy technologies: innovation potential in Latvia." Environmental and Climate Technologies 23, no. 2 (2019): 47-63.</w:t>
      </w:r>
    </w:p>
    <w:p w14:paraId="464428A9" w14:textId="15AF3CB8"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proofErr w:type="spellStart"/>
      <w:r w:rsidRPr="001C5AE8">
        <w:rPr>
          <w:rFonts w:ascii="Times New Roman" w:hAnsi="Times New Roman" w:cs="Times New Roman"/>
          <w:sz w:val="24"/>
          <w:szCs w:val="24"/>
          <w:shd w:val="clear" w:color="auto" w:fill="FFFFFF"/>
        </w:rPr>
        <w:t>Zhenga</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Haoyang</w:t>
      </w:r>
      <w:proofErr w:type="spellEnd"/>
      <w:r w:rsidRPr="001C5AE8">
        <w:rPr>
          <w:rFonts w:ascii="Times New Roman" w:hAnsi="Times New Roman" w:cs="Times New Roman"/>
          <w:sz w:val="24"/>
          <w:szCs w:val="24"/>
          <w:shd w:val="clear" w:color="auto" w:fill="FFFFFF"/>
        </w:rPr>
        <w:t>, and Yong Denga. "Conditional Deng Entropy, Joint Deng Entropy</w:t>
      </w:r>
      <w:r w:rsidR="00F046FA" w:rsidRPr="001C5AE8">
        <w:rPr>
          <w:rFonts w:ascii="Times New Roman" w:hAnsi="Times New Roman" w:cs="Times New Roman"/>
          <w:sz w:val="24"/>
          <w:szCs w:val="24"/>
          <w:shd w:val="clear" w:color="auto" w:fill="FFFFFF"/>
        </w:rPr>
        <w:t>,</w:t>
      </w:r>
      <w:r w:rsidRPr="001C5AE8">
        <w:rPr>
          <w:rFonts w:ascii="Times New Roman" w:hAnsi="Times New Roman" w:cs="Times New Roman"/>
          <w:sz w:val="24"/>
          <w:szCs w:val="24"/>
          <w:shd w:val="clear" w:color="auto" w:fill="FFFFFF"/>
        </w:rPr>
        <w:t xml:space="preserve"> and Generalized Mutual Information."</w:t>
      </w:r>
    </w:p>
    <w:p w14:paraId="3FD8A5A6"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IN"/>
        </w:rPr>
      </w:pPr>
      <w:r w:rsidRPr="001C5AE8">
        <w:rPr>
          <w:rFonts w:ascii="Times New Roman" w:hAnsi="Times New Roman" w:cs="Times New Roman"/>
          <w:sz w:val="24"/>
          <w:szCs w:val="24"/>
          <w:shd w:val="clear" w:color="auto" w:fill="FFFFFF"/>
        </w:rPr>
        <w:t xml:space="preserve">Wang, </w:t>
      </w:r>
      <w:proofErr w:type="spellStart"/>
      <w:r w:rsidRPr="001C5AE8">
        <w:rPr>
          <w:rFonts w:ascii="Times New Roman" w:hAnsi="Times New Roman" w:cs="Times New Roman"/>
          <w:sz w:val="24"/>
          <w:szCs w:val="24"/>
          <w:shd w:val="clear" w:color="auto" w:fill="FFFFFF"/>
        </w:rPr>
        <w:t>Chaojun</w:t>
      </w:r>
      <w:proofErr w:type="spellEnd"/>
      <w:r w:rsidRPr="001C5AE8">
        <w:rPr>
          <w:rFonts w:ascii="Times New Roman" w:hAnsi="Times New Roman" w:cs="Times New Roman"/>
          <w:sz w:val="24"/>
          <w:szCs w:val="24"/>
          <w:shd w:val="clear" w:color="auto" w:fill="FFFFFF"/>
        </w:rPr>
        <w:t xml:space="preserve">, and </w:t>
      </w:r>
      <w:proofErr w:type="spellStart"/>
      <w:r w:rsidRPr="001C5AE8">
        <w:rPr>
          <w:rFonts w:ascii="Times New Roman" w:hAnsi="Times New Roman" w:cs="Times New Roman"/>
          <w:sz w:val="24"/>
          <w:szCs w:val="24"/>
          <w:shd w:val="clear" w:color="auto" w:fill="FFFFFF"/>
        </w:rPr>
        <w:t>Hongrui</w:t>
      </w:r>
      <w:proofErr w:type="spellEnd"/>
      <w:r w:rsidRPr="001C5AE8">
        <w:rPr>
          <w:rFonts w:ascii="Times New Roman" w:hAnsi="Times New Roman" w:cs="Times New Roman"/>
          <w:sz w:val="24"/>
          <w:szCs w:val="24"/>
          <w:shd w:val="clear" w:color="auto" w:fill="FFFFFF"/>
        </w:rPr>
        <w:t xml:space="preserve"> Zhao. "Spatial heterogeneity analysis: Introducing a new form of spatial entropy." Entropy 20, no. 6 (2018): 398.</w:t>
      </w:r>
    </w:p>
    <w:p w14:paraId="7557AB5E" w14:textId="1F7BE8E2"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r w:rsidRPr="001C5AE8">
        <w:rPr>
          <w:rFonts w:ascii="Times New Roman" w:hAnsi="Times New Roman" w:cs="Times New Roman"/>
          <w:sz w:val="24"/>
          <w:szCs w:val="24"/>
          <w:shd w:val="clear" w:color="auto" w:fill="FFFFFF"/>
        </w:rPr>
        <w:lastRenderedPageBreak/>
        <w:t xml:space="preserve">Li, Hao, </w:t>
      </w:r>
      <w:proofErr w:type="spellStart"/>
      <w:r w:rsidRPr="001C5AE8">
        <w:rPr>
          <w:rFonts w:ascii="Times New Roman" w:hAnsi="Times New Roman" w:cs="Times New Roman"/>
          <w:sz w:val="24"/>
          <w:szCs w:val="24"/>
          <w:shd w:val="clear" w:color="auto" w:fill="FFFFFF"/>
        </w:rPr>
        <w:t>Shengyuan</w:t>
      </w:r>
      <w:proofErr w:type="spellEnd"/>
      <w:r w:rsidRPr="001C5AE8">
        <w:rPr>
          <w:rFonts w:ascii="Times New Roman" w:hAnsi="Times New Roman" w:cs="Times New Roman"/>
          <w:sz w:val="24"/>
          <w:szCs w:val="24"/>
          <w:shd w:val="clear" w:color="auto" w:fill="FFFFFF"/>
        </w:rPr>
        <w:t xml:space="preserve"> Zhong, </w:t>
      </w:r>
      <w:proofErr w:type="spellStart"/>
      <w:r w:rsidRPr="001C5AE8">
        <w:rPr>
          <w:rFonts w:ascii="Times New Roman" w:hAnsi="Times New Roman" w:cs="Times New Roman"/>
          <w:sz w:val="24"/>
          <w:szCs w:val="24"/>
          <w:shd w:val="clear" w:color="auto" w:fill="FFFFFF"/>
        </w:rPr>
        <w:t>Yongzhen</w:t>
      </w:r>
      <w:proofErr w:type="spellEnd"/>
      <w:r w:rsidRPr="001C5AE8">
        <w:rPr>
          <w:rFonts w:ascii="Times New Roman" w:hAnsi="Times New Roman" w:cs="Times New Roman"/>
          <w:sz w:val="24"/>
          <w:szCs w:val="24"/>
          <w:shd w:val="clear" w:color="auto" w:fill="FFFFFF"/>
        </w:rPr>
        <w:t xml:space="preserve"> Wang, Jun Zhao, </w:t>
      </w:r>
      <w:proofErr w:type="spellStart"/>
      <w:r w:rsidRPr="001C5AE8">
        <w:rPr>
          <w:rFonts w:ascii="Times New Roman" w:hAnsi="Times New Roman" w:cs="Times New Roman"/>
          <w:sz w:val="24"/>
          <w:szCs w:val="24"/>
          <w:shd w:val="clear" w:color="auto" w:fill="FFFFFF"/>
        </w:rPr>
        <w:t>Minxia</w:t>
      </w:r>
      <w:proofErr w:type="spellEnd"/>
      <w:r w:rsidRPr="001C5AE8">
        <w:rPr>
          <w:rFonts w:ascii="Times New Roman" w:hAnsi="Times New Roman" w:cs="Times New Roman"/>
          <w:sz w:val="24"/>
          <w:szCs w:val="24"/>
          <w:shd w:val="clear" w:color="auto" w:fill="FFFFFF"/>
        </w:rPr>
        <w:t xml:space="preserve"> Li, Fu Wang, and </w:t>
      </w:r>
      <w:proofErr w:type="spellStart"/>
      <w:r w:rsidRPr="001C5AE8">
        <w:rPr>
          <w:rFonts w:ascii="Times New Roman" w:hAnsi="Times New Roman" w:cs="Times New Roman"/>
          <w:sz w:val="24"/>
          <w:szCs w:val="24"/>
          <w:shd w:val="clear" w:color="auto" w:fill="FFFFFF"/>
        </w:rPr>
        <w:t>Jiebei</w:t>
      </w:r>
      <w:proofErr w:type="spellEnd"/>
      <w:r w:rsidRPr="001C5AE8">
        <w:rPr>
          <w:rFonts w:ascii="Times New Roman" w:hAnsi="Times New Roman" w:cs="Times New Roman"/>
          <w:sz w:val="24"/>
          <w:szCs w:val="24"/>
          <w:shd w:val="clear" w:color="auto" w:fill="FFFFFF"/>
        </w:rPr>
        <w:t xml:space="preserve"> Zhu. "New understanding o</w:t>
      </w:r>
      <w:r w:rsidR="00F046FA" w:rsidRPr="001C5AE8">
        <w:rPr>
          <w:rFonts w:ascii="Times New Roman" w:hAnsi="Times New Roman" w:cs="Times New Roman"/>
          <w:sz w:val="24"/>
          <w:szCs w:val="24"/>
          <w:shd w:val="clear" w:color="auto" w:fill="FFFFFF"/>
        </w:rPr>
        <w:t>f</w:t>
      </w:r>
      <w:r w:rsidRPr="001C5AE8">
        <w:rPr>
          <w:rFonts w:ascii="Times New Roman" w:hAnsi="Times New Roman" w:cs="Times New Roman"/>
          <w:sz w:val="24"/>
          <w:szCs w:val="24"/>
          <w:shd w:val="clear" w:color="auto" w:fill="FFFFFF"/>
        </w:rPr>
        <w:t xml:space="preserve"> information’s role in the matching of supply and demand of distributed energy system." Energy 206 (2020): 118036.</w:t>
      </w:r>
    </w:p>
    <w:p w14:paraId="3F561BBA" w14:textId="3094C3E3"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r w:rsidRPr="001C5AE8">
        <w:rPr>
          <w:rFonts w:ascii="Times New Roman" w:hAnsi="Times New Roman" w:cs="Times New Roman"/>
          <w:sz w:val="24"/>
          <w:szCs w:val="24"/>
        </w:rPr>
        <w:t xml:space="preserve">Wan, Can, </w:t>
      </w:r>
      <w:proofErr w:type="spellStart"/>
      <w:r w:rsidRPr="001C5AE8">
        <w:rPr>
          <w:rFonts w:ascii="Times New Roman" w:hAnsi="Times New Roman" w:cs="Times New Roman"/>
          <w:sz w:val="24"/>
          <w:szCs w:val="24"/>
        </w:rPr>
        <w:t>Zhaojing</w:t>
      </w:r>
      <w:proofErr w:type="spellEnd"/>
      <w:r w:rsidRPr="001C5AE8">
        <w:rPr>
          <w:rFonts w:ascii="Times New Roman" w:hAnsi="Times New Roman" w:cs="Times New Roman"/>
          <w:sz w:val="24"/>
          <w:szCs w:val="24"/>
        </w:rPr>
        <w:t xml:space="preserve"> Cao, Wei-Jen Lee, Yonghua Song, and Ping Ju. "An adaptive ensemble data</w:t>
      </w:r>
      <w:r w:rsidR="00F046FA" w:rsidRPr="001C5AE8">
        <w:rPr>
          <w:rFonts w:ascii="Times New Roman" w:hAnsi="Times New Roman" w:cs="Times New Roman"/>
          <w:sz w:val="24"/>
          <w:szCs w:val="24"/>
        </w:rPr>
        <w:t>-</w:t>
      </w:r>
      <w:r w:rsidRPr="001C5AE8">
        <w:rPr>
          <w:rFonts w:ascii="Times New Roman" w:hAnsi="Times New Roman" w:cs="Times New Roman"/>
          <w:sz w:val="24"/>
          <w:szCs w:val="24"/>
        </w:rPr>
        <w:t>driven approach for nonparametric probabilistic forecasting of electricity load." IEEE Transactions on Smart Grid 12, no. 6 (2021): 5396-5408.</w:t>
      </w:r>
    </w:p>
    <w:p w14:paraId="65727BAB"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r w:rsidRPr="001C5AE8">
        <w:rPr>
          <w:rFonts w:ascii="Times New Roman" w:hAnsi="Times New Roman" w:cs="Times New Roman"/>
          <w:sz w:val="24"/>
          <w:szCs w:val="24"/>
        </w:rPr>
        <w:t>J. Yang, J. Zhao, F. Wen, and Z. Dong, “A model of customizing electricity retail prices based on load profile clustering analysis,” IEEE Transactions on Smart Grid, vol. 10, no. 3, pp. 3374–3386, 2019.</w:t>
      </w:r>
    </w:p>
    <w:p w14:paraId="73FF4BCD"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IN"/>
        </w:rPr>
      </w:pPr>
      <w:r w:rsidRPr="001C5AE8">
        <w:rPr>
          <w:rFonts w:ascii="Times New Roman" w:hAnsi="Times New Roman" w:cs="Times New Roman"/>
          <w:sz w:val="24"/>
          <w:szCs w:val="24"/>
          <w:shd w:val="clear" w:color="auto" w:fill="FFFFFF"/>
        </w:rPr>
        <w:t xml:space="preserve">Alabi, Tobi Michael, Lin Lu, and </w:t>
      </w:r>
      <w:proofErr w:type="spellStart"/>
      <w:r w:rsidRPr="001C5AE8">
        <w:rPr>
          <w:rFonts w:ascii="Times New Roman" w:hAnsi="Times New Roman" w:cs="Times New Roman"/>
          <w:sz w:val="24"/>
          <w:szCs w:val="24"/>
          <w:shd w:val="clear" w:color="auto" w:fill="FFFFFF"/>
        </w:rPr>
        <w:t>Zaiyue</w:t>
      </w:r>
      <w:proofErr w:type="spellEnd"/>
      <w:r w:rsidRPr="001C5AE8">
        <w:rPr>
          <w:rFonts w:ascii="Times New Roman" w:hAnsi="Times New Roman" w:cs="Times New Roman"/>
          <w:sz w:val="24"/>
          <w:szCs w:val="24"/>
          <w:shd w:val="clear" w:color="auto" w:fill="FFFFFF"/>
        </w:rPr>
        <w:t xml:space="preserve"> Yang. "Data-driven optimal scheduling of multi-energy system virtual power plant (MEVPP) incorporating carbon capture system (CCS), electric vehicle flexibility, and clean energy marketer (CEM) strategy." Applied Energy 314 (2022): 118997.</w:t>
      </w:r>
    </w:p>
    <w:p w14:paraId="240BDAE8"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r w:rsidRPr="001C5AE8">
        <w:rPr>
          <w:rFonts w:ascii="Times New Roman" w:hAnsi="Times New Roman" w:cs="Times New Roman"/>
          <w:sz w:val="24"/>
          <w:szCs w:val="24"/>
          <w:shd w:val="clear" w:color="auto" w:fill="FFFFFF"/>
        </w:rPr>
        <w:t xml:space="preserve">Liu, </w:t>
      </w:r>
      <w:proofErr w:type="spellStart"/>
      <w:r w:rsidRPr="001C5AE8">
        <w:rPr>
          <w:rFonts w:ascii="Times New Roman" w:hAnsi="Times New Roman" w:cs="Times New Roman"/>
          <w:sz w:val="24"/>
          <w:szCs w:val="24"/>
          <w:shd w:val="clear" w:color="auto" w:fill="FFFFFF"/>
        </w:rPr>
        <w:t>Ziming</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Bonan</w:t>
      </w:r>
      <w:proofErr w:type="spellEnd"/>
      <w:r w:rsidRPr="001C5AE8">
        <w:rPr>
          <w:rFonts w:ascii="Times New Roman" w:hAnsi="Times New Roman" w:cs="Times New Roman"/>
          <w:sz w:val="24"/>
          <w:szCs w:val="24"/>
          <w:shd w:val="clear" w:color="auto" w:fill="FFFFFF"/>
        </w:rPr>
        <w:t xml:space="preserve"> Huang, </w:t>
      </w:r>
      <w:proofErr w:type="spellStart"/>
      <w:r w:rsidRPr="001C5AE8">
        <w:rPr>
          <w:rFonts w:ascii="Times New Roman" w:hAnsi="Times New Roman" w:cs="Times New Roman"/>
          <w:sz w:val="24"/>
          <w:szCs w:val="24"/>
          <w:shd w:val="clear" w:color="auto" w:fill="FFFFFF"/>
        </w:rPr>
        <w:t>Xuguang</w:t>
      </w:r>
      <w:proofErr w:type="spellEnd"/>
      <w:r w:rsidRPr="001C5AE8">
        <w:rPr>
          <w:rFonts w:ascii="Times New Roman" w:hAnsi="Times New Roman" w:cs="Times New Roman"/>
          <w:sz w:val="24"/>
          <w:szCs w:val="24"/>
          <w:shd w:val="clear" w:color="auto" w:fill="FFFFFF"/>
        </w:rPr>
        <w:t xml:space="preserve"> Hu, </w:t>
      </w:r>
      <w:proofErr w:type="spellStart"/>
      <w:r w:rsidRPr="001C5AE8">
        <w:rPr>
          <w:rFonts w:ascii="Times New Roman" w:hAnsi="Times New Roman" w:cs="Times New Roman"/>
          <w:sz w:val="24"/>
          <w:szCs w:val="24"/>
          <w:shd w:val="clear" w:color="auto" w:fill="FFFFFF"/>
        </w:rPr>
        <w:t>Pengbo</w:t>
      </w:r>
      <w:proofErr w:type="spellEnd"/>
      <w:r w:rsidRPr="001C5AE8">
        <w:rPr>
          <w:rFonts w:ascii="Times New Roman" w:hAnsi="Times New Roman" w:cs="Times New Roman"/>
          <w:sz w:val="24"/>
          <w:szCs w:val="24"/>
          <w:shd w:val="clear" w:color="auto" w:fill="FFFFFF"/>
        </w:rPr>
        <w:t xml:space="preserve"> Du, and </w:t>
      </w:r>
      <w:proofErr w:type="spellStart"/>
      <w:r w:rsidRPr="001C5AE8">
        <w:rPr>
          <w:rFonts w:ascii="Times New Roman" w:hAnsi="Times New Roman" w:cs="Times New Roman"/>
          <w:sz w:val="24"/>
          <w:szCs w:val="24"/>
          <w:shd w:val="clear" w:color="auto" w:fill="FFFFFF"/>
        </w:rPr>
        <w:t>Qiuye</w:t>
      </w:r>
      <w:proofErr w:type="spellEnd"/>
      <w:r w:rsidRPr="001C5AE8">
        <w:rPr>
          <w:rFonts w:ascii="Times New Roman" w:hAnsi="Times New Roman" w:cs="Times New Roman"/>
          <w:sz w:val="24"/>
          <w:szCs w:val="24"/>
          <w:shd w:val="clear" w:color="auto" w:fill="FFFFFF"/>
        </w:rPr>
        <w:t xml:space="preserve"> Sun. "Blockchain-Based Renewable Energy Trading Using Information Entropy Theory." IEEE Transactions on Network Science and Engineering (2023).</w:t>
      </w:r>
    </w:p>
    <w:p w14:paraId="75D9AB41"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IN"/>
        </w:rPr>
      </w:pPr>
      <w:r w:rsidRPr="001C5AE8">
        <w:rPr>
          <w:rFonts w:ascii="Times New Roman" w:hAnsi="Times New Roman" w:cs="Times New Roman"/>
          <w:sz w:val="24"/>
          <w:szCs w:val="24"/>
          <w:shd w:val="clear" w:color="auto" w:fill="FFFFFF"/>
        </w:rPr>
        <w:t>United Nations Environment Programme. International Resource Panel, United Nations Environment Programme. Sustainable Consumption, and Production Branch. Decoupling natural resource use and environmental impacts from economic growth. UNEP/</w:t>
      </w:r>
      <w:proofErr w:type="spellStart"/>
      <w:r w:rsidRPr="001C5AE8">
        <w:rPr>
          <w:rFonts w:ascii="Times New Roman" w:hAnsi="Times New Roman" w:cs="Times New Roman"/>
          <w:sz w:val="24"/>
          <w:szCs w:val="24"/>
          <w:shd w:val="clear" w:color="auto" w:fill="FFFFFF"/>
        </w:rPr>
        <w:t>Earthprint</w:t>
      </w:r>
      <w:proofErr w:type="spellEnd"/>
      <w:r w:rsidRPr="001C5AE8">
        <w:rPr>
          <w:rFonts w:ascii="Times New Roman" w:hAnsi="Times New Roman" w:cs="Times New Roman"/>
          <w:sz w:val="24"/>
          <w:szCs w:val="24"/>
          <w:shd w:val="clear" w:color="auto" w:fill="FFFFFF"/>
        </w:rPr>
        <w:t>, 2011.</w:t>
      </w:r>
    </w:p>
    <w:p w14:paraId="3A8BC690"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r w:rsidRPr="001C5AE8">
        <w:rPr>
          <w:rFonts w:ascii="Times New Roman" w:hAnsi="Times New Roman" w:cs="Times New Roman"/>
          <w:sz w:val="24"/>
          <w:szCs w:val="24"/>
          <w:shd w:val="clear" w:color="auto" w:fill="FFFFFF"/>
        </w:rPr>
        <w:t xml:space="preserve">Yazdani, </w:t>
      </w:r>
      <w:proofErr w:type="spellStart"/>
      <w:r w:rsidRPr="001C5AE8">
        <w:rPr>
          <w:rFonts w:ascii="Times New Roman" w:hAnsi="Times New Roman" w:cs="Times New Roman"/>
          <w:sz w:val="24"/>
          <w:szCs w:val="24"/>
          <w:shd w:val="clear" w:color="auto" w:fill="FFFFFF"/>
        </w:rPr>
        <w:t>Morteza</w:t>
      </w:r>
      <w:proofErr w:type="spellEnd"/>
      <w:r w:rsidRPr="001C5AE8">
        <w:rPr>
          <w:rFonts w:ascii="Times New Roman" w:hAnsi="Times New Roman" w:cs="Times New Roman"/>
          <w:sz w:val="24"/>
          <w:szCs w:val="24"/>
          <w:shd w:val="clear" w:color="auto" w:fill="FFFFFF"/>
        </w:rPr>
        <w:t xml:space="preserve">, Ali </w:t>
      </w:r>
      <w:proofErr w:type="spellStart"/>
      <w:r w:rsidRPr="001C5AE8">
        <w:rPr>
          <w:rFonts w:ascii="Times New Roman" w:hAnsi="Times New Roman" w:cs="Times New Roman"/>
          <w:sz w:val="24"/>
          <w:szCs w:val="24"/>
          <w:shd w:val="clear" w:color="auto" w:fill="FFFFFF"/>
        </w:rPr>
        <w:t>Ebadi</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Torkayesh</w:t>
      </w:r>
      <w:proofErr w:type="spellEnd"/>
      <w:r w:rsidRPr="001C5AE8">
        <w:rPr>
          <w:rFonts w:ascii="Times New Roman" w:hAnsi="Times New Roman" w:cs="Times New Roman"/>
          <w:sz w:val="24"/>
          <w:szCs w:val="24"/>
          <w:shd w:val="clear" w:color="auto" w:fill="FFFFFF"/>
        </w:rPr>
        <w:t xml:space="preserve">, Ernesto DR </w:t>
      </w:r>
      <w:proofErr w:type="spellStart"/>
      <w:r w:rsidRPr="001C5AE8">
        <w:rPr>
          <w:rFonts w:ascii="Times New Roman" w:hAnsi="Times New Roman" w:cs="Times New Roman"/>
          <w:sz w:val="24"/>
          <w:szCs w:val="24"/>
          <w:shd w:val="clear" w:color="auto" w:fill="FFFFFF"/>
        </w:rPr>
        <w:t>Santibanez</w:t>
      </w:r>
      <w:proofErr w:type="spellEnd"/>
      <w:r w:rsidRPr="001C5AE8">
        <w:rPr>
          <w:rFonts w:ascii="Times New Roman" w:hAnsi="Times New Roman" w:cs="Times New Roman"/>
          <w:sz w:val="24"/>
          <w:szCs w:val="24"/>
          <w:shd w:val="clear" w:color="auto" w:fill="FFFFFF"/>
        </w:rPr>
        <w:t xml:space="preserve">-Gonzalez, and Sina </w:t>
      </w:r>
      <w:proofErr w:type="spellStart"/>
      <w:r w:rsidRPr="001C5AE8">
        <w:rPr>
          <w:rFonts w:ascii="Times New Roman" w:hAnsi="Times New Roman" w:cs="Times New Roman"/>
          <w:sz w:val="24"/>
          <w:szCs w:val="24"/>
          <w:shd w:val="clear" w:color="auto" w:fill="FFFFFF"/>
        </w:rPr>
        <w:t>Khanmohammadi</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Otaghsara</w:t>
      </w:r>
      <w:proofErr w:type="spellEnd"/>
      <w:r w:rsidRPr="001C5AE8">
        <w:rPr>
          <w:rFonts w:ascii="Times New Roman" w:hAnsi="Times New Roman" w:cs="Times New Roman"/>
          <w:sz w:val="24"/>
          <w:szCs w:val="24"/>
          <w:shd w:val="clear" w:color="auto" w:fill="FFFFFF"/>
        </w:rPr>
        <w:t>. "Evaluation of renewable energy resources using integrated Shannon Entropy—EDAS model." Sustainable Operations and Computers 1 (2020): 35-42.</w:t>
      </w:r>
    </w:p>
    <w:p w14:paraId="1F4D5629"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IN"/>
        </w:rPr>
      </w:pPr>
      <w:proofErr w:type="spellStart"/>
      <w:r w:rsidRPr="001C5AE8">
        <w:rPr>
          <w:rFonts w:ascii="Times New Roman" w:hAnsi="Times New Roman" w:cs="Times New Roman"/>
          <w:sz w:val="24"/>
          <w:szCs w:val="24"/>
          <w:shd w:val="clear" w:color="auto" w:fill="FFFFFF"/>
        </w:rPr>
        <w:t>Shafie</w:t>
      </w:r>
      <w:proofErr w:type="spellEnd"/>
      <w:r w:rsidRPr="001C5AE8">
        <w:rPr>
          <w:rFonts w:ascii="Times New Roman" w:hAnsi="Times New Roman" w:cs="Times New Roman"/>
          <w:sz w:val="24"/>
          <w:szCs w:val="24"/>
          <w:shd w:val="clear" w:color="auto" w:fill="FFFFFF"/>
        </w:rPr>
        <w:t xml:space="preserve">, SMTMI </w:t>
      </w:r>
      <w:proofErr w:type="spellStart"/>
      <w:r w:rsidRPr="001C5AE8">
        <w:rPr>
          <w:rFonts w:ascii="Times New Roman" w:hAnsi="Times New Roman" w:cs="Times New Roman"/>
          <w:sz w:val="24"/>
          <w:szCs w:val="24"/>
          <w:shd w:val="clear" w:color="auto" w:fill="FFFFFF"/>
        </w:rPr>
        <w:t>Mahlia</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Teuku</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Meurah</w:t>
      </w:r>
      <w:proofErr w:type="spellEnd"/>
      <w:r w:rsidRPr="001C5AE8">
        <w:rPr>
          <w:rFonts w:ascii="Times New Roman" w:hAnsi="Times New Roman" w:cs="Times New Roman"/>
          <w:sz w:val="24"/>
          <w:szCs w:val="24"/>
          <w:shd w:val="clear" w:color="auto" w:fill="FFFFFF"/>
        </w:rPr>
        <w:t xml:space="preserve"> Indra </w:t>
      </w:r>
      <w:proofErr w:type="spellStart"/>
      <w:r w:rsidRPr="001C5AE8">
        <w:rPr>
          <w:rFonts w:ascii="Times New Roman" w:hAnsi="Times New Roman" w:cs="Times New Roman"/>
          <w:sz w:val="24"/>
          <w:szCs w:val="24"/>
          <w:shd w:val="clear" w:color="auto" w:fill="FFFFFF"/>
        </w:rPr>
        <w:t>Mahlia</w:t>
      </w:r>
      <w:proofErr w:type="spellEnd"/>
      <w:r w:rsidRPr="001C5AE8">
        <w:rPr>
          <w:rFonts w:ascii="Times New Roman" w:hAnsi="Times New Roman" w:cs="Times New Roman"/>
          <w:sz w:val="24"/>
          <w:szCs w:val="24"/>
          <w:shd w:val="clear" w:color="auto" w:fill="FFFFFF"/>
        </w:rPr>
        <w:t xml:space="preserve">, Haji Hassan </w:t>
      </w:r>
      <w:proofErr w:type="spellStart"/>
      <w:r w:rsidRPr="001C5AE8">
        <w:rPr>
          <w:rFonts w:ascii="Times New Roman" w:hAnsi="Times New Roman" w:cs="Times New Roman"/>
          <w:sz w:val="24"/>
          <w:szCs w:val="24"/>
          <w:shd w:val="clear" w:color="auto" w:fill="FFFFFF"/>
        </w:rPr>
        <w:t>Masjuki</w:t>
      </w:r>
      <w:proofErr w:type="spellEnd"/>
      <w:r w:rsidRPr="001C5AE8">
        <w:rPr>
          <w:rFonts w:ascii="Times New Roman" w:hAnsi="Times New Roman" w:cs="Times New Roman"/>
          <w:sz w:val="24"/>
          <w:szCs w:val="24"/>
          <w:shd w:val="clear" w:color="auto" w:fill="FFFFFF"/>
        </w:rPr>
        <w:t xml:space="preserve">, and Andri </w:t>
      </w:r>
      <w:proofErr w:type="spellStart"/>
      <w:r w:rsidRPr="001C5AE8">
        <w:rPr>
          <w:rFonts w:ascii="Times New Roman" w:hAnsi="Times New Roman" w:cs="Times New Roman"/>
          <w:sz w:val="24"/>
          <w:szCs w:val="24"/>
          <w:shd w:val="clear" w:color="auto" w:fill="FFFFFF"/>
        </w:rPr>
        <w:t>Andriyana</w:t>
      </w:r>
      <w:proofErr w:type="spellEnd"/>
      <w:r w:rsidRPr="001C5AE8">
        <w:rPr>
          <w:rFonts w:ascii="Times New Roman" w:hAnsi="Times New Roman" w:cs="Times New Roman"/>
          <w:sz w:val="24"/>
          <w:szCs w:val="24"/>
          <w:shd w:val="clear" w:color="auto" w:fill="FFFFFF"/>
        </w:rPr>
        <w:t>. "Current energy usage and sustainable energy in Malaysia: A review." Renewable and Sustainable Energy Reviews 15, no. 9 (2011): 4370-4377.</w:t>
      </w:r>
    </w:p>
    <w:p w14:paraId="74EF202F"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proofErr w:type="spellStart"/>
      <w:r w:rsidRPr="001C5AE8">
        <w:rPr>
          <w:rFonts w:ascii="Times New Roman" w:hAnsi="Times New Roman" w:cs="Times New Roman"/>
          <w:sz w:val="24"/>
          <w:szCs w:val="24"/>
          <w:shd w:val="clear" w:color="auto" w:fill="FFFFFF"/>
        </w:rPr>
        <w:t>Şengül</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Ümran</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Miraç</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Eren</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Seyedhadi</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Eslamian</w:t>
      </w:r>
      <w:proofErr w:type="spellEnd"/>
      <w:r w:rsidRPr="001C5AE8">
        <w:rPr>
          <w:rFonts w:ascii="Times New Roman" w:hAnsi="Times New Roman" w:cs="Times New Roman"/>
          <w:sz w:val="24"/>
          <w:szCs w:val="24"/>
          <w:shd w:val="clear" w:color="auto" w:fill="FFFFFF"/>
        </w:rPr>
        <w:t xml:space="preserve"> Shiraz, Volkan </w:t>
      </w:r>
      <w:proofErr w:type="spellStart"/>
      <w:r w:rsidRPr="001C5AE8">
        <w:rPr>
          <w:rFonts w:ascii="Times New Roman" w:hAnsi="Times New Roman" w:cs="Times New Roman"/>
          <w:sz w:val="24"/>
          <w:szCs w:val="24"/>
          <w:shd w:val="clear" w:color="auto" w:fill="FFFFFF"/>
        </w:rPr>
        <w:t>Gezder</w:t>
      </w:r>
      <w:proofErr w:type="spellEnd"/>
      <w:r w:rsidRPr="001C5AE8">
        <w:rPr>
          <w:rFonts w:ascii="Times New Roman" w:hAnsi="Times New Roman" w:cs="Times New Roman"/>
          <w:sz w:val="24"/>
          <w:szCs w:val="24"/>
          <w:shd w:val="clear" w:color="auto" w:fill="FFFFFF"/>
        </w:rPr>
        <w:t xml:space="preserve">, and Ahmet Bilal </w:t>
      </w:r>
      <w:proofErr w:type="spellStart"/>
      <w:r w:rsidRPr="001C5AE8">
        <w:rPr>
          <w:rFonts w:ascii="Times New Roman" w:hAnsi="Times New Roman" w:cs="Times New Roman"/>
          <w:sz w:val="24"/>
          <w:szCs w:val="24"/>
          <w:shd w:val="clear" w:color="auto" w:fill="FFFFFF"/>
        </w:rPr>
        <w:t>Şengül</w:t>
      </w:r>
      <w:proofErr w:type="spellEnd"/>
      <w:r w:rsidRPr="001C5AE8">
        <w:rPr>
          <w:rFonts w:ascii="Times New Roman" w:hAnsi="Times New Roman" w:cs="Times New Roman"/>
          <w:sz w:val="24"/>
          <w:szCs w:val="24"/>
          <w:shd w:val="clear" w:color="auto" w:fill="FFFFFF"/>
        </w:rPr>
        <w:t>. "Fuzzy TOPSIS method for ranking renewable energy supply systems in Turkey." Renewable energy 75 (2015): 617-625.</w:t>
      </w:r>
    </w:p>
    <w:p w14:paraId="14B29B3F"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GB"/>
        </w:rPr>
      </w:pPr>
      <w:proofErr w:type="spellStart"/>
      <w:r w:rsidRPr="001C5AE8">
        <w:rPr>
          <w:rFonts w:ascii="Times New Roman" w:hAnsi="Times New Roman" w:cs="Times New Roman"/>
          <w:sz w:val="24"/>
          <w:szCs w:val="24"/>
          <w:shd w:val="clear" w:color="auto" w:fill="FFFFFF"/>
        </w:rPr>
        <w:lastRenderedPageBreak/>
        <w:t>Baskutis</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Saulius</w:t>
      </w:r>
      <w:proofErr w:type="spellEnd"/>
      <w:r w:rsidRPr="001C5AE8">
        <w:rPr>
          <w:rFonts w:ascii="Times New Roman" w:hAnsi="Times New Roman" w:cs="Times New Roman"/>
          <w:sz w:val="24"/>
          <w:szCs w:val="24"/>
          <w:shd w:val="clear" w:color="auto" w:fill="FFFFFF"/>
        </w:rPr>
        <w:t xml:space="preserve">, Jolanta </w:t>
      </w:r>
      <w:proofErr w:type="spellStart"/>
      <w:r w:rsidRPr="001C5AE8">
        <w:rPr>
          <w:rFonts w:ascii="Times New Roman" w:hAnsi="Times New Roman" w:cs="Times New Roman"/>
          <w:sz w:val="24"/>
          <w:szCs w:val="24"/>
          <w:shd w:val="clear" w:color="auto" w:fill="FFFFFF"/>
        </w:rPr>
        <w:t>Baskutiene</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Valentinas</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Navickas</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Yuriy</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Bilan</w:t>
      </w:r>
      <w:proofErr w:type="spellEnd"/>
      <w:r w:rsidRPr="001C5AE8">
        <w:rPr>
          <w:rFonts w:ascii="Times New Roman" w:hAnsi="Times New Roman" w:cs="Times New Roman"/>
          <w:sz w:val="24"/>
          <w:szCs w:val="24"/>
          <w:shd w:val="clear" w:color="auto" w:fill="FFFFFF"/>
        </w:rPr>
        <w:t xml:space="preserve">, and Wojciech </w:t>
      </w:r>
      <w:proofErr w:type="spellStart"/>
      <w:r w:rsidRPr="001C5AE8">
        <w:rPr>
          <w:rFonts w:ascii="Times New Roman" w:hAnsi="Times New Roman" w:cs="Times New Roman"/>
          <w:sz w:val="24"/>
          <w:szCs w:val="24"/>
          <w:shd w:val="clear" w:color="auto" w:fill="FFFFFF"/>
        </w:rPr>
        <w:t>Cieśliński</w:t>
      </w:r>
      <w:proofErr w:type="spellEnd"/>
      <w:r w:rsidRPr="001C5AE8">
        <w:rPr>
          <w:rFonts w:ascii="Times New Roman" w:hAnsi="Times New Roman" w:cs="Times New Roman"/>
          <w:sz w:val="24"/>
          <w:szCs w:val="24"/>
          <w:shd w:val="clear" w:color="auto" w:fill="FFFFFF"/>
        </w:rPr>
        <w:t>. "Perspectives and problems of using renewable energy sources and implementation of local “Green” initiatives: A regional assessment." Energies 14, no. 18 (2021): 5888.</w:t>
      </w:r>
    </w:p>
    <w:p w14:paraId="22FA7038"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IN"/>
        </w:rPr>
      </w:pPr>
      <w:r w:rsidRPr="001C5AE8">
        <w:rPr>
          <w:rFonts w:ascii="Times New Roman" w:hAnsi="Times New Roman" w:cs="Times New Roman"/>
          <w:sz w:val="24"/>
          <w:szCs w:val="24"/>
          <w:shd w:val="clear" w:color="auto" w:fill="FFFFFF"/>
        </w:rPr>
        <w:t xml:space="preserve">Edenhofer, </w:t>
      </w:r>
      <w:proofErr w:type="spellStart"/>
      <w:r w:rsidRPr="001C5AE8">
        <w:rPr>
          <w:rFonts w:ascii="Times New Roman" w:hAnsi="Times New Roman" w:cs="Times New Roman"/>
          <w:sz w:val="24"/>
          <w:szCs w:val="24"/>
          <w:shd w:val="clear" w:color="auto" w:fill="FFFFFF"/>
        </w:rPr>
        <w:t>Ottmar</w:t>
      </w:r>
      <w:proofErr w:type="spellEnd"/>
      <w:r w:rsidRPr="001C5AE8">
        <w:rPr>
          <w:rFonts w:ascii="Times New Roman" w:hAnsi="Times New Roman" w:cs="Times New Roman"/>
          <w:sz w:val="24"/>
          <w:szCs w:val="24"/>
          <w:shd w:val="clear" w:color="auto" w:fill="FFFFFF"/>
        </w:rPr>
        <w:t xml:space="preserve">, Lion </w:t>
      </w:r>
      <w:proofErr w:type="spellStart"/>
      <w:r w:rsidRPr="001C5AE8">
        <w:rPr>
          <w:rFonts w:ascii="Times New Roman" w:hAnsi="Times New Roman" w:cs="Times New Roman"/>
          <w:sz w:val="24"/>
          <w:szCs w:val="24"/>
          <w:shd w:val="clear" w:color="auto" w:fill="FFFFFF"/>
        </w:rPr>
        <w:t>Hirth</w:t>
      </w:r>
      <w:proofErr w:type="spellEnd"/>
      <w:r w:rsidRPr="001C5AE8">
        <w:rPr>
          <w:rFonts w:ascii="Times New Roman" w:hAnsi="Times New Roman" w:cs="Times New Roman"/>
          <w:sz w:val="24"/>
          <w:szCs w:val="24"/>
          <w:shd w:val="clear" w:color="auto" w:fill="FFFFFF"/>
        </w:rPr>
        <w:t xml:space="preserve">, Brigitte Knopf, Michael Pahle, Steffen </w:t>
      </w:r>
      <w:proofErr w:type="spellStart"/>
      <w:r w:rsidRPr="001C5AE8">
        <w:rPr>
          <w:rFonts w:ascii="Times New Roman" w:hAnsi="Times New Roman" w:cs="Times New Roman"/>
          <w:sz w:val="24"/>
          <w:szCs w:val="24"/>
          <w:shd w:val="clear" w:color="auto" w:fill="FFFFFF"/>
        </w:rPr>
        <w:t>Schlömer</w:t>
      </w:r>
      <w:proofErr w:type="spellEnd"/>
      <w:r w:rsidRPr="001C5AE8">
        <w:rPr>
          <w:rFonts w:ascii="Times New Roman" w:hAnsi="Times New Roman" w:cs="Times New Roman"/>
          <w:sz w:val="24"/>
          <w:szCs w:val="24"/>
          <w:shd w:val="clear" w:color="auto" w:fill="FFFFFF"/>
        </w:rPr>
        <w:t xml:space="preserve">, Eva Schmid, and </w:t>
      </w:r>
      <w:proofErr w:type="spellStart"/>
      <w:r w:rsidRPr="001C5AE8">
        <w:rPr>
          <w:rFonts w:ascii="Times New Roman" w:hAnsi="Times New Roman" w:cs="Times New Roman"/>
          <w:sz w:val="24"/>
          <w:szCs w:val="24"/>
          <w:shd w:val="clear" w:color="auto" w:fill="FFFFFF"/>
        </w:rPr>
        <w:t>Falko</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Ueckerdt</w:t>
      </w:r>
      <w:proofErr w:type="spellEnd"/>
      <w:r w:rsidRPr="001C5AE8">
        <w:rPr>
          <w:rFonts w:ascii="Times New Roman" w:hAnsi="Times New Roman" w:cs="Times New Roman"/>
          <w:sz w:val="24"/>
          <w:szCs w:val="24"/>
          <w:shd w:val="clear" w:color="auto" w:fill="FFFFFF"/>
        </w:rPr>
        <w:t>. "On the economics of renewable energy sources." Energy Economics 40 (2013): S12-S23.</w:t>
      </w:r>
    </w:p>
    <w:p w14:paraId="7CAFCDE3"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IN"/>
        </w:rPr>
      </w:pPr>
      <w:proofErr w:type="spellStart"/>
      <w:r w:rsidRPr="001C5AE8">
        <w:rPr>
          <w:rFonts w:ascii="Times New Roman" w:hAnsi="Times New Roman" w:cs="Times New Roman"/>
          <w:sz w:val="24"/>
          <w:szCs w:val="24"/>
          <w:shd w:val="clear" w:color="auto" w:fill="FFFFFF"/>
        </w:rPr>
        <w:t>Studzieniecki</w:t>
      </w:r>
      <w:proofErr w:type="spellEnd"/>
      <w:r w:rsidRPr="001C5AE8">
        <w:rPr>
          <w:rFonts w:ascii="Times New Roman" w:hAnsi="Times New Roman" w:cs="Times New Roman"/>
          <w:sz w:val="24"/>
          <w:szCs w:val="24"/>
          <w:shd w:val="clear" w:color="auto" w:fill="FFFFFF"/>
        </w:rPr>
        <w:t xml:space="preserve">, Tomasz, Tadeusz </w:t>
      </w:r>
      <w:proofErr w:type="spellStart"/>
      <w:r w:rsidRPr="001C5AE8">
        <w:rPr>
          <w:rFonts w:ascii="Times New Roman" w:hAnsi="Times New Roman" w:cs="Times New Roman"/>
          <w:sz w:val="24"/>
          <w:szCs w:val="24"/>
          <w:shd w:val="clear" w:color="auto" w:fill="FFFFFF"/>
        </w:rPr>
        <w:t>Palmowski</w:t>
      </w:r>
      <w:proofErr w:type="spellEnd"/>
      <w:r w:rsidRPr="001C5AE8">
        <w:rPr>
          <w:rFonts w:ascii="Times New Roman" w:hAnsi="Times New Roman" w:cs="Times New Roman"/>
          <w:sz w:val="24"/>
          <w:szCs w:val="24"/>
          <w:shd w:val="clear" w:color="auto" w:fill="FFFFFF"/>
        </w:rPr>
        <w:t xml:space="preserve">, and </w:t>
      </w:r>
      <w:proofErr w:type="spellStart"/>
      <w:r w:rsidRPr="001C5AE8">
        <w:rPr>
          <w:rFonts w:ascii="Times New Roman" w:hAnsi="Times New Roman" w:cs="Times New Roman"/>
          <w:sz w:val="24"/>
          <w:szCs w:val="24"/>
          <w:shd w:val="clear" w:color="auto" w:fill="FFFFFF"/>
        </w:rPr>
        <w:t>Remigiusz</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Joeck</w:t>
      </w:r>
      <w:proofErr w:type="spellEnd"/>
      <w:r w:rsidRPr="001C5AE8">
        <w:rPr>
          <w:rFonts w:ascii="Times New Roman" w:hAnsi="Times New Roman" w:cs="Times New Roman"/>
          <w:sz w:val="24"/>
          <w:szCs w:val="24"/>
          <w:shd w:val="clear" w:color="auto" w:fill="FFFFFF"/>
        </w:rPr>
        <w:t>. "Territorial Cooperation—A Factor Stimulating Baltic Sea Region Energy Transition." Energies 15, no. 2 (2022): 436.</w:t>
      </w:r>
    </w:p>
    <w:p w14:paraId="7F7A6A7B" w14:textId="35B4A079"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rPr>
      </w:pPr>
      <w:proofErr w:type="spellStart"/>
      <w:r w:rsidRPr="001C5AE8">
        <w:rPr>
          <w:rFonts w:ascii="Times New Roman" w:hAnsi="Times New Roman" w:cs="Times New Roman"/>
          <w:sz w:val="24"/>
          <w:szCs w:val="24"/>
          <w:shd w:val="clear" w:color="auto" w:fill="FFFFFF"/>
        </w:rPr>
        <w:t>Sitorus</w:t>
      </w:r>
      <w:proofErr w:type="spellEnd"/>
      <w:r w:rsidRPr="001C5AE8">
        <w:rPr>
          <w:rFonts w:ascii="Times New Roman" w:hAnsi="Times New Roman" w:cs="Times New Roman"/>
          <w:sz w:val="24"/>
          <w:szCs w:val="24"/>
          <w:shd w:val="clear" w:color="auto" w:fill="FFFFFF"/>
        </w:rPr>
        <w:t xml:space="preserve">, Fernando, and Pablo R. Brito-Parada. "The selection of renewable energy technologies using a hybrid subjective and objective multiple </w:t>
      </w:r>
      <w:r w:rsidR="004B6767" w:rsidRPr="001C5AE8">
        <w:rPr>
          <w:rFonts w:ascii="Times New Roman" w:hAnsi="Times New Roman" w:cs="Times New Roman"/>
          <w:sz w:val="24"/>
          <w:szCs w:val="24"/>
          <w:shd w:val="clear" w:color="auto" w:fill="FFFFFF"/>
        </w:rPr>
        <w:t>criteria decision-making</w:t>
      </w:r>
      <w:r w:rsidRPr="001C5AE8">
        <w:rPr>
          <w:rFonts w:ascii="Times New Roman" w:hAnsi="Times New Roman" w:cs="Times New Roman"/>
          <w:sz w:val="24"/>
          <w:szCs w:val="24"/>
          <w:shd w:val="clear" w:color="auto" w:fill="FFFFFF"/>
        </w:rPr>
        <w:t xml:space="preserve"> method." Expert Systems with Applications 206 (2022): 117839.</w:t>
      </w:r>
    </w:p>
    <w:p w14:paraId="1653FBFA"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rPr>
      </w:pPr>
      <w:proofErr w:type="spellStart"/>
      <w:r w:rsidRPr="001C5AE8">
        <w:rPr>
          <w:rFonts w:ascii="Times New Roman" w:hAnsi="Times New Roman" w:cs="Times New Roman"/>
          <w:sz w:val="24"/>
          <w:szCs w:val="24"/>
          <w:shd w:val="clear" w:color="auto" w:fill="FFFFFF"/>
        </w:rPr>
        <w:t>Tekin</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Senem</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Esra</w:t>
      </w:r>
      <w:proofErr w:type="spellEnd"/>
      <w:r w:rsidRPr="001C5AE8">
        <w:rPr>
          <w:rFonts w:ascii="Times New Roman" w:hAnsi="Times New Roman" w:cs="Times New Roman"/>
          <w:sz w:val="24"/>
          <w:szCs w:val="24"/>
          <w:shd w:val="clear" w:color="auto" w:fill="FFFFFF"/>
        </w:rPr>
        <w:t xml:space="preserve"> Deniz </w:t>
      </w:r>
      <w:proofErr w:type="spellStart"/>
      <w:r w:rsidRPr="001C5AE8">
        <w:rPr>
          <w:rFonts w:ascii="Times New Roman" w:hAnsi="Times New Roman" w:cs="Times New Roman"/>
          <w:sz w:val="24"/>
          <w:szCs w:val="24"/>
          <w:shd w:val="clear" w:color="auto" w:fill="FFFFFF"/>
        </w:rPr>
        <w:t>Guner</w:t>
      </w:r>
      <w:proofErr w:type="spellEnd"/>
      <w:r w:rsidRPr="001C5AE8">
        <w:rPr>
          <w:rFonts w:ascii="Times New Roman" w:hAnsi="Times New Roman" w:cs="Times New Roman"/>
          <w:sz w:val="24"/>
          <w:szCs w:val="24"/>
          <w:shd w:val="clear" w:color="auto" w:fill="FFFFFF"/>
        </w:rPr>
        <w:t xml:space="preserve">, Ahmet </w:t>
      </w:r>
      <w:proofErr w:type="spellStart"/>
      <w:r w:rsidRPr="001C5AE8">
        <w:rPr>
          <w:rFonts w:ascii="Times New Roman" w:hAnsi="Times New Roman" w:cs="Times New Roman"/>
          <w:sz w:val="24"/>
          <w:szCs w:val="24"/>
          <w:shd w:val="clear" w:color="auto" w:fill="FFFFFF"/>
        </w:rPr>
        <w:t>Cilek</w:t>
      </w:r>
      <w:proofErr w:type="spellEnd"/>
      <w:r w:rsidRPr="001C5AE8">
        <w:rPr>
          <w:rFonts w:ascii="Times New Roman" w:hAnsi="Times New Roman" w:cs="Times New Roman"/>
          <w:sz w:val="24"/>
          <w:szCs w:val="24"/>
          <w:shd w:val="clear" w:color="auto" w:fill="FFFFFF"/>
        </w:rPr>
        <w:t xml:space="preserve">, and </w:t>
      </w:r>
      <w:proofErr w:type="spellStart"/>
      <w:r w:rsidRPr="001C5AE8">
        <w:rPr>
          <w:rFonts w:ascii="Times New Roman" w:hAnsi="Times New Roman" w:cs="Times New Roman"/>
          <w:sz w:val="24"/>
          <w:szCs w:val="24"/>
          <w:shd w:val="clear" w:color="auto" w:fill="FFFFFF"/>
        </w:rPr>
        <w:t>Müge</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Unal</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Cilek</w:t>
      </w:r>
      <w:proofErr w:type="spellEnd"/>
      <w:r w:rsidRPr="001C5AE8">
        <w:rPr>
          <w:rFonts w:ascii="Times New Roman" w:hAnsi="Times New Roman" w:cs="Times New Roman"/>
          <w:sz w:val="24"/>
          <w:szCs w:val="24"/>
          <w:shd w:val="clear" w:color="auto" w:fill="FFFFFF"/>
        </w:rPr>
        <w:t xml:space="preserve">. "Selection of renewable energy systems sites using the </w:t>
      </w:r>
      <w:proofErr w:type="spellStart"/>
      <w:r w:rsidRPr="001C5AE8">
        <w:rPr>
          <w:rFonts w:ascii="Times New Roman" w:hAnsi="Times New Roman" w:cs="Times New Roman"/>
          <w:sz w:val="24"/>
          <w:szCs w:val="24"/>
          <w:shd w:val="clear" w:color="auto" w:fill="FFFFFF"/>
        </w:rPr>
        <w:t>MaxEnt</w:t>
      </w:r>
      <w:proofErr w:type="spellEnd"/>
      <w:r w:rsidRPr="001C5AE8">
        <w:rPr>
          <w:rFonts w:ascii="Times New Roman" w:hAnsi="Times New Roman" w:cs="Times New Roman"/>
          <w:sz w:val="24"/>
          <w:szCs w:val="24"/>
          <w:shd w:val="clear" w:color="auto" w:fill="FFFFFF"/>
        </w:rPr>
        <w:t xml:space="preserve"> model in the Eastern Mediterranean region in Turkey." Environmental Science and Pollution Research 28, no. 37 (2021): 51405-51424.</w:t>
      </w:r>
    </w:p>
    <w:p w14:paraId="2EF67313"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lang w:val="en-IN"/>
        </w:rPr>
      </w:pPr>
      <w:r w:rsidRPr="001C5AE8">
        <w:rPr>
          <w:rFonts w:ascii="Times New Roman" w:hAnsi="Times New Roman" w:cs="Times New Roman"/>
          <w:sz w:val="24"/>
          <w:szCs w:val="24"/>
          <w:shd w:val="clear" w:color="auto" w:fill="FFFFFF"/>
        </w:rPr>
        <w:t xml:space="preserve">Wang, </w:t>
      </w:r>
      <w:proofErr w:type="spellStart"/>
      <w:r w:rsidRPr="001C5AE8">
        <w:rPr>
          <w:rFonts w:ascii="Times New Roman" w:hAnsi="Times New Roman" w:cs="Times New Roman"/>
          <w:sz w:val="24"/>
          <w:szCs w:val="24"/>
          <w:shd w:val="clear" w:color="auto" w:fill="FFFFFF"/>
        </w:rPr>
        <w:t>Wanyu</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Haochen</w:t>
      </w:r>
      <w:proofErr w:type="spellEnd"/>
      <w:r w:rsidRPr="001C5AE8">
        <w:rPr>
          <w:rFonts w:ascii="Times New Roman" w:hAnsi="Times New Roman" w:cs="Times New Roman"/>
          <w:sz w:val="24"/>
          <w:szCs w:val="24"/>
          <w:shd w:val="clear" w:color="auto" w:fill="FFFFFF"/>
        </w:rPr>
        <w:t xml:space="preserve"> Li, </w:t>
      </w:r>
      <w:proofErr w:type="spellStart"/>
      <w:r w:rsidRPr="001C5AE8">
        <w:rPr>
          <w:rFonts w:ascii="Times New Roman" w:hAnsi="Times New Roman" w:cs="Times New Roman"/>
          <w:sz w:val="24"/>
          <w:szCs w:val="24"/>
          <w:shd w:val="clear" w:color="auto" w:fill="FFFFFF"/>
        </w:rPr>
        <w:t>Xueliang</w:t>
      </w:r>
      <w:proofErr w:type="spellEnd"/>
      <w:r w:rsidRPr="001C5AE8">
        <w:rPr>
          <w:rFonts w:ascii="Times New Roman" w:hAnsi="Times New Roman" w:cs="Times New Roman"/>
          <w:sz w:val="24"/>
          <w:szCs w:val="24"/>
          <w:shd w:val="clear" w:color="auto" w:fill="FFFFFF"/>
        </w:rPr>
        <w:t xml:space="preserve"> Hou, Qian Zhang, and </w:t>
      </w:r>
      <w:proofErr w:type="spellStart"/>
      <w:r w:rsidRPr="001C5AE8">
        <w:rPr>
          <w:rFonts w:ascii="Times New Roman" w:hAnsi="Times New Roman" w:cs="Times New Roman"/>
          <w:sz w:val="24"/>
          <w:szCs w:val="24"/>
          <w:shd w:val="clear" w:color="auto" w:fill="FFFFFF"/>
        </w:rPr>
        <w:t>Songfeng</w:t>
      </w:r>
      <w:proofErr w:type="spellEnd"/>
      <w:r w:rsidRPr="001C5AE8">
        <w:rPr>
          <w:rFonts w:ascii="Times New Roman" w:hAnsi="Times New Roman" w:cs="Times New Roman"/>
          <w:sz w:val="24"/>
          <w:szCs w:val="24"/>
          <w:shd w:val="clear" w:color="auto" w:fill="FFFFFF"/>
        </w:rPr>
        <w:t xml:space="preserve"> Tian. "Multi-criteria evaluation of distributed energy system based on order relation-anti-entropy weight method." Energies 14, no. 1 (2021): 246.</w:t>
      </w:r>
    </w:p>
    <w:p w14:paraId="3FA95DCB"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rPr>
      </w:pPr>
      <w:proofErr w:type="spellStart"/>
      <w:r w:rsidRPr="001C5AE8">
        <w:rPr>
          <w:rFonts w:ascii="Times New Roman" w:hAnsi="Times New Roman" w:cs="Times New Roman"/>
          <w:sz w:val="24"/>
          <w:szCs w:val="24"/>
          <w:shd w:val="clear" w:color="auto" w:fill="FFFFFF"/>
        </w:rPr>
        <w:t>Sitorus</w:t>
      </w:r>
      <w:proofErr w:type="spellEnd"/>
      <w:r w:rsidRPr="001C5AE8">
        <w:rPr>
          <w:rFonts w:ascii="Times New Roman" w:hAnsi="Times New Roman" w:cs="Times New Roman"/>
          <w:sz w:val="24"/>
          <w:szCs w:val="24"/>
          <w:shd w:val="clear" w:color="auto" w:fill="FFFFFF"/>
        </w:rPr>
        <w:t xml:space="preserve">, Fernando, and Pablo R. Brito-Parada. "A multiple </w:t>
      </w:r>
      <w:proofErr w:type="gramStart"/>
      <w:r w:rsidRPr="001C5AE8">
        <w:rPr>
          <w:rFonts w:ascii="Times New Roman" w:hAnsi="Times New Roman" w:cs="Times New Roman"/>
          <w:sz w:val="24"/>
          <w:szCs w:val="24"/>
          <w:shd w:val="clear" w:color="auto" w:fill="FFFFFF"/>
        </w:rPr>
        <w:t>criteria decision making</w:t>
      </w:r>
      <w:proofErr w:type="gramEnd"/>
      <w:r w:rsidRPr="001C5AE8">
        <w:rPr>
          <w:rFonts w:ascii="Times New Roman" w:hAnsi="Times New Roman" w:cs="Times New Roman"/>
          <w:sz w:val="24"/>
          <w:szCs w:val="24"/>
          <w:shd w:val="clear" w:color="auto" w:fill="FFFFFF"/>
        </w:rPr>
        <w:t xml:space="preserve"> method to weight the sustainability criteria of renewable energy technologies under uncertainty." Renewable and Sustainable Energy Reviews 127 (2020): 109891.</w:t>
      </w:r>
    </w:p>
    <w:p w14:paraId="5F800FEF"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rPr>
      </w:pPr>
      <w:r w:rsidRPr="001C5AE8">
        <w:rPr>
          <w:rFonts w:ascii="Times New Roman" w:hAnsi="Times New Roman" w:cs="Times New Roman"/>
          <w:sz w:val="24"/>
          <w:szCs w:val="24"/>
          <w:shd w:val="clear" w:color="auto" w:fill="FFFFFF"/>
        </w:rPr>
        <w:t xml:space="preserve">Rani, Pratibha, </w:t>
      </w:r>
      <w:proofErr w:type="spellStart"/>
      <w:r w:rsidRPr="001C5AE8">
        <w:rPr>
          <w:rFonts w:ascii="Times New Roman" w:hAnsi="Times New Roman" w:cs="Times New Roman"/>
          <w:sz w:val="24"/>
          <w:szCs w:val="24"/>
          <w:shd w:val="clear" w:color="auto" w:fill="FFFFFF"/>
        </w:rPr>
        <w:t>Arunodaya</w:t>
      </w:r>
      <w:proofErr w:type="spellEnd"/>
      <w:r w:rsidRPr="001C5AE8">
        <w:rPr>
          <w:rFonts w:ascii="Times New Roman" w:hAnsi="Times New Roman" w:cs="Times New Roman"/>
          <w:sz w:val="24"/>
          <w:szCs w:val="24"/>
          <w:shd w:val="clear" w:color="auto" w:fill="FFFFFF"/>
        </w:rPr>
        <w:t xml:space="preserve"> Raj Mishra, Kamal Raj </w:t>
      </w:r>
      <w:proofErr w:type="spellStart"/>
      <w:r w:rsidRPr="001C5AE8">
        <w:rPr>
          <w:rFonts w:ascii="Times New Roman" w:hAnsi="Times New Roman" w:cs="Times New Roman"/>
          <w:sz w:val="24"/>
          <w:szCs w:val="24"/>
          <w:shd w:val="clear" w:color="auto" w:fill="FFFFFF"/>
        </w:rPr>
        <w:t>Pardasani</w:t>
      </w:r>
      <w:proofErr w:type="spellEnd"/>
      <w:r w:rsidRPr="001C5AE8">
        <w:rPr>
          <w:rFonts w:ascii="Times New Roman" w:hAnsi="Times New Roman" w:cs="Times New Roman"/>
          <w:sz w:val="24"/>
          <w:szCs w:val="24"/>
          <w:shd w:val="clear" w:color="auto" w:fill="FFFFFF"/>
        </w:rPr>
        <w:t xml:space="preserve">, Abbas </w:t>
      </w:r>
      <w:proofErr w:type="spellStart"/>
      <w:r w:rsidRPr="001C5AE8">
        <w:rPr>
          <w:rFonts w:ascii="Times New Roman" w:hAnsi="Times New Roman" w:cs="Times New Roman"/>
          <w:sz w:val="24"/>
          <w:szCs w:val="24"/>
          <w:shd w:val="clear" w:color="auto" w:fill="FFFFFF"/>
        </w:rPr>
        <w:t>Mardani</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Huchang</w:t>
      </w:r>
      <w:proofErr w:type="spellEnd"/>
      <w:r w:rsidRPr="001C5AE8">
        <w:rPr>
          <w:rFonts w:ascii="Times New Roman" w:hAnsi="Times New Roman" w:cs="Times New Roman"/>
          <w:sz w:val="24"/>
          <w:szCs w:val="24"/>
          <w:shd w:val="clear" w:color="auto" w:fill="FFFFFF"/>
        </w:rPr>
        <w:t xml:space="preserve"> Liao, and Dalia </w:t>
      </w:r>
      <w:proofErr w:type="spellStart"/>
      <w:r w:rsidRPr="001C5AE8">
        <w:rPr>
          <w:rFonts w:ascii="Times New Roman" w:hAnsi="Times New Roman" w:cs="Times New Roman"/>
          <w:sz w:val="24"/>
          <w:szCs w:val="24"/>
          <w:shd w:val="clear" w:color="auto" w:fill="FFFFFF"/>
        </w:rPr>
        <w:t>Streimikiene</w:t>
      </w:r>
      <w:proofErr w:type="spellEnd"/>
      <w:r w:rsidRPr="001C5AE8">
        <w:rPr>
          <w:rFonts w:ascii="Times New Roman" w:hAnsi="Times New Roman" w:cs="Times New Roman"/>
          <w:sz w:val="24"/>
          <w:szCs w:val="24"/>
          <w:shd w:val="clear" w:color="auto" w:fill="FFFFFF"/>
        </w:rPr>
        <w:t>. "A novel VIKOR approach based on entropy and divergence measures of Pythagorean fuzzy sets to evaluate renewable energy technologies in India." Journal of Cleaner Production 238 (2019): 117936.</w:t>
      </w:r>
    </w:p>
    <w:p w14:paraId="4EF01FD6"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rPr>
      </w:pPr>
      <w:proofErr w:type="spellStart"/>
      <w:r w:rsidRPr="001C5AE8">
        <w:rPr>
          <w:rFonts w:ascii="Times New Roman" w:hAnsi="Times New Roman" w:cs="Times New Roman"/>
          <w:sz w:val="24"/>
          <w:szCs w:val="24"/>
          <w:shd w:val="clear" w:color="auto" w:fill="FFFFFF"/>
        </w:rPr>
        <w:t>Ceci</w:t>
      </w:r>
      <w:proofErr w:type="spellEnd"/>
      <w:r w:rsidRPr="001C5AE8">
        <w:rPr>
          <w:rFonts w:ascii="Times New Roman" w:hAnsi="Times New Roman" w:cs="Times New Roman"/>
          <w:sz w:val="24"/>
          <w:szCs w:val="24"/>
          <w:shd w:val="clear" w:color="auto" w:fill="FFFFFF"/>
        </w:rPr>
        <w:t xml:space="preserve">, Michelangelo, Roberto </w:t>
      </w:r>
      <w:proofErr w:type="spellStart"/>
      <w:r w:rsidRPr="001C5AE8">
        <w:rPr>
          <w:rFonts w:ascii="Times New Roman" w:hAnsi="Times New Roman" w:cs="Times New Roman"/>
          <w:sz w:val="24"/>
          <w:szCs w:val="24"/>
          <w:shd w:val="clear" w:color="auto" w:fill="FFFFFF"/>
        </w:rPr>
        <w:t>Corizzo</w:t>
      </w:r>
      <w:proofErr w:type="spellEnd"/>
      <w:r w:rsidRPr="001C5AE8">
        <w:rPr>
          <w:rFonts w:ascii="Times New Roman" w:hAnsi="Times New Roman" w:cs="Times New Roman"/>
          <w:sz w:val="24"/>
          <w:szCs w:val="24"/>
          <w:shd w:val="clear" w:color="auto" w:fill="FFFFFF"/>
        </w:rPr>
        <w:t xml:space="preserve">, Donato </w:t>
      </w:r>
      <w:proofErr w:type="spellStart"/>
      <w:r w:rsidRPr="001C5AE8">
        <w:rPr>
          <w:rFonts w:ascii="Times New Roman" w:hAnsi="Times New Roman" w:cs="Times New Roman"/>
          <w:sz w:val="24"/>
          <w:szCs w:val="24"/>
          <w:shd w:val="clear" w:color="auto" w:fill="FFFFFF"/>
        </w:rPr>
        <w:t>Malerba</w:t>
      </w:r>
      <w:proofErr w:type="spellEnd"/>
      <w:r w:rsidRPr="001C5AE8">
        <w:rPr>
          <w:rFonts w:ascii="Times New Roman" w:hAnsi="Times New Roman" w:cs="Times New Roman"/>
          <w:sz w:val="24"/>
          <w:szCs w:val="24"/>
          <w:shd w:val="clear" w:color="auto" w:fill="FFFFFF"/>
        </w:rPr>
        <w:t xml:space="preserve">, and Aleksandra </w:t>
      </w:r>
      <w:proofErr w:type="spellStart"/>
      <w:r w:rsidRPr="001C5AE8">
        <w:rPr>
          <w:rFonts w:ascii="Times New Roman" w:hAnsi="Times New Roman" w:cs="Times New Roman"/>
          <w:sz w:val="24"/>
          <w:szCs w:val="24"/>
          <w:shd w:val="clear" w:color="auto" w:fill="FFFFFF"/>
        </w:rPr>
        <w:t>Rashkovska</w:t>
      </w:r>
      <w:proofErr w:type="spellEnd"/>
      <w:r w:rsidRPr="001C5AE8">
        <w:rPr>
          <w:rFonts w:ascii="Times New Roman" w:hAnsi="Times New Roman" w:cs="Times New Roman"/>
          <w:sz w:val="24"/>
          <w:szCs w:val="24"/>
          <w:shd w:val="clear" w:color="auto" w:fill="FFFFFF"/>
        </w:rPr>
        <w:t>. "Spatial autocorrelation and entropy for renewable energy forecasting." Data Mining and Knowledge Discovery 33, no. 3 (2019): 698-729.</w:t>
      </w:r>
    </w:p>
    <w:p w14:paraId="6D0230AD"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shd w:val="clear" w:color="auto" w:fill="FFFFFF"/>
        </w:rPr>
      </w:pPr>
      <w:proofErr w:type="spellStart"/>
      <w:r w:rsidRPr="001C5AE8">
        <w:rPr>
          <w:rFonts w:ascii="Times New Roman" w:hAnsi="Times New Roman" w:cs="Times New Roman"/>
          <w:sz w:val="24"/>
          <w:szCs w:val="24"/>
          <w:shd w:val="clear" w:color="auto" w:fill="FFFFFF"/>
        </w:rPr>
        <w:lastRenderedPageBreak/>
        <w:t>Suharevska</w:t>
      </w:r>
      <w:proofErr w:type="spellEnd"/>
      <w:r w:rsidRPr="001C5AE8">
        <w:rPr>
          <w:rFonts w:ascii="Times New Roman" w:hAnsi="Times New Roman" w:cs="Times New Roman"/>
          <w:sz w:val="24"/>
          <w:szCs w:val="24"/>
          <w:shd w:val="clear" w:color="auto" w:fill="FFFFFF"/>
        </w:rPr>
        <w:t xml:space="preserve">, Karina, and </w:t>
      </w:r>
      <w:proofErr w:type="spellStart"/>
      <w:r w:rsidRPr="001C5AE8">
        <w:rPr>
          <w:rFonts w:ascii="Times New Roman" w:hAnsi="Times New Roman" w:cs="Times New Roman"/>
          <w:sz w:val="24"/>
          <w:szCs w:val="24"/>
          <w:shd w:val="clear" w:color="auto" w:fill="FFFFFF"/>
        </w:rPr>
        <w:t>Dagnija</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Blumberga</w:t>
      </w:r>
      <w:proofErr w:type="spellEnd"/>
      <w:r w:rsidRPr="001C5AE8">
        <w:rPr>
          <w:rFonts w:ascii="Times New Roman" w:hAnsi="Times New Roman" w:cs="Times New Roman"/>
          <w:sz w:val="24"/>
          <w:szCs w:val="24"/>
          <w:shd w:val="clear" w:color="auto" w:fill="FFFFFF"/>
        </w:rPr>
        <w:t>. "Progress in renewable energy technologies: innovation potential in Latvia." Environmental and Climate Technologies 23, no. 2 (2019): 47-63.</w:t>
      </w:r>
    </w:p>
    <w:p w14:paraId="0812582F"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shd w:val="clear" w:color="auto" w:fill="FFFFFF"/>
        </w:rPr>
      </w:pPr>
      <w:r w:rsidRPr="001C5AE8">
        <w:rPr>
          <w:rFonts w:ascii="Times New Roman" w:hAnsi="Times New Roman" w:cs="Times New Roman"/>
          <w:sz w:val="24"/>
          <w:szCs w:val="24"/>
          <w:shd w:val="clear" w:color="auto" w:fill="FFFFFF"/>
        </w:rPr>
        <w:t xml:space="preserve">Lee, </w:t>
      </w:r>
      <w:proofErr w:type="spellStart"/>
      <w:r w:rsidRPr="001C5AE8">
        <w:rPr>
          <w:rFonts w:ascii="Times New Roman" w:hAnsi="Times New Roman" w:cs="Times New Roman"/>
          <w:sz w:val="24"/>
          <w:szCs w:val="24"/>
          <w:shd w:val="clear" w:color="auto" w:fill="FFFFFF"/>
        </w:rPr>
        <w:t>Hsing</w:t>
      </w:r>
      <w:proofErr w:type="spellEnd"/>
      <w:r w:rsidRPr="001C5AE8">
        <w:rPr>
          <w:rFonts w:ascii="Times New Roman" w:hAnsi="Times New Roman" w:cs="Times New Roman"/>
          <w:sz w:val="24"/>
          <w:szCs w:val="24"/>
          <w:shd w:val="clear" w:color="auto" w:fill="FFFFFF"/>
        </w:rPr>
        <w:t>-Chen, and Ching-Ter Chang. "Comparative analysis of MCDM methods for ranking renewable energy sources in Taiwan." Renewable and sustainable energy reviews 92 (2018): 883-896.</w:t>
      </w:r>
    </w:p>
    <w:p w14:paraId="42CDB5F3"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shd w:val="clear" w:color="auto" w:fill="FFFFFF"/>
        </w:rPr>
      </w:pPr>
      <w:r w:rsidRPr="001C5AE8">
        <w:rPr>
          <w:rFonts w:ascii="Times New Roman" w:hAnsi="Times New Roman" w:cs="Times New Roman"/>
          <w:sz w:val="24"/>
          <w:szCs w:val="24"/>
          <w:shd w:val="clear" w:color="auto" w:fill="FFFFFF"/>
        </w:rPr>
        <w:t xml:space="preserve">Bhowmik, </w:t>
      </w:r>
      <w:proofErr w:type="spellStart"/>
      <w:r w:rsidRPr="001C5AE8">
        <w:rPr>
          <w:rFonts w:ascii="Times New Roman" w:hAnsi="Times New Roman" w:cs="Times New Roman"/>
          <w:sz w:val="24"/>
          <w:szCs w:val="24"/>
          <w:shd w:val="clear" w:color="auto" w:fill="FFFFFF"/>
        </w:rPr>
        <w:t>Chiranjib</w:t>
      </w:r>
      <w:proofErr w:type="spellEnd"/>
      <w:r w:rsidRPr="001C5AE8">
        <w:rPr>
          <w:rFonts w:ascii="Times New Roman" w:hAnsi="Times New Roman" w:cs="Times New Roman"/>
          <w:sz w:val="24"/>
          <w:szCs w:val="24"/>
          <w:shd w:val="clear" w:color="auto" w:fill="FFFFFF"/>
        </w:rPr>
        <w:t xml:space="preserve">, Mohamad Amin </w:t>
      </w:r>
      <w:proofErr w:type="spellStart"/>
      <w:r w:rsidRPr="001C5AE8">
        <w:rPr>
          <w:rFonts w:ascii="Times New Roman" w:hAnsi="Times New Roman" w:cs="Times New Roman"/>
          <w:sz w:val="24"/>
          <w:szCs w:val="24"/>
          <w:shd w:val="clear" w:color="auto" w:fill="FFFFFF"/>
        </w:rPr>
        <w:t>Kaviani</w:t>
      </w:r>
      <w:proofErr w:type="spellEnd"/>
      <w:r w:rsidRPr="001C5AE8">
        <w:rPr>
          <w:rFonts w:ascii="Times New Roman" w:hAnsi="Times New Roman" w:cs="Times New Roman"/>
          <w:sz w:val="24"/>
          <w:szCs w:val="24"/>
          <w:shd w:val="clear" w:color="auto" w:fill="FFFFFF"/>
        </w:rPr>
        <w:t xml:space="preserve">, Amitava Ray, and </w:t>
      </w:r>
      <w:proofErr w:type="spellStart"/>
      <w:r w:rsidRPr="001C5AE8">
        <w:rPr>
          <w:rFonts w:ascii="Times New Roman" w:hAnsi="Times New Roman" w:cs="Times New Roman"/>
          <w:sz w:val="24"/>
          <w:szCs w:val="24"/>
          <w:shd w:val="clear" w:color="auto" w:fill="FFFFFF"/>
        </w:rPr>
        <w:t>Lanndon</w:t>
      </w:r>
      <w:proofErr w:type="spellEnd"/>
      <w:r w:rsidRPr="001C5AE8">
        <w:rPr>
          <w:rFonts w:ascii="Times New Roman" w:hAnsi="Times New Roman" w:cs="Times New Roman"/>
          <w:sz w:val="24"/>
          <w:szCs w:val="24"/>
          <w:shd w:val="clear" w:color="auto" w:fill="FFFFFF"/>
        </w:rPr>
        <w:t xml:space="preserve"> Ocampo. "An integrated entropy-TOPSIS methodology for evaluating green energy sources." International Journal of Business Analytics (IJBAN) 7, no. 3 (2020): 44-70.</w:t>
      </w:r>
    </w:p>
    <w:p w14:paraId="68CA11ED"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shd w:val="clear" w:color="auto" w:fill="FFFFFF"/>
        </w:rPr>
      </w:pPr>
      <w:r w:rsidRPr="001C5AE8">
        <w:rPr>
          <w:rFonts w:ascii="Times New Roman" w:hAnsi="Times New Roman" w:cs="Times New Roman"/>
          <w:sz w:val="24"/>
          <w:szCs w:val="24"/>
          <w:shd w:val="clear" w:color="auto" w:fill="FFFFFF"/>
        </w:rPr>
        <w:t xml:space="preserve">Yazdani, </w:t>
      </w:r>
      <w:proofErr w:type="spellStart"/>
      <w:r w:rsidRPr="001C5AE8">
        <w:rPr>
          <w:rFonts w:ascii="Times New Roman" w:hAnsi="Times New Roman" w:cs="Times New Roman"/>
          <w:sz w:val="24"/>
          <w:szCs w:val="24"/>
          <w:shd w:val="clear" w:color="auto" w:fill="FFFFFF"/>
        </w:rPr>
        <w:t>Morteza</w:t>
      </w:r>
      <w:proofErr w:type="spellEnd"/>
      <w:r w:rsidRPr="001C5AE8">
        <w:rPr>
          <w:rFonts w:ascii="Times New Roman" w:hAnsi="Times New Roman" w:cs="Times New Roman"/>
          <w:sz w:val="24"/>
          <w:szCs w:val="24"/>
          <w:shd w:val="clear" w:color="auto" w:fill="FFFFFF"/>
        </w:rPr>
        <w:t xml:space="preserve">, Ali </w:t>
      </w:r>
      <w:proofErr w:type="spellStart"/>
      <w:r w:rsidRPr="001C5AE8">
        <w:rPr>
          <w:rFonts w:ascii="Times New Roman" w:hAnsi="Times New Roman" w:cs="Times New Roman"/>
          <w:sz w:val="24"/>
          <w:szCs w:val="24"/>
          <w:shd w:val="clear" w:color="auto" w:fill="FFFFFF"/>
        </w:rPr>
        <w:t>Ebadi</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Torkayesh</w:t>
      </w:r>
      <w:proofErr w:type="spellEnd"/>
      <w:r w:rsidRPr="001C5AE8">
        <w:rPr>
          <w:rFonts w:ascii="Times New Roman" w:hAnsi="Times New Roman" w:cs="Times New Roman"/>
          <w:sz w:val="24"/>
          <w:szCs w:val="24"/>
          <w:shd w:val="clear" w:color="auto" w:fill="FFFFFF"/>
        </w:rPr>
        <w:t xml:space="preserve">, Ernesto DR </w:t>
      </w:r>
      <w:proofErr w:type="spellStart"/>
      <w:r w:rsidRPr="001C5AE8">
        <w:rPr>
          <w:rFonts w:ascii="Times New Roman" w:hAnsi="Times New Roman" w:cs="Times New Roman"/>
          <w:sz w:val="24"/>
          <w:szCs w:val="24"/>
          <w:shd w:val="clear" w:color="auto" w:fill="FFFFFF"/>
        </w:rPr>
        <w:t>Santibanez</w:t>
      </w:r>
      <w:proofErr w:type="spellEnd"/>
      <w:r w:rsidRPr="001C5AE8">
        <w:rPr>
          <w:rFonts w:ascii="Times New Roman" w:hAnsi="Times New Roman" w:cs="Times New Roman"/>
          <w:sz w:val="24"/>
          <w:szCs w:val="24"/>
          <w:shd w:val="clear" w:color="auto" w:fill="FFFFFF"/>
        </w:rPr>
        <w:t xml:space="preserve">-Gonzalez, and Sina </w:t>
      </w:r>
      <w:proofErr w:type="spellStart"/>
      <w:r w:rsidRPr="001C5AE8">
        <w:rPr>
          <w:rFonts w:ascii="Times New Roman" w:hAnsi="Times New Roman" w:cs="Times New Roman"/>
          <w:sz w:val="24"/>
          <w:szCs w:val="24"/>
          <w:shd w:val="clear" w:color="auto" w:fill="FFFFFF"/>
        </w:rPr>
        <w:t>Khanmohammadi</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Otaghsara</w:t>
      </w:r>
      <w:proofErr w:type="spellEnd"/>
      <w:r w:rsidRPr="001C5AE8">
        <w:rPr>
          <w:rFonts w:ascii="Times New Roman" w:hAnsi="Times New Roman" w:cs="Times New Roman"/>
          <w:sz w:val="24"/>
          <w:szCs w:val="24"/>
          <w:shd w:val="clear" w:color="auto" w:fill="FFFFFF"/>
        </w:rPr>
        <w:t>. "Evaluation of renewable energy resources using integrated Shannon Entropy—EDAS model." Sustainable Operations and Computers 1 (2020): 35-42.</w:t>
      </w:r>
    </w:p>
    <w:p w14:paraId="2B1EAB75"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sz w:val="24"/>
          <w:szCs w:val="24"/>
          <w:shd w:val="clear" w:color="auto" w:fill="FFFFFF"/>
        </w:rPr>
      </w:pPr>
      <w:r w:rsidRPr="001C5AE8">
        <w:rPr>
          <w:rFonts w:ascii="Times New Roman" w:hAnsi="Times New Roman" w:cs="Times New Roman"/>
          <w:sz w:val="24"/>
          <w:szCs w:val="24"/>
          <w:shd w:val="clear" w:color="auto" w:fill="FFFFFF"/>
        </w:rPr>
        <w:t xml:space="preserve">Keshavarz </w:t>
      </w:r>
      <w:proofErr w:type="spellStart"/>
      <w:r w:rsidRPr="001C5AE8">
        <w:rPr>
          <w:rFonts w:ascii="Times New Roman" w:hAnsi="Times New Roman" w:cs="Times New Roman"/>
          <w:sz w:val="24"/>
          <w:szCs w:val="24"/>
          <w:shd w:val="clear" w:color="auto" w:fill="FFFFFF"/>
        </w:rPr>
        <w:t>Ghorabaee</w:t>
      </w:r>
      <w:proofErr w:type="spellEnd"/>
      <w:r w:rsidRPr="001C5AE8">
        <w:rPr>
          <w:rFonts w:ascii="Times New Roman" w:hAnsi="Times New Roman" w:cs="Times New Roman"/>
          <w:sz w:val="24"/>
          <w:szCs w:val="24"/>
          <w:shd w:val="clear" w:color="auto" w:fill="FFFFFF"/>
        </w:rPr>
        <w:t xml:space="preserve">, Mehdi, </w:t>
      </w:r>
      <w:proofErr w:type="spellStart"/>
      <w:r w:rsidRPr="001C5AE8">
        <w:rPr>
          <w:rFonts w:ascii="Times New Roman" w:hAnsi="Times New Roman" w:cs="Times New Roman"/>
          <w:sz w:val="24"/>
          <w:szCs w:val="24"/>
          <w:shd w:val="clear" w:color="auto" w:fill="FFFFFF"/>
        </w:rPr>
        <w:t>Edmundas</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Kazimieras</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Zavadskas</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Laya</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Olfat</w:t>
      </w:r>
      <w:proofErr w:type="spellEnd"/>
      <w:r w:rsidRPr="001C5AE8">
        <w:rPr>
          <w:rFonts w:ascii="Times New Roman" w:hAnsi="Times New Roman" w:cs="Times New Roman"/>
          <w:sz w:val="24"/>
          <w:szCs w:val="24"/>
          <w:shd w:val="clear" w:color="auto" w:fill="FFFFFF"/>
        </w:rPr>
        <w:t xml:space="preserve">, and </w:t>
      </w:r>
      <w:proofErr w:type="spellStart"/>
      <w:r w:rsidRPr="001C5AE8">
        <w:rPr>
          <w:rFonts w:ascii="Times New Roman" w:hAnsi="Times New Roman" w:cs="Times New Roman"/>
          <w:sz w:val="24"/>
          <w:szCs w:val="24"/>
          <w:shd w:val="clear" w:color="auto" w:fill="FFFFFF"/>
        </w:rPr>
        <w:t>Zenonas</w:t>
      </w:r>
      <w:proofErr w:type="spellEnd"/>
      <w:r w:rsidRPr="001C5AE8">
        <w:rPr>
          <w:rFonts w:ascii="Times New Roman" w:hAnsi="Times New Roman" w:cs="Times New Roman"/>
          <w:sz w:val="24"/>
          <w:szCs w:val="24"/>
          <w:shd w:val="clear" w:color="auto" w:fill="FFFFFF"/>
        </w:rPr>
        <w:t xml:space="preserve"> </w:t>
      </w:r>
      <w:proofErr w:type="spellStart"/>
      <w:r w:rsidRPr="001C5AE8">
        <w:rPr>
          <w:rFonts w:ascii="Times New Roman" w:hAnsi="Times New Roman" w:cs="Times New Roman"/>
          <w:sz w:val="24"/>
          <w:szCs w:val="24"/>
          <w:shd w:val="clear" w:color="auto" w:fill="FFFFFF"/>
        </w:rPr>
        <w:t>Turskis</w:t>
      </w:r>
      <w:proofErr w:type="spellEnd"/>
      <w:r w:rsidRPr="001C5AE8">
        <w:rPr>
          <w:rFonts w:ascii="Times New Roman" w:hAnsi="Times New Roman" w:cs="Times New Roman"/>
          <w:sz w:val="24"/>
          <w:szCs w:val="24"/>
          <w:shd w:val="clear" w:color="auto" w:fill="FFFFFF"/>
        </w:rPr>
        <w:t>. "Multi-criteria inventory classification using a new method of evaluation based on distance from average solution (EDAS)." Informatica 26, no. 3 (2015): 435-451.</w:t>
      </w:r>
    </w:p>
    <w:p w14:paraId="36F27409" w14:textId="77777777"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b/>
          <w:bCs/>
          <w:sz w:val="24"/>
          <w:szCs w:val="24"/>
        </w:rPr>
      </w:pPr>
      <w:r w:rsidRPr="001C5AE8">
        <w:rPr>
          <w:rFonts w:ascii="Times New Roman" w:hAnsi="Times New Roman" w:cs="Times New Roman"/>
          <w:sz w:val="24"/>
          <w:szCs w:val="24"/>
          <w:shd w:val="clear" w:color="auto" w:fill="FFFFFF"/>
        </w:rPr>
        <w:t xml:space="preserve">Youssef, Amr </w:t>
      </w:r>
      <w:proofErr w:type="spellStart"/>
      <w:r w:rsidRPr="001C5AE8">
        <w:rPr>
          <w:rFonts w:ascii="Times New Roman" w:hAnsi="Times New Roman" w:cs="Times New Roman"/>
          <w:sz w:val="24"/>
          <w:szCs w:val="24"/>
          <w:shd w:val="clear" w:color="auto" w:fill="FFFFFF"/>
        </w:rPr>
        <w:t>Mamdoh</w:t>
      </w:r>
      <w:proofErr w:type="spellEnd"/>
      <w:r w:rsidRPr="001C5AE8">
        <w:rPr>
          <w:rFonts w:ascii="Times New Roman" w:hAnsi="Times New Roman" w:cs="Times New Roman"/>
          <w:sz w:val="24"/>
          <w:szCs w:val="24"/>
          <w:shd w:val="clear" w:color="auto" w:fill="FFFFFF"/>
        </w:rPr>
        <w:t xml:space="preserve"> Ali, </w:t>
      </w:r>
      <w:proofErr w:type="spellStart"/>
      <w:r w:rsidRPr="001C5AE8">
        <w:rPr>
          <w:rFonts w:ascii="Times New Roman" w:hAnsi="Times New Roman" w:cs="Times New Roman"/>
          <w:sz w:val="24"/>
          <w:szCs w:val="24"/>
          <w:shd w:val="clear" w:color="auto" w:fill="FFFFFF"/>
        </w:rPr>
        <w:t>Zhiqiang</w:t>
      </w:r>
      <w:proofErr w:type="spellEnd"/>
      <w:r w:rsidRPr="001C5AE8">
        <w:rPr>
          <w:rFonts w:ascii="Times New Roman" w:hAnsi="Times New Roman" w:cs="Times New Roman"/>
          <w:sz w:val="24"/>
          <w:szCs w:val="24"/>
          <w:shd w:val="clear" w:color="auto" w:fill="FFFFFF"/>
        </w:rPr>
        <w:t xml:space="preserve"> John </w:t>
      </w:r>
      <w:proofErr w:type="spellStart"/>
      <w:r w:rsidRPr="001C5AE8">
        <w:rPr>
          <w:rFonts w:ascii="Times New Roman" w:hAnsi="Times New Roman" w:cs="Times New Roman"/>
          <w:sz w:val="24"/>
          <w:szCs w:val="24"/>
          <w:shd w:val="clear" w:color="auto" w:fill="FFFFFF"/>
        </w:rPr>
        <w:t>Zhai</w:t>
      </w:r>
      <w:proofErr w:type="spellEnd"/>
      <w:r w:rsidRPr="001C5AE8">
        <w:rPr>
          <w:rFonts w:ascii="Times New Roman" w:hAnsi="Times New Roman" w:cs="Times New Roman"/>
          <w:sz w:val="24"/>
          <w:szCs w:val="24"/>
          <w:shd w:val="clear" w:color="auto" w:fill="FFFFFF"/>
        </w:rPr>
        <w:t xml:space="preserve">, and </w:t>
      </w:r>
      <w:proofErr w:type="spellStart"/>
      <w:r w:rsidRPr="001C5AE8">
        <w:rPr>
          <w:rFonts w:ascii="Times New Roman" w:hAnsi="Times New Roman" w:cs="Times New Roman"/>
          <w:sz w:val="24"/>
          <w:szCs w:val="24"/>
          <w:shd w:val="clear" w:color="auto" w:fill="FFFFFF"/>
        </w:rPr>
        <w:t>Rabee</w:t>
      </w:r>
      <w:proofErr w:type="spellEnd"/>
      <w:r w:rsidRPr="001C5AE8">
        <w:rPr>
          <w:rFonts w:ascii="Times New Roman" w:hAnsi="Times New Roman" w:cs="Times New Roman"/>
          <w:sz w:val="24"/>
          <w:szCs w:val="24"/>
          <w:shd w:val="clear" w:color="auto" w:fill="FFFFFF"/>
        </w:rPr>
        <w:t xml:space="preserve"> Mohamed </w:t>
      </w:r>
      <w:proofErr w:type="spellStart"/>
      <w:r w:rsidRPr="001C5AE8">
        <w:rPr>
          <w:rFonts w:ascii="Times New Roman" w:hAnsi="Times New Roman" w:cs="Times New Roman"/>
          <w:sz w:val="24"/>
          <w:szCs w:val="24"/>
          <w:shd w:val="clear" w:color="auto" w:fill="FFFFFF"/>
        </w:rPr>
        <w:t>Reffat</w:t>
      </w:r>
      <w:proofErr w:type="spellEnd"/>
      <w:r w:rsidRPr="001C5AE8">
        <w:rPr>
          <w:rFonts w:ascii="Times New Roman" w:hAnsi="Times New Roman" w:cs="Times New Roman"/>
          <w:sz w:val="24"/>
          <w:szCs w:val="24"/>
          <w:shd w:val="clear" w:color="auto" w:fill="FFFFFF"/>
        </w:rPr>
        <w:t>. "Genetic algorithm-based optimization for photovoltaics integrated building envelope." Energy and Buildings 127 (2016): 627-636.</w:t>
      </w:r>
    </w:p>
    <w:p w14:paraId="48A24830" w14:textId="6C91F860" w:rsidR="00FA4EF0" w:rsidRPr="001C5AE8" w:rsidRDefault="00FA4EF0" w:rsidP="001C5AE8">
      <w:pPr>
        <w:pStyle w:val="FootnoteText"/>
        <w:numPr>
          <w:ilvl w:val="0"/>
          <w:numId w:val="6"/>
        </w:numPr>
        <w:spacing w:before="120" w:after="120" w:line="360" w:lineRule="auto"/>
        <w:ind w:left="540" w:hanging="540"/>
        <w:jc w:val="both"/>
        <w:rPr>
          <w:rFonts w:ascii="Times New Roman" w:hAnsi="Times New Roman" w:cs="Times New Roman"/>
          <w:b/>
          <w:bCs/>
          <w:sz w:val="24"/>
          <w:szCs w:val="24"/>
        </w:rPr>
      </w:pPr>
      <w:proofErr w:type="spellStart"/>
      <w:r w:rsidRPr="001C5AE8">
        <w:rPr>
          <w:rFonts w:ascii="Times New Roman" w:hAnsi="Times New Roman" w:cs="Times New Roman"/>
          <w:sz w:val="24"/>
          <w:szCs w:val="24"/>
          <w:shd w:val="clear" w:color="auto" w:fill="FFFFFF"/>
        </w:rPr>
        <w:t>Himabindu</w:t>
      </w:r>
      <w:proofErr w:type="spellEnd"/>
      <w:r w:rsidRPr="001C5AE8">
        <w:rPr>
          <w:rFonts w:ascii="Times New Roman" w:hAnsi="Times New Roman" w:cs="Times New Roman"/>
          <w:sz w:val="24"/>
          <w:szCs w:val="24"/>
          <w:shd w:val="clear" w:color="auto" w:fill="FFFFFF"/>
        </w:rPr>
        <w:t>, K., and S. Jyothi. "Nature-inspired computation techniques and its applications in soft computing: a survey." Int J Res Appl Sci Eng Technol 5, no. 7 (2017): 1906-1916</w:t>
      </w:r>
    </w:p>
    <w:sectPr w:rsidR="00FA4EF0" w:rsidRPr="001C5A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14A" w14:textId="77777777" w:rsidR="001E50CF" w:rsidRDefault="001E50CF" w:rsidP="00DE42D1">
      <w:pPr>
        <w:spacing w:after="0" w:line="240" w:lineRule="auto"/>
      </w:pPr>
      <w:r>
        <w:separator/>
      </w:r>
    </w:p>
  </w:endnote>
  <w:endnote w:type="continuationSeparator" w:id="0">
    <w:p w14:paraId="71727979" w14:textId="77777777" w:rsidR="001E50CF" w:rsidRDefault="001E50CF" w:rsidP="00DE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8F2DF" w14:textId="77777777" w:rsidR="001E50CF" w:rsidRDefault="001E50CF" w:rsidP="00DE42D1">
      <w:pPr>
        <w:spacing w:after="0" w:line="240" w:lineRule="auto"/>
      </w:pPr>
      <w:r>
        <w:separator/>
      </w:r>
    </w:p>
  </w:footnote>
  <w:footnote w:type="continuationSeparator" w:id="0">
    <w:p w14:paraId="70C52B9F" w14:textId="77777777" w:rsidR="001E50CF" w:rsidRDefault="001E50CF" w:rsidP="00DE4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111C"/>
    <w:multiLevelType w:val="hybridMultilevel"/>
    <w:tmpl w:val="39A6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222EA"/>
    <w:multiLevelType w:val="hybridMultilevel"/>
    <w:tmpl w:val="2410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43472"/>
    <w:multiLevelType w:val="hybridMultilevel"/>
    <w:tmpl w:val="7A8A6EB4"/>
    <w:lvl w:ilvl="0" w:tplc="6F661B82">
      <w:start w:val="1"/>
      <w:numFmt w:val="decimal"/>
      <w:lvlText w:val="6.%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063A16"/>
    <w:multiLevelType w:val="hybridMultilevel"/>
    <w:tmpl w:val="5B9AB1EC"/>
    <w:lvl w:ilvl="0" w:tplc="32AA249A">
      <w:start w:val="1"/>
      <w:numFmt w:val="decimal"/>
      <w:lvlText w:val="[%1]."/>
      <w:lvlJc w:val="left"/>
      <w:pPr>
        <w:ind w:left="786"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315CC"/>
    <w:multiLevelType w:val="hybridMultilevel"/>
    <w:tmpl w:val="6178C77A"/>
    <w:lvl w:ilvl="0" w:tplc="0409001B">
      <w:start w:val="1"/>
      <w:numFmt w:val="low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15:restartNumberingAfterBreak="0">
    <w:nsid w:val="51672F53"/>
    <w:multiLevelType w:val="hybridMultilevel"/>
    <w:tmpl w:val="651411C8"/>
    <w:lvl w:ilvl="0" w:tplc="041E657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F95878"/>
    <w:multiLevelType w:val="hybridMultilevel"/>
    <w:tmpl w:val="791EDA6E"/>
    <w:lvl w:ilvl="0" w:tplc="B852C24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36D8B"/>
    <w:multiLevelType w:val="hybridMultilevel"/>
    <w:tmpl w:val="8544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D1BF3"/>
    <w:multiLevelType w:val="multilevel"/>
    <w:tmpl w:val="514075E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68655C0"/>
    <w:multiLevelType w:val="hybridMultilevel"/>
    <w:tmpl w:val="BFF0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7021E"/>
    <w:multiLevelType w:val="hybridMultilevel"/>
    <w:tmpl w:val="D77C6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C62D27"/>
    <w:multiLevelType w:val="hybridMultilevel"/>
    <w:tmpl w:val="BA18B850"/>
    <w:lvl w:ilvl="0" w:tplc="6C8E25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393441">
    <w:abstractNumId w:val="8"/>
  </w:num>
  <w:num w:numId="2" w16cid:durableId="640622995">
    <w:abstractNumId w:val="1"/>
  </w:num>
  <w:num w:numId="3" w16cid:durableId="983852149">
    <w:abstractNumId w:val="0"/>
  </w:num>
  <w:num w:numId="4" w16cid:durableId="629556676">
    <w:abstractNumId w:val="9"/>
  </w:num>
  <w:num w:numId="5" w16cid:durableId="1030958485">
    <w:abstractNumId w:val="11"/>
  </w:num>
  <w:num w:numId="6" w16cid:durableId="2136094830">
    <w:abstractNumId w:val="3"/>
  </w:num>
  <w:num w:numId="7" w16cid:durableId="1909458211">
    <w:abstractNumId w:val="5"/>
  </w:num>
  <w:num w:numId="8" w16cid:durableId="1651978329">
    <w:abstractNumId w:val="10"/>
  </w:num>
  <w:num w:numId="9" w16cid:durableId="1074737319">
    <w:abstractNumId w:val="4"/>
  </w:num>
  <w:num w:numId="10" w16cid:durableId="1753772851">
    <w:abstractNumId w:val="2"/>
  </w:num>
  <w:num w:numId="11" w16cid:durableId="2035618730">
    <w:abstractNumId w:val="7"/>
  </w:num>
  <w:num w:numId="12" w16cid:durableId="1333724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NrWwsDQyNzUzNTFW0lEKTi0uzszPAymwrAUADMS9gSwAAAA="/>
  </w:docVars>
  <w:rsids>
    <w:rsidRoot w:val="007609CE"/>
    <w:rsid w:val="00012A38"/>
    <w:rsid w:val="00014F58"/>
    <w:rsid w:val="000214ED"/>
    <w:rsid w:val="000324B1"/>
    <w:rsid w:val="00032777"/>
    <w:rsid w:val="0003793E"/>
    <w:rsid w:val="000408A8"/>
    <w:rsid w:val="000441FB"/>
    <w:rsid w:val="00045724"/>
    <w:rsid w:val="000738A2"/>
    <w:rsid w:val="000A05DE"/>
    <w:rsid w:val="000A113C"/>
    <w:rsid w:val="000A325B"/>
    <w:rsid w:val="000A5242"/>
    <w:rsid w:val="000A6DDC"/>
    <w:rsid w:val="000B1127"/>
    <w:rsid w:val="000B7F4E"/>
    <w:rsid w:val="000C716D"/>
    <w:rsid w:val="000C76CE"/>
    <w:rsid w:val="000D7199"/>
    <w:rsid w:val="000F6888"/>
    <w:rsid w:val="000F7949"/>
    <w:rsid w:val="00102AC8"/>
    <w:rsid w:val="001039EA"/>
    <w:rsid w:val="00120B25"/>
    <w:rsid w:val="00123886"/>
    <w:rsid w:val="00125A6C"/>
    <w:rsid w:val="001263C7"/>
    <w:rsid w:val="00132AE5"/>
    <w:rsid w:val="001378FC"/>
    <w:rsid w:val="00140AAC"/>
    <w:rsid w:val="00142D05"/>
    <w:rsid w:val="0015011D"/>
    <w:rsid w:val="001510CC"/>
    <w:rsid w:val="0016729B"/>
    <w:rsid w:val="00172B38"/>
    <w:rsid w:val="00180DC3"/>
    <w:rsid w:val="001904CD"/>
    <w:rsid w:val="00196E64"/>
    <w:rsid w:val="001A3473"/>
    <w:rsid w:val="001A77E0"/>
    <w:rsid w:val="001C3194"/>
    <w:rsid w:val="001C5AE8"/>
    <w:rsid w:val="001E50CF"/>
    <w:rsid w:val="001F2509"/>
    <w:rsid w:val="001F38E1"/>
    <w:rsid w:val="001F390F"/>
    <w:rsid w:val="001F57F6"/>
    <w:rsid w:val="00200B3D"/>
    <w:rsid w:val="002158B9"/>
    <w:rsid w:val="00220AA3"/>
    <w:rsid w:val="00230A32"/>
    <w:rsid w:val="002334F1"/>
    <w:rsid w:val="00240CD4"/>
    <w:rsid w:val="00266596"/>
    <w:rsid w:val="002761AE"/>
    <w:rsid w:val="00287470"/>
    <w:rsid w:val="002961DA"/>
    <w:rsid w:val="002B433A"/>
    <w:rsid w:val="002C019C"/>
    <w:rsid w:val="002C3787"/>
    <w:rsid w:val="00306924"/>
    <w:rsid w:val="003170CB"/>
    <w:rsid w:val="003172D5"/>
    <w:rsid w:val="003178E8"/>
    <w:rsid w:val="0032300D"/>
    <w:rsid w:val="00345F8B"/>
    <w:rsid w:val="0037089A"/>
    <w:rsid w:val="00383EA0"/>
    <w:rsid w:val="0038554B"/>
    <w:rsid w:val="003A63AF"/>
    <w:rsid w:val="003B7434"/>
    <w:rsid w:val="003C0E7D"/>
    <w:rsid w:val="003D21A0"/>
    <w:rsid w:val="003E0211"/>
    <w:rsid w:val="003E0A11"/>
    <w:rsid w:val="003E0E42"/>
    <w:rsid w:val="003E6138"/>
    <w:rsid w:val="003E741D"/>
    <w:rsid w:val="003E766B"/>
    <w:rsid w:val="003E76BE"/>
    <w:rsid w:val="003F4825"/>
    <w:rsid w:val="003F7E07"/>
    <w:rsid w:val="0040096B"/>
    <w:rsid w:val="00416DF4"/>
    <w:rsid w:val="00420DDD"/>
    <w:rsid w:val="00422A2B"/>
    <w:rsid w:val="004256C2"/>
    <w:rsid w:val="00442303"/>
    <w:rsid w:val="00442AE1"/>
    <w:rsid w:val="00443D64"/>
    <w:rsid w:val="0045065A"/>
    <w:rsid w:val="00450CD4"/>
    <w:rsid w:val="00451C4A"/>
    <w:rsid w:val="0045335A"/>
    <w:rsid w:val="00454153"/>
    <w:rsid w:val="00457EE8"/>
    <w:rsid w:val="004614FE"/>
    <w:rsid w:val="004636C3"/>
    <w:rsid w:val="00464DA3"/>
    <w:rsid w:val="00472111"/>
    <w:rsid w:val="004769F7"/>
    <w:rsid w:val="00481534"/>
    <w:rsid w:val="00493419"/>
    <w:rsid w:val="004A1D82"/>
    <w:rsid w:val="004A29C3"/>
    <w:rsid w:val="004A6690"/>
    <w:rsid w:val="004A7D92"/>
    <w:rsid w:val="004B6767"/>
    <w:rsid w:val="004C0ACC"/>
    <w:rsid w:val="004C67FF"/>
    <w:rsid w:val="004D0390"/>
    <w:rsid w:val="004F0867"/>
    <w:rsid w:val="00514DAB"/>
    <w:rsid w:val="005205F0"/>
    <w:rsid w:val="0052776C"/>
    <w:rsid w:val="0053326A"/>
    <w:rsid w:val="00533543"/>
    <w:rsid w:val="005337C5"/>
    <w:rsid w:val="0054027F"/>
    <w:rsid w:val="00544CFD"/>
    <w:rsid w:val="005549BC"/>
    <w:rsid w:val="0055709E"/>
    <w:rsid w:val="0055786E"/>
    <w:rsid w:val="00573261"/>
    <w:rsid w:val="0058594F"/>
    <w:rsid w:val="00587044"/>
    <w:rsid w:val="00593B55"/>
    <w:rsid w:val="005B0955"/>
    <w:rsid w:val="005B6AC0"/>
    <w:rsid w:val="005C1D5C"/>
    <w:rsid w:val="005D4C0B"/>
    <w:rsid w:val="005E694D"/>
    <w:rsid w:val="005F5E02"/>
    <w:rsid w:val="006004E1"/>
    <w:rsid w:val="0060062D"/>
    <w:rsid w:val="006115D5"/>
    <w:rsid w:val="006124ED"/>
    <w:rsid w:val="00626255"/>
    <w:rsid w:val="00635754"/>
    <w:rsid w:val="00651189"/>
    <w:rsid w:val="00664B59"/>
    <w:rsid w:val="00671214"/>
    <w:rsid w:val="006821DD"/>
    <w:rsid w:val="00692E8F"/>
    <w:rsid w:val="006B4010"/>
    <w:rsid w:val="006B6C00"/>
    <w:rsid w:val="006B6CA3"/>
    <w:rsid w:val="006D655F"/>
    <w:rsid w:val="006D79EF"/>
    <w:rsid w:val="006F564A"/>
    <w:rsid w:val="00707B4B"/>
    <w:rsid w:val="00712C3B"/>
    <w:rsid w:val="00717D5C"/>
    <w:rsid w:val="00730BB2"/>
    <w:rsid w:val="00731396"/>
    <w:rsid w:val="00731824"/>
    <w:rsid w:val="007414F8"/>
    <w:rsid w:val="007439DE"/>
    <w:rsid w:val="0075245C"/>
    <w:rsid w:val="00752CDB"/>
    <w:rsid w:val="007609CE"/>
    <w:rsid w:val="00761368"/>
    <w:rsid w:val="007669E6"/>
    <w:rsid w:val="00773ECF"/>
    <w:rsid w:val="007A5DEA"/>
    <w:rsid w:val="007B1B78"/>
    <w:rsid w:val="007B1D93"/>
    <w:rsid w:val="007B762A"/>
    <w:rsid w:val="007C3E4C"/>
    <w:rsid w:val="007C482D"/>
    <w:rsid w:val="007C616F"/>
    <w:rsid w:val="007D6943"/>
    <w:rsid w:val="007D69E7"/>
    <w:rsid w:val="007E4A40"/>
    <w:rsid w:val="007E63CC"/>
    <w:rsid w:val="007F0682"/>
    <w:rsid w:val="007F06D8"/>
    <w:rsid w:val="007F76A4"/>
    <w:rsid w:val="008102C8"/>
    <w:rsid w:val="008142A7"/>
    <w:rsid w:val="008251DB"/>
    <w:rsid w:val="008255BE"/>
    <w:rsid w:val="00841C80"/>
    <w:rsid w:val="0084621F"/>
    <w:rsid w:val="00851164"/>
    <w:rsid w:val="00851DAE"/>
    <w:rsid w:val="008576C2"/>
    <w:rsid w:val="0086319C"/>
    <w:rsid w:val="0086701A"/>
    <w:rsid w:val="0087123E"/>
    <w:rsid w:val="0087328E"/>
    <w:rsid w:val="00887FA0"/>
    <w:rsid w:val="00891BAE"/>
    <w:rsid w:val="00892214"/>
    <w:rsid w:val="008931A1"/>
    <w:rsid w:val="00893AFD"/>
    <w:rsid w:val="00896404"/>
    <w:rsid w:val="00896D15"/>
    <w:rsid w:val="008B471B"/>
    <w:rsid w:val="008C7763"/>
    <w:rsid w:val="008D3A19"/>
    <w:rsid w:val="008D4C4B"/>
    <w:rsid w:val="008E1812"/>
    <w:rsid w:val="008E7AE1"/>
    <w:rsid w:val="008F502E"/>
    <w:rsid w:val="00901590"/>
    <w:rsid w:val="00903FE1"/>
    <w:rsid w:val="00907F5E"/>
    <w:rsid w:val="00910158"/>
    <w:rsid w:val="0093387D"/>
    <w:rsid w:val="00947408"/>
    <w:rsid w:val="00951632"/>
    <w:rsid w:val="009578D2"/>
    <w:rsid w:val="00971FA6"/>
    <w:rsid w:val="009773D2"/>
    <w:rsid w:val="00981939"/>
    <w:rsid w:val="0098292D"/>
    <w:rsid w:val="0098451F"/>
    <w:rsid w:val="00987FB3"/>
    <w:rsid w:val="00993A05"/>
    <w:rsid w:val="0099653C"/>
    <w:rsid w:val="00997FD3"/>
    <w:rsid w:val="009A1613"/>
    <w:rsid w:val="009A7A23"/>
    <w:rsid w:val="009D132E"/>
    <w:rsid w:val="009D2EC8"/>
    <w:rsid w:val="009D50E3"/>
    <w:rsid w:val="009D7A44"/>
    <w:rsid w:val="009F3355"/>
    <w:rsid w:val="00A07238"/>
    <w:rsid w:val="00A12148"/>
    <w:rsid w:val="00A26681"/>
    <w:rsid w:val="00A27131"/>
    <w:rsid w:val="00A30B67"/>
    <w:rsid w:val="00A34B8F"/>
    <w:rsid w:val="00A353CB"/>
    <w:rsid w:val="00A415C0"/>
    <w:rsid w:val="00A460DA"/>
    <w:rsid w:val="00A522CD"/>
    <w:rsid w:val="00A552BC"/>
    <w:rsid w:val="00A604DA"/>
    <w:rsid w:val="00A649A4"/>
    <w:rsid w:val="00A67971"/>
    <w:rsid w:val="00A700B9"/>
    <w:rsid w:val="00A71ECD"/>
    <w:rsid w:val="00A73175"/>
    <w:rsid w:val="00A77609"/>
    <w:rsid w:val="00A77C34"/>
    <w:rsid w:val="00A92C90"/>
    <w:rsid w:val="00A93160"/>
    <w:rsid w:val="00A94333"/>
    <w:rsid w:val="00A94F24"/>
    <w:rsid w:val="00AA1E90"/>
    <w:rsid w:val="00AA48FA"/>
    <w:rsid w:val="00AA5050"/>
    <w:rsid w:val="00AA54AF"/>
    <w:rsid w:val="00AB10B2"/>
    <w:rsid w:val="00AB11D9"/>
    <w:rsid w:val="00AB3602"/>
    <w:rsid w:val="00AB37B0"/>
    <w:rsid w:val="00AC19E3"/>
    <w:rsid w:val="00AC4F27"/>
    <w:rsid w:val="00AF1111"/>
    <w:rsid w:val="00AF14D9"/>
    <w:rsid w:val="00AF35D2"/>
    <w:rsid w:val="00AF6BA5"/>
    <w:rsid w:val="00AF768F"/>
    <w:rsid w:val="00B028C8"/>
    <w:rsid w:val="00B05584"/>
    <w:rsid w:val="00B1046C"/>
    <w:rsid w:val="00B17B9D"/>
    <w:rsid w:val="00B350ED"/>
    <w:rsid w:val="00B43AD5"/>
    <w:rsid w:val="00B56261"/>
    <w:rsid w:val="00B70F5E"/>
    <w:rsid w:val="00B80602"/>
    <w:rsid w:val="00B8206B"/>
    <w:rsid w:val="00B84B5F"/>
    <w:rsid w:val="00B85473"/>
    <w:rsid w:val="00B865C3"/>
    <w:rsid w:val="00B93475"/>
    <w:rsid w:val="00B94AFE"/>
    <w:rsid w:val="00B95C71"/>
    <w:rsid w:val="00BA1194"/>
    <w:rsid w:val="00BB2D10"/>
    <w:rsid w:val="00BB4621"/>
    <w:rsid w:val="00BC5616"/>
    <w:rsid w:val="00BC5758"/>
    <w:rsid w:val="00BD0A93"/>
    <w:rsid w:val="00BD1BA8"/>
    <w:rsid w:val="00BD27DF"/>
    <w:rsid w:val="00BE3284"/>
    <w:rsid w:val="00BE72A1"/>
    <w:rsid w:val="00C017B7"/>
    <w:rsid w:val="00C071D0"/>
    <w:rsid w:val="00C11E69"/>
    <w:rsid w:val="00C123F4"/>
    <w:rsid w:val="00C248F0"/>
    <w:rsid w:val="00C309D2"/>
    <w:rsid w:val="00C51021"/>
    <w:rsid w:val="00C752DE"/>
    <w:rsid w:val="00C76CA1"/>
    <w:rsid w:val="00C802C6"/>
    <w:rsid w:val="00C8251F"/>
    <w:rsid w:val="00C86303"/>
    <w:rsid w:val="00C973C6"/>
    <w:rsid w:val="00C97AB6"/>
    <w:rsid w:val="00CA24FB"/>
    <w:rsid w:val="00CA585D"/>
    <w:rsid w:val="00CA7061"/>
    <w:rsid w:val="00CB30FD"/>
    <w:rsid w:val="00CB68E6"/>
    <w:rsid w:val="00CC2DFD"/>
    <w:rsid w:val="00CD4AB6"/>
    <w:rsid w:val="00CF5BE5"/>
    <w:rsid w:val="00D119BB"/>
    <w:rsid w:val="00D1644F"/>
    <w:rsid w:val="00D20EC2"/>
    <w:rsid w:val="00D25DF0"/>
    <w:rsid w:val="00D27530"/>
    <w:rsid w:val="00D4329D"/>
    <w:rsid w:val="00D54BE6"/>
    <w:rsid w:val="00D56676"/>
    <w:rsid w:val="00D64CCC"/>
    <w:rsid w:val="00D71D80"/>
    <w:rsid w:val="00D74BFF"/>
    <w:rsid w:val="00D80417"/>
    <w:rsid w:val="00D85D1C"/>
    <w:rsid w:val="00D91CC8"/>
    <w:rsid w:val="00D92C9D"/>
    <w:rsid w:val="00DA4C8A"/>
    <w:rsid w:val="00DA5FB5"/>
    <w:rsid w:val="00DA6BE3"/>
    <w:rsid w:val="00DB2AF7"/>
    <w:rsid w:val="00DB3251"/>
    <w:rsid w:val="00DB52DD"/>
    <w:rsid w:val="00DB640E"/>
    <w:rsid w:val="00DC7229"/>
    <w:rsid w:val="00DD17C2"/>
    <w:rsid w:val="00DD4BA6"/>
    <w:rsid w:val="00DE2010"/>
    <w:rsid w:val="00DE42D1"/>
    <w:rsid w:val="00DE6D40"/>
    <w:rsid w:val="00DF319E"/>
    <w:rsid w:val="00DF3B3A"/>
    <w:rsid w:val="00E03AB4"/>
    <w:rsid w:val="00E04222"/>
    <w:rsid w:val="00E147E5"/>
    <w:rsid w:val="00E41B1F"/>
    <w:rsid w:val="00E643EA"/>
    <w:rsid w:val="00E700F3"/>
    <w:rsid w:val="00E75472"/>
    <w:rsid w:val="00E814EF"/>
    <w:rsid w:val="00E82253"/>
    <w:rsid w:val="00E919BA"/>
    <w:rsid w:val="00E95646"/>
    <w:rsid w:val="00EA1042"/>
    <w:rsid w:val="00EA2325"/>
    <w:rsid w:val="00EB5CA3"/>
    <w:rsid w:val="00EC405F"/>
    <w:rsid w:val="00EC4B97"/>
    <w:rsid w:val="00ED111B"/>
    <w:rsid w:val="00ED2179"/>
    <w:rsid w:val="00ED672A"/>
    <w:rsid w:val="00EE633D"/>
    <w:rsid w:val="00F046FA"/>
    <w:rsid w:val="00F07E44"/>
    <w:rsid w:val="00F14F09"/>
    <w:rsid w:val="00F16E4C"/>
    <w:rsid w:val="00F2342F"/>
    <w:rsid w:val="00F2368A"/>
    <w:rsid w:val="00F27241"/>
    <w:rsid w:val="00F30CC6"/>
    <w:rsid w:val="00F42EDE"/>
    <w:rsid w:val="00F440C9"/>
    <w:rsid w:val="00F5016D"/>
    <w:rsid w:val="00F5664A"/>
    <w:rsid w:val="00F62C91"/>
    <w:rsid w:val="00F67C60"/>
    <w:rsid w:val="00F73083"/>
    <w:rsid w:val="00F77D51"/>
    <w:rsid w:val="00F8009B"/>
    <w:rsid w:val="00F966B3"/>
    <w:rsid w:val="00F97829"/>
    <w:rsid w:val="00FA3C7E"/>
    <w:rsid w:val="00FA4EF0"/>
    <w:rsid w:val="00FB3532"/>
    <w:rsid w:val="00FB6063"/>
    <w:rsid w:val="00FB7331"/>
    <w:rsid w:val="00FC1ADE"/>
    <w:rsid w:val="00FD404F"/>
    <w:rsid w:val="00FD7902"/>
    <w:rsid w:val="00FE0A5B"/>
    <w:rsid w:val="00FE1BB0"/>
    <w:rsid w:val="00FF3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17D7"/>
  <w15:chartTrackingRefBased/>
  <w15:docId w15:val="{FCA91D9B-42FB-443F-8005-1C834692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9CE"/>
    <w:pPr>
      <w:spacing w:after="200" w:line="276" w:lineRule="auto"/>
    </w:pPr>
    <w:rPr>
      <w:kern w:val="0"/>
      <w:lang w:val="en-US"/>
      <w14:ligatures w14:val="none"/>
    </w:rPr>
  </w:style>
  <w:style w:type="paragraph" w:styleId="Heading1">
    <w:name w:val="heading 1"/>
    <w:basedOn w:val="Normal"/>
    <w:next w:val="Normal"/>
    <w:link w:val="Heading1Char"/>
    <w:uiPriority w:val="9"/>
    <w:qFormat/>
    <w:rsid w:val="00760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9CE"/>
    <w:rPr>
      <w:rFonts w:asciiTheme="majorHAnsi" w:eastAsiaTheme="majorEastAsia" w:hAnsiTheme="majorHAnsi" w:cstheme="majorBidi"/>
      <w:color w:val="2F5496" w:themeColor="accent1" w:themeShade="BF"/>
      <w:kern w:val="0"/>
      <w:sz w:val="32"/>
      <w:szCs w:val="32"/>
      <w:lang w:val="en-US"/>
      <w14:ligatures w14:val="none"/>
    </w:rPr>
  </w:style>
  <w:style w:type="paragraph" w:styleId="FootnoteText">
    <w:name w:val="footnote text"/>
    <w:basedOn w:val="Normal"/>
    <w:link w:val="FootnoteTextChar"/>
    <w:uiPriority w:val="99"/>
    <w:unhideWhenUsed/>
    <w:rsid w:val="00DE42D1"/>
    <w:pPr>
      <w:spacing w:after="0" w:line="240" w:lineRule="auto"/>
    </w:pPr>
    <w:rPr>
      <w:sz w:val="20"/>
      <w:szCs w:val="20"/>
    </w:rPr>
  </w:style>
  <w:style w:type="character" w:customStyle="1" w:styleId="FootnoteTextChar">
    <w:name w:val="Footnote Text Char"/>
    <w:basedOn w:val="DefaultParagraphFont"/>
    <w:link w:val="FootnoteText"/>
    <w:uiPriority w:val="99"/>
    <w:rsid w:val="00DE42D1"/>
    <w:rPr>
      <w:kern w:val="0"/>
      <w:sz w:val="20"/>
      <w:szCs w:val="20"/>
      <w:lang w:val="en-US"/>
      <w14:ligatures w14:val="none"/>
    </w:rPr>
  </w:style>
  <w:style w:type="character" w:styleId="FootnoteReference">
    <w:name w:val="footnote reference"/>
    <w:basedOn w:val="DefaultParagraphFont"/>
    <w:uiPriority w:val="99"/>
    <w:semiHidden/>
    <w:unhideWhenUsed/>
    <w:rsid w:val="00DE42D1"/>
    <w:rPr>
      <w:vertAlign w:val="superscript"/>
    </w:rPr>
  </w:style>
  <w:style w:type="paragraph" w:styleId="ListParagraph">
    <w:name w:val="List Paragraph"/>
    <w:basedOn w:val="Normal"/>
    <w:uiPriority w:val="34"/>
    <w:qFormat/>
    <w:rsid w:val="009D2EC8"/>
    <w:pPr>
      <w:ind w:left="720"/>
      <w:contextualSpacing/>
    </w:pPr>
  </w:style>
  <w:style w:type="paragraph" w:styleId="Caption">
    <w:name w:val="caption"/>
    <w:basedOn w:val="Normal"/>
    <w:next w:val="Normal"/>
    <w:uiPriority w:val="35"/>
    <w:unhideWhenUsed/>
    <w:qFormat/>
    <w:rsid w:val="00287470"/>
    <w:pPr>
      <w:spacing w:line="240" w:lineRule="auto"/>
    </w:pPr>
    <w:rPr>
      <w:i/>
      <w:iCs/>
      <w:color w:val="44546A" w:themeColor="text2"/>
      <w:sz w:val="18"/>
      <w:szCs w:val="18"/>
    </w:rPr>
  </w:style>
  <w:style w:type="character" w:styleId="Hyperlink">
    <w:name w:val="Hyperlink"/>
    <w:basedOn w:val="DefaultParagraphFont"/>
    <w:uiPriority w:val="99"/>
    <w:unhideWhenUsed/>
    <w:rsid w:val="001A3473"/>
    <w:rPr>
      <w:color w:val="0000FF"/>
      <w:u w:val="single"/>
    </w:rPr>
  </w:style>
  <w:style w:type="table" w:styleId="TableGrid">
    <w:name w:val="Table Grid"/>
    <w:basedOn w:val="TableNormal"/>
    <w:uiPriority w:val="59"/>
    <w:rsid w:val="005C1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2A2B"/>
    <w:pPr>
      <w:spacing w:after="0" w:line="240" w:lineRule="auto"/>
    </w:pPr>
    <w:rPr>
      <w:kern w:val="0"/>
      <w:lang w:val="en-US"/>
      <w14:ligatures w14:val="none"/>
    </w:rPr>
  </w:style>
  <w:style w:type="character" w:customStyle="1" w:styleId="Heading2Char">
    <w:name w:val="Heading 2 Char"/>
    <w:basedOn w:val="DefaultParagraphFont"/>
    <w:link w:val="Heading2"/>
    <w:uiPriority w:val="9"/>
    <w:rsid w:val="00045724"/>
    <w:rPr>
      <w:rFonts w:asciiTheme="majorHAnsi" w:eastAsiaTheme="majorEastAsia" w:hAnsiTheme="majorHAnsi" w:cstheme="majorBidi"/>
      <w:color w:val="2F5496" w:themeColor="accent1" w:themeShade="BF"/>
      <w:kern w:val="0"/>
      <w:sz w:val="26"/>
      <w:szCs w:val="26"/>
      <w:lang w:val="en-US"/>
      <w14:ligatures w14:val="none"/>
    </w:rPr>
  </w:style>
  <w:style w:type="character" w:styleId="UnresolvedMention">
    <w:name w:val="Unresolved Mention"/>
    <w:basedOn w:val="DefaultParagraphFont"/>
    <w:uiPriority w:val="99"/>
    <w:semiHidden/>
    <w:unhideWhenUsed/>
    <w:rsid w:val="0087123E"/>
    <w:rPr>
      <w:color w:val="605E5C"/>
      <w:shd w:val="clear" w:color="auto" w:fill="E1DFDD"/>
    </w:rPr>
  </w:style>
  <w:style w:type="character" w:styleId="CommentReference">
    <w:name w:val="annotation reference"/>
    <w:basedOn w:val="DefaultParagraphFont"/>
    <w:uiPriority w:val="99"/>
    <w:semiHidden/>
    <w:unhideWhenUsed/>
    <w:rsid w:val="004A29C3"/>
    <w:rPr>
      <w:sz w:val="16"/>
      <w:szCs w:val="16"/>
    </w:rPr>
  </w:style>
  <w:style w:type="paragraph" w:styleId="CommentText">
    <w:name w:val="annotation text"/>
    <w:basedOn w:val="Normal"/>
    <w:link w:val="CommentTextChar"/>
    <w:uiPriority w:val="99"/>
    <w:unhideWhenUsed/>
    <w:rsid w:val="004A29C3"/>
    <w:pPr>
      <w:spacing w:line="240" w:lineRule="auto"/>
    </w:pPr>
    <w:rPr>
      <w:sz w:val="20"/>
      <w:szCs w:val="20"/>
    </w:rPr>
  </w:style>
  <w:style w:type="character" w:customStyle="1" w:styleId="CommentTextChar">
    <w:name w:val="Comment Text Char"/>
    <w:basedOn w:val="DefaultParagraphFont"/>
    <w:link w:val="CommentText"/>
    <w:uiPriority w:val="99"/>
    <w:rsid w:val="004A29C3"/>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4A29C3"/>
    <w:rPr>
      <w:b/>
      <w:bCs/>
    </w:rPr>
  </w:style>
  <w:style w:type="character" w:customStyle="1" w:styleId="CommentSubjectChar">
    <w:name w:val="Comment Subject Char"/>
    <w:basedOn w:val="CommentTextChar"/>
    <w:link w:val="CommentSubject"/>
    <w:uiPriority w:val="99"/>
    <w:semiHidden/>
    <w:rsid w:val="004A29C3"/>
    <w:rPr>
      <w:b/>
      <w:bCs/>
      <w:kern w:val="0"/>
      <w:sz w:val="20"/>
      <w:szCs w:val="20"/>
      <w:lang w:val="en-US"/>
      <w14:ligatures w14:val="none"/>
    </w:rPr>
  </w:style>
  <w:style w:type="character" w:styleId="PlaceholderText">
    <w:name w:val="Placeholder Text"/>
    <w:basedOn w:val="DefaultParagraphFont"/>
    <w:uiPriority w:val="99"/>
    <w:semiHidden/>
    <w:rsid w:val="000A32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902">
      <w:bodyDiv w:val="1"/>
      <w:marLeft w:val="0"/>
      <w:marRight w:val="0"/>
      <w:marTop w:val="0"/>
      <w:marBottom w:val="0"/>
      <w:divBdr>
        <w:top w:val="none" w:sz="0" w:space="0" w:color="auto"/>
        <w:left w:val="none" w:sz="0" w:space="0" w:color="auto"/>
        <w:bottom w:val="none" w:sz="0" w:space="0" w:color="auto"/>
        <w:right w:val="none" w:sz="0" w:space="0" w:color="auto"/>
      </w:divBdr>
    </w:div>
    <w:div w:id="276525595">
      <w:bodyDiv w:val="1"/>
      <w:marLeft w:val="0"/>
      <w:marRight w:val="0"/>
      <w:marTop w:val="0"/>
      <w:marBottom w:val="0"/>
      <w:divBdr>
        <w:top w:val="none" w:sz="0" w:space="0" w:color="auto"/>
        <w:left w:val="none" w:sz="0" w:space="0" w:color="auto"/>
        <w:bottom w:val="none" w:sz="0" w:space="0" w:color="auto"/>
        <w:right w:val="none" w:sz="0" w:space="0" w:color="auto"/>
      </w:divBdr>
    </w:div>
    <w:div w:id="350181543">
      <w:bodyDiv w:val="1"/>
      <w:marLeft w:val="0"/>
      <w:marRight w:val="0"/>
      <w:marTop w:val="0"/>
      <w:marBottom w:val="0"/>
      <w:divBdr>
        <w:top w:val="none" w:sz="0" w:space="0" w:color="auto"/>
        <w:left w:val="none" w:sz="0" w:space="0" w:color="auto"/>
        <w:bottom w:val="none" w:sz="0" w:space="0" w:color="auto"/>
        <w:right w:val="none" w:sz="0" w:space="0" w:color="auto"/>
      </w:divBdr>
    </w:div>
    <w:div w:id="710154764">
      <w:bodyDiv w:val="1"/>
      <w:marLeft w:val="0"/>
      <w:marRight w:val="0"/>
      <w:marTop w:val="0"/>
      <w:marBottom w:val="0"/>
      <w:divBdr>
        <w:top w:val="none" w:sz="0" w:space="0" w:color="auto"/>
        <w:left w:val="none" w:sz="0" w:space="0" w:color="auto"/>
        <w:bottom w:val="none" w:sz="0" w:space="0" w:color="auto"/>
        <w:right w:val="none" w:sz="0" w:space="0" w:color="auto"/>
      </w:divBdr>
    </w:div>
    <w:div w:id="1535848618">
      <w:bodyDiv w:val="1"/>
      <w:marLeft w:val="0"/>
      <w:marRight w:val="0"/>
      <w:marTop w:val="0"/>
      <w:marBottom w:val="0"/>
      <w:divBdr>
        <w:top w:val="none" w:sz="0" w:space="0" w:color="auto"/>
        <w:left w:val="none" w:sz="0" w:space="0" w:color="auto"/>
        <w:bottom w:val="none" w:sz="0" w:space="0" w:color="auto"/>
        <w:right w:val="none" w:sz="0" w:space="0" w:color="auto"/>
      </w:divBdr>
      <w:divsChild>
        <w:div w:id="1840120012">
          <w:marLeft w:val="0"/>
          <w:marRight w:val="0"/>
          <w:marTop w:val="0"/>
          <w:marBottom w:val="0"/>
          <w:divBdr>
            <w:top w:val="none" w:sz="0" w:space="0" w:color="auto"/>
            <w:left w:val="none" w:sz="0" w:space="0" w:color="auto"/>
            <w:bottom w:val="none" w:sz="0" w:space="0" w:color="auto"/>
            <w:right w:val="none" w:sz="0" w:space="0" w:color="auto"/>
          </w:divBdr>
        </w:div>
      </w:divsChild>
    </w:div>
    <w:div w:id="1750226945">
      <w:bodyDiv w:val="1"/>
      <w:marLeft w:val="0"/>
      <w:marRight w:val="0"/>
      <w:marTop w:val="0"/>
      <w:marBottom w:val="0"/>
      <w:divBdr>
        <w:top w:val="none" w:sz="0" w:space="0" w:color="auto"/>
        <w:left w:val="none" w:sz="0" w:space="0" w:color="auto"/>
        <w:bottom w:val="none" w:sz="0" w:space="0" w:color="auto"/>
        <w:right w:val="none" w:sz="0" w:space="0" w:color="auto"/>
      </w:divBdr>
      <w:divsChild>
        <w:div w:id="1845822894">
          <w:marLeft w:val="0"/>
          <w:marRight w:val="0"/>
          <w:marTop w:val="0"/>
          <w:marBottom w:val="0"/>
          <w:divBdr>
            <w:top w:val="none" w:sz="0" w:space="0" w:color="auto"/>
            <w:left w:val="none" w:sz="0" w:space="0" w:color="auto"/>
            <w:bottom w:val="none" w:sz="0" w:space="0" w:color="auto"/>
            <w:right w:val="none" w:sz="0" w:space="0" w:color="auto"/>
          </w:divBdr>
        </w:div>
      </w:divsChild>
    </w:div>
    <w:div w:id="2032029125">
      <w:bodyDiv w:val="1"/>
      <w:marLeft w:val="0"/>
      <w:marRight w:val="0"/>
      <w:marTop w:val="0"/>
      <w:marBottom w:val="0"/>
      <w:divBdr>
        <w:top w:val="none" w:sz="0" w:space="0" w:color="auto"/>
        <w:left w:val="none" w:sz="0" w:space="0" w:color="auto"/>
        <w:bottom w:val="none" w:sz="0" w:space="0" w:color="auto"/>
        <w:right w:val="none" w:sz="0" w:space="0" w:color="auto"/>
      </w:divBdr>
    </w:div>
    <w:div w:id="206197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t-cent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Abd1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Abd1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wnloads\Abd1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wnloads\Abd1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58724739827102"/>
          <c:y val="6.139116217030248E-2"/>
          <c:w val="0.66957673012392449"/>
          <c:h val="0.77771834258422612"/>
        </c:manualLayout>
      </c:layout>
      <c:scatterChart>
        <c:scatterStyle val="smoothMarker"/>
        <c:varyColors val="0"/>
        <c:ser>
          <c:idx val="0"/>
          <c:order val="0"/>
          <c:tx>
            <c:v>Solar PV</c:v>
          </c:tx>
          <c:spPr>
            <a:ln w="19050" cap="rnd">
              <a:solidFill>
                <a:srgbClr val="FF0000"/>
              </a:solidFill>
              <a:prstDash val="dash"/>
              <a:round/>
            </a:ln>
            <a:effectLst/>
          </c:spPr>
          <c:marker>
            <c:symbol val="circle"/>
            <c:size val="5"/>
            <c:spPr>
              <a:solidFill>
                <a:srgbClr val="FF0000"/>
              </a:solidFill>
              <a:ln w="9525">
                <a:solidFill>
                  <a:srgbClr val="FF0000"/>
                </a:solidFill>
              </a:ln>
              <a:effectLst/>
            </c:spPr>
          </c:marker>
          <c:xVal>
            <c:numRef>
              <c:f>Sheet1!$B$9:$B$19</c:f>
              <c:numCache>
                <c:formatCode>General</c:formatCode>
                <c:ptCount val="11"/>
                <c:pt idx="0">
                  <c:v>6.1068470754107396E-3</c:v>
                </c:pt>
                <c:pt idx="1">
                  <c:v>0.103816819607493</c:v>
                </c:pt>
                <c:pt idx="2">
                  <c:v>0.20152672225199</c:v>
                </c:pt>
                <c:pt idx="3">
                  <c:v>0.30076338908102901</c:v>
                </c:pt>
                <c:pt idx="4">
                  <c:v>0.40305344450398001</c:v>
                </c:pt>
                <c:pt idx="5">
                  <c:v>0.49923665285152102</c:v>
                </c:pt>
                <c:pt idx="6">
                  <c:v>0.60152670827447297</c:v>
                </c:pt>
                <c:pt idx="7">
                  <c:v>0.69618329221264297</c:v>
                </c:pt>
                <c:pt idx="8">
                  <c:v>0.795419889154096</c:v>
                </c:pt>
                <c:pt idx="9">
                  <c:v>0.89160309750163702</c:v>
                </c:pt>
                <c:pt idx="10">
                  <c:v>0.99694661140608698</c:v>
                </c:pt>
              </c:numCache>
            </c:numRef>
          </c:xVal>
          <c:yVal>
            <c:numRef>
              <c:f>Sheet1!$C$9:$C$19</c:f>
              <c:numCache>
                <c:formatCode>General</c:formatCode>
                <c:ptCount val="11"/>
                <c:pt idx="0">
                  <c:v>1.11731414971135E-3</c:v>
                </c:pt>
                <c:pt idx="1">
                  <c:v>1.5921787370185399E-2</c:v>
                </c:pt>
                <c:pt idx="2">
                  <c:v>2.9050282972745301E-2</c:v>
                </c:pt>
                <c:pt idx="3">
                  <c:v>4.2458103916059399E-2</c:v>
                </c:pt>
                <c:pt idx="4">
                  <c:v>5.61452502001277E-2</c:v>
                </c:pt>
                <c:pt idx="5">
                  <c:v>6.9553071143441794E-2</c:v>
                </c:pt>
                <c:pt idx="6">
                  <c:v>8.2960892086755902E-2</c:v>
                </c:pt>
                <c:pt idx="7">
                  <c:v>9.8044690647984198E-2</c:v>
                </c:pt>
                <c:pt idx="8">
                  <c:v>0.111731843325399</c:v>
                </c:pt>
                <c:pt idx="9">
                  <c:v>0.12486033573128601</c:v>
                </c:pt>
                <c:pt idx="10">
                  <c:v>0.140223462829942</c:v>
                </c:pt>
              </c:numCache>
            </c:numRef>
          </c:yVal>
          <c:smooth val="1"/>
          <c:extLst>
            <c:ext xmlns:c16="http://schemas.microsoft.com/office/drawing/2014/chart" uri="{C3380CC4-5D6E-409C-BE32-E72D297353CC}">
              <c16:uniqueId val="{00000000-8C55-4688-9CE2-ABA2CF2319D8}"/>
            </c:ext>
          </c:extLst>
        </c:ser>
        <c:dLbls>
          <c:showLegendKey val="0"/>
          <c:showVal val="0"/>
          <c:showCatName val="0"/>
          <c:showSerName val="0"/>
          <c:showPercent val="0"/>
          <c:showBubbleSize val="0"/>
        </c:dLbls>
        <c:axId val="2002082895"/>
        <c:axId val="1999928911"/>
      </c:scatterChart>
      <c:scatterChart>
        <c:scatterStyle val="lineMarker"/>
        <c:varyColors val="0"/>
        <c:ser>
          <c:idx val="1"/>
          <c:order val="1"/>
          <c:tx>
            <c:v>Wind</c:v>
          </c:tx>
          <c:spPr>
            <a:ln w="19050" cap="rnd">
              <a:solidFill>
                <a:schemeClr val="accent1">
                  <a:lumMod val="50000"/>
                </a:schemeClr>
              </a:solidFill>
              <a:prstDash val="sysDash"/>
              <a:round/>
            </a:ln>
            <a:effectLst/>
          </c:spPr>
          <c:marker>
            <c:symbol val="none"/>
          </c:marker>
          <c:xVal>
            <c:numRef>
              <c:f>Sheet1!$D$9:$D$19</c:f>
              <c:numCache>
                <c:formatCode>General</c:formatCode>
                <c:ptCount val="11"/>
                <c:pt idx="0">
                  <c:v>6.1068470754107396E-3</c:v>
                </c:pt>
                <c:pt idx="1">
                  <c:v>0.108396972385947</c:v>
                </c:pt>
                <c:pt idx="2">
                  <c:v>0.20458018073348799</c:v>
                </c:pt>
                <c:pt idx="3">
                  <c:v>0.30076338908102901</c:v>
                </c:pt>
                <c:pt idx="4">
                  <c:v>0.40610690298547802</c:v>
                </c:pt>
                <c:pt idx="5">
                  <c:v>0.50992365270538598</c:v>
                </c:pt>
                <c:pt idx="6">
                  <c:v>0.60916031953442495</c:v>
                </c:pt>
                <c:pt idx="7">
                  <c:v>0.70534359776955102</c:v>
                </c:pt>
                <c:pt idx="8">
                  <c:v>0.80305343052646305</c:v>
                </c:pt>
                <c:pt idx="9">
                  <c:v>0.89771001446463305</c:v>
                </c:pt>
                <c:pt idx="10">
                  <c:v>0.99847337559062799</c:v>
                </c:pt>
              </c:numCache>
            </c:numRef>
          </c:xVal>
          <c:yVal>
            <c:numRef>
              <c:f>Sheet1!$E$9:$E$19</c:f>
              <c:numCache>
                <c:formatCode>General</c:formatCode>
                <c:ptCount val="11"/>
                <c:pt idx="0">
                  <c:v>1.11731414971135E-3</c:v>
                </c:pt>
                <c:pt idx="1">
                  <c:v>1.4804473220474099E-2</c:v>
                </c:pt>
                <c:pt idx="2">
                  <c:v>2.84916195045424E-2</c:v>
                </c:pt>
                <c:pt idx="3">
                  <c:v>4.1340776979653597E-2</c:v>
                </c:pt>
                <c:pt idx="4">
                  <c:v>5.5586586731924799E-2</c:v>
                </c:pt>
                <c:pt idx="5">
                  <c:v>6.9273745802687595E-2</c:v>
                </c:pt>
                <c:pt idx="6">
                  <c:v>8.2402235011900193E-2</c:v>
                </c:pt>
                <c:pt idx="7">
                  <c:v>9.5810055955214302E-2</c:v>
                </c:pt>
                <c:pt idx="8">
                  <c:v>0.10921787689852799</c:v>
                </c:pt>
                <c:pt idx="9">
                  <c:v>0.122625697841842</c:v>
                </c:pt>
                <c:pt idx="10">
                  <c:v>0.138826816946129</c:v>
                </c:pt>
              </c:numCache>
            </c:numRef>
          </c:yVal>
          <c:smooth val="0"/>
          <c:extLst>
            <c:ext xmlns:c16="http://schemas.microsoft.com/office/drawing/2014/chart" uri="{C3380CC4-5D6E-409C-BE32-E72D297353CC}">
              <c16:uniqueId val="{00000001-8C55-4688-9CE2-ABA2CF2319D8}"/>
            </c:ext>
          </c:extLst>
        </c:ser>
        <c:ser>
          <c:idx val="2"/>
          <c:order val="2"/>
          <c:tx>
            <c:v>Hydropower</c:v>
          </c:tx>
          <c:spPr>
            <a:ln w="19050" cap="rnd">
              <a:solidFill>
                <a:schemeClr val="accent2">
                  <a:lumMod val="50000"/>
                </a:schemeClr>
              </a:solidFill>
              <a:prstDash val="sysDash"/>
              <a:round/>
            </a:ln>
            <a:effectLst/>
          </c:spPr>
          <c:marker>
            <c:symbol val="none"/>
          </c:marker>
          <c:xVal>
            <c:numRef>
              <c:f>Sheet1!$F$9:$F$19</c:f>
              <c:numCache>
                <c:formatCode>General</c:formatCode>
                <c:ptCount val="11"/>
                <c:pt idx="0">
                  <c:v>6.1068470754107396E-3</c:v>
                </c:pt>
                <c:pt idx="1">
                  <c:v>0.11145036097986</c:v>
                </c:pt>
                <c:pt idx="2">
                  <c:v>0.21679387488430901</c:v>
                </c:pt>
                <c:pt idx="3">
                  <c:v>0.30687023615643999</c:v>
                </c:pt>
                <c:pt idx="4">
                  <c:v>0.421374055617798</c:v>
                </c:pt>
                <c:pt idx="5">
                  <c:v>0.51908395826229503</c:v>
                </c:pt>
                <c:pt idx="6">
                  <c:v>0.62137408357283197</c:v>
                </c:pt>
                <c:pt idx="7">
                  <c:v>0.72671759747728104</c:v>
                </c:pt>
                <c:pt idx="8">
                  <c:v>0.82442757000936395</c:v>
                </c:pt>
                <c:pt idx="9">
                  <c:v>0.90839694443091301</c:v>
                </c:pt>
                <c:pt idx="10">
                  <c:v>1.00152676418454</c:v>
                </c:pt>
              </c:numCache>
            </c:numRef>
          </c:xVal>
          <c:yVal>
            <c:numRef>
              <c:f>Sheet1!$G$9:$G$19</c:f>
              <c:numCache>
                <c:formatCode>General</c:formatCode>
                <c:ptCount val="11"/>
                <c:pt idx="0">
                  <c:v>1.11731414971135E-3</c:v>
                </c:pt>
                <c:pt idx="1">
                  <c:v>1.3687146284068301E-2</c:v>
                </c:pt>
                <c:pt idx="2">
                  <c:v>2.7932956036339499E-2</c:v>
                </c:pt>
                <c:pt idx="3">
                  <c:v>3.9385474020985099E-2</c:v>
                </c:pt>
                <c:pt idx="4">
                  <c:v>5.4189947241459202E-2</c:v>
                </c:pt>
                <c:pt idx="5">
                  <c:v>6.6480447641714693E-2</c:v>
                </c:pt>
                <c:pt idx="6">
                  <c:v>7.9888268585028802E-2</c:v>
                </c:pt>
                <c:pt idx="7">
                  <c:v>9.3016757794241497E-2</c:v>
                </c:pt>
                <c:pt idx="8">
                  <c:v>0.10586592166269899</c:v>
                </c:pt>
                <c:pt idx="9">
                  <c:v>0.116201119104286</c:v>
                </c:pt>
                <c:pt idx="10">
                  <c:v>0.12653631334920001</c:v>
                </c:pt>
              </c:numCache>
            </c:numRef>
          </c:yVal>
          <c:smooth val="0"/>
          <c:extLst>
            <c:ext xmlns:c16="http://schemas.microsoft.com/office/drawing/2014/chart" uri="{C3380CC4-5D6E-409C-BE32-E72D297353CC}">
              <c16:uniqueId val="{00000002-8C55-4688-9CE2-ABA2CF2319D8}"/>
            </c:ext>
          </c:extLst>
        </c:ser>
        <c:ser>
          <c:idx val="3"/>
          <c:order val="3"/>
          <c:tx>
            <c:v>Geothermal</c:v>
          </c:tx>
          <c:spPr>
            <a:ln w="19050" cap="rnd">
              <a:solidFill>
                <a:schemeClr val="accent4"/>
              </a:solidFill>
              <a:prstDash val="sysDash"/>
              <a:round/>
            </a:ln>
            <a:effectLst/>
          </c:spPr>
          <c:marker>
            <c:symbol val="none"/>
          </c:marker>
          <c:xVal>
            <c:numRef>
              <c:f>Sheet1!$H$9:$H$19</c:f>
              <c:numCache>
                <c:formatCode>General</c:formatCode>
                <c:ptCount val="11"/>
                <c:pt idx="0">
                  <c:v>6.1068470754107396E-3</c:v>
                </c:pt>
                <c:pt idx="1">
                  <c:v>0.11145036097986</c:v>
                </c:pt>
                <c:pt idx="2">
                  <c:v>0.219847333365807</c:v>
                </c:pt>
                <c:pt idx="3">
                  <c:v>0.31450384741639198</c:v>
                </c:pt>
                <c:pt idx="4">
                  <c:v>0.42900766687774999</c:v>
                </c:pt>
                <c:pt idx="5">
                  <c:v>0.53893133356065404</c:v>
                </c:pt>
                <c:pt idx="6">
                  <c:v>0.63969469468664897</c:v>
                </c:pt>
                <c:pt idx="7">
                  <c:v>0.74656497277564005</c:v>
                </c:pt>
                <c:pt idx="8">
                  <c:v>0.84732833390163598</c:v>
                </c:pt>
                <c:pt idx="9">
                  <c:v>0.92977108391381302</c:v>
                </c:pt>
                <c:pt idx="10">
                  <c:v>0.999999999999999</c:v>
                </c:pt>
              </c:numCache>
            </c:numRef>
          </c:xVal>
          <c:yVal>
            <c:numRef>
              <c:f>Sheet1!$I$9:$I$19</c:f>
              <c:numCache>
                <c:formatCode>General</c:formatCode>
                <c:ptCount val="11"/>
                <c:pt idx="0">
                  <c:v>1.11731414971135E-3</c:v>
                </c:pt>
                <c:pt idx="1">
                  <c:v>1.3407820943314001E-2</c:v>
                </c:pt>
                <c:pt idx="2">
                  <c:v>2.6256978418425201E-2</c:v>
                </c:pt>
                <c:pt idx="3">
                  <c:v>3.7988821743825001E-2</c:v>
                </c:pt>
                <c:pt idx="4">
                  <c:v>5.0837992005630703E-2</c:v>
                </c:pt>
                <c:pt idx="5">
                  <c:v>6.3687149480741903E-2</c:v>
                </c:pt>
                <c:pt idx="6">
                  <c:v>7.4581003997184606E-2</c:v>
                </c:pt>
                <c:pt idx="7">
                  <c:v>8.7150836131541495E-2</c:v>
                </c:pt>
                <c:pt idx="8">
                  <c:v>9.8603354116187106E-2</c:v>
                </c:pt>
                <c:pt idx="9">
                  <c:v>0.10726256754651201</c:v>
                </c:pt>
                <c:pt idx="10">
                  <c:v>0.115083798561228</c:v>
                </c:pt>
              </c:numCache>
            </c:numRef>
          </c:yVal>
          <c:smooth val="0"/>
          <c:extLst>
            <c:ext xmlns:c16="http://schemas.microsoft.com/office/drawing/2014/chart" uri="{C3380CC4-5D6E-409C-BE32-E72D297353CC}">
              <c16:uniqueId val="{00000003-8C55-4688-9CE2-ABA2CF2319D8}"/>
            </c:ext>
          </c:extLst>
        </c:ser>
        <c:ser>
          <c:idx val="4"/>
          <c:order val="4"/>
          <c:tx>
            <c:v>Biomass</c:v>
          </c:tx>
          <c:spPr>
            <a:ln w="19050" cap="rnd">
              <a:solidFill>
                <a:schemeClr val="accent5"/>
              </a:solidFill>
              <a:prstDash val="lgDash"/>
              <a:round/>
            </a:ln>
            <a:effectLst/>
          </c:spPr>
          <c:marker>
            <c:symbol val="none"/>
          </c:marker>
          <c:xVal>
            <c:numRef>
              <c:f>Sheet1!$J$9:$J$19</c:f>
              <c:numCache>
                <c:formatCode>General</c:formatCode>
                <c:ptCount val="11"/>
                <c:pt idx="0">
                  <c:v>6.1068470754107396E-3</c:v>
                </c:pt>
                <c:pt idx="1">
                  <c:v>0.120610666536768</c:v>
                </c:pt>
                <c:pt idx="2">
                  <c:v>0.242748097258079</c:v>
                </c:pt>
                <c:pt idx="3">
                  <c:v>0.335877847124122</c:v>
                </c:pt>
                <c:pt idx="4">
                  <c:v>0.46412212492084298</c:v>
                </c:pt>
                <c:pt idx="5">
                  <c:v>0.57404579160374702</c:v>
                </c:pt>
                <c:pt idx="6">
                  <c:v>0.69770991662201398</c:v>
                </c:pt>
                <c:pt idx="7">
                  <c:v>0.79847327774800902</c:v>
                </c:pt>
                <c:pt idx="8">
                  <c:v>0.87328248638782002</c:v>
                </c:pt>
                <c:pt idx="9">
                  <c:v>0.94351154224917599</c:v>
                </c:pt>
                <c:pt idx="10">
                  <c:v>0.99694661140608698</c:v>
                </c:pt>
              </c:numCache>
            </c:numRef>
          </c:xVal>
          <c:yVal>
            <c:numRef>
              <c:f>Sheet1!$K$9:$K$19</c:f>
              <c:numCache>
                <c:formatCode>General</c:formatCode>
                <c:ptCount val="11"/>
                <c:pt idx="0">
                  <c:v>1.11731414971135E-3</c:v>
                </c:pt>
                <c:pt idx="1">
                  <c:v>1.17318433253998E-2</c:v>
                </c:pt>
                <c:pt idx="2">
                  <c:v>2.3463686650799599E-2</c:v>
                </c:pt>
                <c:pt idx="3">
                  <c:v>3.1284911272168002E-2</c:v>
                </c:pt>
                <c:pt idx="4">
                  <c:v>4.32960927250165E-2</c:v>
                </c:pt>
                <c:pt idx="5">
                  <c:v>5.3351958432502102E-2</c:v>
                </c:pt>
                <c:pt idx="6">
                  <c:v>6.3687149480741903E-2</c:v>
                </c:pt>
                <c:pt idx="7">
                  <c:v>7.2625701038516094E-2</c:v>
                </c:pt>
                <c:pt idx="8">
                  <c:v>8.1284914468841604E-2</c:v>
                </c:pt>
                <c:pt idx="9">
                  <c:v>8.8547488408701594E-2</c:v>
                </c:pt>
                <c:pt idx="10">
                  <c:v>9.4413410071401499E-2</c:v>
                </c:pt>
              </c:numCache>
            </c:numRef>
          </c:yVal>
          <c:smooth val="0"/>
          <c:extLst>
            <c:ext xmlns:c16="http://schemas.microsoft.com/office/drawing/2014/chart" uri="{C3380CC4-5D6E-409C-BE32-E72D297353CC}">
              <c16:uniqueId val="{00000004-8C55-4688-9CE2-ABA2CF2319D8}"/>
            </c:ext>
          </c:extLst>
        </c:ser>
        <c:dLbls>
          <c:showLegendKey val="0"/>
          <c:showVal val="0"/>
          <c:showCatName val="0"/>
          <c:showSerName val="0"/>
          <c:showPercent val="0"/>
          <c:showBubbleSize val="0"/>
        </c:dLbls>
        <c:axId val="2002082895"/>
        <c:axId val="1999928911"/>
      </c:scatterChart>
      <c:valAx>
        <c:axId val="2002082895"/>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Attitude of the decision maker</a:t>
                </a:r>
              </a:p>
            </c:rich>
          </c:tx>
          <c:layout>
            <c:manualLayout>
              <c:xMode val="edge"/>
              <c:yMode val="edge"/>
              <c:x val="0.25950264691489833"/>
              <c:y val="0.904342852665804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1999928911"/>
        <c:crosses val="autoZero"/>
        <c:crossBetween val="midCat"/>
      </c:valAx>
      <c:valAx>
        <c:axId val="19999289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Sensitivity</a:t>
                </a:r>
              </a:p>
            </c:rich>
          </c:tx>
          <c:layout>
            <c:manualLayout>
              <c:xMode val="edge"/>
              <c:yMode val="edge"/>
              <c:x val="2.1652668416447945E-2"/>
              <c:y val="0.410929935841353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2002082895"/>
        <c:crosses val="autoZero"/>
        <c:crossBetween val="midCat"/>
        <c:majorUnit val="2.0000000000000004E-2"/>
      </c:valAx>
      <c:spPr>
        <a:noFill/>
        <a:ln>
          <a:noFill/>
        </a:ln>
        <a:effectLst/>
      </c:spPr>
    </c:plotArea>
    <c:legend>
      <c:legendPos val="r"/>
      <c:layout>
        <c:manualLayout>
          <c:xMode val="edge"/>
          <c:yMode val="edge"/>
          <c:x val="0.24186663729970817"/>
          <c:y val="3.1109413562110711E-2"/>
          <c:w val="0.44474313088486317"/>
          <c:h val="0.249011634739687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lumMod val="95000"/>
              <a:lumOff val="5000"/>
            </a:schemeClr>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507936053447864"/>
          <c:y val="6.139116217030248E-2"/>
          <c:w val="0.701844523979957"/>
          <c:h val="0.77771834258422612"/>
        </c:manualLayout>
      </c:layout>
      <c:scatterChart>
        <c:scatterStyle val="smoothMarker"/>
        <c:varyColors val="0"/>
        <c:ser>
          <c:idx val="0"/>
          <c:order val="0"/>
          <c:tx>
            <c:v>Solar PV</c:v>
          </c:tx>
          <c:spPr>
            <a:ln w="19050" cap="rnd">
              <a:solidFill>
                <a:srgbClr val="FF0000"/>
              </a:solidFill>
              <a:prstDash val="dash"/>
              <a:round/>
            </a:ln>
            <a:effectLst/>
          </c:spPr>
          <c:marker>
            <c:symbol val="circle"/>
            <c:size val="5"/>
            <c:spPr>
              <a:solidFill>
                <a:srgbClr val="FF0000"/>
              </a:solidFill>
              <a:ln w="9525">
                <a:solidFill>
                  <a:srgbClr val="FF0000"/>
                </a:solidFill>
              </a:ln>
              <a:effectLst/>
            </c:spPr>
          </c:marker>
          <c:xVal>
            <c:numRef>
              <c:f>Sheet1!$B$9:$B$19</c:f>
              <c:numCache>
                <c:formatCode>General</c:formatCode>
                <c:ptCount val="11"/>
                <c:pt idx="0">
                  <c:v>6.1068470754107396E-3</c:v>
                </c:pt>
                <c:pt idx="1">
                  <c:v>0.103816819607493</c:v>
                </c:pt>
                <c:pt idx="2">
                  <c:v>0.20152672225199</c:v>
                </c:pt>
                <c:pt idx="3">
                  <c:v>0.30076338908102901</c:v>
                </c:pt>
                <c:pt idx="4">
                  <c:v>0.40305344450398001</c:v>
                </c:pt>
                <c:pt idx="5">
                  <c:v>0.49923665285152102</c:v>
                </c:pt>
                <c:pt idx="6">
                  <c:v>0.60152670827447297</c:v>
                </c:pt>
                <c:pt idx="7">
                  <c:v>0.69618329221264297</c:v>
                </c:pt>
                <c:pt idx="8">
                  <c:v>0.795419889154096</c:v>
                </c:pt>
                <c:pt idx="9">
                  <c:v>0.89160309750163702</c:v>
                </c:pt>
                <c:pt idx="10">
                  <c:v>0.99694661140608698</c:v>
                </c:pt>
              </c:numCache>
            </c:numRef>
          </c:xVal>
          <c:yVal>
            <c:numRef>
              <c:f>Sheet1!$C$9:$C$19</c:f>
              <c:numCache>
                <c:formatCode>General</c:formatCode>
                <c:ptCount val="11"/>
                <c:pt idx="0">
                  <c:v>1.11731414971135E-3</c:v>
                </c:pt>
                <c:pt idx="1">
                  <c:v>1.5921787370185399E-2</c:v>
                </c:pt>
                <c:pt idx="2">
                  <c:v>2.9050282972745301E-2</c:v>
                </c:pt>
                <c:pt idx="3">
                  <c:v>4.2458103916059399E-2</c:v>
                </c:pt>
                <c:pt idx="4">
                  <c:v>5.61452502001277E-2</c:v>
                </c:pt>
                <c:pt idx="5">
                  <c:v>6.9553071143441794E-2</c:v>
                </c:pt>
                <c:pt idx="6">
                  <c:v>8.2960892086755902E-2</c:v>
                </c:pt>
                <c:pt idx="7">
                  <c:v>9.8044690647984198E-2</c:v>
                </c:pt>
                <c:pt idx="8">
                  <c:v>0.111731843325399</c:v>
                </c:pt>
                <c:pt idx="9">
                  <c:v>0.12486033573128601</c:v>
                </c:pt>
                <c:pt idx="10">
                  <c:v>0.140223462829942</c:v>
                </c:pt>
              </c:numCache>
            </c:numRef>
          </c:yVal>
          <c:smooth val="1"/>
          <c:extLst>
            <c:ext xmlns:c16="http://schemas.microsoft.com/office/drawing/2014/chart" uri="{C3380CC4-5D6E-409C-BE32-E72D297353CC}">
              <c16:uniqueId val="{00000000-5175-433E-AD6F-8CB03AAD8D37}"/>
            </c:ext>
          </c:extLst>
        </c:ser>
        <c:dLbls>
          <c:showLegendKey val="0"/>
          <c:showVal val="0"/>
          <c:showCatName val="0"/>
          <c:showSerName val="0"/>
          <c:showPercent val="0"/>
          <c:showBubbleSize val="0"/>
        </c:dLbls>
        <c:axId val="2002082895"/>
        <c:axId val="1999928911"/>
      </c:scatterChart>
      <c:scatterChart>
        <c:scatterStyle val="lineMarker"/>
        <c:varyColors val="0"/>
        <c:ser>
          <c:idx val="1"/>
          <c:order val="1"/>
          <c:tx>
            <c:v>Wind</c:v>
          </c:tx>
          <c:spPr>
            <a:ln w="19050" cap="rnd">
              <a:solidFill>
                <a:schemeClr val="accent1">
                  <a:lumMod val="50000"/>
                </a:schemeClr>
              </a:solidFill>
              <a:prstDash val="sysDash"/>
              <a:round/>
            </a:ln>
            <a:effectLst/>
          </c:spPr>
          <c:marker>
            <c:symbol val="none"/>
          </c:marker>
          <c:xVal>
            <c:numRef>
              <c:f>Sheet1!$D$9:$D$19</c:f>
              <c:numCache>
                <c:formatCode>General</c:formatCode>
                <c:ptCount val="11"/>
                <c:pt idx="0">
                  <c:v>6.1068470754107396E-3</c:v>
                </c:pt>
                <c:pt idx="1">
                  <c:v>0.108396972385947</c:v>
                </c:pt>
                <c:pt idx="2">
                  <c:v>0.20458018073348799</c:v>
                </c:pt>
                <c:pt idx="3">
                  <c:v>0.30076338908102901</c:v>
                </c:pt>
                <c:pt idx="4">
                  <c:v>0.40610690298547802</c:v>
                </c:pt>
                <c:pt idx="5">
                  <c:v>0.50992365270538598</c:v>
                </c:pt>
                <c:pt idx="6">
                  <c:v>0.60916031953442495</c:v>
                </c:pt>
                <c:pt idx="7">
                  <c:v>0.70534359776955102</c:v>
                </c:pt>
                <c:pt idx="8">
                  <c:v>0.80305343052646305</c:v>
                </c:pt>
                <c:pt idx="9">
                  <c:v>0.89771001446463305</c:v>
                </c:pt>
                <c:pt idx="10">
                  <c:v>0.99847337559062799</c:v>
                </c:pt>
              </c:numCache>
            </c:numRef>
          </c:xVal>
          <c:yVal>
            <c:numRef>
              <c:f>Sheet1!$E$9:$E$19</c:f>
              <c:numCache>
                <c:formatCode>General</c:formatCode>
                <c:ptCount val="11"/>
                <c:pt idx="0">
                  <c:v>1.11731414971135E-3</c:v>
                </c:pt>
                <c:pt idx="1">
                  <c:v>1.4804473220474099E-2</c:v>
                </c:pt>
                <c:pt idx="2">
                  <c:v>2.84916195045424E-2</c:v>
                </c:pt>
                <c:pt idx="3">
                  <c:v>4.1340776979653597E-2</c:v>
                </c:pt>
                <c:pt idx="4">
                  <c:v>5.5586586731924799E-2</c:v>
                </c:pt>
                <c:pt idx="5">
                  <c:v>6.9273745802687595E-2</c:v>
                </c:pt>
                <c:pt idx="6">
                  <c:v>8.2402235011900193E-2</c:v>
                </c:pt>
                <c:pt idx="7">
                  <c:v>9.5810055955214302E-2</c:v>
                </c:pt>
                <c:pt idx="8">
                  <c:v>0.10921787689852799</c:v>
                </c:pt>
                <c:pt idx="9">
                  <c:v>0.122625697841842</c:v>
                </c:pt>
                <c:pt idx="10">
                  <c:v>0.138826816946129</c:v>
                </c:pt>
              </c:numCache>
            </c:numRef>
          </c:yVal>
          <c:smooth val="0"/>
          <c:extLst>
            <c:ext xmlns:c16="http://schemas.microsoft.com/office/drawing/2014/chart" uri="{C3380CC4-5D6E-409C-BE32-E72D297353CC}">
              <c16:uniqueId val="{00000001-5175-433E-AD6F-8CB03AAD8D37}"/>
            </c:ext>
          </c:extLst>
        </c:ser>
        <c:ser>
          <c:idx val="2"/>
          <c:order val="2"/>
          <c:tx>
            <c:v>Hydro power</c:v>
          </c:tx>
          <c:spPr>
            <a:ln w="19050" cap="rnd">
              <a:solidFill>
                <a:schemeClr val="accent2">
                  <a:lumMod val="50000"/>
                </a:schemeClr>
              </a:solidFill>
              <a:prstDash val="sysDash"/>
              <a:round/>
            </a:ln>
            <a:effectLst/>
          </c:spPr>
          <c:marker>
            <c:symbol val="none"/>
          </c:marker>
          <c:xVal>
            <c:numRef>
              <c:f>Sheet1!$F$9:$F$19</c:f>
              <c:numCache>
                <c:formatCode>General</c:formatCode>
                <c:ptCount val="11"/>
                <c:pt idx="0">
                  <c:v>6.1068470754107396E-3</c:v>
                </c:pt>
                <c:pt idx="1">
                  <c:v>0.11145036097986</c:v>
                </c:pt>
                <c:pt idx="2">
                  <c:v>0.21679387488430901</c:v>
                </c:pt>
                <c:pt idx="3">
                  <c:v>0.30687023615643999</c:v>
                </c:pt>
                <c:pt idx="4">
                  <c:v>0.421374055617798</c:v>
                </c:pt>
                <c:pt idx="5">
                  <c:v>0.51908395826229503</c:v>
                </c:pt>
                <c:pt idx="6">
                  <c:v>0.62137408357283197</c:v>
                </c:pt>
                <c:pt idx="7">
                  <c:v>0.72671759747728104</c:v>
                </c:pt>
                <c:pt idx="8">
                  <c:v>0.82442757000936395</c:v>
                </c:pt>
                <c:pt idx="9">
                  <c:v>0.90839694443091301</c:v>
                </c:pt>
                <c:pt idx="10">
                  <c:v>1.00152676418454</c:v>
                </c:pt>
              </c:numCache>
            </c:numRef>
          </c:xVal>
          <c:yVal>
            <c:numRef>
              <c:f>Sheet1!$G$9:$G$19</c:f>
              <c:numCache>
                <c:formatCode>General</c:formatCode>
                <c:ptCount val="11"/>
                <c:pt idx="0">
                  <c:v>1.11731414971135E-3</c:v>
                </c:pt>
                <c:pt idx="1">
                  <c:v>1.3687146284068301E-2</c:v>
                </c:pt>
                <c:pt idx="2">
                  <c:v>2.7932956036339499E-2</c:v>
                </c:pt>
                <c:pt idx="3">
                  <c:v>3.9385474020985099E-2</c:v>
                </c:pt>
                <c:pt idx="4">
                  <c:v>5.4189947241459202E-2</c:v>
                </c:pt>
                <c:pt idx="5">
                  <c:v>6.6480447641714693E-2</c:v>
                </c:pt>
                <c:pt idx="6">
                  <c:v>7.9888268585028802E-2</c:v>
                </c:pt>
                <c:pt idx="7">
                  <c:v>9.3016757794241497E-2</c:v>
                </c:pt>
                <c:pt idx="8">
                  <c:v>0.10586592166269899</c:v>
                </c:pt>
                <c:pt idx="9">
                  <c:v>0.116201119104286</c:v>
                </c:pt>
                <c:pt idx="10">
                  <c:v>0.12653631334920001</c:v>
                </c:pt>
              </c:numCache>
            </c:numRef>
          </c:yVal>
          <c:smooth val="0"/>
          <c:extLst>
            <c:ext xmlns:c16="http://schemas.microsoft.com/office/drawing/2014/chart" uri="{C3380CC4-5D6E-409C-BE32-E72D297353CC}">
              <c16:uniqueId val="{00000002-5175-433E-AD6F-8CB03AAD8D37}"/>
            </c:ext>
          </c:extLst>
        </c:ser>
        <c:ser>
          <c:idx val="3"/>
          <c:order val="3"/>
          <c:tx>
            <c:v>Geothermal</c:v>
          </c:tx>
          <c:spPr>
            <a:ln w="19050" cap="rnd">
              <a:solidFill>
                <a:schemeClr val="accent4"/>
              </a:solidFill>
              <a:prstDash val="sysDash"/>
              <a:round/>
            </a:ln>
            <a:effectLst/>
          </c:spPr>
          <c:marker>
            <c:symbol val="none"/>
          </c:marker>
          <c:xVal>
            <c:numRef>
              <c:f>Sheet1!$H$9:$H$19</c:f>
              <c:numCache>
                <c:formatCode>General</c:formatCode>
                <c:ptCount val="11"/>
                <c:pt idx="0">
                  <c:v>6.1068470754107396E-3</c:v>
                </c:pt>
                <c:pt idx="1">
                  <c:v>0.11145036097986</c:v>
                </c:pt>
                <c:pt idx="2">
                  <c:v>0.219847333365807</c:v>
                </c:pt>
                <c:pt idx="3">
                  <c:v>0.31450384741639198</c:v>
                </c:pt>
                <c:pt idx="4">
                  <c:v>0.42900766687774999</c:v>
                </c:pt>
                <c:pt idx="5">
                  <c:v>0.53893133356065404</c:v>
                </c:pt>
                <c:pt idx="6">
                  <c:v>0.63969469468664897</c:v>
                </c:pt>
                <c:pt idx="7">
                  <c:v>0.74656497277564005</c:v>
                </c:pt>
                <c:pt idx="8">
                  <c:v>0.84732833390163598</c:v>
                </c:pt>
                <c:pt idx="9">
                  <c:v>0.92977108391381302</c:v>
                </c:pt>
                <c:pt idx="10">
                  <c:v>0.999999999999999</c:v>
                </c:pt>
              </c:numCache>
            </c:numRef>
          </c:xVal>
          <c:yVal>
            <c:numRef>
              <c:f>Sheet1!$I$9:$I$19</c:f>
              <c:numCache>
                <c:formatCode>General</c:formatCode>
                <c:ptCount val="11"/>
                <c:pt idx="0">
                  <c:v>1.11731414971135E-3</c:v>
                </c:pt>
                <c:pt idx="1">
                  <c:v>1.3407820943314001E-2</c:v>
                </c:pt>
                <c:pt idx="2">
                  <c:v>2.6256978418425201E-2</c:v>
                </c:pt>
                <c:pt idx="3">
                  <c:v>3.7988821743825001E-2</c:v>
                </c:pt>
                <c:pt idx="4">
                  <c:v>5.0837992005630703E-2</c:v>
                </c:pt>
                <c:pt idx="5">
                  <c:v>6.3687149480741903E-2</c:v>
                </c:pt>
                <c:pt idx="6">
                  <c:v>7.4581003997184606E-2</c:v>
                </c:pt>
                <c:pt idx="7">
                  <c:v>8.7150836131541495E-2</c:v>
                </c:pt>
                <c:pt idx="8">
                  <c:v>9.8603354116187106E-2</c:v>
                </c:pt>
                <c:pt idx="9">
                  <c:v>0.10726256754651201</c:v>
                </c:pt>
                <c:pt idx="10">
                  <c:v>0.115083798561228</c:v>
                </c:pt>
              </c:numCache>
            </c:numRef>
          </c:yVal>
          <c:smooth val="0"/>
          <c:extLst>
            <c:ext xmlns:c16="http://schemas.microsoft.com/office/drawing/2014/chart" uri="{C3380CC4-5D6E-409C-BE32-E72D297353CC}">
              <c16:uniqueId val="{00000003-5175-433E-AD6F-8CB03AAD8D37}"/>
            </c:ext>
          </c:extLst>
        </c:ser>
        <c:ser>
          <c:idx val="4"/>
          <c:order val="4"/>
          <c:tx>
            <c:v>Biomass</c:v>
          </c:tx>
          <c:spPr>
            <a:ln w="19050" cap="rnd">
              <a:solidFill>
                <a:schemeClr val="accent5"/>
              </a:solidFill>
              <a:prstDash val="lgDash"/>
              <a:round/>
            </a:ln>
            <a:effectLst/>
          </c:spPr>
          <c:marker>
            <c:symbol val="none"/>
          </c:marker>
          <c:xVal>
            <c:numRef>
              <c:f>Sheet1!$J$9:$J$19</c:f>
              <c:numCache>
                <c:formatCode>General</c:formatCode>
                <c:ptCount val="11"/>
                <c:pt idx="0">
                  <c:v>6.1068470754107396E-3</c:v>
                </c:pt>
                <c:pt idx="1">
                  <c:v>0.120610666536768</c:v>
                </c:pt>
                <c:pt idx="2">
                  <c:v>0.242748097258079</c:v>
                </c:pt>
                <c:pt idx="3">
                  <c:v>0.335877847124122</c:v>
                </c:pt>
                <c:pt idx="4">
                  <c:v>0.46412212492084298</c:v>
                </c:pt>
                <c:pt idx="5">
                  <c:v>0.57404579160374702</c:v>
                </c:pt>
                <c:pt idx="6">
                  <c:v>0.69770991662201398</c:v>
                </c:pt>
                <c:pt idx="7">
                  <c:v>0.79847327774800902</c:v>
                </c:pt>
                <c:pt idx="8">
                  <c:v>0.87328248638782002</c:v>
                </c:pt>
                <c:pt idx="9">
                  <c:v>0.94351154224917599</c:v>
                </c:pt>
                <c:pt idx="10">
                  <c:v>0.99694661140608698</c:v>
                </c:pt>
              </c:numCache>
            </c:numRef>
          </c:xVal>
          <c:yVal>
            <c:numRef>
              <c:f>Sheet1!$K$9:$K$19</c:f>
              <c:numCache>
                <c:formatCode>General</c:formatCode>
                <c:ptCount val="11"/>
                <c:pt idx="0">
                  <c:v>1.11731414971135E-3</c:v>
                </c:pt>
                <c:pt idx="1">
                  <c:v>1.17318433253998E-2</c:v>
                </c:pt>
                <c:pt idx="2">
                  <c:v>2.3463686650799599E-2</c:v>
                </c:pt>
                <c:pt idx="3">
                  <c:v>3.1284911272168002E-2</c:v>
                </c:pt>
                <c:pt idx="4">
                  <c:v>4.32960927250165E-2</c:v>
                </c:pt>
                <c:pt idx="5">
                  <c:v>5.3351958432502102E-2</c:v>
                </c:pt>
                <c:pt idx="6">
                  <c:v>6.3687149480741903E-2</c:v>
                </c:pt>
                <c:pt idx="7">
                  <c:v>7.2625701038516094E-2</c:v>
                </c:pt>
                <c:pt idx="8">
                  <c:v>8.1284914468841604E-2</c:v>
                </c:pt>
                <c:pt idx="9">
                  <c:v>8.8547488408701594E-2</c:v>
                </c:pt>
                <c:pt idx="10">
                  <c:v>9.4413410071401499E-2</c:v>
                </c:pt>
              </c:numCache>
            </c:numRef>
          </c:yVal>
          <c:smooth val="0"/>
          <c:extLst>
            <c:ext xmlns:c16="http://schemas.microsoft.com/office/drawing/2014/chart" uri="{C3380CC4-5D6E-409C-BE32-E72D297353CC}">
              <c16:uniqueId val="{00000004-5175-433E-AD6F-8CB03AAD8D37}"/>
            </c:ext>
          </c:extLst>
        </c:ser>
        <c:dLbls>
          <c:showLegendKey val="0"/>
          <c:showVal val="0"/>
          <c:showCatName val="0"/>
          <c:showSerName val="0"/>
          <c:showPercent val="0"/>
          <c:showBubbleSize val="0"/>
        </c:dLbls>
        <c:axId val="2002082895"/>
        <c:axId val="1999928911"/>
      </c:scatterChart>
      <c:valAx>
        <c:axId val="2002082895"/>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Attitude of the decision maker</a:t>
                </a:r>
              </a:p>
            </c:rich>
          </c:tx>
          <c:layout>
            <c:manualLayout>
              <c:xMode val="edge"/>
              <c:yMode val="edge"/>
              <c:x val="0.22525640658554044"/>
              <c:y val="0.9242433501782426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1999928911"/>
        <c:crosses val="autoZero"/>
        <c:crossBetween val="midCat"/>
      </c:valAx>
      <c:valAx>
        <c:axId val="19999289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Sensitivity</a:t>
                </a:r>
              </a:p>
            </c:rich>
          </c:tx>
          <c:layout>
            <c:manualLayout>
              <c:xMode val="edge"/>
              <c:yMode val="edge"/>
              <c:x val="2.1652668416447945E-2"/>
              <c:y val="0.410929935841353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2002082895"/>
        <c:crosses val="autoZero"/>
        <c:crossBetween val="midCat"/>
        <c:majorUnit val="2.0000000000000004E-2"/>
      </c:valAx>
      <c:spPr>
        <a:noFill/>
        <a:ln>
          <a:noFill/>
        </a:ln>
        <a:effectLst/>
      </c:spPr>
    </c:plotArea>
    <c:legend>
      <c:legendPos val="r"/>
      <c:layout>
        <c:manualLayout>
          <c:xMode val="edge"/>
          <c:yMode val="edge"/>
          <c:x val="0.2177851389265997"/>
          <c:y val="5.5985035452657969E-2"/>
          <c:w val="0.46515956195130781"/>
          <c:h val="0.23906138598346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lumMod val="95000"/>
              <a:lumOff val="5000"/>
            </a:schemeClr>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644712281000976"/>
          <c:y val="6.139116217030248E-2"/>
          <c:w val="0.72369728152212009"/>
          <c:h val="0.77771834258422612"/>
        </c:manualLayout>
      </c:layout>
      <c:scatterChart>
        <c:scatterStyle val="smoothMarker"/>
        <c:varyColors val="0"/>
        <c:ser>
          <c:idx val="0"/>
          <c:order val="0"/>
          <c:tx>
            <c:v>Solar PV</c:v>
          </c:tx>
          <c:spPr>
            <a:ln w="19050" cap="rnd">
              <a:solidFill>
                <a:srgbClr val="FF0000"/>
              </a:solidFill>
              <a:prstDash val="dash"/>
              <a:round/>
            </a:ln>
            <a:effectLst/>
          </c:spPr>
          <c:marker>
            <c:symbol val="circle"/>
            <c:size val="5"/>
            <c:spPr>
              <a:solidFill>
                <a:srgbClr val="FF0000"/>
              </a:solidFill>
              <a:ln w="9525">
                <a:solidFill>
                  <a:srgbClr val="FF0000"/>
                </a:solidFill>
              </a:ln>
              <a:effectLst/>
            </c:spPr>
          </c:marker>
          <c:xVal>
            <c:numRef>
              <c:f>Sheet1!$B$9:$B$19</c:f>
              <c:numCache>
                <c:formatCode>General</c:formatCode>
                <c:ptCount val="11"/>
                <c:pt idx="0">
                  <c:v>6.1068470754107396E-3</c:v>
                </c:pt>
                <c:pt idx="1">
                  <c:v>0.103816819607493</c:v>
                </c:pt>
                <c:pt idx="2">
                  <c:v>0.20152672225199</c:v>
                </c:pt>
                <c:pt idx="3">
                  <c:v>0.30076338908102901</c:v>
                </c:pt>
                <c:pt idx="4">
                  <c:v>0.40305344450398001</c:v>
                </c:pt>
                <c:pt idx="5">
                  <c:v>0.49923665285152102</c:v>
                </c:pt>
                <c:pt idx="6">
                  <c:v>0.60152670827447297</c:v>
                </c:pt>
                <c:pt idx="7">
                  <c:v>0.69618329221264297</c:v>
                </c:pt>
                <c:pt idx="8">
                  <c:v>0.795419889154096</c:v>
                </c:pt>
                <c:pt idx="9">
                  <c:v>0.89160309750163702</c:v>
                </c:pt>
                <c:pt idx="10">
                  <c:v>0.99694661140608698</c:v>
                </c:pt>
              </c:numCache>
            </c:numRef>
          </c:xVal>
          <c:yVal>
            <c:numRef>
              <c:f>Sheet1!$C$9:$C$19</c:f>
              <c:numCache>
                <c:formatCode>General</c:formatCode>
                <c:ptCount val="11"/>
                <c:pt idx="0">
                  <c:v>1.11731414971135E-3</c:v>
                </c:pt>
                <c:pt idx="1">
                  <c:v>1.5921787370185399E-2</c:v>
                </c:pt>
                <c:pt idx="2">
                  <c:v>2.9050282972745301E-2</c:v>
                </c:pt>
                <c:pt idx="3">
                  <c:v>4.2458103916059399E-2</c:v>
                </c:pt>
                <c:pt idx="4">
                  <c:v>5.61452502001277E-2</c:v>
                </c:pt>
                <c:pt idx="5">
                  <c:v>6.9553071143441794E-2</c:v>
                </c:pt>
                <c:pt idx="6">
                  <c:v>8.2960892086755902E-2</c:v>
                </c:pt>
                <c:pt idx="7">
                  <c:v>9.8044690647984198E-2</c:v>
                </c:pt>
                <c:pt idx="8">
                  <c:v>0.111731843325399</c:v>
                </c:pt>
                <c:pt idx="9">
                  <c:v>0.12486033573128601</c:v>
                </c:pt>
                <c:pt idx="10">
                  <c:v>0.140223462829942</c:v>
                </c:pt>
              </c:numCache>
            </c:numRef>
          </c:yVal>
          <c:smooth val="1"/>
          <c:extLst>
            <c:ext xmlns:c16="http://schemas.microsoft.com/office/drawing/2014/chart" uri="{C3380CC4-5D6E-409C-BE32-E72D297353CC}">
              <c16:uniqueId val="{00000000-5655-4D46-BA1C-8A05567BE432}"/>
            </c:ext>
          </c:extLst>
        </c:ser>
        <c:dLbls>
          <c:showLegendKey val="0"/>
          <c:showVal val="0"/>
          <c:showCatName val="0"/>
          <c:showSerName val="0"/>
          <c:showPercent val="0"/>
          <c:showBubbleSize val="0"/>
        </c:dLbls>
        <c:axId val="2002082895"/>
        <c:axId val="1999928911"/>
      </c:scatterChart>
      <c:scatterChart>
        <c:scatterStyle val="lineMarker"/>
        <c:varyColors val="0"/>
        <c:ser>
          <c:idx val="1"/>
          <c:order val="1"/>
          <c:tx>
            <c:v>Wind</c:v>
          </c:tx>
          <c:spPr>
            <a:ln w="19050" cap="rnd">
              <a:solidFill>
                <a:schemeClr val="accent1">
                  <a:lumMod val="50000"/>
                </a:schemeClr>
              </a:solidFill>
              <a:prstDash val="sysDash"/>
              <a:round/>
            </a:ln>
            <a:effectLst/>
          </c:spPr>
          <c:marker>
            <c:symbol val="none"/>
          </c:marker>
          <c:xVal>
            <c:numRef>
              <c:f>Sheet1!$D$9:$D$19</c:f>
              <c:numCache>
                <c:formatCode>General</c:formatCode>
                <c:ptCount val="11"/>
                <c:pt idx="0">
                  <c:v>6.1068470754107396E-3</c:v>
                </c:pt>
                <c:pt idx="1">
                  <c:v>0.108396972385947</c:v>
                </c:pt>
                <c:pt idx="2">
                  <c:v>0.20458018073348799</c:v>
                </c:pt>
                <c:pt idx="3">
                  <c:v>0.30076338908102901</c:v>
                </c:pt>
                <c:pt idx="4">
                  <c:v>0.40610690298547802</c:v>
                </c:pt>
                <c:pt idx="5">
                  <c:v>0.50992365270538598</c:v>
                </c:pt>
                <c:pt idx="6">
                  <c:v>0.60916031953442495</c:v>
                </c:pt>
                <c:pt idx="7">
                  <c:v>0.70534359776955102</c:v>
                </c:pt>
                <c:pt idx="8">
                  <c:v>0.80305343052646305</c:v>
                </c:pt>
                <c:pt idx="9">
                  <c:v>0.89771001446463305</c:v>
                </c:pt>
                <c:pt idx="10">
                  <c:v>0.99847337559062799</c:v>
                </c:pt>
              </c:numCache>
            </c:numRef>
          </c:xVal>
          <c:yVal>
            <c:numRef>
              <c:f>Sheet1!$E$9:$E$19</c:f>
              <c:numCache>
                <c:formatCode>General</c:formatCode>
                <c:ptCount val="11"/>
                <c:pt idx="0">
                  <c:v>1.11731414971135E-3</c:v>
                </c:pt>
                <c:pt idx="1">
                  <c:v>1.4804473220474099E-2</c:v>
                </c:pt>
                <c:pt idx="2">
                  <c:v>2.84916195045424E-2</c:v>
                </c:pt>
                <c:pt idx="3">
                  <c:v>4.1340776979653597E-2</c:v>
                </c:pt>
                <c:pt idx="4">
                  <c:v>5.5586586731924799E-2</c:v>
                </c:pt>
                <c:pt idx="5">
                  <c:v>6.9273745802687595E-2</c:v>
                </c:pt>
                <c:pt idx="6">
                  <c:v>8.2402235011900193E-2</c:v>
                </c:pt>
                <c:pt idx="7">
                  <c:v>9.5810055955214302E-2</c:v>
                </c:pt>
                <c:pt idx="8">
                  <c:v>0.10921787689852799</c:v>
                </c:pt>
                <c:pt idx="9">
                  <c:v>0.122625697841842</c:v>
                </c:pt>
                <c:pt idx="10">
                  <c:v>0.138826816946129</c:v>
                </c:pt>
              </c:numCache>
            </c:numRef>
          </c:yVal>
          <c:smooth val="0"/>
          <c:extLst>
            <c:ext xmlns:c16="http://schemas.microsoft.com/office/drawing/2014/chart" uri="{C3380CC4-5D6E-409C-BE32-E72D297353CC}">
              <c16:uniqueId val="{00000001-5655-4D46-BA1C-8A05567BE432}"/>
            </c:ext>
          </c:extLst>
        </c:ser>
        <c:ser>
          <c:idx val="2"/>
          <c:order val="2"/>
          <c:tx>
            <c:v>Hydro power</c:v>
          </c:tx>
          <c:spPr>
            <a:ln w="19050" cap="rnd">
              <a:solidFill>
                <a:schemeClr val="accent2">
                  <a:lumMod val="50000"/>
                </a:schemeClr>
              </a:solidFill>
              <a:prstDash val="sysDash"/>
              <a:round/>
            </a:ln>
            <a:effectLst/>
          </c:spPr>
          <c:marker>
            <c:symbol val="none"/>
          </c:marker>
          <c:xVal>
            <c:numRef>
              <c:f>Sheet1!$F$9:$F$19</c:f>
              <c:numCache>
                <c:formatCode>General</c:formatCode>
                <c:ptCount val="11"/>
                <c:pt idx="0">
                  <c:v>6.1068470754107396E-3</c:v>
                </c:pt>
                <c:pt idx="1">
                  <c:v>0.11145036097986</c:v>
                </c:pt>
                <c:pt idx="2">
                  <c:v>0.21679387488430901</c:v>
                </c:pt>
                <c:pt idx="3">
                  <c:v>0.30687023615643999</c:v>
                </c:pt>
                <c:pt idx="4">
                  <c:v>0.421374055617798</c:v>
                </c:pt>
                <c:pt idx="5">
                  <c:v>0.51908395826229503</c:v>
                </c:pt>
                <c:pt idx="6">
                  <c:v>0.62137408357283197</c:v>
                </c:pt>
                <c:pt idx="7">
                  <c:v>0.72671759747728104</c:v>
                </c:pt>
                <c:pt idx="8">
                  <c:v>0.82442757000936395</c:v>
                </c:pt>
                <c:pt idx="9">
                  <c:v>0.90839694443091301</c:v>
                </c:pt>
                <c:pt idx="10">
                  <c:v>1.00152676418454</c:v>
                </c:pt>
              </c:numCache>
            </c:numRef>
          </c:xVal>
          <c:yVal>
            <c:numRef>
              <c:f>Sheet1!$G$9:$G$19</c:f>
              <c:numCache>
                <c:formatCode>General</c:formatCode>
                <c:ptCount val="11"/>
                <c:pt idx="0">
                  <c:v>1.11731414971135E-3</c:v>
                </c:pt>
                <c:pt idx="1">
                  <c:v>1.3687146284068301E-2</c:v>
                </c:pt>
                <c:pt idx="2">
                  <c:v>2.7932956036339499E-2</c:v>
                </c:pt>
                <c:pt idx="3">
                  <c:v>3.9385474020985099E-2</c:v>
                </c:pt>
                <c:pt idx="4">
                  <c:v>5.4189947241459202E-2</c:v>
                </c:pt>
                <c:pt idx="5">
                  <c:v>6.6480447641714693E-2</c:v>
                </c:pt>
                <c:pt idx="6">
                  <c:v>7.9888268585028802E-2</c:v>
                </c:pt>
                <c:pt idx="7">
                  <c:v>9.3016757794241497E-2</c:v>
                </c:pt>
                <c:pt idx="8">
                  <c:v>0.10586592166269899</c:v>
                </c:pt>
                <c:pt idx="9">
                  <c:v>0.116201119104286</c:v>
                </c:pt>
                <c:pt idx="10">
                  <c:v>0.12653631334920001</c:v>
                </c:pt>
              </c:numCache>
            </c:numRef>
          </c:yVal>
          <c:smooth val="0"/>
          <c:extLst>
            <c:ext xmlns:c16="http://schemas.microsoft.com/office/drawing/2014/chart" uri="{C3380CC4-5D6E-409C-BE32-E72D297353CC}">
              <c16:uniqueId val="{00000002-5655-4D46-BA1C-8A05567BE432}"/>
            </c:ext>
          </c:extLst>
        </c:ser>
        <c:ser>
          <c:idx val="3"/>
          <c:order val="3"/>
          <c:tx>
            <c:v>Geothermal</c:v>
          </c:tx>
          <c:spPr>
            <a:ln w="19050" cap="rnd">
              <a:solidFill>
                <a:schemeClr val="accent4"/>
              </a:solidFill>
              <a:prstDash val="sysDash"/>
              <a:round/>
            </a:ln>
            <a:effectLst/>
          </c:spPr>
          <c:marker>
            <c:symbol val="none"/>
          </c:marker>
          <c:xVal>
            <c:numRef>
              <c:f>Sheet1!$H$9:$H$19</c:f>
              <c:numCache>
                <c:formatCode>General</c:formatCode>
                <c:ptCount val="11"/>
                <c:pt idx="0">
                  <c:v>6.1068470754107396E-3</c:v>
                </c:pt>
                <c:pt idx="1">
                  <c:v>0.11145036097986</c:v>
                </c:pt>
                <c:pt idx="2">
                  <c:v>0.219847333365807</c:v>
                </c:pt>
                <c:pt idx="3">
                  <c:v>0.31450384741639198</c:v>
                </c:pt>
                <c:pt idx="4">
                  <c:v>0.42900766687774999</c:v>
                </c:pt>
                <c:pt idx="5">
                  <c:v>0.53893133356065404</c:v>
                </c:pt>
                <c:pt idx="6">
                  <c:v>0.63969469468664897</c:v>
                </c:pt>
                <c:pt idx="7">
                  <c:v>0.74656497277564005</c:v>
                </c:pt>
                <c:pt idx="8">
                  <c:v>0.84732833390163598</c:v>
                </c:pt>
                <c:pt idx="9">
                  <c:v>0.92977108391381302</c:v>
                </c:pt>
                <c:pt idx="10">
                  <c:v>0.999999999999999</c:v>
                </c:pt>
              </c:numCache>
            </c:numRef>
          </c:xVal>
          <c:yVal>
            <c:numRef>
              <c:f>Sheet1!$I$9:$I$19</c:f>
              <c:numCache>
                <c:formatCode>General</c:formatCode>
                <c:ptCount val="11"/>
                <c:pt idx="0">
                  <c:v>1.11731414971135E-3</c:v>
                </c:pt>
                <c:pt idx="1">
                  <c:v>1.3407820943314001E-2</c:v>
                </c:pt>
                <c:pt idx="2">
                  <c:v>2.6256978418425201E-2</c:v>
                </c:pt>
                <c:pt idx="3">
                  <c:v>3.7988821743825001E-2</c:v>
                </c:pt>
                <c:pt idx="4">
                  <c:v>5.0837992005630703E-2</c:v>
                </c:pt>
                <c:pt idx="5">
                  <c:v>6.3687149480741903E-2</c:v>
                </c:pt>
                <c:pt idx="6">
                  <c:v>7.4581003997184606E-2</c:v>
                </c:pt>
                <c:pt idx="7">
                  <c:v>8.7150836131541495E-2</c:v>
                </c:pt>
                <c:pt idx="8">
                  <c:v>9.8603354116187106E-2</c:v>
                </c:pt>
                <c:pt idx="9">
                  <c:v>0.10726256754651201</c:v>
                </c:pt>
                <c:pt idx="10">
                  <c:v>0.115083798561228</c:v>
                </c:pt>
              </c:numCache>
            </c:numRef>
          </c:yVal>
          <c:smooth val="0"/>
          <c:extLst>
            <c:ext xmlns:c16="http://schemas.microsoft.com/office/drawing/2014/chart" uri="{C3380CC4-5D6E-409C-BE32-E72D297353CC}">
              <c16:uniqueId val="{00000003-5655-4D46-BA1C-8A05567BE432}"/>
            </c:ext>
          </c:extLst>
        </c:ser>
        <c:ser>
          <c:idx val="4"/>
          <c:order val="4"/>
          <c:tx>
            <c:v>Biomass</c:v>
          </c:tx>
          <c:spPr>
            <a:ln w="19050" cap="rnd">
              <a:solidFill>
                <a:schemeClr val="accent5"/>
              </a:solidFill>
              <a:prstDash val="lgDash"/>
              <a:round/>
            </a:ln>
            <a:effectLst/>
          </c:spPr>
          <c:marker>
            <c:symbol val="none"/>
          </c:marker>
          <c:xVal>
            <c:numRef>
              <c:f>Sheet1!$J$9:$J$19</c:f>
              <c:numCache>
                <c:formatCode>General</c:formatCode>
                <c:ptCount val="11"/>
                <c:pt idx="0">
                  <c:v>6.1068470754107396E-3</c:v>
                </c:pt>
                <c:pt idx="1">
                  <c:v>0.120610666536768</c:v>
                </c:pt>
                <c:pt idx="2">
                  <c:v>0.242748097258079</c:v>
                </c:pt>
                <c:pt idx="3">
                  <c:v>0.335877847124122</c:v>
                </c:pt>
                <c:pt idx="4">
                  <c:v>0.46412212492084298</c:v>
                </c:pt>
                <c:pt idx="5">
                  <c:v>0.57404579160374702</c:v>
                </c:pt>
                <c:pt idx="6">
                  <c:v>0.69770991662201398</c:v>
                </c:pt>
                <c:pt idx="7">
                  <c:v>0.79847327774800902</c:v>
                </c:pt>
                <c:pt idx="8">
                  <c:v>0.87328248638782002</c:v>
                </c:pt>
                <c:pt idx="9">
                  <c:v>0.94351154224917599</c:v>
                </c:pt>
                <c:pt idx="10">
                  <c:v>0.99694661140608698</c:v>
                </c:pt>
              </c:numCache>
            </c:numRef>
          </c:xVal>
          <c:yVal>
            <c:numRef>
              <c:f>Sheet1!$K$9:$K$19</c:f>
              <c:numCache>
                <c:formatCode>General</c:formatCode>
                <c:ptCount val="11"/>
                <c:pt idx="0">
                  <c:v>1.11731414971135E-3</c:v>
                </c:pt>
                <c:pt idx="1">
                  <c:v>1.17318433253998E-2</c:v>
                </c:pt>
                <c:pt idx="2">
                  <c:v>2.3463686650799599E-2</c:v>
                </c:pt>
                <c:pt idx="3">
                  <c:v>3.1284911272168002E-2</c:v>
                </c:pt>
                <c:pt idx="4">
                  <c:v>4.32960927250165E-2</c:v>
                </c:pt>
                <c:pt idx="5">
                  <c:v>5.3351958432502102E-2</c:v>
                </c:pt>
                <c:pt idx="6">
                  <c:v>6.3687149480741903E-2</c:v>
                </c:pt>
                <c:pt idx="7">
                  <c:v>7.2625701038516094E-2</c:v>
                </c:pt>
                <c:pt idx="8">
                  <c:v>8.1284914468841604E-2</c:v>
                </c:pt>
                <c:pt idx="9">
                  <c:v>8.8547488408701594E-2</c:v>
                </c:pt>
                <c:pt idx="10">
                  <c:v>9.4413410071401499E-2</c:v>
                </c:pt>
              </c:numCache>
            </c:numRef>
          </c:yVal>
          <c:smooth val="0"/>
          <c:extLst>
            <c:ext xmlns:c16="http://schemas.microsoft.com/office/drawing/2014/chart" uri="{C3380CC4-5D6E-409C-BE32-E72D297353CC}">
              <c16:uniqueId val="{00000004-5655-4D46-BA1C-8A05567BE432}"/>
            </c:ext>
          </c:extLst>
        </c:ser>
        <c:dLbls>
          <c:showLegendKey val="0"/>
          <c:showVal val="0"/>
          <c:showCatName val="0"/>
          <c:showSerName val="0"/>
          <c:showPercent val="0"/>
          <c:showBubbleSize val="0"/>
        </c:dLbls>
        <c:axId val="2002082895"/>
        <c:axId val="1999928911"/>
      </c:scatterChart>
      <c:valAx>
        <c:axId val="2002082895"/>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Attitude of the decision maker</a:t>
                </a:r>
              </a:p>
            </c:rich>
          </c:tx>
          <c:layout>
            <c:manualLayout>
              <c:xMode val="edge"/>
              <c:yMode val="edge"/>
              <c:x val="0.30922016103919209"/>
              <c:y val="0.909762377625645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1999928911"/>
        <c:crosses val="autoZero"/>
        <c:crossBetween val="midCat"/>
      </c:valAx>
      <c:valAx>
        <c:axId val="19999289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Sensitivity</a:t>
                </a:r>
              </a:p>
            </c:rich>
          </c:tx>
          <c:layout>
            <c:manualLayout>
              <c:xMode val="edge"/>
              <c:yMode val="edge"/>
              <c:x val="2.1652668416447945E-2"/>
              <c:y val="0.410929935841353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2002082895"/>
        <c:crosses val="autoZero"/>
        <c:crossBetween val="midCat"/>
        <c:majorUnit val="2.0000000000000004E-2"/>
      </c:valAx>
      <c:spPr>
        <a:noFill/>
        <a:ln>
          <a:noFill/>
        </a:ln>
        <a:effectLst/>
      </c:spPr>
    </c:plotArea>
    <c:legend>
      <c:legendPos val="r"/>
      <c:layout>
        <c:manualLayout>
          <c:xMode val="edge"/>
          <c:yMode val="edge"/>
          <c:x val="0.26174516289553024"/>
          <c:y val="4.6388934320895338E-2"/>
          <c:w val="0.41191854735630168"/>
          <c:h val="0.329218906983808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lumMod val="95000"/>
              <a:lumOff val="5000"/>
            </a:schemeClr>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892186553603876"/>
          <c:y val="5.5555448207010937E-2"/>
          <c:w val="0.74063857402440081"/>
          <c:h val="0.84497850345393943"/>
        </c:manualLayout>
      </c:layout>
      <c:scatterChart>
        <c:scatterStyle val="lineMarker"/>
        <c:varyColors val="0"/>
        <c:ser>
          <c:idx val="0"/>
          <c:order val="0"/>
          <c:tx>
            <c:v>Solar PV</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Sheet1!$B$45:$B$52</c:f>
              <c:numCache>
                <c:formatCode>General</c:formatCode>
                <c:ptCount val="8"/>
                <c:pt idx="0">
                  <c:v>2.9154407086288301E-3</c:v>
                </c:pt>
                <c:pt idx="1">
                  <c:v>8.45480808325213E-2</c:v>
                </c:pt>
                <c:pt idx="2">
                  <c:v>0.16180757657581901</c:v>
                </c:pt>
                <c:pt idx="3">
                  <c:v>0.30174926442517702</c:v>
                </c:pt>
                <c:pt idx="4">
                  <c:v>0.43877547820120699</c:v>
                </c:pt>
                <c:pt idx="5">
                  <c:v>0.67492707644699801</c:v>
                </c:pt>
                <c:pt idx="6">
                  <c:v>0.85714290480671196</c:v>
                </c:pt>
                <c:pt idx="7">
                  <c:v>0.99708459265606897</c:v>
                </c:pt>
              </c:numCache>
            </c:numRef>
          </c:xVal>
          <c:yVal>
            <c:numRef>
              <c:f>Sheet1!$C$45:$C$52</c:f>
              <c:numCache>
                <c:formatCode>General</c:formatCode>
                <c:ptCount val="8"/>
                <c:pt idx="0">
                  <c:v>0.73731883000711596</c:v>
                </c:pt>
                <c:pt idx="1">
                  <c:v>0.68840578906402405</c:v>
                </c:pt>
                <c:pt idx="2">
                  <c:v>0.63224639932765103</c:v>
                </c:pt>
                <c:pt idx="3">
                  <c:v>0.518115970460437</c:v>
                </c:pt>
                <c:pt idx="4">
                  <c:v>0.42210145504052399</c:v>
                </c:pt>
                <c:pt idx="5">
                  <c:v>0.26086955169648901</c:v>
                </c:pt>
                <c:pt idx="6">
                  <c:v>0.16304346981030601</c:v>
                </c:pt>
                <c:pt idx="7">
                  <c:v>9.7826081886183497E-2</c:v>
                </c:pt>
              </c:numCache>
            </c:numRef>
          </c:yVal>
          <c:smooth val="0"/>
          <c:extLst>
            <c:ext xmlns:c16="http://schemas.microsoft.com/office/drawing/2014/chart" uri="{C3380CC4-5D6E-409C-BE32-E72D297353CC}">
              <c16:uniqueId val="{00000000-1088-4F90-A22D-3ADD74741FA2}"/>
            </c:ext>
          </c:extLst>
        </c:ser>
        <c:ser>
          <c:idx val="1"/>
          <c:order val="1"/>
          <c:tx>
            <c:v>Wind</c:v>
          </c:tx>
          <c:spPr>
            <a:ln w="19050" cap="rnd">
              <a:solidFill>
                <a:schemeClr val="accent1">
                  <a:lumMod val="75000"/>
                </a:schemeClr>
              </a:solidFill>
              <a:prstDash val="sysDash"/>
              <a:round/>
            </a:ln>
            <a:effectLst/>
          </c:spPr>
          <c:marker>
            <c:symbol val="none"/>
          </c:marker>
          <c:xVal>
            <c:numRef>
              <c:f>Sheet1!$D$45:$D$52</c:f>
              <c:numCache>
                <c:formatCode>General</c:formatCode>
                <c:ptCount val="8"/>
                <c:pt idx="0">
                  <c:v>1.4577036719652201E-3</c:v>
                </c:pt>
                <c:pt idx="1">
                  <c:v>5.9766751397430297E-2</c:v>
                </c:pt>
                <c:pt idx="2">
                  <c:v>0.199708472611486</c:v>
                </c:pt>
                <c:pt idx="3">
                  <c:v>0.37026240467789001</c:v>
                </c:pt>
                <c:pt idx="4">
                  <c:v>0.48833820380078602</c:v>
                </c:pt>
                <c:pt idx="5">
                  <c:v>0.66472301728444805</c:v>
                </c:pt>
                <c:pt idx="6">
                  <c:v>0.86588926029729696</c:v>
                </c:pt>
                <c:pt idx="7">
                  <c:v>0.99854222959863803</c:v>
                </c:pt>
              </c:numCache>
            </c:numRef>
          </c:xVal>
          <c:yVal>
            <c:numRef>
              <c:f>Sheet1!$E$45:$E$52</c:f>
              <c:numCache>
                <c:formatCode>General</c:formatCode>
                <c:ptCount val="8"/>
                <c:pt idx="0">
                  <c:v>-1.8115664662709599E-3</c:v>
                </c:pt>
                <c:pt idx="1">
                  <c:v>1.08695646540203E-2</c:v>
                </c:pt>
                <c:pt idx="2">
                  <c:v>2.5362345168779901E-2</c:v>
                </c:pt>
                <c:pt idx="3">
                  <c:v>3.9855125683539501E-2</c:v>
                </c:pt>
                <c:pt idx="4">
                  <c:v>5.4347823270102E-2</c:v>
                </c:pt>
                <c:pt idx="5">
                  <c:v>7.24638196456006E-2</c:v>
                </c:pt>
                <c:pt idx="6">
                  <c:v>9.2391299559173495E-2</c:v>
                </c:pt>
                <c:pt idx="7">
                  <c:v>0.101449297746922</c:v>
                </c:pt>
              </c:numCache>
            </c:numRef>
          </c:yVal>
          <c:smooth val="0"/>
          <c:extLst>
            <c:ext xmlns:c16="http://schemas.microsoft.com/office/drawing/2014/chart" uri="{C3380CC4-5D6E-409C-BE32-E72D297353CC}">
              <c16:uniqueId val="{00000001-1088-4F90-A22D-3ADD74741FA2}"/>
            </c:ext>
          </c:extLst>
        </c:ser>
        <c:ser>
          <c:idx val="2"/>
          <c:order val="2"/>
          <c:tx>
            <c:v>Hydropower</c:v>
          </c:tx>
          <c:spPr>
            <a:ln w="19050" cap="rnd">
              <a:solidFill>
                <a:schemeClr val="accent2">
                  <a:lumMod val="50000"/>
                </a:schemeClr>
              </a:solidFill>
              <a:prstDash val="dash"/>
              <a:round/>
            </a:ln>
            <a:effectLst/>
          </c:spPr>
          <c:marker>
            <c:symbol val="circle"/>
            <c:size val="5"/>
            <c:spPr>
              <a:solidFill>
                <a:schemeClr val="accent3"/>
              </a:solidFill>
              <a:ln w="9525">
                <a:solidFill>
                  <a:schemeClr val="accent3"/>
                </a:solidFill>
              </a:ln>
              <a:effectLst/>
            </c:spPr>
          </c:marker>
          <c:xVal>
            <c:numRef>
              <c:f>Sheet1!$F$45:$F$52</c:f>
              <c:numCache>
                <c:formatCode>General</c:formatCode>
                <c:ptCount val="8"/>
                <c:pt idx="0">
                  <c:v>1.4577036719652201E-3</c:v>
                </c:pt>
                <c:pt idx="1">
                  <c:v>6.2682192106059104E-2</c:v>
                </c:pt>
                <c:pt idx="2">
                  <c:v>0.202623879955416</c:v>
                </c:pt>
                <c:pt idx="3">
                  <c:v>0.37172010834985603</c:v>
                </c:pt>
                <c:pt idx="4">
                  <c:v>0.486880433399424</c:v>
                </c:pt>
                <c:pt idx="5">
                  <c:v>0.66472301728444805</c:v>
                </c:pt>
                <c:pt idx="6">
                  <c:v>0.86443148989593499</c:v>
                </c:pt>
                <c:pt idx="7">
                  <c:v>1</c:v>
                </c:pt>
              </c:numCache>
            </c:numRef>
          </c:xVal>
          <c:yVal>
            <c:numRef>
              <c:f>Sheet1!$G$45:$G$52</c:f>
              <c:numCache>
                <c:formatCode>General</c:formatCode>
                <c:ptCount val="8"/>
                <c:pt idx="0">
                  <c:v>-1.8115664662709599E-3</c:v>
                </c:pt>
                <c:pt idx="1">
                  <c:v>7.2464317214783799E-3</c:v>
                </c:pt>
                <c:pt idx="2">
                  <c:v>1.9927562841769799E-2</c:v>
                </c:pt>
                <c:pt idx="3">
                  <c:v>3.6231909822800397E-2</c:v>
                </c:pt>
                <c:pt idx="4">
                  <c:v>4.7101474476820698E-2</c:v>
                </c:pt>
                <c:pt idx="5">
                  <c:v>6.5217387924122294E-2</c:v>
                </c:pt>
                <c:pt idx="6">
                  <c:v>8.1521734905153007E-2</c:v>
                </c:pt>
                <c:pt idx="7">
                  <c:v>9.4202948953641494E-2</c:v>
                </c:pt>
              </c:numCache>
            </c:numRef>
          </c:yVal>
          <c:smooth val="0"/>
          <c:extLst>
            <c:ext xmlns:c16="http://schemas.microsoft.com/office/drawing/2014/chart" uri="{C3380CC4-5D6E-409C-BE32-E72D297353CC}">
              <c16:uniqueId val="{00000002-1088-4F90-A22D-3ADD74741FA2}"/>
            </c:ext>
          </c:extLst>
        </c:ser>
        <c:ser>
          <c:idx val="3"/>
          <c:order val="3"/>
          <c:tx>
            <c:v>Geothermal</c:v>
          </c:tx>
          <c:spPr>
            <a:ln w="19050" cap="rnd">
              <a:solidFill>
                <a:schemeClr val="accent4"/>
              </a:solidFill>
              <a:prstDash val="dash"/>
              <a:round/>
            </a:ln>
            <a:effectLst/>
          </c:spPr>
          <c:marker>
            <c:symbol val="none"/>
          </c:marker>
          <c:xVal>
            <c:numRef>
              <c:f>Sheet1!$H$45:$H$52</c:f>
              <c:numCache>
                <c:formatCode>General</c:formatCode>
                <c:ptCount val="8"/>
                <c:pt idx="0">
                  <c:v>1.4577036719652201E-3</c:v>
                </c:pt>
                <c:pt idx="1">
                  <c:v>6.7055369851351507E-2</c:v>
                </c:pt>
                <c:pt idx="2">
                  <c:v>0.208454828102071</c:v>
                </c:pt>
                <c:pt idx="3">
                  <c:v>0.38338193791376801</c:v>
                </c:pt>
                <c:pt idx="4">
                  <c:v>0.491253611144716</c:v>
                </c:pt>
                <c:pt idx="5">
                  <c:v>0.66909619502974105</c:v>
                </c:pt>
                <c:pt idx="6">
                  <c:v>0.86443148989593499</c:v>
                </c:pt>
                <c:pt idx="7">
                  <c:v>0.99708459265606897</c:v>
                </c:pt>
              </c:numCache>
            </c:numRef>
          </c:xVal>
          <c:yVal>
            <c:numRef>
              <c:f>Sheet1!$I$45:$I$52</c:f>
              <c:numCache>
                <c:formatCode>General</c:formatCode>
                <c:ptCount val="8"/>
                <c:pt idx="0">
                  <c:v>-1.8115664662709599E-3</c:v>
                </c:pt>
                <c:pt idx="1">
                  <c:v>3.6232158607390299E-3</c:v>
                </c:pt>
                <c:pt idx="2">
                  <c:v>1.6304346981030601E-2</c:v>
                </c:pt>
                <c:pt idx="3">
                  <c:v>2.8985561029519099E-2</c:v>
                </c:pt>
                <c:pt idx="4">
                  <c:v>3.8043476289071398E-2</c:v>
                </c:pt>
                <c:pt idx="5">
                  <c:v>5.6159472664570102E-2</c:v>
                </c:pt>
                <c:pt idx="6">
                  <c:v>7.0652170251132698E-2</c:v>
                </c:pt>
                <c:pt idx="7">
                  <c:v>7.7898601972610906E-2</c:v>
                </c:pt>
              </c:numCache>
            </c:numRef>
          </c:yVal>
          <c:smooth val="0"/>
          <c:extLst>
            <c:ext xmlns:c16="http://schemas.microsoft.com/office/drawing/2014/chart" uri="{C3380CC4-5D6E-409C-BE32-E72D297353CC}">
              <c16:uniqueId val="{00000003-1088-4F90-A22D-3ADD74741FA2}"/>
            </c:ext>
          </c:extLst>
        </c:ser>
        <c:ser>
          <c:idx val="4"/>
          <c:order val="4"/>
          <c:tx>
            <c:v>Biomass</c:v>
          </c:tx>
          <c:spPr>
            <a:ln w="19050" cap="rnd">
              <a:solidFill>
                <a:schemeClr val="accent5"/>
              </a:solidFill>
              <a:prstDash val="sysDash"/>
              <a:round/>
            </a:ln>
            <a:effectLst/>
          </c:spPr>
          <c:marker>
            <c:symbol val="none"/>
          </c:marker>
          <c:xVal>
            <c:numRef>
              <c:f>Sheet1!$J$45:$J$52</c:f>
              <c:numCache>
                <c:formatCode>General</c:formatCode>
                <c:ptCount val="8"/>
                <c:pt idx="0">
                  <c:v>1.4577036719652201E-3</c:v>
                </c:pt>
                <c:pt idx="1">
                  <c:v>6.7055369851351507E-2</c:v>
                </c:pt>
                <c:pt idx="2">
                  <c:v>0.217201183592656</c:v>
                </c:pt>
                <c:pt idx="3">
                  <c:v>0.39358599707631797</c:v>
                </c:pt>
                <c:pt idx="4">
                  <c:v>0.50583091478195596</c:v>
                </c:pt>
                <c:pt idx="5">
                  <c:v>0.67638484684835998</c:v>
                </c:pt>
                <c:pt idx="6">
                  <c:v>0.87609325273045002</c:v>
                </c:pt>
                <c:pt idx="7">
                  <c:v>1</c:v>
                </c:pt>
              </c:numCache>
            </c:numRef>
          </c:xVal>
          <c:yVal>
            <c:numRef>
              <c:f>Sheet1!$K$45:$K$52</c:f>
              <c:numCache>
                <c:formatCode>General</c:formatCode>
                <c:ptCount val="8"/>
                <c:pt idx="0">
                  <c:v>-1.8115664662709599E-3</c:v>
                </c:pt>
                <c:pt idx="1">
                  <c:v>3.6232158607390299E-3</c:v>
                </c:pt>
                <c:pt idx="2">
                  <c:v>7.2464317214783799E-3</c:v>
                </c:pt>
                <c:pt idx="3">
                  <c:v>9.0579981877493502E-3</c:v>
                </c:pt>
                <c:pt idx="4">
                  <c:v>1.2681214048488499E-2</c:v>
                </c:pt>
                <c:pt idx="5">
                  <c:v>1.9927562841769799E-2</c:v>
                </c:pt>
                <c:pt idx="6">
                  <c:v>2.8985561029519099E-2</c:v>
                </c:pt>
                <c:pt idx="7">
                  <c:v>4.1666692149810398E-2</c:v>
                </c:pt>
              </c:numCache>
            </c:numRef>
          </c:yVal>
          <c:smooth val="0"/>
          <c:extLst>
            <c:ext xmlns:c16="http://schemas.microsoft.com/office/drawing/2014/chart" uri="{C3380CC4-5D6E-409C-BE32-E72D297353CC}">
              <c16:uniqueId val="{00000004-1088-4F90-A22D-3ADD74741FA2}"/>
            </c:ext>
          </c:extLst>
        </c:ser>
        <c:dLbls>
          <c:showLegendKey val="0"/>
          <c:showVal val="0"/>
          <c:showCatName val="0"/>
          <c:showSerName val="0"/>
          <c:showPercent val="0"/>
          <c:showBubbleSize val="0"/>
        </c:dLbls>
        <c:axId val="82813087"/>
        <c:axId val="1932744687"/>
      </c:scatterChart>
      <c:valAx>
        <c:axId val="82813087"/>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Attitude of the decision maker</a:t>
                </a:r>
              </a:p>
            </c:rich>
          </c:tx>
          <c:layout>
            <c:manualLayout>
              <c:xMode val="edge"/>
              <c:yMode val="edge"/>
              <c:x val="0.45735301837270337"/>
              <c:y val="0.912803890311257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1932744687"/>
        <c:crosses val="autoZero"/>
        <c:crossBetween val="midCat"/>
        <c:majorUnit val="0.1"/>
      </c:valAx>
      <c:valAx>
        <c:axId val="1932744687"/>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Sensitivity</a:t>
                </a:r>
              </a:p>
            </c:rich>
          </c:tx>
          <c:layout>
            <c:manualLayout>
              <c:xMode val="edge"/>
              <c:yMode val="edge"/>
              <c:x val="2.7777777777777776E-2"/>
              <c:y val="0.399578442265269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82813087"/>
        <c:crosses val="autoZero"/>
        <c:crossBetween val="midCat"/>
        <c:majorUnit val="0.1"/>
      </c:valAx>
      <c:spPr>
        <a:noFill/>
        <a:ln>
          <a:noFill/>
        </a:ln>
        <a:effectLst/>
      </c:spPr>
    </c:plotArea>
    <c:legend>
      <c:legendPos val="r"/>
      <c:layout>
        <c:manualLayout>
          <c:xMode val="edge"/>
          <c:yMode val="edge"/>
          <c:x val="0.54050397546460527"/>
          <c:y val="8.7093540390784485E-2"/>
          <c:w val="0.41227385038408659"/>
          <c:h val="0.29815883548681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ysDash"/>
      <a:round/>
    </a:ln>
    <a:effectLst/>
  </c:spPr>
  <c:txPr>
    <a:bodyPr/>
    <a:lstStyle/>
    <a:p>
      <a:pPr>
        <a:defRPr>
          <a:solidFill>
            <a:schemeClr val="tx1">
              <a:lumMod val="95000"/>
              <a:lumOff val="5000"/>
            </a:schemeClr>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6061D016-DAA3-4A28-9BB5-42AEF5F0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21</Pages>
  <Words>5257</Words>
  <Characters>29970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Sharma</dc:creator>
  <cp:keywords/>
  <dc:description/>
  <cp:lastModifiedBy>Abid Ali</cp:lastModifiedBy>
  <cp:revision>109</cp:revision>
  <dcterms:created xsi:type="dcterms:W3CDTF">2023-02-14T11:43:00Z</dcterms:created>
  <dcterms:modified xsi:type="dcterms:W3CDTF">2023-03-14T11:23:00Z</dcterms:modified>
</cp:coreProperties>
</file>