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47F5" w14:textId="77777777" w:rsidR="007F6E57" w:rsidRPr="007F6E57" w:rsidRDefault="007F6E57" w:rsidP="006E72CA">
      <w:pPr>
        <w:spacing w:line="0" w:lineRule="atLeast"/>
        <w:ind w:left="180" w:firstLine="0"/>
        <w:rPr>
          <w:rFonts w:ascii="Times New Roman" w:hAnsi="Times New Roman" w:cs="Times New Roman"/>
          <w:sz w:val="20"/>
          <w:szCs w:val="20"/>
        </w:rPr>
      </w:pPr>
    </w:p>
    <w:p w14:paraId="706097E3" w14:textId="77777777" w:rsidR="007F6E57" w:rsidRPr="007F6E57" w:rsidRDefault="007F6E57" w:rsidP="006E72CA">
      <w:pPr>
        <w:spacing w:line="0" w:lineRule="atLeast"/>
        <w:ind w:left="180" w:firstLine="0"/>
        <w:rPr>
          <w:rFonts w:ascii="Times New Roman" w:hAnsi="Times New Roman" w:cs="Times New Roman"/>
          <w:sz w:val="20"/>
          <w:szCs w:val="20"/>
        </w:rPr>
      </w:pPr>
    </w:p>
    <w:p w14:paraId="05AF393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Chattoraj, Souraneel, and Tatiana Kalganova. "Generation and retrieval of procedural memory using natural intelligence for an articulated robot." 2023 International Conference on IT Innovation and Knowledge Discovery (ITIKD). IEEE, 2023.</w:t>
      </w:r>
    </w:p>
    <w:p w14:paraId="2E32024A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Chandrasekaran, S., Sukanya, R., Arumugam, E., Chen, S. M., &amp; Vignesh, S. (2023). Effective sonochemical synthesis of titanium nitride nanoflakes decorated graphitic carbon nitride as an efficient bifunctional electrocatalyst for HER and OER performance. Colloids and Surfaces A: Physicochemical and Engineering Aspects, 665, 131190.</w:t>
      </w:r>
    </w:p>
    <w:p w14:paraId="4F8EA387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Kenoth, R., Sreekumar, A.K., Sukanya, A., Prabu, A.A. and Kamlekar, R.K., 2023. Interaction of sugar stabilised silver nanoparticles with Momordica charantia seed lectin, a type II ribosome inactivating protein. Glycoconjugate Journal, 40(2), pp.179-189.</w:t>
      </w:r>
    </w:p>
    <w:p w14:paraId="2E24594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Sukanya R, Karthik R, Mohandoss S, Hasan M, Shim JJ, Lee YR. Heterostructure of amorphous nickel boride anchored 2D-layered cobalt selenide nanosheets as a disposable strip sensor for detection of toxic pollutant 5-nitroquinoline in aquatic samples. Journal of Cleaner Production. 2023 Feb 20;389:136059.</w:t>
      </w:r>
    </w:p>
    <w:p w14:paraId="438277A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Liu, Yafang, Jiaxin Wang, Baozhong Zhu, Xinjian Zhou, Jialiang Zhou, Fan Li, and Yunlan Sun. "Poisoning mechanism of the coexistence K and SO2 on the deNOx of MnO2/TiO2 catalyst at low temperature." Process Safety and Environmental Protection 174 (2023): 135-144.</w:t>
      </w:r>
    </w:p>
    <w:p w14:paraId="7F3405B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Li L, Zhao ZJ, Zhang G, Cheng D, Chang X, Yuan X, Wang T, Gong J. Neural Network Accelerated Investigation of the Dynamic Structure–Performance Relations of Electrochemical CO2 Reduction over SnO x Surfaces. Research. 2023 Mar 14;6:0067.</w:t>
      </w:r>
    </w:p>
    <w:p w14:paraId="09CD5B5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Arias, F. G. R., Otero, M. I. G., Cruz, N. B., Vega, D. G., Ferrero, T. G., Minguito-Carazo, C., ... &amp; Rodríguez-Mañero, M. (2023). Efectos del tratamiento médico guiado en pacientes con miocardiopatía inducida por bloqueo de rama izquierda. Revista Española de Cardiología, 76(4), 238-244.</w:t>
      </w:r>
    </w:p>
    <w:p w14:paraId="2634C75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Idrovo Fajardo, Maria Fernanda, and Pamela Mariam Velez Velàsquez. "Estilos de crianza en el desarrollo emocional en los niños de 4 a 5 años." Bachelor's thesis, UNIVERSIDAD DE GUAYAQUIL: Facultad De Filosofía, Letras Y Ciencias De La Educación, 2023.</w:t>
      </w:r>
    </w:p>
    <w:p w14:paraId="51CFD55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ÇELİK, Arda Can. "XVIII. Yüzyıl’da Karşılaştırmalı Strateji: Osmanlı İmparatorluğu Merkezli Bir Tetkik." Ortadoğu Etütleri 14.4: 285-314.</w:t>
      </w:r>
    </w:p>
    <w:p w14:paraId="2D38D6D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Dergham, A. P., Nagashima, S., de Paula, C. B. V., Olandoski, M., De Noronha, L., &amp; Sotomaior, V. S. (2023). Expression of Immune Checkpoint Markers PD-1, PD-L1, CD8, MSI, and p53 in Advanced Serous Ovarian Carcinoma.</w:t>
      </w:r>
    </w:p>
    <w:p w14:paraId="78975E6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KARAOĞLU O. İran’ın Afganistan’da Dini Diplomasi ve İletişim Çalışmaları. Ortadoğu Etütleri. 2023;14(3):323-44.</w:t>
      </w:r>
    </w:p>
    <w:p w14:paraId="620CB2B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Doro, M.J.C., 2023. A construção da ferrovia bioceânica Sul-Americana: os investimentos chineses em infraestrutura no Brasil, de 2011 a 2020.</w:t>
      </w:r>
    </w:p>
    <w:p w14:paraId="1C31CE1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Hernández Alva, H. (2023). Implementación de una sala de videoconferencia, caso particular Facultad de Ciencias Políticas y Sociales UNAM.</w:t>
      </w:r>
    </w:p>
    <w:p w14:paraId="3DBCCCA8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Miguel, Hellen Vilela. "Uma avaliação de alguns temas de geopolítica relacionados a adoção da tecnologia 5G na telefonia móvel." (2023).</w:t>
      </w:r>
    </w:p>
    <w:p w14:paraId="0F04239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Chen, Yifei, et al. "Simple Isothermal and Label-Free Strategy for Colorectal Cancer Potential Biomarker miR-625-5p Detection." Biosensors 13.1 (2023): 78.</w:t>
      </w:r>
    </w:p>
    <w:p w14:paraId="2CD75564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Hassan A, Huda MN, Sarker F, Mamun KA. An overview of brain machine interface research in developing countries: Opportunities and challenges. In2016 5th International Conference on Informatics, Electronics and Vision (ICIEV) 2016 May 13 (pp. 396-401). IEEE.</w:t>
      </w:r>
    </w:p>
    <w:p w14:paraId="5BF3B3D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Billett, S., Dymock, D., Hodge, S., Choy, S. and Le, A.H., 2022. Shaping Young People’s Decision-Making About Post-School Pathways: Institutional and Personal Factors. In The standing of vocational education and the occupations it serves: Current concerns and strategies for enhancing that standing (pp. 103-136). Cham: Springer International Publishing.</w:t>
      </w:r>
    </w:p>
    <w:p w14:paraId="2F4843F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Hassan, A., Huda, M.N., Sarker, F. and Mamun, K.A., 2016, May. An overview of brain machine interface research in developing countries: Opportunities and challenges. In 2016 5th International Conference on Informatics, Electronics and Vision (ICIEV) (pp. 396-401). IEEE.</w:t>
      </w:r>
    </w:p>
    <w:p w14:paraId="0264E97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Yadav A, Narayanan GB. Do personality traits predict biasedness while making investment decisions?. International Journal of Accounting &amp; Finance Review. 2021 Jan 13;6(1):19-33.</w:t>
      </w:r>
    </w:p>
    <w:p w14:paraId="745C9E84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Hassan, Ahnaf, Mohammad Nurul Huda, Farhana Sarker, and Khondaker A. Mamun. "An overview of brain machine interface research in developing countries: Opportunities and challenges." In 2016 5th International Conference on Informatics, Electronics and Vision (ICIEV), pp. 396-401. IEEE, 2016.</w:t>
      </w:r>
    </w:p>
    <w:p w14:paraId="203A219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Hassan, A., Huda, M. N., Sarker, F., &amp; Mamun, K. A. (2016, May). An overview of brain machine interface research in developing countries: Opportunities and challenges. In 2016 5th International Conference on Informatics, Electronics and Vision (ICIEV) (pp. 396-401). IEEE.</w:t>
      </w:r>
    </w:p>
    <w:p w14:paraId="7126B2E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Aggarwal, Swati, and Nupur Chugh. "Signal processing techniques for motor imagery brain computer interface: A review." Array 1 (2019): 100003.</w:t>
      </w:r>
    </w:p>
    <w:p w14:paraId="74AB4CF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Padfield, N., Zabalza, J., Zhao, H., Masero, V., &amp; Ren, J. (2019). EEG-based brain-computer interfaces using motor-imagery: Techniques and challenges. Sensors, 19(6), 1423.</w:t>
      </w:r>
    </w:p>
    <w:p w14:paraId="6AB3BCB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Gu, Xiaotong, Zehong Cao, Alireza Jolfaei, Peng Xu, Dongrui Wu, Tzyy-Ping Jung, and Chin-Teng Lin. "EEG-based brain-computer interfaces (BCIs): A survey of recent studies on signal sensing technologies and computational intelligence approaches and their applications." IEEE/ACM transactions on computational biology and bioinformatics 18, no. 5 (2021): 1645-1666.</w:t>
      </w:r>
    </w:p>
    <w:p w14:paraId="0C5CEDB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Abiri, R., Borhani, S., Sellers, E.W., Jiang, Y. and Zhao, X., 2019. A comprehensive review of EEG-based brain–computer interface paradigms. Journal of neural engineering, 16(1), p.011001.</w:t>
      </w:r>
    </w:p>
    <w:p w14:paraId="64174DE8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Alalwan, Nasser, et al. "Challenges and prospects of virtual reality and augmented reality utilization among primary school teachers: A developing country perspective." Studies in Educational Evaluation 66 (2020): 100876.</w:t>
      </w:r>
    </w:p>
    <w:p w14:paraId="6D14965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Rogers, Y., Sharp, H., &amp; Preece, J. (2023). Interaction design: beyond human-computer interaction. John Wiley &amp; Sons.</w:t>
      </w:r>
    </w:p>
    <w:p w14:paraId="49D9933A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lastRenderedPageBreak/>
        <w:t>Rogers, Yvonne, Helen Sharp, and Jennifer Preece. Interaction design: beyond human-computer interaction. John Wiley &amp; Sons, 2023.</w:t>
      </w:r>
    </w:p>
    <w:p w14:paraId="3AF1F44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Wu, D., Xu, Y. and Lu, B.L., 2020. Transfer learning for EEG-based brain–computer interfaces: A review of progress made since 2016. IEEE Transactions on Cognitive and Developmental Systems, 14(1), pp.4-19.</w:t>
      </w:r>
    </w:p>
    <w:p w14:paraId="6F36452D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Wu, D., Xu, Y., &amp; Lu, B. L. (2020). Transfer learning for EEG-based brain–computer interfaces: A review of progress made since 2016. IEEE Transactions on Cognitive and Developmental Systems, 14(1), 4-19.</w:t>
      </w:r>
    </w:p>
    <w:p w14:paraId="1008BE5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Ainia NS, Lutfi L. The influence of risk perception, risk tolerance, overconfidence, and loss aversion towards investment decision making. Journal of Economics, Business, &amp; Accountancy Ventura. 2019 Apr 23;21(3):401-13.</w:t>
      </w:r>
    </w:p>
    <w:p w14:paraId="3A7A03B7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Wu, Dongrui, Yifan Xu, and Bao-Liang Lu. "Transfer learning for EEG-based brain–computer interfaces: A review of progress made since 2016." IEEE Transactions on Cognitive and Developmental Systems 14.1 (2020): 4-19.</w:t>
      </w:r>
    </w:p>
    <w:p w14:paraId="75ED5899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Gu, X., Cao, Z., Jolfaei, A., Xu, P., Wu, D., Jung, T. P., &amp; Lin, C. T. (2021). EEG-based brain-computer interfaces (BCIs): A survey of recent studies on signal sensing technologies and computational intelligence approaches and their applications. IEEE/ACM transactions on computational biology and bioinformatics, 18(5), 1645-1666.</w:t>
      </w:r>
    </w:p>
    <w:p w14:paraId="2D6CCC9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Gambetti E, Zucchelli MM, Nori R, Giusberti F. Default rules in investment decision-making: trait anxiety and decision-making styles. Financial Innovation. 2022 Mar 9;8(1):23.</w:t>
      </w:r>
    </w:p>
    <w:p w14:paraId="41F24D38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Abiri, Reza, Soheil Borhani, Eric W. Sellers, Yang Jiang, and Xiaopeng Zhao. "A comprehensive review of EEG-based brain–computer interface paradigms." Journal of neural engineering 16, no. 1 (2019): 011001.</w:t>
      </w:r>
    </w:p>
    <w:p w14:paraId="0789414D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Rogers, Yvonne, Helen Sharp, and Jennifer Preece. Interaction design: beyond human-computer interaction. John Wiley &amp; Sons, 2023.</w:t>
      </w:r>
    </w:p>
    <w:p w14:paraId="379AE64A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Park, S., Cha, H. S., &amp; Im, C. H. (2019). Development of an online home appliance control system using augmented reality and an SSVEP-based brain–computer interface. IEEE Access, 7, 163604-163614.</w:t>
      </w:r>
    </w:p>
    <w:p w14:paraId="4C816B04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Nahavandi, Saeid. "Industry 5.0—A human-centric solution." Sustainability 11.16 (2019): 4371.</w:t>
      </w:r>
    </w:p>
    <w:p w14:paraId="1BF352E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Miah MO, Muhammod R, Al Mamun KA, Farid DM, Kumar S, Sharma A, Dehzangi A. CluSem: Accurate clustering-based ensemble method to predict motor imagery tasks from multi-channel EEG data. Journal of Neuroscience Methods. 2021 Dec 1; 364:109373.</w:t>
      </w:r>
    </w:p>
    <w:p w14:paraId="60BFD7E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Jindal, Komal, Rahul Upadhyay, and Hari Shankar Singh. "A Hybrid Ensemble Voting-based Residual Attention Network for Motor Imagery EEG Classification." (2022).</w:t>
      </w:r>
    </w:p>
    <w:p w14:paraId="3AC9D7E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Jindal, K., Upadhyay, R. and Singh, H.S., 2022. A Hybrid Ensemble Voting-based Residual Attention Network for Motor Imagery EEG Classification.</w:t>
      </w:r>
    </w:p>
    <w:p w14:paraId="6C6BF0A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Park, Seonghun, Ho-Seung Cha, and Chang-Hwan Im. "Development of an online home appliance control system using augmented reality and an SSVEP-based brain–computer interface." IEEE Access 7 (2019): 163604-163614.</w:t>
      </w:r>
    </w:p>
    <w:p w14:paraId="03FD65E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Park, S., Cha, H.S. and Im, C.H., 2019. Development of an online home appliance control system using augmented reality and an SSVEP-based brain–computer interface. IEEE Access, 7, pp.163604-163614.</w:t>
      </w:r>
    </w:p>
    <w:p w14:paraId="2B3A4FC4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Abiri, R., Borhani, S., Sellers, E. W., Jiang, Y., &amp; Zhao, X. (2019). A comprehensive review of EEG-based brain–computer interface paradigms. Journal of neural engineering, 16(1), 011001.</w:t>
      </w:r>
    </w:p>
    <w:p w14:paraId="7712E2A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Sachdeva M, Lehal R, Gupta S, Gupta S. Influence of contextual factors on investment decision-making: a fuzzy-AHP approach. Journal of Asia Business Studies. 2022 Feb 10.</w:t>
      </w:r>
    </w:p>
    <w:p w14:paraId="2A8EE3D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Nahavandi S. Industry 5.0—A human-centric solution. Sustainability. 2019 Aug 13;11(16):4371.</w:t>
      </w:r>
    </w:p>
    <w:p w14:paraId="46C74C4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Miah, Md Ochiuddin, et al. "CluSem: Accurate clustering-based ensemble method to predict motor imagery tasks from multi-channel EEG data." Journal of Neuroscience Methods 364 (2021): 109373.</w:t>
      </w:r>
    </w:p>
    <w:p w14:paraId="66C5265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Miah, M. O., Muhammod, R., Al Mamun, K. A., Farid, D. M., Kumar, S., Sharma, A., &amp; Dehzangi, A. (2021). CluSem: Accurate clustering-based ensemble method to predict motor imagery tasks from multi-channel EEG data. Journal of Neuroscience Methods, 364, 109373.</w:t>
      </w:r>
    </w:p>
    <w:p w14:paraId="345CB17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Gu, Xiaotong, et al. "EEG-based brain-computer interfaces (BCIs): A survey of recent studies on signal sensing technologies and computational intelligence approaches and their applications." IEEE/ACM transactions on computational biology and bioinformatics 18.5 (2021): 1645-1666.</w:t>
      </w:r>
    </w:p>
    <w:p w14:paraId="6310341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Nahavandi, S., 2019. Industry 5.0—A human-centric solution. Sustainability, 11(16), p.4371.</w:t>
      </w:r>
    </w:p>
    <w:p w14:paraId="7FAB096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Ehiabhi, Jolly, and Haifeng Wang. "A Systematic Review of Machine Learning Models in Mental Health Analysis Based on Multi-Channel Multi-Modal Biometric Signals." BioMedInformatics 3, no. 1 (2023): 193-219.</w:t>
      </w:r>
    </w:p>
    <w:p w14:paraId="5F93C2D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Ehiabhi, J., &amp; Wang, H. (2023). A Systematic Review of Machine Learning Models in Mental Health Analysis Based on Multi-Channel Multi-Modal Biometric Signals. BioMedInformatics, 3(1), 193-219.</w:t>
      </w:r>
    </w:p>
    <w:p w14:paraId="42A60AC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Wu D, Xu Y, Lu BL. Transfer learning for EEG-based brain–computer interfaces: A review of progress made since 2016. IEEE Transactions on Cognitive and Developmental Systems. 2020 Jul 7;14(1):4-19.</w:t>
      </w:r>
    </w:p>
    <w:p w14:paraId="76F7F38A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Nahavandi, Saeid. "Industry 5.0—A human-centric solution." Sustainability 11, no. 16 (2019): 4371.</w:t>
      </w:r>
    </w:p>
    <w:p w14:paraId="2146FC6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Värbu K, Muhammad N, Muhammad Y. Past, present, and future of EEG-based BCI applications. Sensors. 2022 Apr 26;22(9):3331.</w:t>
      </w:r>
    </w:p>
    <w:p w14:paraId="3B4CE9D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Värbu, Kaido, Naveed Muhammad, and Yar Muhammad. "Past, present, and future of EEG-based BCI applications." Sensors 22.9 (2022): 3331.</w:t>
      </w:r>
    </w:p>
    <w:p w14:paraId="10B36CF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Värbu, Kaido, Naveed Muhammad, and Yar Muhammad. "Past, present, and future of EEG-based BCI applications." Sensors 22, no. 9 (2022): 3331.</w:t>
      </w:r>
    </w:p>
    <w:p w14:paraId="4E69133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Miah, M.O., Muhammod, R., Al Mamun, K.A., Farid, D.M., Kumar, S., Sharma, A. and Dehzangi, A., 2021. CluSem: Accurate clustering-based ensemble method to predict motor imagery tasks from multi-channel EEG data. Journal of Neuroscience Methods, 364, p.109373.</w:t>
      </w:r>
    </w:p>
    <w:p w14:paraId="301398C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Nahavandi, S. (2019). Industry 5.0—A human-centric solution. Sustainability, 11(16), 4371.</w:t>
      </w:r>
    </w:p>
    <w:p w14:paraId="7AD9A63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lastRenderedPageBreak/>
        <w:t>Gu X, Cao Z, Jolfaei A, Xu P, Wu D, Jung TP, Lin CT. EEG-based brain-computer interfaces (BCIs): A survey of recent studies on signal sensing technologies and computational intelligence approaches and their applications. IEEE/ACM transactions on computational biology and bioinformatics. 2021 Jan 19;18(5):1645-66.</w:t>
      </w:r>
    </w:p>
    <w:p w14:paraId="0AC9AF1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Aljasim, M. and Kashef, R., 2022. E2DR: a deep learning ensemble-based driver distraction detection with recommendations model. Sensors, 22(5), p.1858.</w:t>
      </w:r>
    </w:p>
    <w:p w14:paraId="764E166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Tsai, Bo-Yu, Sandeep Vara Sankar Diddi, Li-Wei Ko, Shuu-Jiun Wang, Chi-Yuan Chang, and Tzyy-Ping Jung. "Development of an adaptive artifact subspace reconstruction based on hebbian/anti-hebbian learning networks for enhancing bci performance." IEEE Transactions on Neural Networks and Learning Systems (2022).</w:t>
      </w:r>
    </w:p>
    <w:p w14:paraId="2CBDAD6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Tsai, Bo-Yu, et al. "Development of an adaptive artifact subspace reconstruction based on hebbian/anti-hebbian learning networks for enhancing bci performance." IEEE Transactions on Neural Networks and Learning Systems (2022).</w:t>
      </w:r>
    </w:p>
    <w:p w14:paraId="03B32A4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Miah MO, Muhammod R, Al Mamun KA, Farid DM, Kumar S, Sharma A, Dehzangi A. CluSem: Accurate clustering-based ensemble method to predict motor imagery tasks from multi-channel EEG data. Journal of Neuroscience Methods. 2021 Dec 1;364:109373.</w:t>
      </w:r>
    </w:p>
    <w:p w14:paraId="0B6AC7E8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Wang, Min, et al. "Representation learning and pattern recognition in cognitive biometrics: A survey." Sensors 22.14 (2022): 5111.</w:t>
      </w:r>
    </w:p>
    <w:p w14:paraId="1A83D36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Alfalahi, H., Dias, S. B., Khandoker, A. H., Chaudhuri, K. R., &amp; Hadjileontiadis, L. J. (2023). A scoping review of neurodegenerative manifestations in explainable digital phenotyping. npj Parkinson's Disease, 9(1), 49.</w:t>
      </w:r>
    </w:p>
    <w:p w14:paraId="4E51817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Zhou, Yuqing, Gaofeng Zhi, Wei Chen, Qijia Qian, Dedao He, Bintao Sun, and Weifang Sun. "A new tool wear condition monitoring method based on deep learning under small samples." Measurement 189 (2022): 110622.</w:t>
      </w:r>
    </w:p>
    <w:p w14:paraId="27DF84E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Satapathy, S.K. and Loganathan, D., 2022. Automated classification of sleep stages using single-channel EEG: A machine learning-based method. International Journal of Information Retrieval Research (IJIRR), 12(2), pp.1-19.</w:t>
      </w:r>
    </w:p>
    <w:p w14:paraId="44FB2667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Chakladar DD, Samanta D, Roy PP. Multimodal Deep Sparse Subspace Clustering for Multiple Stimuli-based Cognitive task. In2022 26th International Conference on Pattern Recognition (ICPR) 2022 Aug 21 (pp. 1098-1104). IEEE.</w:t>
      </w:r>
    </w:p>
    <w:p w14:paraId="71FD20F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Salimnia, Amir Hesam. "Attention-based Multi-Source-Free Domain Adaptation for EEG Emotion Recognition." (2023).</w:t>
      </w:r>
    </w:p>
    <w:p w14:paraId="16E7BFD7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Nezamabadi, K., Sardaripour, N., Haghi, B., &amp; Forouzanfar, M. (2022). Unsupervised ECG analysis: A review. IEEE Reviews in Biomedical Engineering.</w:t>
      </w:r>
    </w:p>
    <w:p w14:paraId="53B74F7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Zan, Hasan, and Abdulnasır Yildiz. "Local Pattern Transformation-Based convolutional neural network for sleep stage scoring." Biomedical Signal Processing and Control 80 (2023): 104275.</w:t>
      </w:r>
    </w:p>
    <w:p w14:paraId="3A70FA4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Cheng, T.H.Z., Creel, S.C. and Iversen, J.R., 2022. How do you feel the rhythm: Dynamic motor-auditory interactions are involved in the imagination of hierarchical timing. Journal of Neuroscience, 42(3), pp.500-512.</w:t>
      </w:r>
    </w:p>
    <w:p w14:paraId="1B3D378D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Zhou T, Wang G, Choi KS, Wang S. Recognition of Sleep-Wake Stages by Deep Takagi-Sugeno-Kang Fuzzy Classifier with Random Rule Heritage. IEEE Transactions on Emerging Topics in Computational Intelligence. 2023 Jan 6.</w:t>
      </w:r>
    </w:p>
    <w:p w14:paraId="1688EEF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Jagtap, Sushma S., H. Ramya, and T. Manikandan. "EEG Based Emotion Analysis Using Deep Learning Model." Available at SSRN 4442565.</w:t>
      </w:r>
    </w:p>
    <w:p w14:paraId="1E4381C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Satapathy, S. K., Malladi, R., &amp; Kondaveeti, H. K. (2022). Accurate Machine Learning-Based Automated Sleep Staging Using Clinical Subjects with Suspected Sleep Disorders. In Emergent Converging Technologies and Biomedical Systems: Select Proceedings of ETBS 2021 (pp. 363-379). Singapore: Springer Singapore.</w:t>
      </w:r>
    </w:p>
    <w:p w14:paraId="1ED643D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Zhu, Jiaqi, Fang Deng, Jiachen Zhao, Daoming Liu, and Jie Chen. "UAED: Unsupervised Abnormal Emotion Detection Network Based on Wearable Mobile Device." IEEE Transactions on Network Science and Engineering (2023).</w:t>
      </w:r>
    </w:p>
    <w:p w14:paraId="1CF4C6A7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Cisotto, G., Capuzzo, M., Guglielmi, A.V. and Zanella, A., 2022. Feature stability and setup minimization for EEG-EMG-enabled monitoring systems. EURASIP Journal on Advances in Signal Processing, 2022(1), p.103.</w:t>
      </w:r>
    </w:p>
    <w:p w14:paraId="7575B5B4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Yuvaraj R, Thomas J, Bagheri E, Dauwels J, Rathakrishnan R, Tan YL. Computational Approaches for Diagnosis and Monitoring of Epilepsy from Scalp EEG. InHandbook of Neuroengineering 2022 Jan 14 (pp. 1-31). Singapore: Springer Singapore.</w:t>
      </w:r>
    </w:p>
    <w:p w14:paraId="3FC8ADB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Molenaar, Inge, et al. "Measuring self-regulated learning and the role of AI: Five years of research using multimodal multichannel data." Computers in Human Behavior (2022): 107540.</w:t>
      </w:r>
    </w:p>
    <w:p w14:paraId="10BCC13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Satapathy, S. K., Loganathan, D., Kondaveeti, H. K., &amp; Rath, R. K. (2022). An Improved Decision Support System for Automated Sleep Stages Classification Based on Dual Channels of EEG Signals. In Proceedings of International Conference on Computational Intelligence and Computing: ICCIC 2020 (pp. 169-184). Springer Singapore.</w:t>
      </w:r>
    </w:p>
    <w:p w14:paraId="344D00E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Cardenas, Carlos H. Mendoza. "Learning representative waveforms to analyze, summarize, and compare long-term neural recordings." PhD diss., University of Delaware, 2023.</w:t>
      </w:r>
    </w:p>
    <w:p w14:paraId="0928279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Kaur, P., Kaur, K., Singh, K. and Kim, S., 2023. Early Forest Fire Detection Using a Protocol for Energy-Efficient Clustering with Weighted-Based Optimization in Wireless Sensor Networks. Applied Sciences, 13(5), p.3048.</w:t>
      </w:r>
    </w:p>
    <w:p w14:paraId="6483698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Cortiñas-Lorenzo K, Lacey G. Toward Explainable Affective Computing: A Review. IEEE Transactions on Neural Networks and Learning Systems. 2023 May 23.</w:t>
      </w:r>
    </w:p>
    <w:p w14:paraId="2074373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Yin, Wutao, Longhai Li, and Fang-Xiang Wu. "Deep learning for brain disorder diagnosis based on fMRI images." Neurocomputing 469 (2022): 332-345.</w:t>
      </w:r>
    </w:p>
    <w:p w14:paraId="2575E96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MELEK, N. Comparison of EEG and EOG Signals in Classification of Sleep Stages Uyku Evrelerinin Sınıflandırılmasında EEG ve EOG Sinyallerinin Karşılaştırılması.</w:t>
      </w:r>
    </w:p>
    <w:p w14:paraId="3788F54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Willemet, Rémy. "Modeling the water and nutrient movement under biochar presence, slow-release fertilizer application and different water management, for two soil types during a rice column experiment in Cambodia." (2022).</w:t>
      </w:r>
    </w:p>
    <w:p w14:paraId="1C35A5B8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Bergmann, L., Phan, V. D., Leonhardt, S., &amp; Ngo, C. (2023). Gait stability assessment within a patient-cooperative lower limb exoskeleton. Proceedings on Automation in Medical Engineering, 2(1), 715-715.</w:t>
      </w:r>
    </w:p>
    <w:p w14:paraId="512334E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Amiri, Mohammad Soleimani, Rizauddin Ramli, and Ahmad Barari. "Optimally Initialized Model Reference Adaptive Controller of Wearable Lower Limb Rehabilitation Exoskeleton." Mathematics 11, no. 7 (2023): 1564.</w:t>
      </w:r>
    </w:p>
    <w:p w14:paraId="4EB21A99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Zhang, C., Li, N., Xue, X., Lu, X., Li, D. and Hong, Q., 2023. Effects of lower limb exoskeleton gait orthosis compared to mechanical gait orthosis on rehabilitation of patients with spinal cord injury: A systematic review and future perspectives. Gait &amp; Posture.</w:t>
      </w:r>
    </w:p>
    <w:p w14:paraId="21B349C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lastRenderedPageBreak/>
        <w:t>Zheng R, Yu Z, Liu H, Zhao Z, Chen J, Jia L. Sensitivity Adaptation of Lower-limb Exoskeleton for Human Performance Augmentation based on Deep Reinforcement Learning. IEEE Access. 2023 Apr 10.</w:t>
      </w:r>
    </w:p>
    <w:p w14:paraId="762159B6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Zhang, Yang, et al. "Design and Control of a Size-Adjustable Pediatric Lower-Limb Exoskeleton Based on Weight Shift." Ieee Access 11 (2023): 6372-6384.</w:t>
      </w:r>
    </w:p>
    <w:p w14:paraId="787B8AD5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Zhang, Y., Bressel, M., De Groof, S., Dominé, F., Labey, L., &amp; Peyrodie, L. (2023). Design and Control of a Size-Adjustable Pediatric Lower-Limb Exoskeleton Based on Weight Shift. Ieee Access, 11, 6372-6384.</w:t>
      </w:r>
    </w:p>
    <w:p w14:paraId="368A06FD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Foroutannia, Ali, Mohammad-R. Akbarzadeh-T, Alireza Akbarzadeh, and S. Mohammad Tahamipour-Z. "Adaptive fuzzy impedance control of exoskeleton robots with electromyography-based convolutional neural networks for human intended trajectory estimation." Mechatronics 91 (2023): 102952.</w:t>
      </w:r>
    </w:p>
    <w:p w14:paraId="683AEA41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MELEK N. Comparison of EEG and EOG Signals in Classification of Sleep Stages Uyku Evrelerinin Sınıflandırılmasında EEG ve EOG Sinyallerinin Karşılaştırılması.</w:t>
      </w:r>
    </w:p>
    <w:p w14:paraId="3739B15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Gan, L., et al. "Investigation of spatial variability of soil hydraulic properties for application in intensive green roofs." International Journal of Environmental Science and Technology (2022): 1-10.</w:t>
      </w:r>
    </w:p>
    <w:p w14:paraId="3B55BF8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Liu, J., Garg, A., Wang, J., Gan, L., Wang, H., Huang, S., ... &amp; Mei, G. (2022). Evapotranspiration characteristics in extensive green roofs during dry periods: the influences of vegetation treatment, substrate characteristics, and water retention layer. Arabian Journal of Geosciences, 15(19), 1562.</w:t>
      </w:r>
    </w:p>
    <w:p w14:paraId="63A2A012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Wright, M. A., Herzog, F., Mas-Vinyals, A., Carnicero-Carmona, A., Lobo-Prat, J., Hensel, C., ... &amp; Rupp, R. (2023). Multicentric investigation on the safety, feasibility and usability of the ABLE lower-limb robotic exoskeleton for individuals with spinal cord injury: a framework towards the standardisation of clinical evaluations. Journal of NeuroEngineering and Rehabilitation, 20(1), 1-18.</w:t>
      </w:r>
    </w:p>
    <w:p w14:paraId="70E3CB8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Wright, M.A., Herzog, F., Mas-Vinyals, A., Carnicero-Carmona, A., Lobo-Prat, J., Hensel, C., Franz, S., Weidner, N., Vidal, J., Opisso, E. and Rupp, R., 2023. Multicentric investigation on the safety, feasibility and usability of the ABLE lower-limb robotic exoskeleton for individuals with spinal cord injury: a framework towards the standardisation of clinical evaluations. Journal of NeuroEngineering and Rehabilitation, 20(1), pp.1-18.</w:t>
      </w:r>
    </w:p>
    <w:p w14:paraId="6E04A11C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Akkawutvanich, C. and Manoonpong, P., 2023. Personalized Symmetrical and Asymmetrical Gait Generation of a Lower-limb Exoskeleton. IEEE Transactions on Industrial Informatics.</w:t>
      </w:r>
    </w:p>
    <w:p w14:paraId="42A594B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Regin R, Rajest SS, Shynu T. An Automated Conversation System Using Natural Language Processing (NLP) Chatbot in Python. Central Asian Journal of Medical and Natural Science. 2022 Aug 29;3(4):314-36.</w:t>
      </w:r>
    </w:p>
    <w:p w14:paraId="654675A9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MELEK, N., Comparison of EEG and EOG Signals in Classification of Sleep Stages Uyku Evrelerinin Sınıflandırılmasında EEG ve EOG Sinyallerinin Karşılaştırılması.</w:t>
      </w:r>
    </w:p>
    <w:p w14:paraId="5B1CBE0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Lee, Hao, and Jacob Rosen. "Lower Limb Exoskeleton-Energy Optimization of Bipedal Walking with Energy Recycling-Modeling and Simulation." IEEE Robotics and Automation Letters (2023).</w:t>
      </w:r>
    </w:p>
    <w:p w14:paraId="78B38A2E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Zhang, P., Zhang, J., &amp; Elsabbagh, A. (2023). Gait multi-objectives optimization of lower limb exoskeleton robot based on BSO-EOLLFF algorithm. Robotica, 41(1), 174-192.</w:t>
      </w:r>
    </w:p>
    <w:p w14:paraId="1AC8ECEA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Faraj MA, Maalej B, Derbel N, Naifar O. Adaptive Fractional-Order Super-Twisting Sliding Mode Controller for Lower Limb Rehabilitation Exoskeleton in Constraint Circumstances Based on the Grey Wolf Optimization Algorithm. Mathematical Problems in Engineering. 2023 Apr 15;2023.</w:t>
      </w:r>
    </w:p>
    <w:p w14:paraId="29359D8F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Chen, Bing, et al. "Development of Lower Limb Exoskeleton for Walking Assistance Using Energy Recycled From Human Knee Joint." Journal of Mechanisms and Robotics 15.5 (2023): 051007.</w:t>
      </w:r>
    </w:p>
    <w:p w14:paraId="08EA348B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Faraj MA, Maalej B, Derbel N, Naifar O. Adaptive Fractional-Order Super-Twisting Sliding Mode Controller for Lower Limb Rehabilitation Exoskeleton in Constraint Circumstances Based on the Grey Wolf Optimization Algorithm. Mathematical Problems in Engineering. 2023 Apr 15;2023.</w:t>
      </w:r>
    </w:p>
    <w:p w14:paraId="1BEE77D0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Ionut, G., Dumitru, N., Copilusi, C., Grigorie, L., &amp; Tarnita, D. (2023, April). Kinematics and Design of a New Leg Exoskeleton for Human Motion Assistance. In New Advances in Mechanisms, Transmissions and Applications: Proceedings of the Sixth MeTrApp Conference 2023 (pp. 199-208). Cham: Springer Nature Switzerland.</w:t>
      </w:r>
    </w:p>
    <w:p w14:paraId="26772CB3" w14:textId="77777777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MELEK, Negin. "Comparison of EEG and EOG Signals in Classification of Sleep Stages Uyku Evrelerinin Sınıflandırılmasında EEG ve EOG Sinyallerinin Karşılaştırılması."</w:t>
      </w:r>
    </w:p>
    <w:p w14:paraId="6AE2E884" w14:textId="44FA831A" w:rsidR="007F6E57" w:rsidRPr="006E72CA" w:rsidRDefault="007F6E57" w:rsidP="006E72CA">
      <w:pPr>
        <w:pStyle w:val="ListParagraph"/>
        <w:numPr>
          <w:ilvl w:val="0"/>
          <w:numId w:val="2"/>
        </w:numPr>
        <w:spacing w:line="0" w:lineRule="atLeast"/>
        <w:ind w:left="180"/>
        <w:rPr>
          <w:rFonts w:ascii="Times New Roman" w:hAnsi="Times New Roman" w:cs="Times New Roman"/>
          <w:sz w:val="20"/>
          <w:szCs w:val="20"/>
        </w:rPr>
      </w:pPr>
      <w:r w:rsidRPr="006E72CA">
        <w:rPr>
          <w:rFonts w:ascii="Times New Roman" w:hAnsi="Times New Roman" w:cs="Times New Roman"/>
          <w:sz w:val="20"/>
          <w:szCs w:val="20"/>
        </w:rPr>
        <w:t>Regin, R., S. Suman Rajest, and T. Shynu. "An Automated Conversation System Using Natural Language Processing (NLP) Chatbot in Python." Central Asian Journal of Medical and Natural Science 3.4 (2022): 314-336.</w:t>
      </w:r>
    </w:p>
    <w:sectPr w:rsidR="007F6E57" w:rsidRPr="006E72CA" w:rsidSect="007F6E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0A58"/>
    <w:multiLevelType w:val="hybridMultilevel"/>
    <w:tmpl w:val="ED20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D0B3A"/>
    <w:multiLevelType w:val="hybridMultilevel"/>
    <w:tmpl w:val="04847B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5845623">
    <w:abstractNumId w:val="1"/>
  </w:num>
  <w:num w:numId="2" w16cid:durableId="7472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NTY3Mje2MDMzNzVV0lEKTi0uzszPAykwrAUATg+4mCwAAAA="/>
  </w:docVars>
  <w:rsids>
    <w:rsidRoot w:val="007F6E57"/>
    <w:rsid w:val="006E72CA"/>
    <w:rsid w:val="007F6E57"/>
    <w:rsid w:val="00A5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B3D5"/>
  <w15:chartTrackingRefBased/>
  <w15:docId w15:val="{AA65F55B-8A88-4A96-BDEF-E4914A60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ind w:left="1195" w:hanging="119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3431</Words>
  <Characters>19559</Characters>
  <Application>Microsoft Office Word</Application>
  <DocSecurity>0</DocSecurity>
  <Lines>162</Lines>
  <Paragraphs>45</Paragraphs>
  <ScaleCrop>false</ScaleCrop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Souraneel Mandal</dc:creator>
  <cp:keywords/>
  <dc:description/>
  <cp:lastModifiedBy>Souraneel Mandal</cp:lastModifiedBy>
  <cp:revision>2</cp:revision>
  <dcterms:created xsi:type="dcterms:W3CDTF">2023-05-27T09:35:00Z</dcterms:created>
  <dcterms:modified xsi:type="dcterms:W3CDTF">2023-05-27T09:39:00Z</dcterms:modified>
</cp:coreProperties>
</file>