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While I assume most of us are already aware and are using this feature to control report execution based on roles assigned to a user but I would still like to share the step by step of accomplishing the same as it could be helpful for some newbies or other professionals who are not aware of this feature.</w:t>
      </w:r>
    </w:p>
    <w:p w:rsidR="00000000" w:rsidDel="00000000" w:rsidP="00000000" w:rsidRDefault="00000000" w:rsidRPr="00000000" w14:paraId="00000002">
      <w:pPr>
        <w:spacing w:after="240" w:lineRule="auto"/>
        <w:rPr/>
      </w:pPr>
      <w:r w:rsidDel="00000000" w:rsidR="00000000" w:rsidRPr="00000000">
        <w:rPr>
          <w:rtl w:val="0"/>
        </w:rPr>
        <w:t xml:space="preserve">This kind of requirement can be met by making use of two concepts:</w:t>
        <w:br w:type="textWrapping"/>
        <w:t xml:space="preserve"> a) Executing Report using a Springboard Icon</w:t>
        <w:br w:type="textWrapping"/>
        <w:t xml:space="preserve"> b) Use Expression Language to control accessibility of report.</w:t>
      </w:r>
    </w:p>
    <w:p w:rsidR="00000000" w:rsidDel="00000000" w:rsidP="00000000" w:rsidRDefault="00000000" w:rsidRPr="00000000" w14:paraId="00000003">
      <w:pPr>
        <w:spacing w:after="240" w:lineRule="auto"/>
        <w:rPr/>
      </w:pPr>
      <w:r w:rsidDel="00000000" w:rsidR="00000000" w:rsidRPr="00000000">
        <w:rPr>
          <w:rtl w:val="0"/>
        </w:rPr>
        <w:t xml:space="preserve">In this example we will demonstrate the following:</w:t>
      </w:r>
    </w:p>
    <w:p w:rsidR="00000000" w:rsidDel="00000000" w:rsidP="00000000" w:rsidRDefault="00000000" w:rsidRPr="00000000" w14:paraId="00000004">
      <w:pPr>
        <w:numPr>
          <w:ilvl w:val="0"/>
          <w:numId w:val="2"/>
        </w:numPr>
        <w:spacing w:after="0" w:afterAutospacing="0" w:lineRule="auto"/>
        <w:ind w:left="720" w:hanging="360"/>
      </w:pPr>
      <w:r w:rsidDel="00000000" w:rsidR="00000000" w:rsidRPr="00000000">
        <w:rPr>
          <w:rtl w:val="0"/>
        </w:rPr>
        <w:t xml:space="preserve">All Employees who have the seeded Employee Roles will be able to access a report (PersonAbsence Accrual Detail) E</w:t>
      </w:r>
    </w:p>
    <w:p w:rsidR="00000000" w:rsidDel="00000000" w:rsidP="00000000" w:rsidRDefault="00000000" w:rsidRPr="00000000" w14:paraId="00000005">
      <w:pPr>
        <w:numPr>
          <w:ilvl w:val="0"/>
          <w:numId w:val="2"/>
        </w:numPr>
        <w:spacing w:after="240" w:lineRule="auto"/>
        <w:ind w:left="720" w:hanging="360"/>
      </w:pPr>
      <w:r w:rsidDel="00000000" w:rsidR="00000000" w:rsidRPr="00000000">
        <w:rPr>
          <w:rtl w:val="0"/>
        </w:rPr>
        <w:t xml:space="preserve">Only Employees who have Line Manager role assigned will have access to (Accrual Detail)</w:t>
      </w:r>
    </w:p>
    <w:p w:rsidR="00000000" w:rsidDel="00000000" w:rsidP="00000000" w:rsidRDefault="00000000" w:rsidRPr="00000000" w14:paraId="00000006">
      <w:pPr>
        <w:spacing w:after="240" w:lineRule="auto"/>
        <w:rPr/>
      </w:pPr>
      <w:r w:rsidDel="00000000" w:rsidR="00000000" w:rsidRPr="00000000">
        <w:rPr>
          <w:rtl w:val="0"/>
        </w:rPr>
        <w:t xml:space="preserve">For this example, we will use a pre-existing report. The high-level steps to include: </w:t>
        <w:br w:type="textWrapping"/>
        <w:t xml:space="preserve">Create a New Group Under Tools -&gt; Configuration and use a EL Expression on the Visible property to ensure the Group is only visible to users having "PER EMPLOYEE ABSTRACT"</w:t>
      </w:r>
    </w:p>
    <w:p w:rsidR="00000000" w:rsidDel="00000000" w:rsidP="00000000" w:rsidRDefault="00000000" w:rsidRPr="00000000" w14:paraId="00000007">
      <w:pPr>
        <w:numPr>
          <w:ilvl w:val="0"/>
          <w:numId w:val="3"/>
        </w:numPr>
        <w:spacing w:after="0" w:afterAutospacing="0" w:lineRule="auto"/>
        <w:ind w:left="720" w:hanging="360"/>
      </w:pPr>
      <w:r w:rsidDel="00000000" w:rsidR="00000000" w:rsidRPr="00000000">
        <w:rPr>
          <w:rtl w:val="0"/>
        </w:rPr>
        <w:t xml:space="preserve">Create a New Page Entry under the newly created group and use a EL Expression on the Visible property to ensure the Group is only visible to users having "PER EMPLOYEE ABSTRACT" to users</w:t>
      </w:r>
    </w:p>
    <w:p w:rsidR="00000000" w:rsidDel="00000000" w:rsidP="00000000" w:rsidRDefault="00000000" w:rsidRPr="00000000" w14:paraId="00000008">
      <w:pPr>
        <w:numPr>
          <w:ilvl w:val="0"/>
          <w:numId w:val="3"/>
        </w:numPr>
        <w:spacing w:after="240" w:lineRule="auto"/>
        <w:ind w:left="720" w:hanging="360"/>
      </w:pPr>
      <w:r w:rsidDel="00000000" w:rsidR="00000000" w:rsidRPr="00000000">
        <w:rPr>
          <w:rtl w:val="0"/>
        </w:rPr>
        <w:t xml:space="preserve">Create a New Page Entry under the newly created group and use a EL Expression on the Visible property to ensure the Group is only visible to users having "PER_LINE_MANAGER_ABSTRACT"</w:t>
      </w:r>
    </w:p>
    <w:p w:rsidR="00000000" w:rsidDel="00000000" w:rsidP="00000000" w:rsidRDefault="00000000" w:rsidRPr="00000000" w14:paraId="00000009">
      <w:pPr>
        <w:spacing w:after="240" w:lineRule="auto"/>
        <w:rPr>
          <w:b w:val="1"/>
          <w:bCs w:val="1"/>
        </w:rPr>
      </w:pPr>
      <w:r w:rsidDel="00000000" w:rsidR="00000000" w:rsidRPr="00000000">
        <w:rPr>
          <w:b w:val="1"/>
          <w:bCs w:val="1"/>
          <w:rtl w:val="0"/>
        </w:rPr>
        <w:t xml:space="preserve">Creating "Employee Only" Reports</w:t>
      </w:r>
    </w:p>
    <w:p w:rsidR="00000000" w:rsidDel="00000000" w:rsidP="00000000" w:rsidRDefault="00000000" w:rsidRPr="00000000" w14:paraId="0000000A">
      <w:pPr>
        <w:spacing w:after="240" w:lineRule="auto"/>
        <w:rPr/>
      </w:pPr>
      <w:r w:rsidDel="00000000" w:rsidR="00000000" w:rsidRPr="00000000">
        <w:rPr>
          <w:rtl w:val="0"/>
        </w:rPr>
        <w:t xml:space="preserve">One would need to enable a Sandbox and then use below navigation: Navigator-&gt;Configuration-&gt;Structure-&gt;Create-&gt;Create Group</w:t>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b w:val="1"/>
          <w:bCs w:val="1"/>
          <w:rtl w:val="0"/>
        </w:rPr>
        <w:t xml:space="preserve">Attribute Name:</w:t>
      </w:r>
      <w:r w:rsidDel="00000000" w:rsidR="00000000" w:rsidRPr="00000000">
        <w:rPr>
          <w:rtl w:val="0"/>
        </w:rPr>
        <w:t xml:space="preserve"> * Name</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b w:val="1"/>
          <w:bCs w:val="1"/>
          <w:rtl w:val="0"/>
        </w:rPr>
        <w:t xml:space="preserve">Attribute Value:</w:t>
      </w:r>
      <w:r w:rsidDel="00000000" w:rsidR="00000000" w:rsidRPr="00000000">
        <w:rPr>
          <w:rtl w:val="0"/>
        </w:rPr>
        <w:t xml:space="preserve"> Employee Only Reports</w:t>
      </w:r>
    </w:p>
    <w:p w:rsidR="00000000" w:rsidDel="00000000" w:rsidP="00000000" w:rsidRDefault="00000000" w:rsidRPr="00000000" w14:paraId="0000000D">
      <w:pPr>
        <w:numPr>
          <w:ilvl w:val="0"/>
          <w:numId w:val="1"/>
        </w:numPr>
        <w:spacing w:after="240" w:lineRule="auto"/>
        <w:ind w:left="720" w:hanging="360"/>
      </w:pPr>
      <w:r w:rsidDel="00000000" w:rsidR="00000000" w:rsidRPr="00000000">
        <w:rPr>
          <w:b w:val="1"/>
          <w:bCs w:val="1"/>
          <w:rtl w:val="0"/>
        </w:rPr>
        <w:t xml:space="preserve">Show on Navigator:</w:t>
      </w:r>
      <w:r w:rsidDel="00000000" w:rsidR="00000000" w:rsidRPr="00000000">
        <w:rPr>
          <w:rtl w:val="0"/>
        </w:rPr>
        <w:t xml:space="preserve"> EL Expression </w:t>
      </w:r>
      <w:r w:rsidDel="00000000" w:rsidR="00000000" w:rsidRPr="00000000">
        <w:rPr>
          <w:color w:val="188038"/>
          <w:rtl w:val="0"/>
        </w:rPr>
        <w:t xml:space="preserve">#{securityContext.userInRole['PER_LINE_MANAGER_ABSTRACT'])</w:t>
        <w:br w:type="textWrapping"/>
      </w:r>
    </w:p>
    <w:p w:rsidR="00000000" w:rsidDel="00000000" w:rsidP="00000000" w:rsidRDefault="00000000" w:rsidRPr="00000000" w14:paraId="0000000E">
      <w:pPr>
        <w:spacing w:after="240" w:lineRule="auto"/>
        <w:rPr>
          <w:color w:val="188038"/>
        </w:rPr>
      </w:pPr>
      <w:r w:rsidDel="00000000" w:rsidR="00000000" w:rsidRPr="00000000">
        <w:rPr>
          <w:rtl w:val="0"/>
        </w:rPr>
      </w:r>
    </w:p>
    <w:p w:rsidR="00000000" w:rsidDel="00000000" w:rsidP="00000000" w:rsidRDefault="00000000" w:rsidRPr="00000000" w14:paraId="0000000F">
      <w:pPr>
        <w:spacing w:after="240" w:lineRule="auto"/>
        <w:rPr>
          <w:color w:val="188038"/>
        </w:rPr>
      </w:pPr>
      <w:r w:rsidDel="00000000" w:rsidR="00000000" w:rsidRPr="00000000">
        <w:rPr>
          <w:rtl w:val="0"/>
        </w:rPr>
      </w:r>
    </w:p>
    <w:p w:rsidR="00000000" w:rsidDel="00000000" w:rsidP="00000000" w:rsidRDefault="00000000" w:rsidRPr="00000000" w14:paraId="00000010">
      <w:pPr>
        <w:spacing w:after="240" w:lineRule="auto"/>
        <w:rPr>
          <w:color w:val="188038"/>
        </w:rPr>
      </w:pPr>
      <w:r w:rsidDel="00000000" w:rsidR="00000000" w:rsidRPr="00000000">
        <w:rPr>
          <w:rtl w:val="0"/>
        </w:rPr>
      </w:r>
    </w:p>
    <w:p w:rsidR="00000000" w:rsidDel="00000000" w:rsidP="00000000" w:rsidRDefault="00000000" w:rsidRPr="00000000" w14:paraId="00000011">
      <w:pPr>
        <w:spacing w:after="240" w:lineRule="auto"/>
        <w:rPr>
          <w:b w:val="1"/>
          <w:bCs w:val="1"/>
        </w:rPr>
      </w:pPr>
      <w:r w:rsidDel="00000000" w:rsidR="00000000" w:rsidRPr="00000000">
        <w:rPr>
          <w:rtl w:val="0"/>
        </w:rPr>
      </w:r>
    </w:p>
    <w:p w:rsidR="00000000" w:rsidDel="00000000" w:rsidP="00000000" w:rsidRDefault="00000000" w:rsidRPr="00000000" w14:paraId="00000012">
      <w:pPr>
        <w:spacing w:after="240" w:lineRule="auto"/>
        <w:rPr>
          <w:b w:val="1"/>
          <w:bCs w:val="1"/>
        </w:rPr>
      </w:pPr>
      <w:r w:rsidDel="00000000" w:rsidR="00000000" w:rsidRPr="00000000">
        <w:rPr>
          <w:b w:val="1"/>
          <w:bCs w:val="1"/>
        </w:rPr>
        <w:drawing>
          <wp:inline distB="114300" distT="114300" distL="114300" distR="114300">
            <wp:extent cx="5943600" cy="28702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lineRule="auto"/>
        <w:rPr>
          <w:b w:val="1"/>
          <w:bCs w:val="1"/>
        </w:rPr>
      </w:pPr>
      <w:r w:rsidDel="00000000" w:rsidR="00000000" w:rsidRPr="00000000">
        <w:rPr>
          <w:b w:val="1"/>
          <w:bCs w:val="1"/>
          <w:rtl w:val="0"/>
        </w:rPr>
        <w:t xml:space="preserve">Creating "PersonAbsenceAccrualDetail" Page</w:t>
      </w:r>
    </w:p>
    <w:p w:rsidR="00000000" w:rsidDel="00000000" w:rsidP="00000000" w:rsidRDefault="00000000" w:rsidRPr="00000000" w14:paraId="00000014">
      <w:pPr>
        <w:spacing w:after="240" w:lineRule="auto"/>
        <w:rPr/>
      </w:pPr>
      <w:r w:rsidDel="00000000" w:rsidR="00000000" w:rsidRPr="00000000">
        <w:rPr>
          <w:rtl w:val="0"/>
        </w:rPr>
        <w:t xml:space="preserve">We will create a page entry which will be used to call "PersonAccrual DetailReport" which should be visible to all employees. Properties of the Page will be as follows:</w:t>
      </w:r>
    </w:p>
    <w:p w:rsidR="00000000" w:rsidDel="00000000" w:rsidP="00000000" w:rsidRDefault="00000000" w:rsidRPr="00000000" w14:paraId="00000015">
      <w:pPr>
        <w:rPr/>
      </w:pPr>
      <w:r w:rsidDel="00000000" w:rsidR="00000000" w:rsidRPr="00000000">
        <w:rPr>
          <w:rtl w:val="0"/>
        </w:rPr>
      </w:r>
    </w:p>
    <w:tbl>
      <w:tblPr>
        <w:tblStyle w:val="Table1"/>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16">
            <w:pPr>
              <w:rPr/>
            </w:pPr>
            <w:r w:rsidDel="00000000" w:rsidR="00000000" w:rsidRPr="00000000">
              <w:rPr>
                <w:b w:val="1"/>
                <w:bCs w:val="1"/>
                <w:rtl w:val="0"/>
              </w:rPr>
              <w:t xml:space="preserve">Attribute Name</w:t>
            </w:r>
            <w:r w:rsidDel="00000000" w:rsidR="00000000" w:rsidRPr="00000000">
              <w:rPr>
                <w:rtl w:val="0"/>
              </w:rPr>
            </w:r>
          </w:p>
        </w:tc>
        <w:tc>
          <w:tcPr/>
          <w:p w:rsidR="00000000" w:rsidDel="00000000" w:rsidP="00000000" w:rsidRDefault="00000000" w:rsidRPr="00000000" w14:paraId="00000017">
            <w:pPr>
              <w:rPr/>
            </w:pPr>
            <w:r w:rsidDel="00000000" w:rsidR="00000000" w:rsidRPr="00000000">
              <w:rPr>
                <w:b w:val="1"/>
                <w:bCs w:val="1"/>
                <w:rtl w:val="0"/>
              </w:rPr>
              <w:t xml:space="preserve">Attribute Value</w:t>
            </w:r>
            <w:r w:rsidDel="00000000" w:rsidR="00000000" w:rsidRPr="00000000">
              <w:rPr>
                <w:rtl w:val="0"/>
              </w:rPr>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*Name</w:t>
            </w:r>
          </w:p>
        </w:tc>
        <w:tc>
          <w:tcPr/>
          <w:p w:rsidR="00000000" w:rsidDel="00000000" w:rsidP="00000000" w:rsidRDefault="00000000" w:rsidRPr="00000000" w14:paraId="00000019">
            <w:pPr>
              <w:rPr/>
            </w:pPr>
            <w:r w:rsidDel="00000000" w:rsidR="00000000" w:rsidRPr="00000000">
              <w:rPr>
                <w:rtl w:val="0"/>
              </w:rPr>
              <w:t xml:space="preserve">PersonAbsence Accrual Details</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*Group</w:t>
            </w:r>
          </w:p>
        </w:tc>
        <w:tc>
          <w:tcPr/>
          <w:p w:rsidR="00000000" w:rsidDel="00000000" w:rsidP="00000000" w:rsidRDefault="00000000" w:rsidRPr="00000000" w14:paraId="0000001B">
            <w:pPr>
              <w:rPr/>
            </w:pPr>
            <w:r w:rsidDel="00000000" w:rsidR="00000000" w:rsidRPr="00000000">
              <w:rPr>
                <w:rtl w:val="0"/>
              </w:rPr>
              <w:t xml:space="preserve">Employee Only Reports</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Show on Navigator</w:t>
            </w:r>
          </w:p>
        </w:tc>
        <w:tc>
          <w:tcPr/>
          <w:p w:rsidR="00000000" w:rsidDel="00000000" w:rsidP="00000000" w:rsidRDefault="00000000" w:rsidRPr="00000000" w14:paraId="0000001D">
            <w:pPr>
              <w:rPr/>
            </w:pPr>
            <w:r w:rsidDel="00000000" w:rsidR="00000000" w:rsidRPr="00000000">
              <w:rPr>
                <w:rtl w:val="0"/>
              </w:rPr>
              <w:t xml:space="preserve">EL Expression #{securityContext.userInRole['PER_EMPLOYEE_ABSTRACT']}</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Show on Springboard</w:t>
            </w:r>
          </w:p>
        </w:tc>
        <w:tc>
          <w:tcPr/>
          <w:p w:rsidR="00000000" w:rsidDel="00000000" w:rsidP="00000000" w:rsidRDefault="00000000" w:rsidRPr="00000000" w14:paraId="0000001F">
            <w:pPr>
              <w:rPr/>
            </w:pPr>
            <w:r w:rsidDel="00000000" w:rsidR="00000000" w:rsidRPr="00000000">
              <w:rPr>
                <w:rtl w:val="0"/>
              </w:rPr>
              <w:t xml:space="preserve">EL Expression #securityContext.userInRole['PER_EMPLOYEE_ABSTRACT']}</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Mobile Enabled</w:t>
            </w:r>
          </w:p>
        </w:tc>
        <w:tc>
          <w:tcPr/>
          <w:p w:rsidR="00000000" w:rsidDel="00000000" w:rsidP="00000000" w:rsidRDefault="00000000" w:rsidRPr="00000000" w14:paraId="00000021">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Link Type</w:t>
            </w:r>
          </w:p>
        </w:tc>
        <w:tc>
          <w:tcPr/>
          <w:p w:rsidR="00000000" w:rsidDel="00000000" w:rsidP="00000000" w:rsidRDefault="00000000" w:rsidRPr="00000000" w14:paraId="00000023">
            <w:pPr>
              <w:rPr/>
            </w:pPr>
            <w:r w:rsidDel="00000000" w:rsidR="00000000" w:rsidRPr="00000000">
              <w:rPr>
                <w:rtl w:val="0"/>
              </w:rPr>
              <w:t xml:space="preserve">Static URL</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*Destination</w:t>
            </w:r>
          </w:p>
        </w:tc>
        <w:tc>
          <w:tcPr/>
          <w:p w:rsidR="00000000" w:rsidDel="00000000" w:rsidP="00000000" w:rsidRDefault="00000000" w:rsidRPr="00000000" w14:paraId="00000025">
            <w:pPr>
              <w:rPr/>
            </w:pPr>
            <w:r w:rsidDel="00000000" w:rsidR="00000000" w:rsidRPr="00000000">
              <w:rPr>
                <w:rtl w:val="0"/>
              </w:rPr>
              <w:t xml:space="preserve">#{EndPointProvider.externalEndpointByModuleShortName['bipServer']}/Custom/Practice+Samples/GetPersonAccrualData.xdo?_xmode=2</w:t>
            </w:r>
          </w:p>
        </w:tc>
      </w:tr>
    </w:tbl>
    <w:p w:rsidR="00000000" w:rsidDel="00000000" w:rsidP="00000000" w:rsidRDefault="00000000" w:rsidRPr="00000000" w14:paraId="00000026">
      <w:pPr>
        <w:spacing w:after="240" w:lineRule="auto"/>
        <w:rPr/>
      </w:pPr>
      <w:r w:rsidDel="00000000" w:rsidR="00000000" w:rsidRPr="00000000">
        <w:rPr>
          <w:rtl w:val="0"/>
        </w:rPr>
      </w:r>
    </w:p>
    <w:p w:rsidR="00000000" w:rsidDel="00000000" w:rsidP="00000000" w:rsidRDefault="00000000" w:rsidRPr="00000000" w14:paraId="00000027">
      <w:pPr>
        <w:spacing w:after="240" w:lineRule="auto"/>
        <w:rPr>
          <w:color w:val="188038"/>
        </w:rPr>
      </w:pPr>
      <w:r w:rsidDel="00000000" w:rsidR="00000000" w:rsidRPr="00000000">
        <w:rPr>
          <w:color w:val="188038"/>
        </w:rPr>
        <w:drawing>
          <wp:inline distB="114300" distT="114300" distL="114300" distR="114300">
            <wp:extent cx="5943600" cy="20955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lineRule="auto"/>
        <w:rPr>
          <w:color w:val="188038"/>
        </w:rPr>
      </w:pPr>
      <w:r w:rsidDel="00000000" w:rsidR="00000000" w:rsidRPr="00000000">
        <w:rPr>
          <w:rtl w:val="0"/>
        </w:rPr>
      </w:r>
    </w:p>
    <w:p w:rsidR="00000000" w:rsidDel="00000000" w:rsidP="00000000" w:rsidRDefault="00000000" w:rsidRPr="00000000" w14:paraId="00000029">
      <w:pPr>
        <w:spacing w:after="240" w:lineRule="auto"/>
        <w:rPr>
          <w:b w:val="1"/>
          <w:bCs w:val="1"/>
        </w:rPr>
      </w:pPr>
      <w:r w:rsidDel="00000000" w:rsidR="00000000" w:rsidRPr="00000000">
        <w:rPr>
          <w:b w:val="1"/>
          <w:bCs w:val="1"/>
          <w:rtl w:val="0"/>
        </w:rPr>
        <w:t xml:space="preserve">Creating "AccrualDetail" Page</w:t>
      </w:r>
    </w:p>
    <w:p w:rsidR="00000000" w:rsidDel="00000000" w:rsidP="00000000" w:rsidRDefault="00000000" w:rsidRPr="00000000" w14:paraId="0000002A">
      <w:pPr>
        <w:spacing w:after="240" w:lineRule="auto"/>
        <w:rPr/>
      </w:pPr>
      <w:r w:rsidDel="00000000" w:rsidR="00000000" w:rsidRPr="00000000">
        <w:rPr>
          <w:rtl w:val="0"/>
        </w:rPr>
        <w:t xml:space="preserve">We will create a page entry which will be used to call "AccrualDetail" which should be visible to line managers. Properties of the Page will be as follows:</w:t>
      </w:r>
    </w:p>
    <w:p w:rsidR="00000000" w:rsidDel="00000000" w:rsidP="00000000" w:rsidRDefault="00000000" w:rsidRPr="00000000" w14:paraId="0000002B">
      <w:pPr>
        <w:rPr/>
      </w:pPr>
      <w:r w:rsidDel="00000000" w:rsidR="00000000" w:rsidRPr="00000000">
        <w:rPr>
          <w:rtl w:val="0"/>
        </w:rPr>
      </w:r>
    </w:p>
    <w:tbl>
      <w:tblPr>
        <w:tblStyle w:val="Table2"/>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2C">
            <w:pPr>
              <w:rPr/>
            </w:pPr>
            <w:r w:rsidDel="00000000" w:rsidR="00000000" w:rsidRPr="00000000">
              <w:rPr>
                <w:b w:val="1"/>
                <w:bCs w:val="1"/>
                <w:rtl w:val="0"/>
              </w:rPr>
              <w:t xml:space="preserve">Attribute Name</w:t>
            </w:r>
            <w:r w:rsidDel="00000000" w:rsidR="00000000" w:rsidRPr="00000000">
              <w:rPr>
                <w:rtl w:val="0"/>
              </w:rPr>
            </w:r>
          </w:p>
        </w:tc>
        <w:tc>
          <w:tcPr/>
          <w:p w:rsidR="00000000" w:rsidDel="00000000" w:rsidP="00000000" w:rsidRDefault="00000000" w:rsidRPr="00000000" w14:paraId="0000002D">
            <w:pPr>
              <w:rPr/>
            </w:pPr>
            <w:r w:rsidDel="00000000" w:rsidR="00000000" w:rsidRPr="00000000">
              <w:rPr>
                <w:b w:val="1"/>
                <w:bCs w:val="1"/>
                <w:rtl w:val="0"/>
              </w:rPr>
              <w:t xml:space="preserve">Attribute Value</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*Name</w:t>
            </w:r>
          </w:p>
        </w:tc>
        <w:tc>
          <w:tcPr/>
          <w:p w:rsidR="00000000" w:rsidDel="00000000" w:rsidP="00000000" w:rsidRDefault="00000000" w:rsidRPr="00000000" w14:paraId="0000002F">
            <w:pPr>
              <w:rPr/>
            </w:pPr>
            <w:r w:rsidDel="00000000" w:rsidR="00000000" w:rsidRPr="00000000">
              <w:rPr>
                <w:rtl w:val="0"/>
              </w:rPr>
              <w:t xml:space="preserve">AccrualDetails</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*Group</w:t>
            </w:r>
          </w:p>
        </w:tc>
        <w:tc>
          <w:tcPr/>
          <w:p w:rsidR="00000000" w:rsidDel="00000000" w:rsidP="00000000" w:rsidRDefault="00000000" w:rsidRPr="00000000" w14:paraId="00000031">
            <w:pPr>
              <w:rPr/>
            </w:pPr>
            <w:r w:rsidDel="00000000" w:rsidR="00000000" w:rsidRPr="00000000">
              <w:rPr>
                <w:rtl w:val="0"/>
              </w:rPr>
              <w:t xml:space="preserve">Employee Only Reports</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Show on Navigator</w:t>
            </w:r>
          </w:p>
        </w:tc>
        <w:tc>
          <w:tcPr/>
          <w:p w:rsidR="00000000" w:rsidDel="00000000" w:rsidP="00000000" w:rsidRDefault="00000000" w:rsidRPr="00000000" w14:paraId="00000033">
            <w:pPr>
              <w:rPr/>
            </w:pPr>
            <w:r w:rsidDel="00000000" w:rsidR="00000000" w:rsidRPr="00000000">
              <w:rPr>
                <w:rtl w:val="0"/>
              </w:rPr>
              <w:t xml:space="preserve">EL Expression #{securityContext.userInRole['PER_LINE_MANAGER_ABSTRACT']}</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Show on Springboard</w:t>
            </w:r>
          </w:p>
        </w:tc>
        <w:tc>
          <w:tcPr/>
          <w:p w:rsidR="00000000" w:rsidDel="00000000" w:rsidP="00000000" w:rsidRDefault="00000000" w:rsidRPr="00000000" w14:paraId="00000035">
            <w:pPr>
              <w:rPr/>
            </w:pPr>
            <w:r w:rsidDel="00000000" w:rsidR="00000000" w:rsidRPr="00000000">
              <w:rPr>
                <w:rtl w:val="0"/>
              </w:rPr>
              <w:t xml:space="preserve">EL Expression #{securityContext.userInRole['PER_LINE_MANAGER_ABSTRACT']}</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Mobile Enabled</w:t>
            </w:r>
          </w:p>
        </w:tc>
        <w:tc>
          <w:tcPr/>
          <w:p w:rsidR="00000000" w:rsidDel="00000000" w:rsidP="00000000" w:rsidRDefault="00000000" w:rsidRPr="00000000" w14:paraId="00000037">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Link Type</w:t>
            </w:r>
          </w:p>
        </w:tc>
        <w:tc>
          <w:tcPr/>
          <w:p w:rsidR="00000000" w:rsidDel="00000000" w:rsidP="00000000" w:rsidRDefault="00000000" w:rsidRPr="00000000" w14:paraId="00000039">
            <w:pPr>
              <w:rPr/>
            </w:pPr>
            <w:r w:rsidDel="00000000" w:rsidR="00000000" w:rsidRPr="00000000">
              <w:rPr>
                <w:rtl w:val="0"/>
              </w:rPr>
              <w:t xml:space="preserve">Static URL</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*Destination</w:t>
            </w:r>
          </w:p>
        </w:tc>
        <w:tc>
          <w:tcPr/>
          <w:p w:rsidR="00000000" w:rsidDel="00000000" w:rsidP="00000000" w:rsidRDefault="00000000" w:rsidRPr="00000000" w14:paraId="0000003B">
            <w:pPr>
              <w:rPr/>
            </w:pPr>
            <w:r w:rsidDel="00000000" w:rsidR="00000000" w:rsidRPr="00000000">
              <w:rPr>
                <w:rtl w:val="0"/>
              </w:rPr>
              <w:t xml:space="preserve">#{EndPointProvider.externalEndpoint By Module ShortName['bipServer']}/Custom/Practice+Samples/GetPersonAccrualData.xdo?_xmode=2</w:t>
            </w:r>
          </w:p>
        </w:tc>
      </w:tr>
    </w:tbl>
    <w:p w:rsidR="00000000" w:rsidDel="00000000" w:rsidP="00000000" w:rsidRDefault="00000000" w:rsidRPr="00000000" w14:paraId="0000003C">
      <w:pPr>
        <w:spacing w:after="240" w:lineRule="auto"/>
        <w:rPr>
          <w:color w:val="188038"/>
        </w:rPr>
      </w:pPr>
      <w:r w:rsidDel="00000000" w:rsidR="00000000" w:rsidRPr="00000000">
        <w:br w:type="page"/>
      </w:r>
      <w:r w:rsidDel="00000000" w:rsidR="00000000" w:rsidRPr="00000000">
        <w:rPr>
          <w:rtl w:val="0"/>
        </w:rPr>
      </w:r>
    </w:p>
    <w:p w:rsidR="00000000" w:rsidDel="00000000" w:rsidP="00000000" w:rsidRDefault="00000000" w:rsidRPr="00000000" w14:paraId="0000003D">
      <w:pPr>
        <w:spacing w:after="240" w:lineRule="auto"/>
        <w:rPr>
          <w:color w:val="188038"/>
        </w:rPr>
      </w:pPr>
      <w:r w:rsidDel="00000000" w:rsidR="00000000" w:rsidRPr="00000000">
        <w:rPr>
          <w:color w:val="188038"/>
        </w:rPr>
        <w:drawing>
          <wp:inline distB="114300" distT="114300" distL="114300" distR="114300">
            <wp:extent cx="5943600" cy="18923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lineRule="auto"/>
        <w:rPr/>
      </w:pPr>
      <w:r w:rsidDel="00000000" w:rsidR="00000000" w:rsidRPr="00000000">
        <w:rPr>
          <w:rtl w:val="0"/>
        </w:rPr>
        <w:t xml:space="preserve">Once the setup is complete we can publish the sandbox. </w:t>
        <w:br w:type="textWrapping"/>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Verification: Employee Login</w:t>
      </w:r>
    </w:p>
    <w:p w:rsidR="00000000" w:rsidDel="00000000" w:rsidP="00000000" w:rsidRDefault="00000000" w:rsidRPr="00000000" w14:paraId="00000040">
      <w:pPr>
        <w:spacing w:after="240" w:lineRule="auto"/>
        <w:rPr/>
      </w:pPr>
      <w:r w:rsidDel="00000000" w:rsidR="00000000" w:rsidRPr="00000000">
        <w:rPr>
          <w:rtl w:val="0"/>
        </w:rPr>
        <w:t xml:space="preserve">We will login to application Login to as SANDY.KIM who is an employee and check results </w:t>
      </w:r>
    </w:p>
    <w:p w:rsidR="00000000" w:rsidDel="00000000" w:rsidP="00000000" w:rsidRDefault="00000000" w:rsidRPr="00000000" w14:paraId="00000041">
      <w:pPr>
        <w:spacing w:after="240" w:lineRule="auto"/>
        <w:rPr/>
      </w:pPr>
      <w:r w:rsidDel="00000000" w:rsidR="00000000" w:rsidRPr="00000000">
        <w:rPr>
          <w:rtl w:val="0"/>
        </w:rPr>
      </w:r>
    </w:p>
    <w:p w:rsidR="00000000" w:rsidDel="00000000" w:rsidP="00000000" w:rsidRDefault="00000000" w:rsidRPr="00000000" w14:paraId="00000042">
      <w:pPr>
        <w:spacing w:after="240" w:lineRule="auto"/>
        <w:rPr/>
      </w:pPr>
      <w:r w:rsidDel="00000000" w:rsidR="00000000" w:rsidRPr="00000000">
        <w:rPr/>
        <w:drawing>
          <wp:inline distB="114300" distT="114300" distL="114300" distR="114300">
            <wp:extent cx="5943600" cy="23622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4">
      <w:pPr>
        <w:spacing w:after="240" w:lineRule="auto"/>
        <w:rPr>
          <w:b w:val="1"/>
          <w:bCs w:val="1"/>
        </w:rPr>
      </w:pPr>
      <w:r w:rsidDel="00000000" w:rsidR="00000000" w:rsidRPr="00000000">
        <w:rPr>
          <w:b w:val="1"/>
          <w:bCs w:val="1"/>
          <w:rtl w:val="0"/>
        </w:rPr>
        <w:t xml:space="preserve">Verification: Line Manager Login</w:t>
      </w:r>
    </w:p>
    <w:p w:rsidR="00000000" w:rsidDel="00000000" w:rsidP="00000000" w:rsidRDefault="00000000" w:rsidRPr="00000000" w14:paraId="00000045">
      <w:pPr>
        <w:spacing w:after="240" w:lineRule="auto"/>
        <w:rPr/>
      </w:pPr>
      <w:r w:rsidDel="00000000" w:rsidR="00000000" w:rsidRPr="00000000">
        <w:rPr>
          <w:rtl w:val="0"/>
        </w:rPr>
        <w:t xml:space="preserve">We will login to application as AMY.MARLIN who is both an employee and a line manager and check results</w:t>
      </w:r>
    </w:p>
    <w:p w:rsidR="00000000" w:rsidDel="00000000" w:rsidP="00000000" w:rsidRDefault="00000000" w:rsidRPr="00000000" w14:paraId="00000046">
      <w:pPr>
        <w:spacing w:after="240" w:lineRule="auto"/>
        <w:rPr/>
      </w:pPr>
      <w:r w:rsidDel="00000000" w:rsidR="00000000" w:rsidRPr="00000000">
        <w:rPr/>
        <w:drawing>
          <wp:inline distB="114300" distT="114300" distL="114300" distR="114300">
            <wp:extent cx="5943600" cy="28067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lineRule="auto"/>
        <w:rPr/>
      </w:pPr>
      <w:r w:rsidDel="00000000" w:rsidR="00000000" w:rsidRPr="00000000">
        <w:rPr>
          <w:rtl w:val="0"/>
        </w:rPr>
      </w:r>
    </w:p>
    <w:p w:rsidR="00000000" w:rsidDel="00000000" w:rsidP="00000000" w:rsidRDefault="00000000" w:rsidRPr="00000000" w14:paraId="00000048">
      <w:pPr>
        <w:spacing w:after="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49">
      <w:pPr>
        <w:spacing w:after="240" w:lineRule="auto"/>
        <w:rPr/>
      </w:pPr>
      <w:r w:rsidDel="00000000" w:rsidR="00000000" w:rsidRPr="00000000">
        <w:rPr>
          <w:rtl w:val="0"/>
        </w:rPr>
        <w:t xml:space="preserve">So this is how we can control accessibility and execution of reports based on roles assigned to user. Here, Amy Marlin is both a Line Manager and Employee having both the roles and hence she is able to access and execute both the reports while Sandy. Kim is an employee and not a manager and so she can only access the report designed to be used sed by employees.</w:t>
      </w:r>
    </w:p>
    <w:p w:rsidR="00000000" w:rsidDel="00000000" w:rsidP="00000000" w:rsidRDefault="00000000" w:rsidRPr="00000000" w14:paraId="0000004A">
      <w:pPr>
        <w:spacing w:after="240" w:lineRule="auto"/>
        <w:rPr/>
      </w:pPr>
      <w:r w:rsidDel="00000000" w:rsidR="00000000" w:rsidRPr="00000000">
        <w:rPr>
          <w:rtl w:val="0"/>
        </w:rPr>
        <w:t xml:space="preserve">The same concept can be extended to specific users too such that a report will be accessible to only one user and not to another.</w:t>
        <w:br w:type="textWrapping"/>
      </w:r>
    </w:p>
    <w:p w:rsidR="00000000" w:rsidDel="00000000" w:rsidP="00000000" w:rsidRDefault="00000000" w:rsidRPr="00000000" w14:paraId="0000004B">
      <w:pPr>
        <w:spacing w:after="240" w:lineRule="auto"/>
        <w:rPr/>
      </w:pPr>
      <w:r w:rsidDel="00000000" w:rsidR="00000000" w:rsidRPr="00000000">
        <w:rPr>
          <w:rtl w:val="0"/>
        </w:rPr>
      </w:r>
    </w:p>
    <w:p w:rsidR="00000000" w:rsidDel="00000000" w:rsidP="00000000" w:rsidRDefault="00000000" w:rsidRPr="00000000" w14:paraId="0000004C">
      <w:pPr>
        <w:spacing w:after="240" w:lineRule="auto"/>
        <w:rPr>
          <w:i w:val="1"/>
          <w:iCs w:val="1"/>
          <w:sz w:val="26"/>
          <w:szCs w:val="26"/>
          <w:u w:val="single"/>
        </w:rPr>
      </w:pPr>
      <w:r w:rsidDel="00000000" w:rsidR="00000000" w:rsidRPr="00000000">
        <w:rPr>
          <w:sz w:val="26"/>
          <w:szCs w:val="26"/>
          <w:rtl w:val="0"/>
        </w:rPr>
        <w:br w:type="textWrapping"/>
      </w:r>
      <w:r w:rsidDel="00000000" w:rsidR="00000000" w:rsidRPr="00000000">
        <w:rPr>
          <w:i w:val="1"/>
          <w:iCs w:val="1"/>
          <w:sz w:val="26"/>
          <w:szCs w:val="26"/>
          <w:u w:val="single"/>
          <w:rtl w:val="0"/>
        </w:rPr>
        <w:t xml:space="preserve">BY- Shubham Badgujar </w:t>
      </w:r>
    </w:p>
    <w:p w:rsidR="00000000" w:rsidDel="00000000" w:rsidP="00000000" w:rsidRDefault="00000000" w:rsidRPr="00000000" w14:paraId="0000004D">
      <w:pPr>
        <w:spacing w:after="240" w:lineRule="auto"/>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spacing w:after="240" w:lineRule="auto"/>
      <w:jc w:val="center"/>
      <w:rPr/>
    </w:pPr>
    <w:r w:rsidDel="00000000" w:rsidR="00000000" w:rsidRPr="00000000">
      <w:rPr>
        <w:rtl w:val="0"/>
      </w:rPr>
      <w:t xml:space="preserve">Introduction Control Report Execution based on user roles</w:t>
      <w:br w:type="textWrapping"/>
      <w:t xml:space="preserve"> By: Shubham Badgujar</w:t>
    </w:r>
  </w:p>
  <w:p w:rsidR="00000000" w:rsidDel="00000000" w:rsidP="00000000" w:rsidRDefault="00000000" w:rsidRPr="00000000" w14:paraId="0000004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