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537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Scientific Review Form</w:t>
      </w:r>
    </w:p>
    <w:p w:rsidR="00000000" w:rsidDel="00000000" w:rsidP="00000000" w:rsidRDefault="00000000" w:rsidRPr="00000000" w14:paraId="00000004">
      <w:pPr>
        <w:widowControl w:val="1"/>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1</w:t>
      </w:r>
      <w:r w:rsidDel="00000000" w:rsidR="00000000" w:rsidRPr="00000000">
        <w:rPr>
          <w:rFonts w:ascii="Times New Roman" w:cs="Times New Roman" w:eastAsia="Times New Roman" w:hAnsi="Times New Roman"/>
          <w:b w:val="1"/>
          <w:color w:val="000000"/>
          <w:sz w:val="32"/>
          <w:szCs w:val="32"/>
          <w:highlight w:val="white"/>
          <w:vertAlign w:val="superscript"/>
          <w:rtl w:val="0"/>
        </w:rPr>
        <w:t xml:space="preserve">st</w:t>
      </w:r>
      <w:r w:rsidDel="00000000" w:rsidR="00000000" w:rsidRPr="00000000">
        <w:rPr>
          <w:rFonts w:ascii="Times New Roman" w:cs="Times New Roman" w:eastAsia="Times New Roman" w:hAnsi="Times New Roman"/>
          <w:b w:val="1"/>
          <w:color w:val="000000"/>
          <w:sz w:val="32"/>
          <w:szCs w:val="32"/>
          <w:highlight w:val="white"/>
          <w:rtl w:val="0"/>
        </w:rPr>
        <w:t xml:space="preserve"> International Conference on Artificial Intelligence, Advanced Materials, and Mechatronics Systems </w:t>
      </w:r>
      <w:r w:rsidDel="00000000" w:rsidR="00000000" w:rsidRPr="00000000">
        <w:rPr>
          <w:rFonts w:ascii="Times New Roman" w:cs="Times New Roman" w:eastAsia="Times New Roman" w:hAnsi="Times New Roman"/>
          <w:b w:val="1"/>
          <w:color w:val="ff0000"/>
          <w:sz w:val="32"/>
          <w:szCs w:val="32"/>
          <w:highlight w:val="white"/>
          <w:rtl w:val="0"/>
        </w:rPr>
        <w:t xml:space="preserve">(AIAMMS-2023)</w:t>
      </w:r>
      <w:r w:rsidDel="00000000" w:rsidR="00000000" w:rsidRPr="00000000">
        <w:rPr>
          <w:rtl w:val="0"/>
        </w:rPr>
      </w:r>
    </w:p>
    <w:p w:rsidR="00000000" w:rsidDel="00000000" w:rsidP="00000000" w:rsidRDefault="00000000" w:rsidRPr="00000000" w14:paraId="00000005">
      <w:pPr>
        <w:widowControl w:val="1"/>
        <w:shd w:fill="ffffff" w:val="clear"/>
        <w:jc w:val="center"/>
        <w:rPr>
          <w:rFonts w:ascii="Times New Roman" w:cs="Times New Roman" w:eastAsia="Times New Roman" w:hAnsi="Times New Roman"/>
          <w:b w:val="1"/>
          <w:smallCaps w:val="1"/>
          <w:color w:val="0000ff"/>
          <w:sz w:val="32"/>
          <w:szCs w:val="32"/>
        </w:rPr>
      </w:pPr>
      <w:r w:rsidDel="00000000" w:rsidR="00000000" w:rsidRPr="00000000">
        <w:rPr>
          <w:rFonts w:ascii="Times New Roman" w:cs="Times New Roman" w:eastAsia="Times New Roman" w:hAnsi="Times New Roman"/>
          <w:b w:val="1"/>
          <w:smallCaps w:val="1"/>
          <w:color w:val="0000ff"/>
          <w:sz w:val="32"/>
          <w:szCs w:val="32"/>
          <w:rtl w:val="0"/>
        </w:rPr>
        <w:t xml:space="preserve">(NOVEMBER 3-4, 2023)</w:t>
      </w:r>
    </w:p>
    <w:p w:rsidR="00000000" w:rsidDel="00000000" w:rsidP="00000000" w:rsidRDefault="00000000" w:rsidRPr="00000000" w14:paraId="00000006">
      <w:pPr>
        <w:widowControl w:val="1"/>
        <w:shd w:fill="ffffff" w:val="clear"/>
        <w:jc w:val="center"/>
        <w:rPr>
          <w:rFonts w:ascii="Times New Roman" w:cs="Times New Roman" w:eastAsia="Times New Roman" w:hAnsi="Times New Roman"/>
          <w:b w:val="1"/>
          <w:smallCaps w:val="1"/>
          <w:color w:val="ff0000"/>
          <w:sz w:val="28"/>
          <w:szCs w:val="28"/>
        </w:rPr>
      </w:pPr>
      <w:r w:rsidDel="00000000" w:rsidR="00000000" w:rsidRPr="00000000">
        <w:rPr>
          <w:rFonts w:ascii="Times New Roman" w:cs="Times New Roman" w:eastAsia="Times New Roman" w:hAnsi="Times New Roman"/>
          <w:b w:val="1"/>
          <w:smallCaps w:val="1"/>
          <w:color w:val="ff0000"/>
          <w:sz w:val="28"/>
          <w:szCs w:val="28"/>
          <w:rtl w:val="0"/>
        </w:rPr>
        <w:t xml:space="preserve">ORGANISED BY:</w:t>
      </w:r>
    </w:p>
    <w:p w:rsidR="00000000" w:rsidDel="00000000" w:rsidP="00000000" w:rsidRDefault="00000000" w:rsidRPr="00000000" w14:paraId="00000007">
      <w:pPr>
        <w:widowControl w:val="1"/>
        <w:jc w:val="center"/>
        <w:rPr>
          <w:rFonts w:ascii="Times New Roman" w:cs="Times New Roman" w:eastAsia="Times New Roman" w:hAnsi="Times New Roman"/>
          <w:b w:val="1"/>
          <w:color w:val="040f28"/>
          <w:sz w:val="32"/>
          <w:szCs w:val="32"/>
          <w:highlight w:val="white"/>
        </w:rPr>
      </w:pPr>
      <w:r w:rsidDel="00000000" w:rsidR="00000000" w:rsidRPr="00000000">
        <w:rPr>
          <w:rFonts w:ascii="Times New Roman" w:cs="Times New Roman" w:eastAsia="Times New Roman" w:hAnsi="Times New Roman"/>
          <w:b w:val="1"/>
          <w:color w:val="040f28"/>
          <w:sz w:val="32"/>
          <w:szCs w:val="32"/>
          <w:highlight w:val="white"/>
          <w:rtl w:val="0"/>
        </w:rPr>
        <w:t xml:space="preserve">School of Engineering and Technology, JECRC University, Jaipur, India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14186.999999999998" w:type="dxa"/>
        <w:jc w:val="left"/>
        <w:tblInd w:w="2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1"/>
        <w:gridCol w:w="11376"/>
        <w:tblGridChange w:id="0">
          <w:tblGrid>
            <w:gridCol w:w="2811"/>
            <w:gridCol w:w="11376"/>
          </w:tblGrid>
        </w:tblGridChange>
      </w:tblGrid>
      <w:tr>
        <w:trPr>
          <w:cantSplit w:val="0"/>
          <w:trHeight w:val="28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2.0000000000000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Papersubmission ID:</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172</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2.0000000000000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Papertitle:</w:t>
            </w:r>
          </w:p>
        </w:tc>
        <w:tc>
          <w:tcPr/>
          <w:p w:rsidR="00000000" w:rsidDel="00000000" w:rsidP="00000000" w:rsidRDefault="00000000" w:rsidRPr="00000000" w14:paraId="0000000C">
            <w:pPr>
              <w:shd w:fill="ffffff" w:val="clear"/>
              <w:rPr>
                <w:rFonts w:ascii="Helvetica Neue" w:cs="Helvetica Neue" w:eastAsia="Helvetica Neue" w:hAnsi="Helvetica Neue"/>
                <w:color w:val="282828"/>
                <w:sz w:val="21"/>
                <w:szCs w:val="21"/>
                <w:highlight w:val="white"/>
              </w:rPr>
            </w:pPr>
            <w:r w:rsidDel="00000000" w:rsidR="00000000" w:rsidRPr="00000000">
              <w:rPr>
                <w:rFonts w:ascii="Helvetica Neue" w:cs="Helvetica Neue" w:eastAsia="Helvetica Neue" w:hAnsi="Helvetica Neue"/>
                <w:color w:val="282828"/>
                <w:sz w:val="21"/>
                <w:szCs w:val="21"/>
                <w:highlight w:val="white"/>
                <w:rtl w:val="0"/>
              </w:rPr>
              <w:t xml:space="preserve">Detection of Liver Cirrhosis Using Fuzzy Expert 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82828"/>
                <w:sz w:val="23"/>
                <w:szCs w:val="23"/>
                <w:highlight w:val="white"/>
              </w:rPr>
            </w:pP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9"/>
        </w:tabs>
        <w:spacing w:after="0" w:before="57" w:line="276" w:lineRule="auto"/>
        <w:ind w:left="220" w:right="4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 below is intended to provide a structure to evaluating the article in terms of its scientific merit, and to minimize or eliminate the major reasonsfor rejection through peer review. We have constructed the form to enable review of the article according to general structure. Anyadditionalcommentsoutsideofthis formwhichthereviewer feelsimportant shouldbe addedtothe Additional Commentsboxattheendof thisform.</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9"/>
        </w:tabs>
        <w:spacing w:after="0" w:before="0" w:line="240" w:lineRule="auto"/>
        <w:ind w:left="438" w:right="0" w:hanging="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Ifanyofthesectionsisnot relevanttoyourreview,please indicate inthe relevantboxfollowingeachquestion.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46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7"/>
        <w:gridCol w:w="4242"/>
        <w:gridCol w:w="7187"/>
        <w:tblGridChange w:id="0">
          <w:tblGrid>
            <w:gridCol w:w="3217"/>
            <w:gridCol w:w="4242"/>
            <w:gridCol w:w="7187"/>
          </w:tblGrid>
        </w:tblGridChange>
      </w:tblGrid>
      <w:tr>
        <w:trPr>
          <w:cantSplit w:val="0"/>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SECTIONALQUESTION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COMMENTSANDRECOMMENDATIONS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comment properly, not just Yes/No)</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&amp;KEYWORDS</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title and keywords appropriate to the content?</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 title and keywords appropriate to the content</w:t>
            </w:r>
          </w:p>
        </w:tc>
      </w:tr>
      <w:tr>
        <w:trPr>
          <w:cantSplit w:val="0"/>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abstract adequately describe thepaper,itsmainfindings,andconclusions?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Abstract is fine</w:t>
            </w:r>
            <w:r w:rsidDel="00000000" w:rsidR="00000000" w:rsidRPr="00000000">
              <w:rPr>
                <w:rtl w:val="0"/>
              </w:rPr>
            </w:r>
          </w:p>
        </w:tc>
      </w:tr>
      <w:tr>
        <w:trPr>
          <w:cantSplit w:val="0"/>
          <w:trHeight w:val="717"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minimum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to the authors that may improve the quality of the paper. </w:t>
            </w:r>
          </w:p>
        </w:tc>
        <w:tc>
          <w:tcPr/>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Introduction is fine</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Required information is present</w:t>
            </w:r>
          </w:p>
        </w:tc>
      </w:tr>
      <w:tr>
        <w:trPr>
          <w:cantSplit w:val="0"/>
          <w:trHeight w:val="807"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minimum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to the authors that may improve the quality of the paper.</w:t>
            </w:r>
          </w:p>
        </w:tc>
        <w:tc>
          <w:tcPr/>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Proposed work of the session is not defined</w:t>
            </w:r>
          </w:p>
          <w:p w:rsidR="00000000" w:rsidDel="00000000" w:rsidP="00000000" w:rsidRDefault="00000000" w:rsidRPr="00000000" w14:paraId="000000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paper is a survey.</w:t>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Please add more detail about data.</w:t>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information about the datasets are present.</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work should be written in heading and subheadings.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1"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RESULTS/OUTCOMES</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minimum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to the authors that may improve the quality of the paper.</w:t>
            </w:r>
          </w:p>
        </w:tc>
        <w:tc>
          <w:tcPr/>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4"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outcomes of the research are present.</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are obsolete </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Graphs in the research should be present.</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Graphs and images in the results must be clearly visible</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graphs must have high resolution and in large area</w:t>
            </w:r>
          </w:p>
        </w:tc>
      </w:tr>
      <w:tr>
        <w:trPr>
          <w:cantSplit w:val="0"/>
          <w:trHeight w:val="897"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minimum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to the authors that may improve the quality of the paper.</w:t>
            </w:r>
          </w:p>
        </w:tc>
        <w:tc>
          <w:tcPr/>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4"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Bar charts have not been used in this research.</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more Tables in the research.</w:t>
            </w:r>
          </w:p>
        </w:tc>
      </w:tr>
      <w:tr>
        <w:trPr>
          <w:cantSplit w:val="0"/>
          <w:trHeight w:val="789"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minimum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commentto the authors that may improve the quality of the paper.</w:t>
            </w:r>
          </w:p>
        </w:tc>
        <w:tc>
          <w:tcPr/>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Conclusion must be revised.</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&amp;CITATIONS</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citations and references relevant tothestudy?</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p>
        </w:tc>
      </w:tr>
      <w:tr>
        <w:trPr>
          <w:cantSplit w:val="0"/>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any important studies that havenot beencited?</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any citations missing or anystatements made which don't carryappropriatecitation?</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level of self-citation appropriate,given the context of the study and thearticle length?</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04"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ADDITIONALCOMMENTS</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relevant, please provide any additionalcomments or recommendations to theauthors not covered by the responsesabove.</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Research Gap</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data is provided.</w:t>
            </w:r>
          </w:p>
          <w:p w:rsidR="00000000" w:rsidDel="00000000" w:rsidP="00000000" w:rsidRDefault="00000000" w:rsidRPr="00000000" w14:paraId="0000004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Quality of the Manuscript</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good, good, satisfying, poor, unacceptable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Poor</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 quality:</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good, good, satisfying, poor, unacceptable</w:t>
            </w:r>
          </w:p>
        </w:tc>
        <w:tc>
          <w:tcPr/>
          <w:p w:rsidR="00000000" w:rsidDel="00000000" w:rsidP="00000000" w:rsidRDefault="00000000" w:rsidRPr="00000000" w14:paraId="0000004E">
            <w:pPr>
              <w:spacing w:before="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r>
      <w:tr>
        <w:trPr>
          <w:cantSplit w:val="0"/>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 paper technically correct?</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Yes/No</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r>
        <w:trPr>
          <w:cantSplit w:val="0"/>
          <w:trHeight w:val="969"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 methods, analysis and arguments sound and well controlled?</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Yes/No</w:t>
            </w:r>
          </w:p>
        </w:tc>
        <w:tc>
          <w:tcPr/>
          <w:p w:rsidR="00000000" w:rsidDel="00000000" w:rsidP="00000000" w:rsidRDefault="00000000" w:rsidRPr="00000000" w14:paraId="00000054">
            <w:pPr>
              <w:spacing w:before="4"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sectPr>
      <w:pgSz w:h="11910" w:w="16840" w:orient="landscape"/>
      <w:pgMar w:bottom="280" w:top="1100" w:left="122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20" w:hanging="219"/>
      </w:pPr>
      <w:rPr>
        <w:rFonts w:ascii="Calibri" w:cs="Calibri" w:eastAsia="Calibri" w:hAnsi="Calibri"/>
        <w:sz w:val="22"/>
        <w:szCs w:val="22"/>
      </w:rPr>
    </w:lvl>
    <w:lvl w:ilvl="1">
      <w:start w:val="0"/>
      <w:numFmt w:val="bullet"/>
      <w:lvlText w:val="•"/>
      <w:lvlJc w:val="left"/>
      <w:pPr>
        <w:ind w:left="1651" w:hanging="219"/>
      </w:pPr>
      <w:rPr/>
    </w:lvl>
    <w:lvl w:ilvl="2">
      <w:start w:val="0"/>
      <w:numFmt w:val="bullet"/>
      <w:lvlText w:val="•"/>
      <w:lvlJc w:val="left"/>
      <w:pPr>
        <w:ind w:left="3083" w:hanging="218.99999999999955"/>
      </w:pPr>
      <w:rPr/>
    </w:lvl>
    <w:lvl w:ilvl="3">
      <w:start w:val="0"/>
      <w:numFmt w:val="bullet"/>
      <w:lvlText w:val="•"/>
      <w:lvlJc w:val="left"/>
      <w:pPr>
        <w:ind w:left="4515" w:hanging="219"/>
      </w:pPr>
      <w:rPr/>
    </w:lvl>
    <w:lvl w:ilvl="4">
      <w:start w:val="0"/>
      <w:numFmt w:val="bullet"/>
      <w:lvlText w:val="•"/>
      <w:lvlJc w:val="left"/>
      <w:pPr>
        <w:ind w:left="5947" w:hanging="218.9999999999991"/>
      </w:pPr>
      <w:rPr/>
    </w:lvl>
    <w:lvl w:ilvl="5">
      <w:start w:val="0"/>
      <w:numFmt w:val="bullet"/>
      <w:lvlText w:val="•"/>
      <w:lvlJc w:val="left"/>
      <w:pPr>
        <w:ind w:left="7379" w:hanging="219"/>
      </w:pPr>
      <w:rPr/>
    </w:lvl>
    <w:lvl w:ilvl="6">
      <w:start w:val="0"/>
      <w:numFmt w:val="bullet"/>
      <w:lvlText w:val="•"/>
      <w:lvlJc w:val="left"/>
      <w:pPr>
        <w:ind w:left="8811" w:hanging="219"/>
      </w:pPr>
      <w:rPr/>
    </w:lvl>
    <w:lvl w:ilvl="7">
      <w:start w:val="0"/>
      <w:numFmt w:val="bullet"/>
      <w:lvlText w:val="•"/>
      <w:lvlJc w:val="left"/>
      <w:pPr>
        <w:ind w:left="10242" w:hanging="219"/>
      </w:pPr>
      <w:rPr/>
    </w:lvl>
    <w:lvl w:ilvl="8">
      <w:start w:val="0"/>
      <w:numFmt w:val="bullet"/>
      <w:lvlText w:val="•"/>
      <w:lvlJc w:val="left"/>
      <w:pPr>
        <w:ind w:left="11674" w:hanging="219"/>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widowControl w:val="1"/>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2" w:lineRule="auto"/>
      <w:ind w:left="5370" w:right="5372"/>
      <w:jc w:val="center"/>
    </w:pPr>
    <w:rPr>
      <w:b w:val="1"/>
      <w:sz w:val="40"/>
      <w:szCs w:val="40"/>
    </w:rPr>
  </w:style>
  <w:style w:type="paragraph" w:styleId="Normal" w:default="1">
    <w:name w:val="Normal"/>
    <w:uiPriority w:val="1"/>
    <w:qFormat w:val="1"/>
    <w:rsid w:val="00D76BEA"/>
    <w:rPr>
      <w:rFonts w:ascii="Calibri" w:cs="Calibri" w:eastAsia="Calibri" w:hAnsi="Calibri"/>
    </w:rPr>
  </w:style>
  <w:style w:type="paragraph" w:styleId="Heading1">
    <w:name w:val="heading 1"/>
    <w:basedOn w:val="Normal"/>
    <w:link w:val="Heading1Char"/>
    <w:uiPriority w:val="9"/>
    <w:qFormat w:val="1"/>
    <w:rsid w:val="001D71ED"/>
    <w:pPr>
      <w:widowControl w:val="1"/>
      <w:autoSpaceDE w:val="1"/>
      <w:autoSpaceDN w:val="1"/>
      <w:spacing w:after="100" w:afterAutospacing="1" w:before="100" w:beforeAutospacing="1"/>
      <w:outlineLvl w:val="0"/>
    </w:pPr>
    <w:rPr>
      <w:rFonts w:ascii="Times New Roman" w:cs="Times New Roman" w:eastAsia="Times New Roman" w:hAnsi="Times New Roman"/>
      <w:b w:val="1"/>
      <w:bCs w:val="1"/>
      <w:kern w:val="36"/>
      <w:sz w:val="48"/>
      <w:szCs w:val="48"/>
      <w:lang w:eastAsia="en-IN" w:val="en-IN"/>
    </w:rPr>
  </w:style>
  <w:style w:type="paragraph" w:styleId="Heading5">
    <w:name w:val="heading 5"/>
    <w:basedOn w:val="Normal"/>
    <w:link w:val="Heading5Char"/>
    <w:uiPriority w:val="9"/>
    <w:qFormat w:val="1"/>
    <w:rsid w:val="001D71ED"/>
    <w:pPr>
      <w:widowControl w:val="1"/>
      <w:autoSpaceDE w:val="1"/>
      <w:autoSpaceDN w:val="1"/>
      <w:spacing w:after="100" w:afterAutospacing="1" w:before="100" w:beforeAutospacing="1"/>
      <w:outlineLvl w:val="4"/>
    </w:pPr>
    <w:rPr>
      <w:rFonts w:ascii="Times New Roman" w:cs="Times New Roman" w:eastAsia="Times New Roman" w:hAnsi="Times New Roman"/>
      <w:b w:val="1"/>
      <w:bCs w:val="1"/>
      <w:sz w:val="20"/>
      <w:szCs w:val="20"/>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D76BEA"/>
    <w:pPr>
      <w:spacing w:before="4"/>
    </w:pPr>
  </w:style>
  <w:style w:type="paragraph" w:styleId="Title">
    <w:name w:val="Title"/>
    <w:basedOn w:val="Normal"/>
    <w:uiPriority w:val="1"/>
    <w:qFormat w:val="1"/>
    <w:rsid w:val="00D76BEA"/>
    <w:pPr>
      <w:spacing w:before="152"/>
      <w:ind w:left="5370" w:right="5372"/>
      <w:jc w:val="center"/>
    </w:pPr>
    <w:rPr>
      <w:b w:val="1"/>
      <w:bCs w:val="1"/>
      <w:sz w:val="40"/>
      <w:szCs w:val="40"/>
    </w:rPr>
  </w:style>
  <w:style w:type="paragraph" w:styleId="ListParagraph">
    <w:name w:val="List Paragraph"/>
    <w:basedOn w:val="Normal"/>
    <w:uiPriority w:val="1"/>
    <w:qFormat w:val="1"/>
    <w:rsid w:val="00D76BEA"/>
    <w:pPr>
      <w:ind w:left="220" w:hanging="219"/>
    </w:pPr>
  </w:style>
  <w:style w:type="paragraph" w:styleId="TableParagraph" w:customStyle="1">
    <w:name w:val="Table Paragraph"/>
    <w:basedOn w:val="Normal"/>
    <w:uiPriority w:val="1"/>
    <w:qFormat w:val="1"/>
    <w:rsid w:val="00D76BEA"/>
  </w:style>
  <w:style w:type="character" w:styleId="Heading1Char" w:customStyle="1">
    <w:name w:val="Heading 1 Char"/>
    <w:basedOn w:val="DefaultParagraphFont"/>
    <w:link w:val="Heading1"/>
    <w:uiPriority w:val="9"/>
    <w:rsid w:val="001D71ED"/>
    <w:rPr>
      <w:rFonts w:ascii="Times New Roman" w:cs="Times New Roman" w:eastAsia="Times New Roman" w:hAnsi="Times New Roman"/>
      <w:b w:val="1"/>
      <w:bCs w:val="1"/>
      <w:kern w:val="36"/>
      <w:sz w:val="48"/>
      <w:szCs w:val="48"/>
      <w:lang w:eastAsia="en-IN" w:val="en-IN"/>
    </w:rPr>
  </w:style>
  <w:style w:type="character" w:styleId="Heading5Char" w:customStyle="1">
    <w:name w:val="Heading 5 Char"/>
    <w:basedOn w:val="DefaultParagraphFont"/>
    <w:link w:val="Heading5"/>
    <w:uiPriority w:val="9"/>
    <w:rsid w:val="001D71ED"/>
    <w:rPr>
      <w:rFonts w:ascii="Times New Roman" w:cs="Times New Roman" w:eastAsia="Times New Roman" w:hAnsi="Times New Roman"/>
      <w:b w:val="1"/>
      <w:bCs w:val="1"/>
      <w:sz w:val="20"/>
      <w:szCs w:val="20"/>
      <w:lang w:eastAsia="en-IN" w:val="en-IN"/>
    </w:rPr>
  </w:style>
  <w:style w:type="table" w:styleId="TableGrid">
    <w:name w:val="Table Grid"/>
    <w:basedOn w:val="TableNormal"/>
    <w:uiPriority w:val="59"/>
    <w:rsid w:val="008C3C50"/>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Qh1hPKUDXYFM4eRlL6cg82sXOQ==">CgMxLjAyCGguZ2pkZ3hzOAByITF5OFItR3ZpcmNibU8wX1pLSGE0V0U3RW5qM2hTbFR2Yw==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2023-06-20T09:25:00Z</dcterms:created>
  <dc:creator>Samantha MacDonald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2016-11-23T00:00:00Z</vt:filetime>
  </property>
  <property fmtid="{D5CDD505-2E9C-101B-9397-08002B2CF9AE}" pid="3" name="Creator">
    <vt:lpwstr>Microsoft® Word 2010</vt:lpwstr>
  </property>
  <property fmtid="{D5CDD505-2E9C-101B-9397-08002B2CF9AE}" pid="4" name="LastSaved">
    <vt:filetime>2023-06-20T00:00:00Z</vt:filetime>
  </property>
</Properties>
</file>