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students need to submit a single .py file for an assignment. In case of multiple tasks in an assignment, you will comment out one task and show the other in a single py file. You need to rename the single py file for submission into ID_name_assignmentNo.py (ex. 17003456_md x_01.py) and submit it. Failing to follow the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0"/>
        </w:rPr>
        <w:t xml:space="preserve">-20%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drops should be animated to fall from top to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31510" cy="411353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 [Bouncing from the wall can be implemented by changing the sign of corresponding position update 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red, and this transition should take place within a second while the transition cycle goes on. [Think how you can easily implement this]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114242</wp:posOffset>
            </wp:positionV>
            <wp:extent cx="1524000" cy="1354455"/>
            <wp:effectExtent b="0" l="0" r="0" t="0"/>
            <wp:wrapSquare wrapText="bothSides" distB="0" distT="0" distL="114300" distR="114300"/>
            <wp:docPr id="29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57997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3466465</wp:posOffset>
            </wp:positionH>
            <wp:positionV relativeFrom="paragraph">
              <wp:posOffset>118052</wp:posOffset>
            </wp:positionV>
            <wp:extent cx="1524000" cy="1350010"/>
            <wp:effectExtent b="0" l="0" r="0" t="0"/>
            <wp:wrapSquare wrapText="bothSides" distB="0" distT="0" distL="114300" distR="114300"/>
            <wp:docPr id="27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58128" l="0" r="73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7408</wp:posOffset>
            </wp:positionV>
            <wp:extent cx="1516380" cy="1354455"/>
            <wp:effectExtent b="0" l="0" r="0" t="0"/>
            <wp:wrapSquare wrapText="bothSides" distB="0" distT="0" distL="114300" distR="114300"/>
            <wp:docPr id="26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57944" l="0" r="73543" t="5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1202690</wp:posOffset>
            </wp:positionH>
            <wp:positionV relativeFrom="paragraph">
              <wp:posOffset>18838</wp:posOffset>
            </wp:positionV>
            <wp:extent cx="1522730" cy="1344295"/>
            <wp:effectExtent b="0" l="0" r="0" t="0"/>
            <wp:wrapSquare wrapText="bothSides" distB="0" distT="0" distL="114300" distR="114300"/>
            <wp:docPr id="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58257" l="0" r="73410" t="25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4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Above pictures don’t depict the full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2" Type="http://schemas.openxmlformats.org/officeDocument/2006/relationships/image" Target="media/image3.jpg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YFGEsIbL16dFC2qL+aZ40XkyQ==">CgMxLjA4AHIhMUE2MVNHemNWYm1KcnB5c1ZYeVNrUWxHWnB6VmQyS0JJ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