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D910" w14:textId="77777777" w:rsidR="00AF02CF" w:rsidRDefault="00AF02CF" w:rsidP="00AF02CF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 w:rsidRPr="00632314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E1 Client Interview Transcript:</w:t>
      </w:r>
    </w:p>
    <w:p w14:paraId="35D90001" w14:textId="62A8E6BB" w:rsidR="00F15F6F" w:rsidRPr="00F15F6F" w:rsidRDefault="00F15F6F" w:rsidP="00F15F6F">
      <w:pPr>
        <w:spacing w:line="256" w:lineRule="auto"/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</w:pPr>
      <w:r w:rsidRPr="00F15F6F"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 xml:space="preserve">Date: </w:t>
      </w:r>
      <w:r w:rsidR="00017906" w:rsidRPr="00017906"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>14/11/2023</w:t>
      </w:r>
    </w:p>
    <w:p w14:paraId="7BCB6972" w14:textId="60E1FBDB" w:rsidR="00F15F6F" w:rsidRPr="00632314" w:rsidRDefault="00F15F6F" w:rsidP="00F15F6F">
      <w:r w:rsidRPr="00F15F6F"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>Mode of Interview: Physical</w:t>
      </w:r>
    </w:p>
    <w:p w14:paraId="218CE1B4" w14:textId="0409EE04" w:rsidR="00AF02CF" w:rsidRPr="00632314" w:rsidRDefault="00AF02CF" w:rsidP="00C02998">
      <w:pPr>
        <w:jc w:val="both"/>
      </w:pPr>
      <w:r w:rsidRPr="00A627D5">
        <w:rPr>
          <w:b/>
          <w:bCs/>
        </w:rPr>
        <w:t>Interviewer</w:t>
      </w:r>
      <w:r w:rsidRPr="00A627D5">
        <w:rPr>
          <w:b/>
        </w:rPr>
        <w:t>:</w:t>
      </w:r>
      <w:r w:rsidRPr="00632314">
        <w:t xml:space="preserve"> Good </w:t>
      </w:r>
      <w:proofErr w:type="gramStart"/>
      <w:r w:rsidRPr="00632314">
        <w:t>afternoon</w:t>
      </w:r>
      <w:proofErr w:type="gramEnd"/>
      <w:r w:rsidRPr="00632314">
        <w:t xml:space="preserve"> sir, I hope </w:t>
      </w:r>
      <w:r w:rsidR="003D6895">
        <w:t>that you’ve been able to use the application?</w:t>
      </w:r>
    </w:p>
    <w:p w14:paraId="3ACCFBEA" w14:textId="4BC64B10" w:rsidR="003D6895" w:rsidRDefault="00AF02CF" w:rsidP="00C02998">
      <w:pPr>
        <w:jc w:val="both"/>
      </w:pPr>
      <w:r w:rsidRPr="00A627D5">
        <w:rPr>
          <w:b/>
          <w:bCs/>
        </w:rPr>
        <w:t>Client</w:t>
      </w:r>
      <w:r w:rsidRPr="00A627D5">
        <w:rPr>
          <w:b/>
        </w:rPr>
        <w:t>:</w:t>
      </w:r>
      <w:r w:rsidRPr="00632314">
        <w:t xml:space="preserve"> Yes, </w:t>
      </w:r>
      <w:r w:rsidR="003D6895">
        <w:t>I’ve used the application for the past seven days.</w:t>
      </w:r>
    </w:p>
    <w:p w14:paraId="4F967F45" w14:textId="6D17FB27" w:rsidR="003D6895" w:rsidRPr="003D6895" w:rsidRDefault="003D6895" w:rsidP="00C02998">
      <w:pPr>
        <w:jc w:val="both"/>
      </w:pPr>
      <w:r>
        <w:rPr>
          <w:b/>
          <w:bCs/>
        </w:rPr>
        <w:t xml:space="preserve">Interviewer: </w:t>
      </w:r>
      <w:r>
        <w:t xml:space="preserve">Has it met </w:t>
      </w:r>
      <w:r w:rsidRPr="00632314">
        <w:t>your expectations</w:t>
      </w:r>
      <w:r>
        <w:t>?</w:t>
      </w:r>
    </w:p>
    <w:p w14:paraId="34BB7448" w14:textId="4C2FA02B" w:rsidR="00AF02CF" w:rsidRPr="00632314" w:rsidRDefault="003D6895" w:rsidP="00C02998">
      <w:pPr>
        <w:jc w:val="both"/>
      </w:pPr>
      <w:r w:rsidRPr="003D6895">
        <w:rPr>
          <w:b/>
          <w:bCs/>
        </w:rPr>
        <w:t>Client:</w:t>
      </w:r>
      <w:r>
        <w:t xml:space="preserve"> It has for sure, </w:t>
      </w:r>
      <w:r w:rsidR="00AF02CF" w:rsidRPr="00632314">
        <w:t>I really enjoyed using the application.</w:t>
      </w:r>
    </w:p>
    <w:p w14:paraId="1668C959" w14:textId="7259C5A5" w:rsidR="00AF02CF" w:rsidRPr="00632314" w:rsidRDefault="00AF02CF" w:rsidP="00C02998">
      <w:pPr>
        <w:jc w:val="both"/>
      </w:pPr>
      <w:r w:rsidRPr="00A627D5">
        <w:rPr>
          <w:b/>
          <w:bCs/>
        </w:rPr>
        <w:t>Interviewer</w:t>
      </w:r>
      <w:r w:rsidRPr="00A627D5">
        <w:rPr>
          <w:b/>
        </w:rPr>
        <w:t>:</w:t>
      </w:r>
      <w:r w:rsidRPr="00632314">
        <w:t xml:space="preserve"> I’m glad to hear that sir! </w:t>
      </w:r>
      <w:r w:rsidR="00E66040" w:rsidRPr="00E66040">
        <w:t>Can you share your thoughts on switching between your personal and work Gmail accounts while using the application?</w:t>
      </w:r>
    </w:p>
    <w:p w14:paraId="4D0110FB" w14:textId="2D81AD85" w:rsidR="00AF02CF" w:rsidRPr="00632314" w:rsidRDefault="00AF02CF" w:rsidP="00C02998">
      <w:pPr>
        <w:jc w:val="both"/>
      </w:pPr>
      <w:r w:rsidRPr="00A627D5">
        <w:rPr>
          <w:b/>
          <w:bCs/>
        </w:rPr>
        <w:t>Client</w:t>
      </w:r>
      <w:r w:rsidRPr="00A627D5">
        <w:rPr>
          <w:b/>
        </w:rPr>
        <w:t>:</w:t>
      </w:r>
      <w:r w:rsidRPr="00632314">
        <w:t xml:space="preserve"> </w:t>
      </w:r>
      <w:r w:rsidR="00E66040" w:rsidRPr="00E66040">
        <w:t xml:space="preserve">Yes, switching between my Gmail accounts has been smooth. I was particularly happy that my financial data for each account stays separate, which was one of my main concerns. I haven’t experienced any mix-up </w:t>
      </w:r>
      <w:r w:rsidR="00DC1C74">
        <w:t xml:space="preserve">of data </w:t>
      </w:r>
      <w:r w:rsidR="00E66040" w:rsidRPr="00E66040">
        <w:t>between the two accounts, which is a relief.</w:t>
      </w:r>
    </w:p>
    <w:p w14:paraId="3CF5491F" w14:textId="4477BEEA" w:rsidR="00AF02CF" w:rsidRPr="00632314" w:rsidRDefault="00AF02CF" w:rsidP="00C02998">
      <w:pPr>
        <w:jc w:val="both"/>
      </w:pPr>
      <w:r w:rsidRPr="00A627D5">
        <w:rPr>
          <w:b/>
          <w:bCs/>
        </w:rPr>
        <w:t>Interviewer</w:t>
      </w:r>
      <w:r w:rsidRPr="00A627D5">
        <w:rPr>
          <w:b/>
        </w:rPr>
        <w:t>:</w:t>
      </w:r>
      <w:r w:rsidRPr="00632314">
        <w:t xml:space="preserve"> </w:t>
      </w:r>
      <w:r w:rsidR="00E66040" w:rsidRPr="00E66040">
        <w:t>Now, how do you feel about the security of the application?</w:t>
      </w:r>
    </w:p>
    <w:p w14:paraId="2902FF3B" w14:textId="43C77612" w:rsidR="00AF02CF" w:rsidRDefault="00AF02CF" w:rsidP="00C02998">
      <w:pPr>
        <w:jc w:val="both"/>
      </w:pPr>
      <w:r w:rsidRPr="00A627D5">
        <w:rPr>
          <w:b/>
          <w:bCs/>
        </w:rPr>
        <w:t>Client</w:t>
      </w:r>
      <w:r w:rsidRPr="00A627D5">
        <w:rPr>
          <w:b/>
        </w:rPr>
        <w:t>:</w:t>
      </w:r>
      <w:r w:rsidRPr="00632314">
        <w:t xml:space="preserve"> </w:t>
      </w:r>
      <w:r w:rsidR="00E66040" w:rsidRPr="00E66040">
        <w:t>I feel reassured</w:t>
      </w:r>
      <w:r w:rsidR="00E66040">
        <w:t xml:space="preserve"> about it</w:t>
      </w:r>
      <w:r w:rsidR="00E66040" w:rsidRPr="00E66040">
        <w:t xml:space="preserve">. One time, I forgot to sign in, and the application immediately redirected me to the sign-in page. This made me confident that my financial data is secure </w:t>
      </w:r>
      <w:r w:rsidR="0059481C">
        <w:t xml:space="preserve">from others </w:t>
      </w:r>
      <w:r w:rsidR="00E66040" w:rsidRPr="00E66040">
        <w:t>and only accessible when I’m logged in.</w:t>
      </w:r>
    </w:p>
    <w:p w14:paraId="193EADA0" w14:textId="434A2059" w:rsidR="00B22707" w:rsidRDefault="00B22707" w:rsidP="00C02998">
      <w:pPr>
        <w:jc w:val="both"/>
      </w:pPr>
      <w:r w:rsidRPr="00A627D5">
        <w:rPr>
          <w:b/>
          <w:bCs/>
        </w:rPr>
        <w:t>Interviewer:</w:t>
      </w:r>
      <w:r>
        <w:t xml:space="preserve"> </w:t>
      </w:r>
      <w:r w:rsidRPr="00B22707">
        <w:t>I'm glad to hear that. Can you also tell me your experience with adding new incomes and expenses?</w:t>
      </w:r>
    </w:p>
    <w:p w14:paraId="6F224B3B" w14:textId="53137627" w:rsidR="00B22707" w:rsidRDefault="00B22707" w:rsidP="00C02998">
      <w:pPr>
        <w:jc w:val="both"/>
      </w:pPr>
      <w:r w:rsidRPr="00A627D5">
        <w:rPr>
          <w:b/>
          <w:bCs/>
        </w:rPr>
        <w:t>Client:</w:t>
      </w:r>
      <w:r>
        <w:t xml:space="preserve"> </w:t>
      </w:r>
      <w:r w:rsidRPr="00B22707">
        <w:t xml:space="preserve">Adding new transactions on the Home page has been </w:t>
      </w:r>
      <w:r>
        <w:t xml:space="preserve">pretty </w:t>
      </w:r>
      <w:r w:rsidRPr="00B22707">
        <w:t>straightforward, and I haven’t had any issues</w:t>
      </w:r>
      <w:r w:rsidR="002475BB">
        <w:t xml:space="preserve"> with it</w:t>
      </w:r>
      <w:r w:rsidRPr="00B22707">
        <w:t>.</w:t>
      </w:r>
    </w:p>
    <w:p w14:paraId="3759052F" w14:textId="0CD14450" w:rsidR="00841830" w:rsidRPr="008F1F70" w:rsidRDefault="008F1F70" w:rsidP="00C02998">
      <w:pPr>
        <w:jc w:val="both"/>
      </w:pPr>
      <w:r w:rsidRPr="00A627D5">
        <w:rPr>
          <w:b/>
          <w:bCs/>
        </w:rPr>
        <w:t>Interviewer:</w:t>
      </w:r>
      <w:r>
        <w:t xml:space="preserve"> Great.</w:t>
      </w:r>
      <w:r w:rsidRPr="008F1F70">
        <w:t xml:space="preserve"> Moving on, how do you feel about the ability to view your five most recent transactions on the Home page?</w:t>
      </w:r>
    </w:p>
    <w:p w14:paraId="6151307E" w14:textId="5E07BD0A" w:rsidR="008F1F70" w:rsidRDefault="008F1F70" w:rsidP="00C02998">
      <w:pPr>
        <w:jc w:val="both"/>
      </w:pPr>
      <w:r w:rsidRPr="00A627D5">
        <w:rPr>
          <w:b/>
          <w:bCs/>
        </w:rPr>
        <w:t>Client:</w:t>
      </w:r>
      <w:r>
        <w:t xml:space="preserve"> </w:t>
      </w:r>
      <w:r w:rsidRPr="008F1F70">
        <w:t xml:space="preserve">I like that feature. It’s convenient to </w:t>
      </w:r>
      <w:r w:rsidR="00F92CCD">
        <w:t xml:space="preserve">be able to </w:t>
      </w:r>
      <w:r w:rsidRPr="008F1F70">
        <w:t xml:space="preserve">see my most recent transactions </w:t>
      </w:r>
      <w:r w:rsidR="004A58E6">
        <w:t>in the home screen itself</w:t>
      </w:r>
      <w:r w:rsidRPr="008F1F70">
        <w:t>. I can quickly check the last few entries, and it’s been very helpful</w:t>
      </w:r>
      <w:r w:rsidR="008E1D86">
        <w:t xml:space="preserve"> so far</w:t>
      </w:r>
      <w:r w:rsidRPr="008F1F70">
        <w:t>.</w:t>
      </w:r>
    </w:p>
    <w:p w14:paraId="4956773D" w14:textId="52397C47" w:rsidR="008F1F70" w:rsidRDefault="008F1F70" w:rsidP="00C02998">
      <w:pPr>
        <w:jc w:val="both"/>
      </w:pPr>
      <w:r w:rsidRPr="00A627D5">
        <w:rPr>
          <w:b/>
          <w:bCs/>
        </w:rPr>
        <w:t>Interviewer:</w:t>
      </w:r>
      <w:r>
        <w:t xml:space="preserve"> How about editing or deleting transactions</w:t>
      </w:r>
      <w:r w:rsidR="001357D0">
        <w:t xml:space="preserve">, </w:t>
      </w:r>
      <w:r>
        <w:t>did the application meet your expectations in that regard?</w:t>
      </w:r>
    </w:p>
    <w:p w14:paraId="688B1188" w14:textId="6B6B4D77" w:rsidR="008F1F70" w:rsidRDefault="008F1F70" w:rsidP="00C02998">
      <w:pPr>
        <w:jc w:val="both"/>
      </w:pPr>
      <w:r w:rsidRPr="00A627D5">
        <w:rPr>
          <w:b/>
        </w:rPr>
        <w:t>Client:</w:t>
      </w:r>
      <w:r>
        <w:t xml:space="preserve"> Yes, I’ve had no issues with editing or deleting transactions.</w:t>
      </w:r>
    </w:p>
    <w:p w14:paraId="5A790791" w14:textId="2DC9DC9C" w:rsidR="008F1F70" w:rsidRDefault="008F1F70" w:rsidP="00C02998">
      <w:pPr>
        <w:jc w:val="both"/>
      </w:pPr>
      <w:r w:rsidRPr="00A627D5">
        <w:rPr>
          <w:b/>
        </w:rPr>
        <w:t>Interviewer:</w:t>
      </w:r>
      <w:r>
        <w:t xml:space="preserve"> What about organizing your transactions by category? Were you able to create, edit, and delete categories easily?</w:t>
      </w:r>
    </w:p>
    <w:p w14:paraId="52DFA000" w14:textId="3943E6C8" w:rsidR="008F1F70" w:rsidRDefault="008F1F70" w:rsidP="00C02998">
      <w:pPr>
        <w:jc w:val="both"/>
      </w:pPr>
      <w:r w:rsidRPr="00A627D5">
        <w:rPr>
          <w:b/>
        </w:rPr>
        <w:t>Client:</w:t>
      </w:r>
      <w:r>
        <w:t xml:space="preserve"> Yes, creating and managing categories has been </w:t>
      </w:r>
      <w:r w:rsidR="00AE6158">
        <w:t xml:space="preserve">a </w:t>
      </w:r>
      <w:r>
        <w:t>simple</w:t>
      </w:r>
      <w:r w:rsidR="00AE6158">
        <w:t xml:space="preserve"> process</w:t>
      </w:r>
      <w:r>
        <w:t>, and it has definitely helped me keep everything organized</w:t>
      </w:r>
      <w:r w:rsidR="00A132E8">
        <w:t xml:space="preserve"> and save time searching for transactions</w:t>
      </w:r>
      <w:r>
        <w:t xml:space="preserve">. However, I do wish there was a way to add multiple categories to a single transaction for </w:t>
      </w:r>
      <w:r w:rsidR="003F713B">
        <w:t>enhanced</w:t>
      </w:r>
      <w:r>
        <w:t xml:space="preserve"> organization.</w:t>
      </w:r>
    </w:p>
    <w:p w14:paraId="4F628042" w14:textId="2E3CD4B5" w:rsidR="008F1F70" w:rsidRDefault="008F1F70" w:rsidP="00C02998">
      <w:pPr>
        <w:jc w:val="both"/>
      </w:pPr>
      <w:r w:rsidRPr="00A627D5">
        <w:rPr>
          <w:b/>
        </w:rPr>
        <w:t>Interviewer:</w:t>
      </w:r>
      <w:r>
        <w:t xml:space="preserve"> I’ll </w:t>
      </w:r>
      <w:r w:rsidR="00D415E9">
        <w:t>keep a</w:t>
      </w:r>
      <w:r>
        <w:t xml:space="preserve"> note of that </w:t>
      </w:r>
      <w:r w:rsidR="00D415E9">
        <w:t>sir</w:t>
      </w:r>
      <w:r>
        <w:t>. Next, how did the transactions</w:t>
      </w:r>
      <w:r w:rsidR="00AD0275">
        <w:t xml:space="preserve"> filtering feature </w:t>
      </w:r>
      <w:r>
        <w:t>work for you?</w:t>
      </w:r>
    </w:p>
    <w:p w14:paraId="61E58EFB" w14:textId="01131889" w:rsidR="008F1F70" w:rsidRDefault="008F1F70" w:rsidP="00C02998">
      <w:pPr>
        <w:jc w:val="both"/>
      </w:pPr>
      <w:r w:rsidRPr="00A627D5">
        <w:rPr>
          <w:b/>
        </w:rPr>
        <w:lastRenderedPageBreak/>
        <w:t>Client:</w:t>
      </w:r>
      <w:r>
        <w:t xml:space="preserve"> The filtering options are great. I’ve been able to quickly find the transactions I’m looking for</w:t>
      </w:r>
      <w:r w:rsidR="00FF1B0A">
        <w:t xml:space="preserve"> across all the different criteria</w:t>
      </w:r>
      <w:r>
        <w:t>, whether it’s by date, amount, or category. It’s made managing my finances much easier</w:t>
      </w:r>
      <w:r w:rsidR="003F15DE">
        <w:t xml:space="preserve"> compared to my previous setups</w:t>
      </w:r>
      <w:r>
        <w:t>.</w:t>
      </w:r>
    </w:p>
    <w:p w14:paraId="455B771E" w14:textId="77777777" w:rsidR="008F1F70" w:rsidRDefault="008F1F70" w:rsidP="00C02998">
      <w:pPr>
        <w:jc w:val="both"/>
      </w:pPr>
      <w:r w:rsidRPr="00A627D5">
        <w:rPr>
          <w:b/>
        </w:rPr>
        <w:t>Interviewer:</w:t>
      </w:r>
      <w:r>
        <w:t xml:space="preserve"> That’s good to hear! What’s your opinion on the graphs that display your monthly transaction data, such as daily incomes, expenses, and balances?</w:t>
      </w:r>
    </w:p>
    <w:p w14:paraId="45F58511" w14:textId="05EA1589" w:rsidR="008F1F70" w:rsidRDefault="008F1F70" w:rsidP="00C02998">
      <w:pPr>
        <w:jc w:val="both"/>
      </w:pPr>
      <w:r w:rsidRPr="00A627D5">
        <w:rPr>
          <w:b/>
        </w:rPr>
        <w:t>Client:</w:t>
      </w:r>
      <w:r>
        <w:t xml:space="preserve"> </w:t>
      </w:r>
      <w:r w:rsidR="000409ED" w:rsidRPr="000409ED">
        <w:t>The Reports page is also very useful for having a holistic view of my financial health. I find the category piecharts to be particularly useful. But, for the first three graphs, I would prefer a more detailed bar graph with axes instead of the line graphs since it is difficult for me to gain a numerical understanding of my spending patterns.</w:t>
      </w:r>
    </w:p>
    <w:p w14:paraId="26D96DF1" w14:textId="6C544E08" w:rsidR="008F1F70" w:rsidRDefault="008F1F70" w:rsidP="00C02998">
      <w:pPr>
        <w:jc w:val="both"/>
      </w:pPr>
      <w:r w:rsidRPr="00A627D5">
        <w:rPr>
          <w:b/>
        </w:rPr>
        <w:t>Interviewer:</w:t>
      </w:r>
      <w:r>
        <w:t xml:space="preserve"> </w:t>
      </w:r>
      <w:r w:rsidR="000409ED">
        <w:t>I will keep that in mind sir</w:t>
      </w:r>
      <w:r>
        <w:t xml:space="preserve">. Have you experienced any issues with using the application across your MacBook and Windows </w:t>
      </w:r>
      <w:r w:rsidR="00335415">
        <w:t>system</w:t>
      </w:r>
      <w:r>
        <w:t>s?</w:t>
      </w:r>
    </w:p>
    <w:p w14:paraId="192F6478" w14:textId="00F88C4E" w:rsidR="008F1F70" w:rsidRDefault="008F1F70" w:rsidP="00C02998">
      <w:pPr>
        <w:jc w:val="both"/>
      </w:pPr>
      <w:r w:rsidRPr="00A627D5">
        <w:rPr>
          <w:b/>
        </w:rPr>
        <w:t>Client:</w:t>
      </w:r>
      <w:r>
        <w:t xml:space="preserve"> No issues at all. The application works </w:t>
      </w:r>
      <w:r w:rsidR="00793074">
        <w:t>consistently</w:t>
      </w:r>
      <w:r>
        <w:t xml:space="preserve"> on both my </w:t>
      </w:r>
      <w:r w:rsidR="00793074">
        <w:t>computers</w:t>
      </w:r>
      <w:r>
        <w:t xml:space="preserve">. I can switch between the two devices without losing any </w:t>
      </w:r>
      <w:r w:rsidR="00A909AA">
        <w:t xml:space="preserve">of the </w:t>
      </w:r>
      <w:r>
        <w:t>functionality or data.</w:t>
      </w:r>
    </w:p>
    <w:p w14:paraId="6449836A" w14:textId="35167DC6" w:rsidR="008F1F70" w:rsidRDefault="008F1F70" w:rsidP="00C02998">
      <w:pPr>
        <w:jc w:val="both"/>
      </w:pPr>
      <w:r w:rsidRPr="00A627D5">
        <w:rPr>
          <w:b/>
        </w:rPr>
        <w:t>Interviewer:</w:t>
      </w:r>
      <w:r>
        <w:t xml:space="preserve"> Lastly, have you found that the application provides clear feedback regarding any data validation errors or database operations, like success or error </w:t>
      </w:r>
      <w:r w:rsidR="004819BE">
        <w:t>alerts</w:t>
      </w:r>
      <w:r>
        <w:t>?</w:t>
      </w:r>
    </w:p>
    <w:p w14:paraId="553B512A" w14:textId="19B0637E" w:rsidR="008F1F70" w:rsidRDefault="008F1F70" w:rsidP="00C02998">
      <w:pPr>
        <w:jc w:val="both"/>
        <w:rPr>
          <w:b/>
          <w:bCs/>
        </w:rPr>
      </w:pPr>
      <w:r w:rsidRPr="00A627D5">
        <w:rPr>
          <w:b/>
        </w:rPr>
        <w:t>Client:</w:t>
      </w:r>
      <w:r>
        <w:t xml:space="preserve"> Yes, the status messages have been very clear</w:t>
      </w:r>
      <w:r w:rsidR="000C2CCE">
        <w:t xml:space="preserve"> for me</w:t>
      </w:r>
      <w:r>
        <w:t>. I appreciate that the application lets me know if something has gone wrong or if an operation was successful</w:t>
      </w:r>
      <w:r w:rsidR="00767ADA">
        <w:t>.</w:t>
      </w:r>
    </w:p>
    <w:p w14:paraId="0DDEDC29" w14:textId="2E17B4C2" w:rsidR="00AF02CF" w:rsidRPr="00632314" w:rsidRDefault="00AF02CF" w:rsidP="00C02998">
      <w:pPr>
        <w:jc w:val="both"/>
      </w:pPr>
      <w:r w:rsidRPr="00A627D5">
        <w:rPr>
          <w:b/>
          <w:bCs/>
        </w:rPr>
        <w:t>Interviewer</w:t>
      </w:r>
      <w:r w:rsidRPr="00A627D5">
        <w:rPr>
          <w:b/>
        </w:rPr>
        <w:t>:</w:t>
      </w:r>
      <w:r w:rsidRPr="00632314">
        <w:t xml:space="preserve"> Is there anything else that you’d like to mention?</w:t>
      </w:r>
    </w:p>
    <w:p w14:paraId="39B0C4BF" w14:textId="60EA47EF" w:rsidR="00AF02CF" w:rsidRPr="00632314" w:rsidRDefault="00AF02CF" w:rsidP="00C02998">
      <w:pPr>
        <w:jc w:val="both"/>
      </w:pPr>
      <w:r w:rsidRPr="00A627D5">
        <w:rPr>
          <w:b/>
          <w:bCs/>
        </w:rPr>
        <w:t>Client</w:t>
      </w:r>
      <w:r w:rsidRPr="00A627D5">
        <w:rPr>
          <w:b/>
        </w:rPr>
        <w:t>:</w:t>
      </w:r>
      <w:r w:rsidRPr="00632314">
        <w:t xml:space="preserve"> I don’t think that I have any </w:t>
      </w:r>
      <w:r w:rsidR="004E6BC6">
        <w:t xml:space="preserve">further </w:t>
      </w:r>
      <w:r w:rsidRPr="00632314">
        <w:t>suggestions.</w:t>
      </w:r>
    </w:p>
    <w:p w14:paraId="4D78A189" w14:textId="4851EF38" w:rsidR="00AF02CF" w:rsidRPr="00632314" w:rsidRDefault="00AF02CF" w:rsidP="00C02998">
      <w:pPr>
        <w:jc w:val="both"/>
      </w:pPr>
      <w:r w:rsidRPr="00A627D5">
        <w:rPr>
          <w:b/>
          <w:bCs/>
        </w:rPr>
        <w:t>Interviewer</w:t>
      </w:r>
      <w:r w:rsidRPr="00A627D5">
        <w:rPr>
          <w:b/>
        </w:rPr>
        <w:t>:</w:t>
      </w:r>
      <w:r w:rsidRPr="00632314">
        <w:t xml:space="preserve"> In that case, thank you for your feedback on the application sir and I will look into your </w:t>
      </w:r>
      <w:r w:rsidR="00E512AF">
        <w:t>feedback</w:t>
      </w:r>
      <w:r w:rsidRPr="00632314">
        <w:t xml:space="preserve"> for the next update.</w:t>
      </w:r>
    </w:p>
    <w:p w14:paraId="74887180" w14:textId="7FD7FAD0" w:rsidR="001847C1" w:rsidRDefault="00AF02CF" w:rsidP="00C02998">
      <w:pPr>
        <w:jc w:val="both"/>
      </w:pPr>
      <w:r w:rsidRPr="00A627D5">
        <w:rPr>
          <w:b/>
          <w:bCs/>
        </w:rPr>
        <w:t>Client</w:t>
      </w:r>
      <w:r w:rsidRPr="00A627D5">
        <w:rPr>
          <w:b/>
        </w:rPr>
        <w:t>:</w:t>
      </w:r>
      <w:r w:rsidRPr="00632314">
        <w:t xml:space="preserve"> Thanks for your help.</w:t>
      </w:r>
    </w:p>
    <w:p w14:paraId="09A3D6A7" w14:textId="77777777" w:rsidR="00146589" w:rsidRDefault="00146589" w:rsidP="00146589"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 xml:space="preserve">Client’s </w:t>
      </w:r>
      <w:r w:rsidRPr="00FD7D55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Sign</w:t>
      </w: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ature of Approval</w:t>
      </w:r>
    </w:p>
    <w:p w14:paraId="61924B45" w14:textId="40CC9D7D" w:rsidR="00782521" w:rsidRPr="00146589" w:rsidRDefault="004C2969" w:rsidP="004C2969">
      <w:pPr>
        <w:jc w:val="center"/>
        <w:rPr>
          <w:b/>
          <w:bCs/>
        </w:rPr>
      </w:pPr>
      <w:r w:rsidRPr="004C2969">
        <w:rPr>
          <w:b/>
          <w:bCs/>
          <w:noProof/>
        </w:rPr>
        <w:drawing>
          <wp:inline distT="0" distB="0" distL="0" distR="0" wp14:anchorId="29AC447A" wp14:editId="0927E3ED">
            <wp:extent cx="2496495" cy="1312985"/>
            <wp:effectExtent l="0" t="0" r="0" b="1905"/>
            <wp:docPr id="99217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71966" name=""/>
                    <pic:cNvPicPr/>
                  </pic:nvPicPr>
                  <pic:blipFill rotWithShape="1">
                    <a:blip r:embed="rId4"/>
                    <a:srcRect l="2949" t="4994" r="3461" b="5120"/>
                    <a:stretch/>
                  </pic:blipFill>
                  <pic:spPr bwMode="auto">
                    <a:xfrm>
                      <a:off x="0" y="0"/>
                      <a:ext cx="2529640" cy="133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521" w:rsidRPr="0014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31"/>
    <w:rsid w:val="00017906"/>
    <w:rsid w:val="000409ED"/>
    <w:rsid w:val="00061FC6"/>
    <w:rsid w:val="00062C0D"/>
    <w:rsid w:val="000B79FE"/>
    <w:rsid w:val="000C2CCE"/>
    <w:rsid w:val="000D4FC8"/>
    <w:rsid w:val="00100A99"/>
    <w:rsid w:val="00131DCC"/>
    <w:rsid w:val="001357D0"/>
    <w:rsid w:val="00141648"/>
    <w:rsid w:val="001463E7"/>
    <w:rsid w:val="00146589"/>
    <w:rsid w:val="001847C1"/>
    <w:rsid w:val="001C0011"/>
    <w:rsid w:val="00235D44"/>
    <w:rsid w:val="00237B5B"/>
    <w:rsid w:val="002475BB"/>
    <w:rsid w:val="00274541"/>
    <w:rsid w:val="002A5C0E"/>
    <w:rsid w:val="002B05F5"/>
    <w:rsid w:val="00335415"/>
    <w:rsid w:val="003756FB"/>
    <w:rsid w:val="00384B40"/>
    <w:rsid w:val="003A0A9A"/>
    <w:rsid w:val="003B29AE"/>
    <w:rsid w:val="003D6895"/>
    <w:rsid w:val="003E2924"/>
    <w:rsid w:val="003F15DE"/>
    <w:rsid w:val="003F713B"/>
    <w:rsid w:val="004627A5"/>
    <w:rsid w:val="00462CCE"/>
    <w:rsid w:val="00467EDF"/>
    <w:rsid w:val="004819BE"/>
    <w:rsid w:val="004A58E6"/>
    <w:rsid w:val="004B1D17"/>
    <w:rsid w:val="004C2969"/>
    <w:rsid w:val="004E6BC6"/>
    <w:rsid w:val="00582CF4"/>
    <w:rsid w:val="00582D81"/>
    <w:rsid w:val="00583031"/>
    <w:rsid w:val="0059481C"/>
    <w:rsid w:val="005A5740"/>
    <w:rsid w:val="005D60F4"/>
    <w:rsid w:val="005F4A39"/>
    <w:rsid w:val="00634431"/>
    <w:rsid w:val="00654E1F"/>
    <w:rsid w:val="00662724"/>
    <w:rsid w:val="0069245A"/>
    <w:rsid w:val="006B73BF"/>
    <w:rsid w:val="006C0407"/>
    <w:rsid w:val="006F379E"/>
    <w:rsid w:val="00721BEA"/>
    <w:rsid w:val="00764531"/>
    <w:rsid w:val="00767ADA"/>
    <w:rsid w:val="007744B1"/>
    <w:rsid w:val="00782521"/>
    <w:rsid w:val="00793074"/>
    <w:rsid w:val="007C571C"/>
    <w:rsid w:val="00841830"/>
    <w:rsid w:val="00842B40"/>
    <w:rsid w:val="008E1D86"/>
    <w:rsid w:val="008F1F70"/>
    <w:rsid w:val="009035F0"/>
    <w:rsid w:val="009140DA"/>
    <w:rsid w:val="00990093"/>
    <w:rsid w:val="009A71BF"/>
    <w:rsid w:val="009C656B"/>
    <w:rsid w:val="009E44AF"/>
    <w:rsid w:val="009E5400"/>
    <w:rsid w:val="009F7542"/>
    <w:rsid w:val="00A132E8"/>
    <w:rsid w:val="00A254F8"/>
    <w:rsid w:val="00A627D5"/>
    <w:rsid w:val="00A8065D"/>
    <w:rsid w:val="00A833E3"/>
    <w:rsid w:val="00A909AA"/>
    <w:rsid w:val="00AD0275"/>
    <w:rsid w:val="00AE6158"/>
    <w:rsid w:val="00AF02CF"/>
    <w:rsid w:val="00AF6F64"/>
    <w:rsid w:val="00B0003B"/>
    <w:rsid w:val="00B216B8"/>
    <w:rsid w:val="00B22707"/>
    <w:rsid w:val="00B401E9"/>
    <w:rsid w:val="00B51342"/>
    <w:rsid w:val="00B53D3D"/>
    <w:rsid w:val="00B92D32"/>
    <w:rsid w:val="00BA06EC"/>
    <w:rsid w:val="00BC754D"/>
    <w:rsid w:val="00BF31B3"/>
    <w:rsid w:val="00C02998"/>
    <w:rsid w:val="00C10458"/>
    <w:rsid w:val="00C62B4E"/>
    <w:rsid w:val="00C6719D"/>
    <w:rsid w:val="00C82425"/>
    <w:rsid w:val="00CA5887"/>
    <w:rsid w:val="00D41582"/>
    <w:rsid w:val="00D415E9"/>
    <w:rsid w:val="00DC1C74"/>
    <w:rsid w:val="00DD14A5"/>
    <w:rsid w:val="00DE023C"/>
    <w:rsid w:val="00E01CFE"/>
    <w:rsid w:val="00E0245C"/>
    <w:rsid w:val="00E512AF"/>
    <w:rsid w:val="00E61A7F"/>
    <w:rsid w:val="00E66040"/>
    <w:rsid w:val="00E966A4"/>
    <w:rsid w:val="00E96EAA"/>
    <w:rsid w:val="00EE2C07"/>
    <w:rsid w:val="00EF6D9B"/>
    <w:rsid w:val="00F01311"/>
    <w:rsid w:val="00F15F6F"/>
    <w:rsid w:val="00F33080"/>
    <w:rsid w:val="00F375FE"/>
    <w:rsid w:val="00F539BC"/>
    <w:rsid w:val="00F7051B"/>
    <w:rsid w:val="00F92CCD"/>
    <w:rsid w:val="00FA2703"/>
    <w:rsid w:val="00FA76ED"/>
    <w:rsid w:val="00FB5473"/>
    <w:rsid w:val="00FB549D"/>
    <w:rsid w:val="00FF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D37D"/>
  <w15:chartTrackingRefBased/>
  <w15:docId w15:val="{7DF3606B-A03B-47A8-AAAE-72160B75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2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Badhri Hari</dc:creator>
  <cp:keywords/>
  <dc:description/>
  <cp:lastModifiedBy>Badhri Hari</cp:lastModifiedBy>
  <cp:revision>122</cp:revision>
  <dcterms:created xsi:type="dcterms:W3CDTF">2024-09-23T13:21:00Z</dcterms:created>
  <dcterms:modified xsi:type="dcterms:W3CDTF">2024-09-27T04:10:00Z</dcterms:modified>
</cp:coreProperties>
</file>