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7F0" w:rsidRDefault="00B657F0" w:rsidP="00B657F0">
      <w:pPr>
        <w:pStyle w:val="normal0"/>
        <w:spacing w:after="0"/>
        <w:ind w:left="0" w:firstLine="0"/>
        <w:rPr>
          <w:rFonts w:asciiTheme="majorHAnsi" w:hAnsiTheme="majorHAnsi" w:cstheme="majorHAnsi"/>
          <w:color w:val="404040" w:themeColor="text1" w:themeTint="BF"/>
          <w:sz w:val="28"/>
          <w:szCs w:val="28"/>
        </w:rPr>
      </w:pPr>
      <w:r>
        <w:rPr>
          <w:rFonts w:asciiTheme="minorHAnsi" w:hAnsiTheme="minorHAnsi" w:cstheme="minorHAnsi"/>
          <w:color w:val="404040" w:themeColor="text1" w:themeTint="BF"/>
          <w:sz w:val="28"/>
          <w:szCs w:val="28"/>
        </w:rPr>
        <w:t>Lab Plan for 26/12</w:t>
      </w:r>
      <w:r w:rsidRPr="001F6B68">
        <w:rPr>
          <w:rFonts w:asciiTheme="minorHAnsi" w:hAnsiTheme="minorHAnsi" w:cstheme="minorHAnsi"/>
          <w:color w:val="404040" w:themeColor="text1" w:themeTint="BF"/>
          <w:sz w:val="28"/>
          <w:szCs w:val="28"/>
        </w:rPr>
        <w:t>/23</w:t>
      </w:r>
      <w:r>
        <w:rPr>
          <w:rFonts w:asciiTheme="majorHAnsi" w:hAnsiTheme="majorHAnsi" w:cstheme="majorHAnsi"/>
          <w:color w:val="404040" w:themeColor="text1" w:themeTint="BF"/>
          <w:sz w:val="28"/>
          <w:szCs w:val="28"/>
        </w:rPr>
        <w:t>:</w:t>
      </w:r>
    </w:p>
    <w:p w:rsidR="00B657F0" w:rsidRPr="00E61C5A" w:rsidRDefault="00B657F0" w:rsidP="00B657F0">
      <w:pPr>
        <w:pStyle w:val="normal0"/>
        <w:numPr>
          <w:ilvl w:val="0"/>
          <w:numId w:val="1"/>
        </w:numPr>
        <w:spacing w:after="0"/>
      </w:pPr>
      <w:r>
        <w:t>Lab work details:</w:t>
      </w:r>
    </w:p>
    <w:p w:rsidR="00B657F0" w:rsidRPr="008D03B3" w:rsidRDefault="00B657F0" w:rsidP="00B657F0">
      <w:pPr>
        <w:pStyle w:val="normal0"/>
        <w:numPr>
          <w:ilvl w:val="1"/>
          <w:numId w:val="1"/>
        </w:numPr>
        <w:spacing w:after="0"/>
        <w:rPr>
          <w:b/>
          <w:bCs/>
          <w:i/>
          <w:iCs/>
          <w:u w:val="single"/>
        </w:rPr>
      </w:pPr>
      <w:r>
        <w:t>Filling in the gaps in the preliminary data.</w:t>
      </w:r>
    </w:p>
    <w:p w:rsidR="008D03B3" w:rsidRPr="006804BF" w:rsidRDefault="008D03B3" w:rsidP="00B657F0">
      <w:pPr>
        <w:pStyle w:val="normal0"/>
        <w:numPr>
          <w:ilvl w:val="1"/>
          <w:numId w:val="1"/>
        </w:numPr>
        <w:spacing w:after="0"/>
        <w:rPr>
          <w:b/>
          <w:bCs/>
          <w:i/>
          <w:iCs/>
          <w:u w:val="single"/>
        </w:rPr>
      </w:pPr>
      <w:r>
        <w:t>Determining the best solvent to use for the EE.</w:t>
      </w:r>
    </w:p>
    <w:p w:rsidR="006804BF" w:rsidRPr="0037471A" w:rsidRDefault="006804BF" w:rsidP="00B657F0">
      <w:pPr>
        <w:pStyle w:val="normal0"/>
        <w:numPr>
          <w:ilvl w:val="1"/>
          <w:numId w:val="1"/>
        </w:numPr>
        <w:spacing w:after="0"/>
        <w:rPr>
          <w:b/>
          <w:bCs/>
          <w:i/>
          <w:iCs/>
          <w:u w:val="single"/>
        </w:rPr>
      </w:pPr>
      <w:r>
        <w:t>Determining the best extraction method to use for the EE.</w:t>
      </w:r>
    </w:p>
    <w:p w:rsidR="00D95075" w:rsidRDefault="00D95075" w:rsidP="00D95075">
      <w:pPr>
        <w:pStyle w:val="NoSpacing"/>
        <w:spacing w:line="276" w:lineRule="auto"/>
      </w:pPr>
    </w:p>
    <w:p w:rsidR="0003072E" w:rsidRPr="0003072E" w:rsidRDefault="008B027F" w:rsidP="0003072E">
      <w:pPr>
        <w:pStyle w:val="NoSpacing"/>
        <w:spacing w:line="276" w:lineRule="auto"/>
        <w:rPr>
          <w:b/>
          <w:bCs/>
        </w:rPr>
      </w:pPr>
      <w:r w:rsidRPr="00B2491B">
        <w:rPr>
          <w:b/>
          <w:bCs/>
        </w:rPr>
        <w:t>Plan</w:t>
      </w:r>
      <w:r w:rsidR="00A553F6" w:rsidRPr="00B2491B">
        <w:rPr>
          <w:b/>
          <w:bCs/>
        </w:rPr>
        <w:t xml:space="preserve"> for closing </w:t>
      </w:r>
      <w:r w:rsidR="00E952C0">
        <w:rPr>
          <w:b/>
          <w:bCs/>
        </w:rPr>
        <w:t xml:space="preserve">the </w:t>
      </w:r>
      <w:r w:rsidR="00A553F6" w:rsidRPr="00B2491B">
        <w:rPr>
          <w:b/>
          <w:bCs/>
        </w:rPr>
        <w:t>gaps in preliminary data</w:t>
      </w:r>
      <w:r w:rsidRPr="00B2491B">
        <w:rPr>
          <w:b/>
          <w:bCs/>
        </w:rPr>
        <w:t>:</w:t>
      </w:r>
    </w:p>
    <w:p w:rsidR="00870088" w:rsidRDefault="0003072E" w:rsidP="0003072E">
      <w:pPr>
        <w:pStyle w:val="NoSpacing"/>
        <w:spacing w:line="276" w:lineRule="auto"/>
      </w:pPr>
      <w:r>
        <w:t>[mass of PPP (pomegranate peel powder)] | [Solvent] | [Extraction Method]</w:t>
      </w:r>
    </w:p>
    <w:p w:rsidR="00870088" w:rsidRDefault="00870088" w:rsidP="0003072E">
      <w:pPr>
        <w:pStyle w:val="NoSpacing"/>
        <w:spacing w:line="276" w:lineRule="auto"/>
      </w:pPr>
    </w:p>
    <w:p w:rsidR="008638D0" w:rsidRDefault="008638D0" w:rsidP="008638D0">
      <w:pPr>
        <w:pStyle w:val="NoSpacing"/>
        <w:numPr>
          <w:ilvl w:val="0"/>
          <w:numId w:val="12"/>
        </w:numPr>
        <w:spacing w:line="276" w:lineRule="auto"/>
      </w:pPr>
      <w:r w:rsidRPr="00B657F0">
        <w:t>0.025</w:t>
      </w:r>
      <w:r>
        <w:t>g</w:t>
      </w:r>
      <w:r w:rsidRPr="00B657F0">
        <w:t xml:space="preserve"> | 50% Ethanol | HM (heating mantle)</w:t>
      </w:r>
    </w:p>
    <w:p w:rsidR="008638D0" w:rsidRDefault="008638D0" w:rsidP="008638D0">
      <w:pPr>
        <w:pStyle w:val="NoSpacing"/>
        <w:numPr>
          <w:ilvl w:val="0"/>
          <w:numId w:val="12"/>
        </w:numPr>
        <w:spacing w:line="276" w:lineRule="auto"/>
      </w:pPr>
      <w:r w:rsidRPr="00B657F0">
        <w:t>0.05</w:t>
      </w:r>
      <w:r>
        <w:t>g</w:t>
      </w:r>
      <w:r w:rsidRPr="00B657F0">
        <w:t xml:space="preserve"> | Ethanol | HM</w:t>
      </w:r>
    </w:p>
    <w:p w:rsidR="008638D0" w:rsidRDefault="008638D0" w:rsidP="008638D0">
      <w:pPr>
        <w:pStyle w:val="NoSpacing"/>
        <w:numPr>
          <w:ilvl w:val="0"/>
          <w:numId w:val="12"/>
        </w:numPr>
        <w:spacing w:line="276" w:lineRule="auto"/>
      </w:pPr>
      <w:r w:rsidRPr="00B657F0">
        <w:t>0.05</w:t>
      </w:r>
      <w:r>
        <w:t>g</w:t>
      </w:r>
      <w:r w:rsidRPr="00B657F0">
        <w:t xml:space="preserve"> | Methanol | HM</w:t>
      </w:r>
    </w:p>
    <w:p w:rsidR="008638D0" w:rsidRDefault="008638D0" w:rsidP="008638D0">
      <w:pPr>
        <w:pStyle w:val="NoSpacing"/>
        <w:numPr>
          <w:ilvl w:val="0"/>
          <w:numId w:val="12"/>
        </w:numPr>
        <w:spacing w:line="276" w:lineRule="auto"/>
      </w:pPr>
      <w:r w:rsidRPr="00B657F0">
        <w:t>0.05</w:t>
      </w:r>
      <w:r>
        <w:t>g</w:t>
      </w:r>
      <w:r w:rsidRPr="00B657F0">
        <w:t xml:space="preserve"> | Methanol | MS (Heated magnetic stirrer)</w:t>
      </w:r>
    </w:p>
    <w:p w:rsidR="005F2F3D" w:rsidRDefault="005F2F3D" w:rsidP="005F2F3D">
      <w:pPr>
        <w:pStyle w:val="NoSpacing"/>
        <w:spacing w:line="276" w:lineRule="auto"/>
      </w:pPr>
    </w:p>
    <w:p w:rsidR="00B657F0" w:rsidRPr="00B657F0" w:rsidRDefault="00B657F0" w:rsidP="001F091B">
      <w:pPr>
        <w:pStyle w:val="NoSpacing"/>
        <w:numPr>
          <w:ilvl w:val="0"/>
          <w:numId w:val="5"/>
        </w:numPr>
        <w:spacing w:line="276" w:lineRule="auto"/>
      </w:pPr>
      <w:r w:rsidRPr="00B657F0">
        <w:t xml:space="preserve">Take the required mass of PPP </w:t>
      </w:r>
      <w:r w:rsidR="000F1536">
        <w:t>in four</w:t>
      </w:r>
      <w:r w:rsidRPr="00B657F0">
        <w:t xml:space="preserve"> beakers.</w:t>
      </w:r>
    </w:p>
    <w:p w:rsidR="00B657F0" w:rsidRPr="00B657F0" w:rsidRDefault="00B657F0" w:rsidP="001F091B">
      <w:pPr>
        <w:pStyle w:val="NoSpacing"/>
        <w:numPr>
          <w:ilvl w:val="0"/>
          <w:numId w:val="5"/>
        </w:numPr>
        <w:spacing w:line="276" w:lineRule="auto"/>
      </w:pPr>
      <w:r w:rsidRPr="00B657F0">
        <w:t>Add 50mL of the solvents into the beakers.</w:t>
      </w:r>
    </w:p>
    <w:p w:rsidR="00B657F0" w:rsidRPr="00B657F0" w:rsidRDefault="00B657F0" w:rsidP="001F091B">
      <w:pPr>
        <w:pStyle w:val="NoSpacing"/>
        <w:numPr>
          <w:ilvl w:val="0"/>
          <w:numId w:val="5"/>
        </w:numPr>
        <w:spacing w:line="276" w:lineRule="auto"/>
      </w:pPr>
      <w:r w:rsidRPr="00B657F0">
        <w:t>Put the beakers in the HM/MS for exactly 2 min</w:t>
      </w:r>
      <w:r w:rsidR="008B027F">
        <w:t>ute</w:t>
      </w:r>
      <w:r w:rsidRPr="00B657F0">
        <w:t>s at 100</w:t>
      </w:r>
      <w:r w:rsidRPr="00B657F0">
        <w:rPr>
          <w:sz w:val="13"/>
          <w:szCs w:val="13"/>
          <w:vertAlign w:val="superscript"/>
        </w:rPr>
        <w:t>o</w:t>
      </w:r>
      <w:r w:rsidRPr="00B657F0">
        <w:t>C.</w:t>
      </w:r>
    </w:p>
    <w:p w:rsidR="00B657F0" w:rsidRPr="00B657F0" w:rsidRDefault="00B657F0" w:rsidP="001F091B">
      <w:pPr>
        <w:pStyle w:val="NoSpacing"/>
        <w:numPr>
          <w:ilvl w:val="0"/>
          <w:numId w:val="5"/>
        </w:numPr>
        <w:spacing w:line="276" w:lineRule="auto"/>
      </w:pPr>
      <w:r w:rsidRPr="00B657F0">
        <w:t>Afterwards filter the solutions.</w:t>
      </w:r>
    </w:p>
    <w:p w:rsidR="00B657F0" w:rsidRPr="00B657F0" w:rsidRDefault="00B657F0" w:rsidP="001F091B">
      <w:pPr>
        <w:pStyle w:val="NoSpacing"/>
        <w:numPr>
          <w:ilvl w:val="0"/>
          <w:numId w:val="5"/>
        </w:numPr>
        <w:spacing w:line="276" w:lineRule="auto"/>
      </w:pPr>
      <w:r w:rsidRPr="00B657F0">
        <w:t>Transfer 20mL of each solvent into four flasks.</w:t>
      </w:r>
    </w:p>
    <w:p w:rsidR="00B657F0" w:rsidRPr="00B657F0" w:rsidRDefault="00B657F0" w:rsidP="001F091B">
      <w:pPr>
        <w:pStyle w:val="NoSpacing"/>
        <w:numPr>
          <w:ilvl w:val="0"/>
          <w:numId w:val="5"/>
        </w:numPr>
        <w:spacing w:line="276" w:lineRule="auto"/>
      </w:pPr>
      <w:r w:rsidRPr="00B657F0">
        <w:t>Add 10mL of CuSO</w:t>
      </w:r>
      <w:r w:rsidRPr="00B657F0">
        <w:rPr>
          <w:sz w:val="13"/>
          <w:szCs w:val="13"/>
          <w:vertAlign w:val="subscript"/>
        </w:rPr>
        <w:t>4</w:t>
      </w:r>
      <w:r w:rsidRPr="00B657F0">
        <w:t xml:space="preserve"> standard into each flask.</w:t>
      </w:r>
    </w:p>
    <w:p w:rsidR="00B657F0" w:rsidRPr="00B657F0" w:rsidRDefault="00B657F0" w:rsidP="001F091B">
      <w:pPr>
        <w:pStyle w:val="NoSpacing"/>
        <w:numPr>
          <w:ilvl w:val="0"/>
          <w:numId w:val="5"/>
        </w:numPr>
        <w:spacing w:line="276" w:lineRule="auto"/>
      </w:pPr>
      <w:r w:rsidRPr="00B657F0">
        <w:t>Put the flasks in the shaker for 1 hour.</w:t>
      </w:r>
    </w:p>
    <w:p w:rsidR="009C0268" w:rsidRDefault="00B657F0" w:rsidP="009C0268">
      <w:pPr>
        <w:pStyle w:val="NoSpacing"/>
        <w:numPr>
          <w:ilvl w:val="0"/>
          <w:numId w:val="5"/>
        </w:numPr>
        <w:spacing w:line="276" w:lineRule="auto"/>
      </w:pPr>
      <w:r w:rsidRPr="00B657F0">
        <w:t xml:space="preserve">Then </w:t>
      </w:r>
      <w:r>
        <w:t>note down the absorbance valu</w:t>
      </w:r>
      <w:r w:rsidR="009C0268">
        <w:t>es.</w:t>
      </w:r>
    </w:p>
    <w:p w:rsidR="009C0268" w:rsidRDefault="009C0268" w:rsidP="009C0268">
      <w:pPr>
        <w:pStyle w:val="NoSpacing"/>
        <w:spacing w:line="276" w:lineRule="auto"/>
      </w:pPr>
    </w:p>
    <w:p w:rsidR="009C0268" w:rsidRPr="00B2491B" w:rsidRDefault="009C0268" w:rsidP="009C0268">
      <w:pPr>
        <w:pStyle w:val="NoSpacing"/>
        <w:spacing w:line="276" w:lineRule="auto"/>
        <w:rPr>
          <w:b/>
          <w:bCs/>
        </w:rPr>
      </w:pPr>
      <w:r w:rsidRPr="00B2491B">
        <w:rPr>
          <w:b/>
          <w:bCs/>
        </w:rPr>
        <w:t>Solvent Determination Plan:</w:t>
      </w:r>
    </w:p>
    <w:p w:rsidR="00520C25" w:rsidRDefault="00520C25" w:rsidP="009C0268">
      <w:pPr>
        <w:pStyle w:val="NoSpacing"/>
        <w:spacing w:line="276" w:lineRule="auto"/>
      </w:pPr>
      <w:r>
        <w:t>This plan can be followed if the data collected from the above and previous experiments are not sufficient enough to determine the best solvent for the EE.</w:t>
      </w:r>
    </w:p>
    <w:p w:rsidR="00520C25" w:rsidRDefault="00520C25" w:rsidP="009C0268">
      <w:pPr>
        <w:pStyle w:val="NoSpacing"/>
        <w:spacing w:line="276" w:lineRule="auto"/>
      </w:pPr>
    </w:p>
    <w:p w:rsidR="009C0268" w:rsidRDefault="009C0268" w:rsidP="009C0268">
      <w:pPr>
        <w:pStyle w:val="NoSpacing"/>
        <w:numPr>
          <w:ilvl w:val="0"/>
          <w:numId w:val="9"/>
        </w:numPr>
        <w:spacing w:line="276" w:lineRule="auto"/>
      </w:pPr>
      <w:r>
        <w:t>Take 0.05g of PPP in four beakers.</w:t>
      </w:r>
    </w:p>
    <w:p w:rsidR="009C0268" w:rsidRDefault="009C0268" w:rsidP="009C0268">
      <w:pPr>
        <w:pStyle w:val="NoSpacing"/>
        <w:numPr>
          <w:ilvl w:val="0"/>
          <w:numId w:val="9"/>
        </w:numPr>
        <w:spacing w:line="276" w:lineRule="auto"/>
      </w:pPr>
      <w:r>
        <w:t>Add 50mL of each solvent into each beaker.</w:t>
      </w:r>
    </w:p>
    <w:p w:rsidR="009C0268" w:rsidRDefault="009C0268" w:rsidP="009C0268">
      <w:pPr>
        <w:pStyle w:val="NoSpacing"/>
        <w:numPr>
          <w:ilvl w:val="1"/>
          <w:numId w:val="9"/>
        </w:numPr>
        <w:spacing w:line="276" w:lineRule="auto"/>
      </w:pPr>
      <w:r>
        <w:t>Water</w:t>
      </w:r>
    </w:p>
    <w:p w:rsidR="009C0268" w:rsidRDefault="009C0268" w:rsidP="009C0268">
      <w:pPr>
        <w:pStyle w:val="NoSpacing"/>
        <w:numPr>
          <w:ilvl w:val="1"/>
          <w:numId w:val="9"/>
        </w:numPr>
        <w:spacing w:line="276" w:lineRule="auto"/>
      </w:pPr>
      <w:r>
        <w:t>Methanol</w:t>
      </w:r>
    </w:p>
    <w:p w:rsidR="009C0268" w:rsidRDefault="009C0268" w:rsidP="009C0268">
      <w:pPr>
        <w:pStyle w:val="NoSpacing"/>
        <w:numPr>
          <w:ilvl w:val="1"/>
          <w:numId w:val="9"/>
        </w:numPr>
        <w:spacing w:line="276" w:lineRule="auto"/>
      </w:pPr>
      <w:r>
        <w:t>50% Ethanol</w:t>
      </w:r>
    </w:p>
    <w:p w:rsidR="009C0268" w:rsidRDefault="009C0268" w:rsidP="009C0268">
      <w:pPr>
        <w:pStyle w:val="NoSpacing"/>
        <w:numPr>
          <w:ilvl w:val="1"/>
          <w:numId w:val="9"/>
        </w:numPr>
        <w:spacing w:line="276" w:lineRule="auto"/>
      </w:pPr>
      <w:r>
        <w:t>Ethanol</w:t>
      </w:r>
    </w:p>
    <w:p w:rsidR="009C0268" w:rsidRDefault="009C0268" w:rsidP="009C0268">
      <w:pPr>
        <w:pStyle w:val="NoSpacing"/>
        <w:numPr>
          <w:ilvl w:val="0"/>
          <w:numId w:val="11"/>
        </w:numPr>
        <w:spacing w:line="276" w:lineRule="auto"/>
      </w:pPr>
      <w:r>
        <w:t>Put the beakers in the heating mantle for exactly 2 min</w:t>
      </w:r>
      <w:r w:rsidR="005F2F3D">
        <w:t>ute</w:t>
      </w:r>
      <w:r>
        <w:t>s at 100</w:t>
      </w:r>
      <w:r>
        <w:rPr>
          <w:sz w:val="13"/>
          <w:szCs w:val="13"/>
          <w:vertAlign w:val="superscript"/>
        </w:rPr>
        <w:t>o</w:t>
      </w:r>
      <w:r>
        <w:t>C.</w:t>
      </w:r>
    </w:p>
    <w:p w:rsidR="009C0268" w:rsidRDefault="009C0268" w:rsidP="009C0268">
      <w:pPr>
        <w:pStyle w:val="NoSpacing"/>
        <w:numPr>
          <w:ilvl w:val="0"/>
          <w:numId w:val="11"/>
        </w:numPr>
        <w:spacing w:line="276" w:lineRule="auto"/>
      </w:pPr>
      <w:r>
        <w:t>Afterwards filter the solutions.</w:t>
      </w:r>
    </w:p>
    <w:p w:rsidR="009C0268" w:rsidRDefault="009C0268" w:rsidP="009C0268">
      <w:pPr>
        <w:pStyle w:val="NoSpacing"/>
        <w:numPr>
          <w:ilvl w:val="0"/>
          <w:numId w:val="11"/>
        </w:numPr>
        <w:spacing w:line="276" w:lineRule="auto"/>
      </w:pPr>
      <w:r>
        <w:t>Transfer 20mL of each solvent into four flasks.</w:t>
      </w:r>
    </w:p>
    <w:p w:rsidR="009C0268" w:rsidRDefault="009C0268" w:rsidP="009C0268">
      <w:pPr>
        <w:pStyle w:val="NoSpacing"/>
        <w:numPr>
          <w:ilvl w:val="0"/>
          <w:numId w:val="11"/>
        </w:numPr>
        <w:spacing w:line="276" w:lineRule="auto"/>
      </w:pPr>
      <w:r>
        <w:t>Add 10mL of CuSO</w:t>
      </w:r>
      <w:r>
        <w:rPr>
          <w:sz w:val="13"/>
          <w:szCs w:val="13"/>
          <w:vertAlign w:val="subscript"/>
        </w:rPr>
        <w:t>4</w:t>
      </w:r>
      <w:r>
        <w:t xml:space="preserve"> standard into each flask.</w:t>
      </w:r>
    </w:p>
    <w:p w:rsidR="009C0268" w:rsidRDefault="009C0268" w:rsidP="009C0268">
      <w:pPr>
        <w:pStyle w:val="NoSpacing"/>
        <w:numPr>
          <w:ilvl w:val="0"/>
          <w:numId w:val="11"/>
        </w:numPr>
        <w:spacing w:line="276" w:lineRule="auto"/>
      </w:pPr>
      <w:r>
        <w:t>Put the flasks in the shaker for 1 hour.</w:t>
      </w:r>
    </w:p>
    <w:p w:rsidR="009C0268" w:rsidRDefault="009C0268" w:rsidP="009C0268">
      <w:pPr>
        <w:pStyle w:val="NoSpacing"/>
        <w:numPr>
          <w:ilvl w:val="0"/>
          <w:numId w:val="11"/>
        </w:numPr>
        <w:spacing w:line="276" w:lineRule="auto"/>
      </w:pPr>
      <w:r>
        <w:t>Then record the absorbance values.</w:t>
      </w:r>
    </w:p>
    <w:p w:rsidR="005D195F" w:rsidRDefault="009C0268" w:rsidP="005D195F">
      <w:pPr>
        <w:pStyle w:val="NoSpacing"/>
        <w:numPr>
          <w:ilvl w:val="0"/>
          <w:numId w:val="11"/>
        </w:numPr>
        <w:spacing w:line="276" w:lineRule="auto"/>
      </w:pPr>
      <w:r>
        <w:t>The solvent with the lowest absorbance (and thus the highest complexing efficiency) will be used as the main solvent for the EE.</w:t>
      </w:r>
    </w:p>
    <w:p w:rsidR="005D195F" w:rsidRDefault="005D195F" w:rsidP="005D195F">
      <w:pPr>
        <w:pStyle w:val="NoSpacing"/>
        <w:spacing w:line="276" w:lineRule="auto"/>
      </w:pPr>
    </w:p>
    <w:p w:rsidR="004A769E" w:rsidRPr="000E30D8" w:rsidRDefault="004A769E" w:rsidP="000E30D8">
      <w:pPr>
        <w:pStyle w:val="NoSpacing"/>
        <w:spacing w:line="276" w:lineRule="auto"/>
        <w:rPr>
          <w:b/>
          <w:bCs/>
        </w:rPr>
      </w:pPr>
      <w:r>
        <w:rPr>
          <w:b/>
          <w:bCs/>
        </w:rPr>
        <w:t>Extraction Method Determination Plan:</w:t>
      </w:r>
    </w:p>
    <w:p w:rsidR="000E30D8" w:rsidRDefault="000E30D8" w:rsidP="000E30D8">
      <w:pPr>
        <w:pStyle w:val="NoSpacing"/>
        <w:numPr>
          <w:ilvl w:val="0"/>
          <w:numId w:val="15"/>
        </w:numPr>
        <w:spacing w:line="276" w:lineRule="auto"/>
      </w:pPr>
      <w:r>
        <w:t>Take 0.05g of PPP in three beakers.</w:t>
      </w:r>
    </w:p>
    <w:p w:rsidR="000E30D8" w:rsidRDefault="000E30D8" w:rsidP="000E30D8">
      <w:pPr>
        <w:pStyle w:val="NoSpacing"/>
        <w:numPr>
          <w:ilvl w:val="0"/>
          <w:numId w:val="15"/>
        </w:numPr>
        <w:spacing w:line="276" w:lineRule="auto"/>
      </w:pPr>
      <w:r>
        <w:t>Add 50mL of water into each beaker.</w:t>
      </w:r>
    </w:p>
    <w:p w:rsidR="000E30D8" w:rsidRDefault="000E30D8" w:rsidP="000E30D8">
      <w:pPr>
        <w:pStyle w:val="NoSpacing"/>
        <w:numPr>
          <w:ilvl w:val="0"/>
          <w:numId w:val="15"/>
        </w:numPr>
        <w:spacing w:line="276" w:lineRule="auto"/>
      </w:pPr>
      <w:r>
        <w:t>Put one beaker in the heating mantle for exactly 2 min</w:t>
      </w:r>
      <w:r w:rsidR="003067C4">
        <w:t>ute</w:t>
      </w:r>
      <w:r>
        <w:t>s at 100</w:t>
      </w:r>
      <w:r>
        <w:rPr>
          <w:sz w:val="13"/>
          <w:szCs w:val="13"/>
          <w:vertAlign w:val="superscript"/>
        </w:rPr>
        <w:t>o</w:t>
      </w:r>
      <w:r>
        <w:t>C.</w:t>
      </w:r>
    </w:p>
    <w:p w:rsidR="000E30D8" w:rsidRDefault="000E30D8" w:rsidP="000E30D8">
      <w:pPr>
        <w:pStyle w:val="NoSpacing"/>
        <w:numPr>
          <w:ilvl w:val="0"/>
          <w:numId w:val="15"/>
        </w:numPr>
        <w:spacing w:line="276" w:lineRule="auto"/>
      </w:pPr>
      <w:r>
        <w:t>Put the other beaker in the magnetic stirrer for exactly 2 min</w:t>
      </w:r>
      <w:r w:rsidR="003067C4">
        <w:t>ute</w:t>
      </w:r>
      <w:r>
        <w:t>s at 100</w:t>
      </w:r>
      <w:r>
        <w:rPr>
          <w:sz w:val="13"/>
          <w:szCs w:val="13"/>
          <w:vertAlign w:val="superscript"/>
        </w:rPr>
        <w:t>o</w:t>
      </w:r>
      <w:r>
        <w:t>C.</w:t>
      </w:r>
    </w:p>
    <w:p w:rsidR="000E30D8" w:rsidRDefault="000E30D8" w:rsidP="000E30D8">
      <w:pPr>
        <w:pStyle w:val="NoSpacing"/>
        <w:numPr>
          <w:ilvl w:val="0"/>
          <w:numId w:val="15"/>
        </w:numPr>
        <w:spacing w:line="276" w:lineRule="auto"/>
      </w:pPr>
      <w:r>
        <w:t>Afterwards filter the solutions.</w:t>
      </w:r>
    </w:p>
    <w:p w:rsidR="000E30D8" w:rsidRDefault="000E30D8" w:rsidP="000E30D8">
      <w:pPr>
        <w:pStyle w:val="NoSpacing"/>
        <w:numPr>
          <w:ilvl w:val="0"/>
          <w:numId w:val="15"/>
        </w:numPr>
        <w:spacing w:line="276" w:lineRule="auto"/>
      </w:pPr>
      <w:r>
        <w:t>Transfer 20mL of the solutions into two flasks.</w:t>
      </w:r>
    </w:p>
    <w:p w:rsidR="000E30D8" w:rsidRDefault="000E30D8" w:rsidP="000E30D8">
      <w:pPr>
        <w:pStyle w:val="NoSpacing"/>
        <w:numPr>
          <w:ilvl w:val="0"/>
          <w:numId w:val="15"/>
        </w:numPr>
        <w:spacing w:line="276" w:lineRule="auto"/>
      </w:pPr>
      <w:r>
        <w:t>Add 10mL of CuSO</w:t>
      </w:r>
      <w:r>
        <w:rPr>
          <w:sz w:val="13"/>
          <w:szCs w:val="13"/>
          <w:vertAlign w:val="subscript"/>
        </w:rPr>
        <w:t>4</w:t>
      </w:r>
      <w:r>
        <w:t xml:space="preserve"> standard into each flask.</w:t>
      </w:r>
    </w:p>
    <w:p w:rsidR="000E30D8" w:rsidRDefault="000E30D8" w:rsidP="000E30D8">
      <w:pPr>
        <w:pStyle w:val="NoSpacing"/>
        <w:numPr>
          <w:ilvl w:val="0"/>
          <w:numId w:val="15"/>
        </w:numPr>
        <w:spacing w:line="276" w:lineRule="auto"/>
      </w:pPr>
      <w:r>
        <w:t>Put the flasks in the shaker for 1 hour.</w:t>
      </w:r>
    </w:p>
    <w:p w:rsidR="000E30D8" w:rsidRDefault="000E30D8" w:rsidP="000E30D8">
      <w:pPr>
        <w:pStyle w:val="NoSpacing"/>
        <w:numPr>
          <w:ilvl w:val="0"/>
          <w:numId w:val="15"/>
        </w:numPr>
        <w:spacing w:line="276" w:lineRule="auto"/>
      </w:pPr>
      <w:r>
        <w:t>Then record the absorbance values.</w:t>
      </w:r>
    </w:p>
    <w:p w:rsidR="000E30D8" w:rsidRPr="000E30D8" w:rsidRDefault="000E30D8" w:rsidP="000E30D8">
      <w:pPr>
        <w:pStyle w:val="NoSpacing"/>
        <w:numPr>
          <w:ilvl w:val="0"/>
          <w:numId w:val="15"/>
        </w:numPr>
        <w:spacing w:line="276" w:lineRule="auto"/>
      </w:pPr>
      <w:r>
        <w:t>The solution with the lowest absorbance (and thus the highest complexing efficiency) will correspond to the best extraction method which will be used as the main extraction method for the EE.</w:t>
      </w:r>
    </w:p>
    <w:sectPr w:rsidR="000E30D8" w:rsidRPr="000E30D8" w:rsidSect="00B763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44F2F"/>
    <w:multiLevelType w:val="hybridMultilevel"/>
    <w:tmpl w:val="E7FEBDE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370C8"/>
    <w:multiLevelType w:val="hybridMultilevel"/>
    <w:tmpl w:val="F7B8D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222524"/>
    <w:multiLevelType w:val="multilevel"/>
    <w:tmpl w:val="0186D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042037"/>
    <w:multiLevelType w:val="hybridMultilevel"/>
    <w:tmpl w:val="0A1C1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BC01E8"/>
    <w:multiLevelType w:val="multilevel"/>
    <w:tmpl w:val="9A008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2827F7"/>
    <w:multiLevelType w:val="hybridMultilevel"/>
    <w:tmpl w:val="61DCA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186C56"/>
    <w:multiLevelType w:val="multilevel"/>
    <w:tmpl w:val="6616B56E"/>
    <w:lvl w:ilvl="0">
      <w:start w:val="1"/>
      <w:numFmt w:val="bullet"/>
      <w:lvlText w:val="●"/>
      <w:lvlJc w:val="left"/>
      <w:pPr>
        <w:ind w:left="360" w:hanging="360"/>
      </w:pPr>
      <w:rPr>
        <w:u w:val="none"/>
      </w:rPr>
    </w:lvl>
    <w:lvl w:ilvl="1">
      <w:start w:val="1"/>
      <w:numFmt w:val="bullet"/>
      <w:lvlText w:val=""/>
      <w:lvlJc w:val="left"/>
      <w:pPr>
        <w:ind w:left="1080" w:hanging="360"/>
      </w:pPr>
      <w:rPr>
        <w:rFonts w:ascii="Symbol" w:hAnsi="Symbol" w:hint="default"/>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
    <w:nsid w:val="491C7EBC"/>
    <w:multiLevelType w:val="hybridMultilevel"/>
    <w:tmpl w:val="2ECE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F26FF6"/>
    <w:multiLevelType w:val="hybridMultilevel"/>
    <w:tmpl w:val="A56A7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15691D"/>
    <w:multiLevelType w:val="hybridMultilevel"/>
    <w:tmpl w:val="AD10D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79510B0"/>
    <w:multiLevelType w:val="multilevel"/>
    <w:tmpl w:val="A4886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CB0E01"/>
    <w:multiLevelType w:val="multilevel"/>
    <w:tmpl w:val="D5F23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F3C1196"/>
    <w:multiLevelType w:val="hybridMultilevel"/>
    <w:tmpl w:val="9ECEE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BA5F11"/>
    <w:multiLevelType w:val="multilevel"/>
    <w:tmpl w:val="9A4E4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C7E4CE6"/>
    <w:multiLevelType w:val="multilevel"/>
    <w:tmpl w:val="92483A24"/>
    <w:lvl w:ilvl="0">
      <w:numFmt w:val="decimal"/>
      <w:lvlText w:val="%1"/>
      <w:lvlJc w:val="left"/>
      <w:pPr>
        <w:ind w:left="420" w:hanging="420"/>
      </w:pPr>
      <w:rPr>
        <w:rFonts w:hint="default"/>
      </w:rPr>
    </w:lvl>
    <w:lvl w:ilvl="1">
      <w:start w:val="1"/>
      <w:numFmt w:val="decimalZero"/>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4"/>
  </w:num>
  <w:num w:numId="3">
    <w:abstractNumId w:val="10"/>
  </w:num>
  <w:num w:numId="4">
    <w:abstractNumId w:val="12"/>
  </w:num>
  <w:num w:numId="5">
    <w:abstractNumId w:val="5"/>
  </w:num>
  <w:num w:numId="6">
    <w:abstractNumId w:val="14"/>
  </w:num>
  <w:num w:numId="7">
    <w:abstractNumId w:val="2"/>
  </w:num>
  <w:num w:numId="8">
    <w:abstractNumId w:val="13"/>
  </w:num>
  <w:num w:numId="9">
    <w:abstractNumId w:val="8"/>
  </w:num>
  <w:num w:numId="10">
    <w:abstractNumId w:val="3"/>
  </w:num>
  <w:num w:numId="11">
    <w:abstractNumId w:val="7"/>
  </w:num>
  <w:num w:numId="12">
    <w:abstractNumId w:val="0"/>
  </w:num>
  <w:num w:numId="13">
    <w:abstractNumId w:val="9"/>
  </w:num>
  <w:num w:numId="14">
    <w:abstractNumId w:val="11"/>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657F0"/>
    <w:rsid w:val="0003072E"/>
    <w:rsid w:val="000903B1"/>
    <w:rsid w:val="000E30D8"/>
    <w:rsid w:val="000F1536"/>
    <w:rsid w:val="001C1811"/>
    <w:rsid w:val="001F091B"/>
    <w:rsid w:val="00216239"/>
    <w:rsid w:val="003067C4"/>
    <w:rsid w:val="004A769E"/>
    <w:rsid w:val="00520C25"/>
    <w:rsid w:val="0058039C"/>
    <w:rsid w:val="005C2AA7"/>
    <w:rsid w:val="005D195F"/>
    <w:rsid w:val="005E61B7"/>
    <w:rsid w:val="005F2F3D"/>
    <w:rsid w:val="006804BF"/>
    <w:rsid w:val="00706932"/>
    <w:rsid w:val="00733BC7"/>
    <w:rsid w:val="008638D0"/>
    <w:rsid w:val="00870088"/>
    <w:rsid w:val="008B027F"/>
    <w:rsid w:val="008D03B3"/>
    <w:rsid w:val="009C0268"/>
    <w:rsid w:val="009E3125"/>
    <w:rsid w:val="00A553F6"/>
    <w:rsid w:val="00AB1C0F"/>
    <w:rsid w:val="00B2491B"/>
    <w:rsid w:val="00B657F0"/>
    <w:rsid w:val="00C432DA"/>
    <w:rsid w:val="00D024AA"/>
    <w:rsid w:val="00D95075"/>
    <w:rsid w:val="00DD6DF4"/>
    <w:rsid w:val="00E923F6"/>
    <w:rsid w:val="00E952C0"/>
    <w:rsid w:val="00F02E97"/>
    <w:rsid w:val="00FE139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E97"/>
  </w:style>
  <w:style w:type="paragraph" w:styleId="Heading3">
    <w:name w:val="heading 3"/>
    <w:basedOn w:val="Normal"/>
    <w:link w:val="Heading3Char"/>
    <w:uiPriority w:val="9"/>
    <w:qFormat/>
    <w:rsid w:val="00B65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657F0"/>
    <w:pPr>
      <w:ind w:left="1440" w:hanging="360"/>
    </w:pPr>
    <w:rPr>
      <w:rFonts w:ascii="Calibri" w:eastAsia="Calibri" w:hAnsi="Calibri" w:cs="Calibri"/>
      <w:szCs w:val="22"/>
    </w:rPr>
  </w:style>
  <w:style w:type="character" w:customStyle="1" w:styleId="Heading3Char">
    <w:name w:val="Heading 3 Char"/>
    <w:basedOn w:val="DefaultParagraphFont"/>
    <w:link w:val="Heading3"/>
    <w:uiPriority w:val="9"/>
    <w:rsid w:val="00B657F0"/>
    <w:rPr>
      <w:rFonts w:ascii="Times New Roman" w:eastAsia="Times New Roman" w:hAnsi="Times New Roman" w:cs="Times New Roman"/>
      <w:b/>
      <w:bCs/>
      <w:sz w:val="27"/>
      <w:szCs w:val="27"/>
    </w:rPr>
  </w:style>
  <w:style w:type="paragraph" w:styleId="NormalWeb">
    <w:name w:val="Normal (Web)"/>
    <w:basedOn w:val="Normal"/>
    <w:uiPriority w:val="99"/>
    <w:unhideWhenUsed/>
    <w:rsid w:val="00B657F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657F0"/>
    <w:pPr>
      <w:ind w:left="720"/>
      <w:contextualSpacing/>
    </w:pPr>
  </w:style>
  <w:style w:type="paragraph" w:styleId="NoSpacing">
    <w:name w:val="No Spacing"/>
    <w:uiPriority w:val="1"/>
    <w:qFormat/>
    <w:rsid w:val="00D95075"/>
    <w:pPr>
      <w:spacing w:after="0" w:line="240" w:lineRule="auto"/>
    </w:pPr>
  </w:style>
</w:styles>
</file>

<file path=word/webSettings.xml><?xml version="1.0" encoding="utf-8"?>
<w:webSettings xmlns:r="http://schemas.openxmlformats.org/officeDocument/2006/relationships" xmlns:w="http://schemas.openxmlformats.org/wordprocessingml/2006/main">
  <w:divs>
    <w:div w:id="229119407">
      <w:bodyDiv w:val="1"/>
      <w:marLeft w:val="0"/>
      <w:marRight w:val="0"/>
      <w:marTop w:val="0"/>
      <w:marBottom w:val="0"/>
      <w:divBdr>
        <w:top w:val="none" w:sz="0" w:space="0" w:color="auto"/>
        <w:left w:val="none" w:sz="0" w:space="0" w:color="auto"/>
        <w:bottom w:val="none" w:sz="0" w:space="0" w:color="auto"/>
        <w:right w:val="none" w:sz="0" w:space="0" w:color="auto"/>
      </w:divBdr>
    </w:div>
    <w:div w:id="1217863191">
      <w:bodyDiv w:val="1"/>
      <w:marLeft w:val="0"/>
      <w:marRight w:val="0"/>
      <w:marTop w:val="0"/>
      <w:marBottom w:val="0"/>
      <w:divBdr>
        <w:top w:val="none" w:sz="0" w:space="0" w:color="auto"/>
        <w:left w:val="none" w:sz="0" w:space="0" w:color="auto"/>
        <w:bottom w:val="none" w:sz="0" w:space="0" w:color="auto"/>
        <w:right w:val="none" w:sz="0" w:space="0" w:color="auto"/>
      </w:divBdr>
    </w:div>
    <w:div w:id="1278634931">
      <w:bodyDiv w:val="1"/>
      <w:marLeft w:val="0"/>
      <w:marRight w:val="0"/>
      <w:marTop w:val="0"/>
      <w:marBottom w:val="0"/>
      <w:divBdr>
        <w:top w:val="none" w:sz="0" w:space="0" w:color="auto"/>
        <w:left w:val="none" w:sz="0" w:space="0" w:color="auto"/>
        <w:bottom w:val="none" w:sz="0" w:space="0" w:color="auto"/>
        <w:right w:val="none" w:sz="0" w:space="0" w:color="auto"/>
      </w:divBdr>
    </w:div>
    <w:div w:id="165734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TIPS</dc:creator>
  <cp:lastModifiedBy>TIPS</cp:lastModifiedBy>
  <cp:revision>30</cp:revision>
  <dcterms:created xsi:type="dcterms:W3CDTF">2023-12-23T14:45:00Z</dcterms:created>
  <dcterms:modified xsi:type="dcterms:W3CDTF">2023-12-23T17:02:00Z</dcterms:modified>
</cp:coreProperties>
</file>