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B68" w:rsidRDefault="001F6B68" w:rsidP="001F6B68">
      <w:pPr>
        <w:pStyle w:val="normal0"/>
        <w:spacing w:after="0"/>
        <w:ind w:left="0" w:firstLine="0"/>
      </w:pPr>
      <w:r w:rsidRPr="001F6B68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Lab Plan for 4/10/23</w:t>
      </w: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</w:t>
      </w:r>
    </w:p>
    <w:p w:rsidR="001F6B68" w:rsidRDefault="001F6B68" w:rsidP="001F6B68">
      <w:pPr>
        <w:pStyle w:val="normal0"/>
        <w:numPr>
          <w:ilvl w:val="0"/>
          <w:numId w:val="1"/>
        </w:numPr>
        <w:spacing w:after="0"/>
      </w:pPr>
      <w:r>
        <w:t>Preliminary work: (making PPP)</w:t>
      </w:r>
    </w:p>
    <w:p w:rsidR="001F6B68" w:rsidRDefault="001F6B68" w:rsidP="001F6B68">
      <w:pPr>
        <w:pStyle w:val="normal0"/>
        <w:numPr>
          <w:ilvl w:val="1"/>
          <w:numId w:val="1"/>
        </w:numPr>
        <w:spacing w:after="0"/>
      </w:pPr>
      <w:r>
        <w:t>Manually take off the peel of a ripe red pomegranate bought from a store</w:t>
      </w:r>
    </w:p>
    <w:p w:rsidR="001F6B68" w:rsidRDefault="001F6B68" w:rsidP="001F6B68">
      <w:pPr>
        <w:pStyle w:val="normal0"/>
        <w:numPr>
          <w:ilvl w:val="1"/>
          <w:numId w:val="1"/>
        </w:numPr>
        <w:spacing w:after="0"/>
      </w:pPr>
      <w:r>
        <w:t>Wash the peel with water and cut it up into smaller pieces</w:t>
      </w:r>
    </w:p>
    <w:p w:rsidR="001F6B68" w:rsidRDefault="001F6B68" w:rsidP="001F6B68">
      <w:pPr>
        <w:pStyle w:val="normal0"/>
        <w:numPr>
          <w:ilvl w:val="1"/>
          <w:numId w:val="1"/>
        </w:numPr>
        <w:spacing w:after="0"/>
      </w:pPr>
      <w:r>
        <w:t>Grind the cut peels until no visible changes can be seen</w:t>
      </w:r>
    </w:p>
    <w:p w:rsidR="001F6B68" w:rsidRDefault="001F6B68" w:rsidP="001F6B68">
      <w:pPr>
        <w:pStyle w:val="normal0"/>
        <w:numPr>
          <w:ilvl w:val="1"/>
          <w:numId w:val="1"/>
        </w:numPr>
        <w:spacing w:after="0"/>
      </w:pPr>
      <w:r>
        <w:t xml:space="preserve">Store the powder in a freezer at </w:t>
      </w:r>
      <w:r w:rsidRPr="00497A81">
        <w:t>-17</w:t>
      </w:r>
      <w:r w:rsidRPr="00497A81">
        <w:rPr>
          <w:vertAlign w:val="superscript"/>
        </w:rPr>
        <w:t>o</w:t>
      </w:r>
      <w:r w:rsidRPr="00497A81">
        <w:t>C</w:t>
      </w:r>
      <w:r>
        <w:t xml:space="preserve"> overnight and use it the next day</w:t>
      </w:r>
    </w:p>
    <w:p w:rsidR="001F6B68" w:rsidRDefault="001F6B68" w:rsidP="001F6B68">
      <w:pPr>
        <w:pStyle w:val="normal0"/>
        <w:spacing w:after="0"/>
        <w:ind w:left="0" w:firstLine="0"/>
      </w:pPr>
    </w:p>
    <w:p w:rsidR="001F6B68" w:rsidRDefault="001F6B68" w:rsidP="001F6B68">
      <w:pPr>
        <w:pStyle w:val="normal0"/>
        <w:numPr>
          <w:ilvl w:val="0"/>
          <w:numId w:val="1"/>
        </w:numPr>
        <w:spacing w:after="0"/>
      </w:pPr>
      <w:r>
        <w:t>Lab work:</w:t>
      </w:r>
    </w:p>
    <w:p w:rsidR="001F6B68" w:rsidRDefault="001F6B68" w:rsidP="001F6B68">
      <w:pPr>
        <w:pStyle w:val="normal0"/>
        <w:numPr>
          <w:ilvl w:val="1"/>
          <w:numId w:val="1"/>
        </w:numPr>
        <w:spacing w:after="0"/>
      </w:pPr>
      <w:r>
        <w:t>Lab work details:</w:t>
      </w:r>
    </w:p>
    <w:p w:rsidR="001F6B68" w:rsidRDefault="001F6B68" w:rsidP="001F6B68">
      <w:pPr>
        <w:pStyle w:val="normal0"/>
        <w:numPr>
          <w:ilvl w:val="2"/>
          <w:numId w:val="1"/>
        </w:numPr>
        <w:spacing w:after="0"/>
      </w:pPr>
      <w:r>
        <w:t>The objective is to determine whether PPP can act as a chelating agent for Cu</w:t>
      </w:r>
      <w:r w:rsidRPr="000946BA">
        <w:rPr>
          <w:vertAlign w:val="superscript"/>
        </w:rPr>
        <w:t>2+</w:t>
      </w:r>
      <w:r>
        <w:t xml:space="preserve"> ions.</w:t>
      </w:r>
    </w:p>
    <w:p w:rsidR="001F6B68" w:rsidRDefault="001F6B68" w:rsidP="001F6B68">
      <w:pPr>
        <w:pStyle w:val="normal0"/>
        <w:numPr>
          <w:ilvl w:val="2"/>
          <w:numId w:val="1"/>
        </w:numPr>
        <w:spacing w:after="0"/>
      </w:pPr>
      <w:r>
        <w:t>Free periods: 8:40-10:20 (morning); 12:00-2:40 (afternoon)</w:t>
      </w:r>
    </w:p>
    <w:p w:rsidR="004E0409" w:rsidRDefault="004E0409" w:rsidP="004E0409">
      <w:pPr>
        <w:pStyle w:val="normal0"/>
        <w:spacing w:after="0"/>
      </w:pPr>
    </w:p>
    <w:p w:rsidR="001F6B68" w:rsidRDefault="001F6B68" w:rsidP="00E50D00">
      <w:pPr>
        <w:pStyle w:val="normal0"/>
        <w:spacing w:after="0"/>
        <w:ind w:left="0" w:firstLine="0"/>
      </w:pP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Morning Session:</w:t>
      </w:r>
    </w:p>
    <w:p w:rsidR="001F6B68" w:rsidRDefault="001F6B68" w:rsidP="00B35B40">
      <w:pPr>
        <w:pStyle w:val="normal0"/>
        <w:numPr>
          <w:ilvl w:val="0"/>
          <w:numId w:val="1"/>
        </w:numPr>
        <w:spacing w:after="0"/>
      </w:pPr>
      <w:r>
        <w:t>First, the PPP will be split into four parts in four different flasks.</w:t>
      </w:r>
    </w:p>
    <w:p w:rsidR="001F6B68" w:rsidRDefault="001F6B68" w:rsidP="00B35B40">
      <w:pPr>
        <w:pStyle w:val="normal0"/>
        <w:numPr>
          <w:ilvl w:val="0"/>
          <w:numId w:val="1"/>
        </w:numPr>
        <w:spacing w:after="0"/>
      </w:pPr>
      <w:r>
        <w:t>Next, 30mL of each solvent (methanol, ethanol, acetone and chloroform) will be added to the beakers.</w:t>
      </w:r>
    </w:p>
    <w:p w:rsidR="001F6B68" w:rsidRDefault="001F6B68" w:rsidP="00B35B40">
      <w:pPr>
        <w:pStyle w:val="normal0"/>
        <w:numPr>
          <w:ilvl w:val="1"/>
          <w:numId w:val="1"/>
        </w:numPr>
        <w:spacing w:after="0"/>
      </w:pPr>
      <w:r>
        <w:t>To ensure the same concentration of solvents, they will be diluted as required in the lab before use.</w:t>
      </w:r>
    </w:p>
    <w:p w:rsidR="001F6B68" w:rsidRDefault="001F6B68" w:rsidP="00B35B40">
      <w:pPr>
        <w:pStyle w:val="normal0"/>
        <w:numPr>
          <w:ilvl w:val="0"/>
          <w:numId w:val="1"/>
        </w:numPr>
        <w:spacing w:after="0"/>
      </w:pPr>
      <w:r>
        <w:t>Then the flasks will be put in the rotary shaker for 3 hours.</w:t>
      </w:r>
    </w:p>
    <w:p w:rsidR="001F6B68" w:rsidRDefault="001F6B68" w:rsidP="00B35B40">
      <w:pPr>
        <w:pStyle w:val="normal0"/>
        <w:numPr>
          <w:ilvl w:val="0"/>
          <w:numId w:val="1"/>
        </w:numPr>
        <w:spacing w:after="0"/>
      </w:pPr>
      <w:r>
        <w:t>During the preparation of the chelating solution, four 100mL copper (II) sulfate standards will be prepared with a concentration of 0.05 moldm</w:t>
      </w:r>
      <w:r w:rsidRPr="00136AE6">
        <w:rPr>
          <w:vertAlign w:val="superscript"/>
        </w:rPr>
        <w:t>-3</w:t>
      </w:r>
      <w:r>
        <w:t xml:space="preserve"> (which will require a total of </w:t>
      </w:r>
      <w:r w:rsidRPr="001A77E3">
        <w:t>(1.2484g*4=)</w:t>
      </w:r>
      <w:r>
        <w:t xml:space="preserve"> 4.994g of CuSO</w:t>
      </w:r>
      <w:r w:rsidRPr="009D3A36">
        <w:rPr>
          <w:vertAlign w:val="subscript"/>
        </w:rPr>
        <w:t>4</w:t>
      </w:r>
      <w:r>
        <w:t>).</w:t>
      </w:r>
      <w:r w:rsidR="00053246">
        <w:br/>
      </w:r>
    </w:p>
    <w:p w:rsidR="001F6B68" w:rsidRDefault="001F6B68" w:rsidP="00B35B40">
      <w:pPr>
        <w:pStyle w:val="normal0"/>
        <w:spacing w:after="0"/>
        <w:ind w:left="0" w:firstLine="0"/>
      </w:pP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Afternoon Session:</w:t>
      </w:r>
    </w:p>
    <w:p w:rsidR="001F6B68" w:rsidRDefault="001F6B68" w:rsidP="00B35B40">
      <w:pPr>
        <w:pStyle w:val="normal0"/>
        <w:numPr>
          <w:ilvl w:val="0"/>
          <w:numId w:val="1"/>
        </w:numPr>
        <w:spacing w:after="0"/>
      </w:pPr>
      <w:r>
        <w:t>After the 3 hour mark, the flasks will be removed from the rotary shaker and their contents will be filtered using filter paper.</w:t>
      </w:r>
    </w:p>
    <w:p w:rsidR="001F6B68" w:rsidRDefault="001F6B68" w:rsidP="00B35B40">
      <w:pPr>
        <w:pStyle w:val="normal0"/>
        <w:numPr>
          <w:ilvl w:val="0"/>
          <w:numId w:val="1"/>
        </w:numPr>
        <w:spacing w:after="0"/>
      </w:pPr>
      <w:r>
        <w:t>Next, each filtrate will be emptied out into a large flask (with a minimum volume of 150mL) and the standard solutions will be added to each beaker.</w:t>
      </w:r>
    </w:p>
    <w:p w:rsidR="00BE7A86" w:rsidRDefault="001F6B68" w:rsidP="00B35B40">
      <w:pPr>
        <w:pStyle w:val="normal0"/>
        <w:numPr>
          <w:ilvl w:val="0"/>
          <w:numId w:val="1"/>
        </w:numPr>
        <w:spacing w:after="0"/>
      </w:pPr>
      <w:r>
        <w:t>The flasks will then be placed on the rotary shaker for 1 hour.</w:t>
      </w:r>
      <w:r w:rsidR="00BE7A86">
        <w:t xml:space="preserve"> </w:t>
      </w:r>
    </w:p>
    <w:p w:rsidR="00683EFD" w:rsidRDefault="008C3378" w:rsidP="00B35B40">
      <w:pPr>
        <w:pStyle w:val="normal0"/>
        <w:numPr>
          <w:ilvl w:val="0"/>
          <w:numId w:val="1"/>
        </w:numPr>
        <w:spacing w:after="0"/>
      </w:pPr>
      <w:r>
        <w:t xml:space="preserve">Due to the unavailability of </w:t>
      </w:r>
      <w:r w:rsidR="001F6B68">
        <w:t>the spectrophotometer, a quali</w:t>
      </w:r>
      <w:r w:rsidR="00BE7A86">
        <w:t xml:space="preserve">tative observation will be made </w:t>
      </w:r>
      <w:r w:rsidR="001F6B68">
        <w:t xml:space="preserve">of the change in the </w:t>
      </w:r>
      <w:r w:rsidR="00E87DA6">
        <w:t>color of the solution.</w:t>
      </w:r>
    </w:p>
    <w:sectPr w:rsidR="00683EFD" w:rsidSect="00B76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86C56"/>
    <w:multiLevelType w:val="multilevel"/>
    <w:tmpl w:val="6616B5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F6B68"/>
    <w:rsid w:val="000531B1"/>
    <w:rsid w:val="00053246"/>
    <w:rsid w:val="001F6B68"/>
    <w:rsid w:val="004E0409"/>
    <w:rsid w:val="00683EFD"/>
    <w:rsid w:val="008177EB"/>
    <w:rsid w:val="008C3378"/>
    <w:rsid w:val="00B35B40"/>
    <w:rsid w:val="00B76365"/>
    <w:rsid w:val="00BE7A86"/>
    <w:rsid w:val="00E50D00"/>
    <w:rsid w:val="00E87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B68"/>
    <w:pPr>
      <w:ind w:left="1440" w:hanging="360"/>
    </w:pPr>
    <w:rPr>
      <w:rFonts w:ascii="Calibri" w:eastAsia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F6B68"/>
    <w:pPr>
      <w:ind w:left="1440" w:hanging="360"/>
    </w:pPr>
    <w:rPr>
      <w:rFonts w:ascii="Calibri" w:eastAsia="Calibri" w:hAnsi="Calibri" w:cs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TIPS</dc:creator>
  <cp:lastModifiedBy>TIPS</cp:lastModifiedBy>
  <cp:revision>12</cp:revision>
  <dcterms:created xsi:type="dcterms:W3CDTF">2023-10-03T17:35:00Z</dcterms:created>
  <dcterms:modified xsi:type="dcterms:W3CDTF">2023-10-06T14:01:00Z</dcterms:modified>
</cp:coreProperties>
</file>