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</w:r>
    </w:p>
    <w:p>
      <w:pPr>
        <w:pStyle w:val="ListParagraph"/>
        <w:spacing w:lineRule="auto" w:line="24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>Origin of Swing</w:t>
      </w:r>
    </w:p>
    <w:p>
      <w:pPr>
        <w:pStyle w:val="ListParagraph"/>
        <w:spacing w:lineRule="auto" w:line="24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>Swing did not exist in the early days of Java. Rather, it was a response to deficiencies present</w:t>
      </w:r>
    </w:p>
    <w:p>
      <w:pPr>
        <w:pStyle w:val="ListParagraph"/>
        <w:spacing w:lineRule="auto" w:line="24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>in Java’s original GUI subsystem: the Abstract Window Toolkit.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cs="Palatino-Roman" w:ascii="Palatino-Roman" w:hAnsi="Palatino-Roman"/>
          <w:sz w:val="19"/>
          <w:szCs w:val="19"/>
        </w:rPr>
        <w:t>The AWT defines a basic set of controls, windows, and dialog boxes that support a usable, but limited graphical interface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>One reason for the limited nature of the AWT is that it translates its various visual components</w:t>
      </w:r>
    </w:p>
    <w:p>
      <w:pPr>
        <w:pStyle w:val="ListParagraph"/>
        <w:spacing w:lineRule="auto" w:line="24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>into their corresponding, platform-specific equivalents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 xml:space="preserve">Because the AWT components use native code resources, they are referred to as </w:t>
      </w:r>
      <w:r>
        <w:rPr>
          <w:rFonts w:cs="Palatino-Italic" w:ascii="Palatino-Italic" w:hAnsi="Palatino-Italic"/>
          <w:i/>
          <w:iCs/>
          <w:sz w:val="19"/>
          <w:szCs w:val="19"/>
        </w:rPr>
        <w:t>heavyweight</w:t>
      </w:r>
      <w:r>
        <w:rPr>
          <w:rFonts w:cs="Palatino-Roman" w:ascii="Palatino-Roman" w:hAnsi="Palatino-Roman"/>
          <w:sz w:val="19"/>
          <w:szCs w:val="19"/>
        </w:rPr>
        <w:t>.</w:t>
      </w:r>
    </w:p>
    <w:p>
      <w:pPr>
        <w:pStyle w:val="ListParagraph"/>
        <w:spacing w:lineRule="auto" w:line="24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</w:r>
    </w:p>
    <w:p>
      <w:pPr>
        <w:pStyle w:val="ListParagraph"/>
        <w:spacing w:lineRule="auto" w:line="240"/>
        <w:rPr>
          <w:rFonts w:ascii="Palatino-Roman" w:hAnsi="Palatino-Roman" w:cs="Palatino-Roman"/>
          <w:sz w:val="19"/>
          <w:szCs w:val="19"/>
          <w:u w:val="single"/>
        </w:rPr>
      </w:pPr>
      <w:r>
        <w:rPr>
          <w:rFonts w:cs="Palatino-Roman" w:ascii="Palatino-Roman" w:hAnsi="Palatino-Roman"/>
          <w:sz w:val="19"/>
          <w:szCs w:val="19"/>
          <w:u w:val="single"/>
        </w:rPr>
        <w:t>Disadvantages of AWT</w:t>
      </w:r>
    </w:p>
    <w:p>
      <w:pPr>
        <w:pStyle w:val="ListParagraph"/>
        <w:spacing w:lineRule="auto" w:line="240"/>
        <w:rPr>
          <w:rFonts w:ascii="Palatino-Roman" w:hAnsi="Palatino-Roman" w:cs="Palatino-Roman"/>
          <w:sz w:val="19"/>
          <w:szCs w:val="19"/>
          <w:u w:val="single"/>
        </w:rPr>
      </w:pPr>
      <w:r>
        <w:rPr>
          <w:rFonts w:cs="Palatino-Roman" w:ascii="Palatino-Roman" w:hAnsi="Palatino-Roman"/>
          <w:sz w:val="19"/>
          <w:szCs w:val="19"/>
          <w:u w:val="single"/>
        </w:rPr>
      </w:r>
    </w:p>
    <w:p>
      <w:pPr>
        <w:pStyle w:val="ListParagraph"/>
        <w:numPr>
          <w:ilvl w:val="2"/>
          <w:numId w:val="2"/>
        </w:numPr>
        <w:spacing w:lineRule="auto" w:line="24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>Platform dependency</w:t>
      </w:r>
    </w:p>
    <w:p>
      <w:pPr>
        <w:pStyle w:val="ListParagraph"/>
        <w:numPr>
          <w:ilvl w:val="2"/>
          <w:numId w:val="2"/>
        </w:numPr>
        <w:spacing w:lineRule="auto" w:line="24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>Components developed by AWT could not be changed easily</w:t>
      </w:r>
    </w:p>
    <w:p>
      <w:pPr>
        <w:pStyle w:val="ListParagraph"/>
        <w:numPr>
          <w:ilvl w:val="2"/>
          <w:numId w:val="2"/>
        </w:numPr>
        <w:spacing w:lineRule="auto" w:line="24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>Use of heavy weight components in AWT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 xml:space="preserve">Although Swing eliminates a number of the limitations inherent in the AWT, </w:t>
      </w:r>
    </w:p>
    <w:p>
      <w:pPr>
        <w:pStyle w:val="ListParagraph"/>
        <w:spacing w:lineRule="auto" w:line="24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 xml:space="preserve">Swing </w:t>
      </w:r>
      <w:r>
        <w:rPr>
          <w:rFonts w:cs="Palatino-Italic" w:ascii="Palatino-Italic" w:hAnsi="Palatino-Italic"/>
          <w:i/>
          <w:iCs/>
          <w:sz w:val="19"/>
          <w:szCs w:val="19"/>
        </w:rPr>
        <w:t xml:space="preserve">does not </w:t>
      </w:r>
      <w:r>
        <w:rPr>
          <w:rFonts w:cs="Palatino-Roman" w:ascii="Palatino-Roman" w:hAnsi="Palatino-Roman"/>
          <w:sz w:val="19"/>
          <w:szCs w:val="19"/>
        </w:rPr>
        <w:t>replace it. Instead, Swing is built on the foundation of the AWT.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>This is why the AWT is still a crucial part of Java.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>Swing also uses the same event handling mechanism as the AWT. Therefore, a basic</w:t>
      </w:r>
    </w:p>
    <w:p>
      <w:pPr>
        <w:pStyle w:val="ListParagraph"/>
        <w:spacing w:lineRule="auto" w:line="24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>understanding of the AWT and of event handling is required to use Swing</w:t>
      </w:r>
    </w:p>
    <w:p>
      <w:pPr>
        <w:pStyle w:val="ListParagraph"/>
        <w:spacing w:lineRule="auto" w:line="24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</w:r>
    </w:p>
    <w:p>
      <w:pPr>
        <w:pStyle w:val="ListParagraph"/>
        <w:spacing w:lineRule="auto" w:line="240"/>
        <w:rPr>
          <w:rFonts w:ascii="Palatino-Roman" w:hAnsi="Palatino-Roman" w:cs="Palatino-Roman"/>
          <w:b/>
          <w:b/>
          <w:bCs/>
          <w:sz w:val="19"/>
          <w:szCs w:val="19"/>
        </w:rPr>
      </w:pPr>
      <w:r>
        <w:rPr>
          <w:rFonts w:cs="Palatino-Roman" w:ascii="Palatino-Roman" w:hAnsi="Palatino-Roman"/>
          <w:b/>
          <w:bCs/>
          <w:sz w:val="19"/>
          <w:szCs w:val="19"/>
        </w:rPr>
        <w:t>Two Features of Swing</w:t>
      </w:r>
    </w:p>
    <w:p>
      <w:pPr>
        <w:pStyle w:val="ListParagraph"/>
        <w:spacing w:lineRule="auto" w:line="24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ascii="Palatino-Roman" w:hAnsi="Palatino-Roman" w:cs="Palatino-Roman"/>
          <w:bCs/>
          <w:sz w:val="19"/>
          <w:szCs w:val="19"/>
        </w:rPr>
      </w:pPr>
      <w:r>
        <w:rPr>
          <w:rFonts w:cs="Palatino-Roman" w:ascii="Palatino-Roman" w:hAnsi="Palatino-Roman"/>
          <w:bCs/>
          <w:sz w:val="19"/>
          <w:szCs w:val="19"/>
        </w:rPr>
        <w:t>Swing Components Are Lightweight</w:t>
      </w:r>
    </w:p>
    <w:p>
      <w:pPr>
        <w:pStyle w:val="Normal"/>
        <w:spacing w:lineRule="auto" w:line="240"/>
        <w:ind w:left="108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bCs/>
          <w:sz w:val="19"/>
          <w:szCs w:val="19"/>
        </w:rPr>
        <w:t>(</w:t>
      </w:r>
      <w:r>
        <w:rPr>
          <w:rFonts w:cs="Palatino-Roman" w:ascii="Palatino-Roman" w:hAnsi="Palatino-Roman"/>
          <w:sz w:val="19"/>
          <w:szCs w:val="19"/>
        </w:rPr>
        <w:t>This means that they are written entirely in Java and do not map directly to platform-specific peers)</w:t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ascii="Palatino-Roman" w:hAnsi="Palatino-Roman" w:cs="Palatino-Roman"/>
          <w:bCs/>
          <w:sz w:val="19"/>
          <w:szCs w:val="19"/>
        </w:rPr>
      </w:pPr>
      <w:r>
        <w:rPr>
          <w:rFonts w:cs="Palatino-Roman" w:ascii="Palatino-Roman" w:hAnsi="Palatino-Roman"/>
          <w:bCs/>
          <w:sz w:val="19"/>
          <w:szCs w:val="19"/>
        </w:rPr>
        <w:t>Swing Supports a Pluggable Look and Feel</w:t>
      </w:r>
    </w:p>
    <w:p>
      <w:pPr>
        <w:pStyle w:val="ListParagraph"/>
        <w:spacing w:lineRule="auto" w:line="240"/>
        <w:ind w:left="108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>(Because each Swing component is rendered by Java code rather than by native peers, the look and feel of a component is under the control of Swing.)</w:t>
      </w:r>
    </w:p>
    <w:p>
      <w:pPr>
        <w:pStyle w:val="Normal"/>
        <w:spacing w:lineRule="auto" w:line="240"/>
        <w:rPr>
          <w:rFonts w:ascii="Palatino-Roman" w:hAnsi="Palatino-Roman" w:cs="Palatino-Roman"/>
          <w:bCs/>
          <w:sz w:val="19"/>
          <w:szCs w:val="19"/>
        </w:rPr>
      </w:pPr>
      <w:r>
        <w:rPr>
          <w:rFonts w:cs="Palatino-Roman" w:ascii="Palatino-Roman" w:hAnsi="Palatino-Roman"/>
          <w:bCs/>
          <w:sz w:val="19"/>
          <w:szCs w:val="19"/>
        </w:rPr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 xml:space="preserve">Over the years, one component architecture has proven itself to be exceptionally effective: </w:t>
      </w:r>
      <w:r>
        <w:rPr>
          <w:rFonts w:cs="Palatino-Italic" w:ascii="Palatino-Italic" w:hAnsi="Palatino-Italic"/>
          <w:i/>
          <w:iCs/>
          <w:sz w:val="19"/>
          <w:szCs w:val="19"/>
        </w:rPr>
        <w:t>Model-View-Controller</w:t>
      </w:r>
      <w:r>
        <w:rPr>
          <w:rFonts w:cs="Palatino-Roman" w:ascii="Palatino-Roman" w:hAnsi="Palatino-Roman"/>
          <w:sz w:val="19"/>
          <w:szCs w:val="19"/>
        </w:rPr>
        <w:t>, or MVC for short.</w:t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 xml:space="preserve">Swing uses a modified version of MVC namely </w:t>
      </w:r>
      <w:r>
        <w:rPr>
          <w:rFonts w:cs="Palatino-Italic" w:ascii="Palatino-Italic" w:hAnsi="Palatino-Italic"/>
          <w:i/>
          <w:iCs/>
          <w:sz w:val="19"/>
          <w:szCs w:val="19"/>
        </w:rPr>
        <w:t xml:space="preserve">Model-Delegate </w:t>
      </w:r>
      <w:r>
        <w:rPr>
          <w:rFonts w:cs="Palatino-Roman" w:ascii="Palatino-Roman" w:hAnsi="Palatino-Roman"/>
          <w:sz w:val="19"/>
          <w:szCs w:val="19"/>
        </w:rPr>
        <w:t xml:space="preserve">architecture that combines the view and the controller into a single logical entity called the </w:t>
      </w:r>
      <w:r>
        <w:rPr>
          <w:rFonts w:cs="Palatino-Italic" w:ascii="Palatino-Italic" w:hAnsi="Palatino-Italic"/>
          <w:i/>
          <w:iCs/>
          <w:sz w:val="19"/>
          <w:szCs w:val="19"/>
        </w:rPr>
        <w:t>UI delegate</w:t>
      </w:r>
      <w:r>
        <w:rPr>
          <w:rFonts w:cs="Palatino-Roman" w:ascii="Palatino-Roman" w:hAnsi="Palatino-Roman"/>
          <w:sz w:val="19"/>
          <w:szCs w:val="19"/>
        </w:rPr>
        <w:t>.</w:t>
      </w:r>
    </w:p>
    <w:p>
      <w:pPr>
        <w:pStyle w:val="ListParagraph"/>
        <w:spacing w:lineRule="auto" w:line="240"/>
        <w:ind w:left="144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</w:r>
    </w:p>
    <w:p>
      <w:pPr>
        <w:pStyle w:val="ListParagraph"/>
        <w:spacing w:lineRule="auto" w:line="240"/>
        <w:rPr>
          <w:rFonts w:ascii="Palatino-Roman" w:hAnsi="Palatino-Roman" w:cs="Palatino-Roman"/>
          <w:sz w:val="19"/>
          <w:szCs w:val="19"/>
          <w:u w:val="single"/>
        </w:rPr>
      </w:pPr>
      <w:r>
        <w:rPr>
          <w:rFonts w:cs="Palatino-Roman" w:ascii="Palatino-Roman" w:hAnsi="Palatino-Roman"/>
          <w:sz w:val="19"/>
          <w:szCs w:val="19"/>
          <w:u w:val="single"/>
        </w:rPr>
        <w:t>Components and Containers</w:t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 xml:space="preserve">A Swing GUI consists of two key items: </w:t>
      </w:r>
      <w:r>
        <w:rPr>
          <w:rFonts w:cs="Palatino-Italic" w:ascii="Palatino-Italic" w:hAnsi="Palatino-Italic"/>
          <w:i/>
          <w:iCs/>
          <w:sz w:val="19"/>
          <w:szCs w:val="19"/>
        </w:rPr>
        <w:t xml:space="preserve">components </w:t>
      </w:r>
      <w:r>
        <w:rPr>
          <w:rFonts w:cs="Palatino-Roman" w:ascii="Palatino-Roman" w:hAnsi="Palatino-Roman"/>
          <w:sz w:val="19"/>
          <w:szCs w:val="19"/>
        </w:rPr>
        <w:t xml:space="preserve">and </w:t>
      </w:r>
      <w:r>
        <w:rPr>
          <w:rFonts w:cs="Palatino-Italic" w:ascii="Palatino-Italic" w:hAnsi="Palatino-Italic"/>
          <w:i/>
          <w:iCs/>
          <w:sz w:val="19"/>
          <w:szCs w:val="19"/>
        </w:rPr>
        <w:t>containers</w:t>
      </w:r>
      <w:r>
        <w:rPr>
          <w:rFonts w:cs="Palatino-Roman" w:ascii="Palatino-Roman" w:hAnsi="Palatino-Roman"/>
          <w:sz w:val="19"/>
          <w:szCs w:val="19"/>
        </w:rPr>
        <w:t>.</w:t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 xml:space="preserve">Swing components are derived from the </w:t>
      </w:r>
      <w:r>
        <w:rPr>
          <w:rFonts w:cs="Palatino-Bold" w:ascii="Palatino-Bold" w:hAnsi="Palatino-Bold"/>
          <w:b/>
          <w:bCs/>
          <w:sz w:val="19"/>
          <w:szCs w:val="19"/>
        </w:rPr>
        <w:t xml:space="preserve">JComponent </w:t>
      </w:r>
      <w:r>
        <w:rPr>
          <w:rFonts w:cs="Palatino-Roman" w:ascii="Palatino-Roman" w:hAnsi="Palatino-Roman"/>
          <w:sz w:val="19"/>
          <w:szCs w:val="19"/>
        </w:rPr>
        <w:t>class</w:t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ascii="Palatino-Bold" w:hAnsi="Palatino-Bold" w:cs="Palatino-Bold"/>
          <w:b/>
          <w:b/>
          <w:bCs/>
          <w:sz w:val="19"/>
          <w:szCs w:val="19"/>
        </w:rPr>
      </w:pPr>
      <w:r>
        <w:rPr>
          <w:rFonts w:cs="Palatino-Bold" w:ascii="Palatino-Bold" w:hAnsi="Palatino-Bold"/>
          <w:b/>
          <w:bCs/>
          <w:sz w:val="19"/>
          <w:szCs w:val="19"/>
        </w:rPr>
        <w:t xml:space="preserve">JComponent </w:t>
      </w:r>
      <w:r>
        <w:rPr>
          <w:rFonts w:cs="Palatino-Roman" w:ascii="Palatino-Roman" w:hAnsi="Palatino-Roman"/>
          <w:sz w:val="19"/>
          <w:szCs w:val="19"/>
        </w:rPr>
        <w:t xml:space="preserve">inherits the AWT classes </w:t>
      </w:r>
      <w:r>
        <w:rPr>
          <w:rFonts w:cs="Palatino-Bold" w:ascii="Palatino-Bold" w:hAnsi="Palatino-Bold"/>
          <w:b/>
          <w:bCs/>
          <w:sz w:val="19"/>
          <w:szCs w:val="19"/>
        </w:rPr>
        <w:t xml:space="preserve">Container </w:t>
      </w:r>
      <w:r>
        <w:rPr>
          <w:rFonts w:cs="Palatino-Roman" w:ascii="Palatino-Roman" w:hAnsi="Palatino-Roman"/>
          <w:sz w:val="19"/>
          <w:szCs w:val="19"/>
        </w:rPr>
        <w:t xml:space="preserve">and </w:t>
      </w:r>
      <w:r>
        <w:rPr>
          <w:rFonts w:cs="Palatino-Bold" w:ascii="Palatino-Bold" w:hAnsi="Palatino-Bold"/>
          <w:b/>
          <w:bCs/>
          <w:sz w:val="19"/>
          <w:szCs w:val="19"/>
        </w:rPr>
        <w:t>Component</w:t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>All of Swing’s components are represented by classes defined within the package</w:t>
      </w:r>
    </w:p>
    <w:p>
      <w:pPr>
        <w:pStyle w:val="ListParagraph"/>
        <w:spacing w:lineRule="auto" w:line="240"/>
        <w:ind w:left="1440" w:hanging="0"/>
        <w:rPr>
          <w:rFonts w:ascii="Palatino-Bold" w:hAnsi="Palatino-Bold" w:cs="Palatino-Bold"/>
          <w:b/>
          <w:b/>
          <w:bCs/>
          <w:sz w:val="19"/>
          <w:szCs w:val="19"/>
        </w:rPr>
      </w:pPr>
      <w:r>
        <w:rPr>
          <w:rFonts w:cs="Palatino-Bold" w:ascii="Palatino-Bold" w:hAnsi="Palatino-Bold"/>
          <w:b/>
          <w:bCs/>
          <w:sz w:val="19"/>
          <w:szCs w:val="19"/>
        </w:rPr>
        <w:t>javax.swing</w:t>
      </w:r>
    </w:p>
    <w:p>
      <w:pPr>
        <w:pStyle w:val="ListParagraph"/>
        <w:spacing w:lineRule="auto" w:line="240"/>
        <w:ind w:left="1440" w:hanging="0"/>
        <w:rPr>
          <w:rFonts w:ascii="Palatino-Bold" w:hAnsi="Palatino-Bold" w:cs="Palatino-Bold"/>
          <w:b/>
          <w:b/>
          <w:bCs/>
          <w:sz w:val="19"/>
          <w:szCs w:val="19"/>
        </w:rPr>
      </w:pPr>
      <w:r>
        <w:rPr>
          <w:rFonts w:cs="Palatino-Bold" w:ascii="Palatino-Bold" w:hAnsi="Palatino-Bold"/>
          <w:b/>
          <w:bCs/>
          <w:sz w:val="19"/>
          <w:szCs w:val="19"/>
        </w:rPr>
      </w:r>
    </w:p>
    <w:p>
      <w:pPr>
        <w:pStyle w:val="ListParagraph"/>
        <w:spacing w:lineRule="auto" w:line="240"/>
        <w:ind w:left="1440" w:hanging="0"/>
        <w:rPr>
          <w:rFonts w:ascii="Palatino-Bold" w:hAnsi="Palatino-Bold" w:cs="Palatino-Bold"/>
          <w:b/>
          <w:b/>
          <w:bCs/>
          <w:sz w:val="19"/>
          <w:szCs w:val="19"/>
        </w:rPr>
      </w:pPr>
      <w:r>
        <w:rPr>
          <w:rFonts w:cs="Palatino-Bold" w:ascii="Palatino-Bold" w:hAnsi="Palatino-Bold"/>
          <w:b/>
          <w:bCs/>
          <w:sz w:val="19"/>
          <w:szCs w:val="19"/>
        </w:rPr>
        <w:t xml:space="preserve">Few of Swing components are </w:t>
      </w:r>
    </w:p>
    <w:p>
      <w:pPr>
        <w:pStyle w:val="ListParagraph"/>
        <w:spacing w:lineRule="auto" w:line="240"/>
        <w:ind w:left="1440" w:hanging="0"/>
        <w:rPr>
          <w:rFonts w:ascii="Palatino-Bold" w:hAnsi="Palatino-Bold" w:cs="Palatino-Bold"/>
          <w:b/>
          <w:b/>
          <w:bCs/>
          <w:sz w:val="19"/>
          <w:szCs w:val="19"/>
        </w:rPr>
      </w:pPr>
      <w:r>
        <w:rPr>
          <w:rFonts w:cs="Palatino-Bold" w:ascii="Palatino-Bold" w:hAnsi="Palatino-Bold"/>
          <w:b/>
          <w:bCs/>
          <w:sz w:val="19"/>
          <w:szCs w:val="19"/>
        </w:rPr>
      </w:r>
    </w:p>
    <w:p>
      <w:pPr>
        <w:pStyle w:val="ListParagraph"/>
        <w:spacing w:lineRule="auto" w:line="240"/>
        <w:ind w:left="1440" w:hanging="0"/>
        <w:rPr>
          <w:rFonts w:ascii="FranklinGothic-Book" w:hAnsi="FranklinGothic-Book" w:cs="FranklinGothic-Book"/>
          <w:sz w:val="18"/>
          <w:szCs w:val="18"/>
        </w:rPr>
      </w:pPr>
      <w:r>
        <w:rPr>
          <w:rFonts w:cs="FranklinGothic-Book" w:ascii="FranklinGothic-Book" w:hAnsi="FranklinGothic-Book"/>
          <w:sz w:val="18"/>
          <w:szCs w:val="18"/>
        </w:rPr>
        <w:t>JApplet,JButton, JCheckBox, JCheckBox, MenuItem</w:t>
      </w:r>
    </w:p>
    <w:p>
      <w:pPr>
        <w:pStyle w:val="ListParagraph"/>
        <w:spacing w:lineRule="auto" w:line="240"/>
        <w:ind w:left="1440" w:hanging="0"/>
        <w:rPr>
          <w:rFonts w:ascii="FranklinGothic-Book" w:hAnsi="FranklinGothic-Book" w:cs="FranklinGothic-Book"/>
          <w:sz w:val="18"/>
          <w:szCs w:val="18"/>
        </w:rPr>
      </w:pPr>
      <w:r>
        <w:rPr>
          <w:rFonts w:cs="FranklinGothic-Book" w:ascii="FranklinGothic-Book" w:hAnsi="FranklinGothic-Book"/>
          <w:sz w:val="18"/>
          <w:szCs w:val="18"/>
        </w:rPr>
      </w:r>
    </w:p>
    <w:p>
      <w:pPr>
        <w:pStyle w:val="Normal"/>
        <w:spacing w:lineRule="auto" w:line="240"/>
        <w:ind w:left="720" w:hanging="0"/>
        <w:rPr>
          <w:rFonts w:ascii="FranklinGothic-DemiCnd" w:hAnsi="FranklinGothic-DemiCnd" w:cs="FranklinGothic-DemiCnd"/>
          <w:b/>
          <w:b/>
          <w:bCs/>
          <w:sz w:val="26"/>
          <w:szCs w:val="26"/>
        </w:rPr>
      </w:pPr>
      <w:r>
        <w:rPr>
          <w:rFonts w:cs="FranklinGothic-DemiCnd" w:ascii="FranklinGothic-DemiCnd" w:hAnsi="FranklinGothic-DemiCnd"/>
          <w:b/>
          <w:bCs/>
          <w:sz w:val="26"/>
          <w:szCs w:val="26"/>
        </w:rPr>
        <w:t>Containers</w:t>
      </w:r>
    </w:p>
    <w:p>
      <w:pPr>
        <w:pStyle w:val="Normal"/>
        <w:spacing w:lineRule="auto" w:line="240"/>
        <w:ind w:left="720" w:hanging="0"/>
        <w:rPr>
          <w:rFonts w:ascii="Palatino-Bold" w:hAnsi="Palatino-Bold" w:cs="Palatino-Bold"/>
          <w:b/>
          <w:b/>
          <w:bCs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 xml:space="preserve">Swing defines two types of containers. The first are top-level containers: </w:t>
      </w:r>
      <w:r>
        <w:rPr>
          <w:rFonts w:cs="Palatino-Bold" w:ascii="Palatino-Bold" w:hAnsi="Palatino-Bold"/>
          <w:b/>
          <w:bCs/>
          <w:sz w:val="19"/>
          <w:szCs w:val="19"/>
        </w:rPr>
        <w:t>JFrame</w:t>
      </w:r>
      <w:r>
        <w:rPr>
          <w:rFonts w:cs="Palatino-Roman" w:ascii="Palatino-Roman" w:hAnsi="Palatino-Roman"/>
          <w:sz w:val="19"/>
          <w:szCs w:val="19"/>
        </w:rPr>
        <w:t xml:space="preserve">, </w:t>
      </w:r>
      <w:r>
        <w:rPr>
          <w:rFonts w:cs="Palatino-Bold" w:ascii="Palatino-Bold" w:hAnsi="Palatino-Bold"/>
          <w:b/>
          <w:bCs/>
          <w:sz w:val="19"/>
          <w:szCs w:val="19"/>
        </w:rPr>
        <w:t>JApplet</w:t>
      </w:r>
      <w:r>
        <w:rPr>
          <w:rFonts w:cs="Palatino-Roman" w:ascii="Palatino-Roman" w:hAnsi="Palatino-Roman"/>
          <w:sz w:val="19"/>
          <w:szCs w:val="19"/>
        </w:rPr>
        <w:t>,</w:t>
      </w:r>
      <w:r>
        <w:rPr>
          <w:rFonts w:cs="Palatino-Bold" w:ascii="Palatino-Bold" w:hAnsi="Palatino-Bold"/>
          <w:b/>
          <w:bCs/>
          <w:sz w:val="19"/>
          <w:szCs w:val="19"/>
        </w:rPr>
        <w:t>JWindow</w:t>
      </w:r>
      <w:r>
        <w:rPr>
          <w:rFonts w:cs="Palatino-Roman" w:ascii="Palatino-Roman" w:hAnsi="Palatino-Roman"/>
          <w:sz w:val="19"/>
          <w:szCs w:val="19"/>
        </w:rPr>
        <w:t xml:space="preserve">, and </w:t>
      </w:r>
      <w:r>
        <w:rPr>
          <w:rFonts w:cs="Palatino-Bold" w:ascii="Palatino-Bold" w:hAnsi="Palatino-Bold"/>
          <w:b/>
          <w:bCs/>
          <w:sz w:val="19"/>
          <w:szCs w:val="19"/>
        </w:rPr>
        <w:t>JDialog</w:t>
      </w:r>
      <w:r>
        <w:rPr>
          <w:rFonts w:cs="Palatino-Roman" w:ascii="Palatino-Roman" w:hAnsi="Palatino-Roman"/>
          <w:sz w:val="19"/>
          <w:szCs w:val="19"/>
        </w:rPr>
        <w:t xml:space="preserve">. These containers do not inherit </w:t>
      </w:r>
      <w:r>
        <w:rPr>
          <w:rFonts w:cs="Palatino-Bold" w:ascii="Palatino-Bold" w:hAnsi="Palatino-Bold"/>
          <w:b/>
          <w:bCs/>
          <w:sz w:val="19"/>
          <w:szCs w:val="19"/>
        </w:rPr>
        <w:t>JComponent (they are heavyweight since they</w:t>
      </w:r>
      <w:r>
        <w:rPr>
          <w:rFonts w:cs="Palatino-Roman" w:ascii="Palatino-Roman" w:hAnsi="Palatino-Roman"/>
          <w:sz w:val="19"/>
          <w:szCs w:val="19"/>
        </w:rPr>
        <w:t xml:space="preserve"> do inherit the AWT classes </w:t>
      </w:r>
      <w:r>
        <w:rPr>
          <w:rFonts w:cs="Palatino-Bold" w:ascii="Palatino-Bold" w:hAnsi="Palatino-Bold"/>
          <w:b/>
          <w:bCs/>
          <w:sz w:val="19"/>
          <w:szCs w:val="19"/>
        </w:rPr>
        <w:t xml:space="preserve">Component </w:t>
      </w:r>
      <w:r>
        <w:rPr>
          <w:rFonts w:cs="Palatino-Roman" w:ascii="Palatino-Roman" w:hAnsi="Palatino-Roman"/>
          <w:sz w:val="19"/>
          <w:szCs w:val="19"/>
        </w:rPr>
        <w:t xml:space="preserve">and </w:t>
      </w:r>
      <w:r>
        <w:rPr>
          <w:rFonts w:cs="Palatino-Bold" w:ascii="Palatino-Bold" w:hAnsi="Palatino-Bold"/>
          <w:b/>
          <w:bCs/>
          <w:sz w:val="19"/>
          <w:szCs w:val="19"/>
        </w:rPr>
        <w:t>Container</w:t>
      </w:r>
      <w:r>
        <w:rPr>
          <w:rFonts w:cs="Palatino-Roman" w:ascii="Palatino-Roman" w:hAnsi="Palatino-Roman"/>
          <w:sz w:val="19"/>
          <w:szCs w:val="19"/>
        </w:rPr>
        <w:t>.</w:t>
      </w:r>
      <w:r>
        <w:rPr>
          <w:rFonts w:cs="Palatino-Bold" w:ascii="Palatino-Bold" w:hAnsi="Palatino-Bold"/>
          <w:b/>
          <w:bCs/>
          <w:sz w:val="19"/>
          <w:szCs w:val="19"/>
        </w:rPr>
        <w:t>)</w:t>
      </w:r>
    </w:p>
    <w:p>
      <w:pPr>
        <w:pStyle w:val="Normal"/>
        <w:spacing w:lineRule="auto" w:line="240"/>
        <w:ind w:left="720" w:hanging="0"/>
        <w:rPr>
          <w:rFonts w:ascii="Palatino-Bold" w:hAnsi="Palatino-Bold" w:cs="Palatino-Bold"/>
          <w:b/>
          <w:b/>
          <w:bCs/>
          <w:sz w:val="19"/>
          <w:szCs w:val="19"/>
        </w:rPr>
      </w:pPr>
      <w:r>
        <w:rPr>
          <w:rFonts w:cs="Palatino-Bold" w:ascii="Palatino-Bold" w:hAnsi="Palatino-Bold"/>
          <w:b/>
          <w:bCs/>
          <w:sz w:val="19"/>
          <w:szCs w:val="19"/>
        </w:rPr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>The second type of containers supported by Swing are lightweight containers. Lightweight containers do inherit JComponent. An example of a lightweight container is JPanel, which is a general-purpose container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>Swing example program SimpleEx.java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>import javax.swing.*;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>import java.applet.*;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>import java.awt.*;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>import java.awt.event.*;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>//public class SwingApplet {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ab/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ab/>
        <w:t>public class SwingApplet extends Applet implements ActionListener {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ab/>
        <w:tab/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ab/>
        <w:t xml:space="preserve">   TextField input1, input2, output;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ab/>
        <w:t xml:space="preserve">   Label label1,label2, label3;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ab/>
        <w:t xml:space="preserve">   Button b1;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ab/>
        <w:t xml:space="preserve">   JLabel lbl;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ab/>
        <w:t xml:space="preserve">   int num1,num2, num,sum = 0;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ab/>
        <w:t xml:space="preserve">   public void init(){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ab/>
        <w:tab/>
        <w:t xml:space="preserve">   lbl = new JLabel("Swing Applet Example");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ab/>
        <w:tab/>
        <w:t xml:space="preserve">      add(lbl);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ab/>
        <w:t xml:space="preserve">      label1 = new Label("Please Enter first number : ");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ab/>
        <w:t xml:space="preserve">      add(label1);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ab/>
        <w:t xml:space="preserve">      label1.setBackground(Color.yellow);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ab/>
        <w:t xml:space="preserve">      label1.setForeground(Color.magenta);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ab/>
        <w:t xml:space="preserve">      input1 = new TextField(5);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ab/>
        <w:t xml:space="preserve">      add(input1);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ab/>
        <w:t xml:space="preserve">      label2 = new Label("Please Enter second number ");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ab/>
        <w:t xml:space="preserve">      add(label2);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ab/>
        <w:t xml:space="preserve">      label2.setBackground(Color.yellow);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ab/>
        <w:t xml:space="preserve">      label2.setForeground(Color.magenta);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ab/>
        <w:t xml:space="preserve">      input2 = new TextField(5);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ab/>
        <w:t xml:space="preserve">      output = new TextField(5);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ab/>
        <w:t xml:space="preserve">      add(input2);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ab/>
        <w:t xml:space="preserve">      label3 = new Label("Result is  ");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ab/>
        <w:t xml:space="preserve">      add(label3);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ab/>
        <w:t xml:space="preserve">      label3.setBackground(Color.yellow);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ab/>
        <w:t xml:space="preserve">      label3.setForeground(Color.magenta);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ab/>
        <w:t xml:space="preserve">      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ab/>
        <w:t xml:space="preserve">      add(output);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ab/>
        <w:t xml:space="preserve">      b1 = new Button("Addition");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ab/>
        <w:t xml:space="preserve">      add(b1);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ab/>
        <w:t xml:space="preserve">      b1.addActionListener(this);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ab/>
        <w:t xml:space="preserve">   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ab/>
        <w:t xml:space="preserve">      setBackground(Color.yellow);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ab/>
        <w:t xml:space="preserve">   }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ab/>
        <w:t xml:space="preserve">   public void actionPerformed(ActionEvent ae){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ab/>
        <w:t xml:space="preserve">      try{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ab/>
        <w:t xml:space="preserve">         num1 = Integer.parseInt(input1.getText());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ab/>
        <w:t xml:space="preserve">         num2 = Integer.parseInt(input2.getText());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ab/>
        <w:t xml:space="preserve">         sum = num1+num2;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ab/>
        <w:t xml:space="preserve">     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ab/>
        <w:t xml:space="preserve">         output.setText(Integer.toString(sum));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ab/>
        <w:t xml:space="preserve">         label3.setForeground(Color.blue);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ab/>
        <w:t xml:space="preserve">         label3.setText("Result is  : ");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ab/>
        <w:t xml:space="preserve">      }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ab/>
        <w:t xml:space="preserve">      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ab/>
        <w:t xml:space="preserve">      catch(NumberFormatException e){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ab/>
        <w:t xml:space="preserve">         lbl.setForeground(Color.red);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ab/>
        <w:t xml:space="preserve">         lbl.setText("Invalid Entry!");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ab/>
        <w:t xml:space="preserve">      }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ab/>
        <w:t xml:space="preserve">   }  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ab/>
        <w:t>}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/>
        <w:drawing>
          <wp:inline distT="0" distB="0" distL="0" distR="0">
            <wp:extent cx="2658745" cy="299021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745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</w:r>
    </w:p>
    <w:p>
      <w:pPr>
        <w:pStyle w:val="Normal"/>
        <w:spacing w:lineRule="auto" w:line="240"/>
        <w:ind w:left="720" w:hanging="0"/>
        <w:rPr>
          <w:rFonts w:ascii="Arial Rounded MT Bold" w:hAnsi="Arial Rounded MT Bold" w:cs="Arial Rounded MT Bold"/>
          <w:color w:val="000000"/>
          <w:sz w:val="28"/>
          <w:szCs w:val="28"/>
        </w:rPr>
      </w:pPr>
      <w:r>
        <w:rPr>
          <w:rFonts w:cs="Arial Rounded MT Bold" w:ascii="Arial Rounded MT Bold" w:hAnsi="Arial Rounded MT Bold"/>
          <w:color w:val="000000"/>
          <w:sz w:val="28"/>
          <w:szCs w:val="28"/>
        </w:rPr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>import java.awt.*;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>import java.awt.image.*;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>import java.io.*;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>import javax.imageio.*;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>import javax.swing.*;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>/**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 xml:space="preserve"> </w:t>
      </w:r>
      <w:r>
        <w:rPr>
          <w:rFonts w:cs="Palatino-Roman" w:ascii="Palatino-Roman" w:hAnsi="Palatino-Roman"/>
          <w:sz w:val="19"/>
          <w:szCs w:val="19"/>
        </w:rPr>
        <w:t>* A Java class to demonstrate how to load an image from disk with the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 xml:space="preserve"> </w:t>
      </w:r>
      <w:r>
        <w:rPr>
          <w:rFonts w:cs="Palatino-Roman" w:ascii="Palatino-Roman" w:hAnsi="Palatino-Roman"/>
          <w:sz w:val="19"/>
          <w:szCs w:val="19"/>
        </w:rPr>
        <w:t>* ImageIO class. Also shows how to display the image by creating an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 xml:space="preserve"> </w:t>
      </w:r>
      <w:r>
        <w:rPr>
          <w:rFonts w:cs="Palatino-Roman" w:ascii="Palatino-Roman" w:hAnsi="Palatino-Roman"/>
          <w:sz w:val="19"/>
          <w:szCs w:val="19"/>
        </w:rPr>
        <w:t>* ImageIcon, placing that icon an a JLabel, and placing that label on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 xml:space="preserve"> </w:t>
      </w:r>
      <w:r>
        <w:rPr>
          <w:rFonts w:cs="Palatino-Roman" w:ascii="Palatino-Roman" w:hAnsi="Palatino-Roman"/>
          <w:sz w:val="19"/>
          <w:szCs w:val="19"/>
        </w:rPr>
        <w:t>* a JFrame.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 xml:space="preserve"> </w:t>
      </w:r>
      <w:r>
        <w:rPr>
          <w:rFonts w:cs="Palatino-Roman" w:ascii="Palatino-Roman" w:hAnsi="Palatino-Roman"/>
          <w:sz w:val="19"/>
          <w:szCs w:val="19"/>
        </w:rPr>
        <w:t xml:space="preserve">* 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 xml:space="preserve"> </w:t>
      </w:r>
      <w:r>
        <w:rPr>
          <w:rFonts w:cs="Palatino-Roman" w:ascii="Palatino-Roman" w:hAnsi="Palatino-Roman"/>
          <w:sz w:val="19"/>
          <w:szCs w:val="19"/>
        </w:rPr>
        <w:t>* @author alvin alexander, devdaily.com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 xml:space="preserve"> </w:t>
      </w:r>
      <w:r>
        <w:rPr>
          <w:rFonts w:cs="Palatino-Roman" w:ascii="Palatino-Roman" w:hAnsi="Palatino-Roman"/>
          <w:sz w:val="19"/>
          <w:szCs w:val="19"/>
        </w:rPr>
        <w:t>*/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>public class ImageDemo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>{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 xml:space="preserve">  </w:t>
      </w:r>
      <w:r>
        <w:rPr>
          <w:rFonts w:cs="Palatino-Roman" w:ascii="Palatino-Roman" w:hAnsi="Palatino-Roman"/>
          <w:sz w:val="19"/>
          <w:szCs w:val="19"/>
        </w:rPr>
        <w:t>public static void main(String[] args) throws Exception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 xml:space="preserve">  </w:t>
      </w:r>
      <w:r>
        <w:rPr>
          <w:rFonts w:cs="Palatino-Roman" w:ascii="Palatino-Roman" w:hAnsi="Palatino-Roman"/>
          <w:sz w:val="19"/>
          <w:szCs w:val="19"/>
        </w:rPr>
        <w:t>{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 xml:space="preserve">    </w:t>
      </w:r>
      <w:r>
        <w:rPr>
          <w:rFonts w:cs="Palatino-Roman" w:ascii="Palatino-Roman" w:hAnsi="Palatino-Roman"/>
          <w:sz w:val="19"/>
          <w:szCs w:val="19"/>
        </w:rPr>
        <w:t>new ImageDemo(args[0]);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 xml:space="preserve">  </w:t>
      </w:r>
      <w:r>
        <w:rPr>
          <w:rFonts w:cs="Palatino-Roman" w:ascii="Palatino-Roman" w:hAnsi="Palatino-Roman"/>
          <w:sz w:val="19"/>
          <w:szCs w:val="19"/>
        </w:rPr>
        <w:t>}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 xml:space="preserve">  </w:t>
      </w:r>
      <w:r>
        <w:rPr>
          <w:rFonts w:cs="Palatino-Roman" w:ascii="Palatino-Roman" w:hAnsi="Palatino-Roman"/>
          <w:sz w:val="19"/>
          <w:szCs w:val="19"/>
        </w:rPr>
        <w:t>public ImageDemo(final String filename) throws Exception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 xml:space="preserve">  </w:t>
      </w:r>
      <w:r>
        <w:rPr>
          <w:rFonts w:cs="Palatino-Roman" w:ascii="Palatino-Roman" w:hAnsi="Palatino-Roman"/>
          <w:sz w:val="19"/>
          <w:szCs w:val="19"/>
        </w:rPr>
        <w:t>{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 xml:space="preserve">    </w:t>
      </w:r>
      <w:r>
        <w:rPr>
          <w:rFonts w:cs="Palatino-Roman" w:ascii="Palatino-Roman" w:hAnsi="Palatino-Roman"/>
          <w:sz w:val="19"/>
          <w:szCs w:val="19"/>
        </w:rPr>
        <w:t>SwingUtilities.invokeLater(new Runnable()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 xml:space="preserve">    </w:t>
      </w:r>
      <w:r>
        <w:rPr>
          <w:rFonts w:cs="Palatino-Roman" w:ascii="Palatino-Roman" w:hAnsi="Palatino-Roman"/>
          <w:sz w:val="19"/>
          <w:szCs w:val="19"/>
        </w:rPr>
        <w:t>{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 xml:space="preserve">      </w:t>
      </w:r>
      <w:r>
        <w:rPr>
          <w:rFonts w:cs="Palatino-Roman" w:ascii="Palatino-Roman" w:hAnsi="Palatino-Roman"/>
          <w:sz w:val="19"/>
          <w:szCs w:val="19"/>
        </w:rPr>
        <w:t>public void run()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 xml:space="preserve">      </w:t>
      </w:r>
      <w:r>
        <w:rPr>
          <w:rFonts w:cs="Palatino-Roman" w:ascii="Palatino-Roman" w:hAnsi="Palatino-Roman"/>
          <w:sz w:val="19"/>
          <w:szCs w:val="19"/>
        </w:rPr>
        <w:t>{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 xml:space="preserve">        </w:t>
      </w:r>
      <w:r>
        <w:rPr>
          <w:rFonts w:cs="Palatino-Roman" w:ascii="Palatino-Roman" w:hAnsi="Palatino-Roman"/>
          <w:sz w:val="19"/>
          <w:szCs w:val="19"/>
        </w:rPr>
        <w:t>JFrame editorFrame = new JFrame("Image Demo");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 xml:space="preserve">        </w:t>
      </w:r>
      <w:r>
        <w:rPr>
          <w:rFonts w:cs="Palatino-Roman" w:ascii="Palatino-Roman" w:hAnsi="Palatino-Roman"/>
          <w:sz w:val="19"/>
          <w:szCs w:val="19"/>
        </w:rPr>
        <w:t>editorFrame.setDefaultCloseOperation(WindowConstants.EXIT_ON_CLOSE);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 xml:space="preserve">        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 xml:space="preserve">        </w:t>
      </w:r>
      <w:r>
        <w:rPr>
          <w:rFonts w:cs="Palatino-Roman" w:ascii="Palatino-Roman" w:hAnsi="Palatino-Roman"/>
          <w:sz w:val="19"/>
          <w:szCs w:val="19"/>
        </w:rPr>
        <w:t>BufferedImage image = null;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 xml:space="preserve">        </w:t>
      </w:r>
      <w:r>
        <w:rPr>
          <w:rFonts w:cs="Palatino-Roman" w:ascii="Palatino-Roman" w:hAnsi="Palatino-Roman"/>
          <w:sz w:val="19"/>
          <w:szCs w:val="19"/>
        </w:rPr>
        <w:t>try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 xml:space="preserve">        </w:t>
      </w:r>
      <w:r>
        <w:rPr>
          <w:rFonts w:cs="Palatino-Roman" w:ascii="Palatino-Roman" w:hAnsi="Palatino-Roman"/>
          <w:sz w:val="19"/>
          <w:szCs w:val="19"/>
        </w:rPr>
        <w:t>{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 xml:space="preserve">          </w:t>
      </w:r>
      <w:r>
        <w:rPr>
          <w:rFonts w:cs="Palatino-Roman" w:ascii="Palatino-Roman" w:hAnsi="Palatino-Roman"/>
          <w:sz w:val="19"/>
          <w:szCs w:val="19"/>
        </w:rPr>
        <w:t>image = ImageIO.read(new File(filename));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 xml:space="preserve">        </w:t>
      </w:r>
      <w:r>
        <w:rPr>
          <w:rFonts w:cs="Palatino-Roman" w:ascii="Palatino-Roman" w:hAnsi="Palatino-Roman"/>
          <w:sz w:val="19"/>
          <w:szCs w:val="19"/>
        </w:rPr>
        <w:t>}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 xml:space="preserve">        </w:t>
      </w:r>
      <w:r>
        <w:rPr>
          <w:rFonts w:cs="Palatino-Roman" w:ascii="Palatino-Roman" w:hAnsi="Palatino-Roman"/>
          <w:sz w:val="19"/>
          <w:szCs w:val="19"/>
        </w:rPr>
        <w:t>catch (Exception e)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 xml:space="preserve">        </w:t>
      </w:r>
      <w:r>
        <w:rPr>
          <w:rFonts w:cs="Palatino-Roman" w:ascii="Palatino-Roman" w:hAnsi="Palatino-Roman"/>
          <w:sz w:val="19"/>
          <w:szCs w:val="19"/>
        </w:rPr>
        <w:t>{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 xml:space="preserve">          </w:t>
      </w:r>
      <w:r>
        <w:rPr>
          <w:rFonts w:cs="Palatino-Roman" w:ascii="Palatino-Roman" w:hAnsi="Palatino-Roman"/>
          <w:sz w:val="19"/>
          <w:szCs w:val="19"/>
        </w:rPr>
        <w:t>e.printStackTrace();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 xml:space="preserve">          </w:t>
      </w:r>
      <w:r>
        <w:rPr>
          <w:rFonts w:cs="Palatino-Roman" w:ascii="Palatino-Roman" w:hAnsi="Palatino-Roman"/>
          <w:sz w:val="19"/>
          <w:szCs w:val="19"/>
        </w:rPr>
        <w:t>System.exit(1);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 xml:space="preserve">        </w:t>
      </w:r>
      <w:r>
        <w:rPr>
          <w:rFonts w:cs="Palatino-Roman" w:ascii="Palatino-Roman" w:hAnsi="Palatino-Roman"/>
          <w:sz w:val="19"/>
          <w:szCs w:val="19"/>
        </w:rPr>
        <w:t>}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 xml:space="preserve">        </w:t>
      </w:r>
      <w:r>
        <w:rPr>
          <w:rFonts w:cs="Palatino-Roman" w:ascii="Palatino-Roman" w:hAnsi="Palatino-Roman"/>
          <w:sz w:val="19"/>
          <w:szCs w:val="19"/>
        </w:rPr>
        <w:t>ImageIcon imageIcon = new ImageIcon(image);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 xml:space="preserve">        </w:t>
      </w:r>
      <w:r>
        <w:rPr>
          <w:rFonts w:cs="Palatino-Roman" w:ascii="Palatino-Roman" w:hAnsi="Palatino-Roman"/>
          <w:sz w:val="19"/>
          <w:szCs w:val="19"/>
        </w:rPr>
        <w:t>JLabel jLabel = new JLabel();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 xml:space="preserve">        </w:t>
      </w:r>
      <w:r>
        <w:rPr>
          <w:rFonts w:cs="Palatino-Roman" w:ascii="Palatino-Roman" w:hAnsi="Palatino-Roman"/>
          <w:sz w:val="19"/>
          <w:szCs w:val="19"/>
        </w:rPr>
        <w:t>jLabel.setIcon(imageIcon);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 xml:space="preserve">        </w:t>
      </w:r>
      <w:r>
        <w:rPr>
          <w:rFonts w:cs="Palatino-Roman" w:ascii="Palatino-Roman" w:hAnsi="Palatino-Roman"/>
          <w:sz w:val="19"/>
          <w:szCs w:val="19"/>
        </w:rPr>
        <w:t>editorFrame.getContentPane().add(jLabel, BorderLayout.CENTER);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 xml:space="preserve">        </w:t>
      </w:r>
      <w:r>
        <w:rPr>
          <w:rFonts w:cs="Palatino-Roman" w:ascii="Palatino-Roman" w:hAnsi="Palatino-Roman"/>
          <w:sz w:val="19"/>
          <w:szCs w:val="19"/>
        </w:rPr>
        <w:t>editorFrame.pack();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 xml:space="preserve">        </w:t>
      </w:r>
      <w:r>
        <w:rPr>
          <w:rFonts w:cs="Palatino-Roman" w:ascii="Palatino-Roman" w:hAnsi="Palatino-Roman"/>
          <w:sz w:val="19"/>
          <w:szCs w:val="19"/>
        </w:rPr>
        <w:t>editorFrame.setLocationRelativeTo(null);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 xml:space="preserve">        </w:t>
      </w:r>
      <w:r>
        <w:rPr>
          <w:rFonts w:cs="Palatino-Roman" w:ascii="Palatino-Roman" w:hAnsi="Palatino-Roman"/>
          <w:sz w:val="19"/>
          <w:szCs w:val="19"/>
        </w:rPr>
        <w:t>editorFrame.setVisible(true);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 xml:space="preserve">      </w:t>
      </w:r>
      <w:r>
        <w:rPr>
          <w:rFonts w:cs="Palatino-Roman" w:ascii="Palatino-Roman" w:hAnsi="Palatino-Roman"/>
          <w:sz w:val="19"/>
          <w:szCs w:val="19"/>
        </w:rPr>
        <w:t>}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 xml:space="preserve">    </w:t>
      </w:r>
      <w:r>
        <w:rPr>
          <w:rFonts w:cs="Palatino-Roman" w:ascii="Palatino-Roman" w:hAnsi="Palatino-Roman"/>
          <w:sz w:val="19"/>
          <w:szCs w:val="19"/>
        </w:rPr>
        <w:t>});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 xml:space="preserve">  </w:t>
      </w:r>
      <w:r>
        <w:rPr>
          <w:rFonts w:cs="Palatino-Roman" w:ascii="Palatino-Roman" w:hAnsi="Palatino-Roman"/>
          <w:sz w:val="19"/>
          <w:szCs w:val="19"/>
        </w:rPr>
        <w:t>}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>}</w:t>
      </w:r>
    </w:p>
    <w:p>
      <w:pPr>
        <w:pStyle w:val="Normal"/>
        <w:spacing w:lineRule="auto" w:line="240"/>
        <w:ind w:left="720" w:hanging="0"/>
        <w:rPr>
          <w:rFonts w:ascii="Palatino-Roman" w:hAnsi="Palatino-Roman" w:cs="Palatino-Roman"/>
          <w:sz w:val="19"/>
          <w:szCs w:val="19"/>
        </w:rPr>
      </w:pPr>
      <w:r>
        <w:rPr/>
      </w:r>
    </w:p>
    <w:sectPr>
      <w:type w:val="nextPage"/>
      <w:pgSz w:w="11906" w:h="16838"/>
      <w:pgMar w:left="459" w:right="902" w:header="0" w:top="692" w:footer="0" w:bottom="108" w:gutter="0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alatino-Roman">
    <w:charset w:val="01"/>
    <w:family w:val="roman"/>
    <w:pitch w:val="variable"/>
  </w:font>
  <w:font w:name="Palatino-Italic">
    <w:charset w:val="01"/>
    <w:family w:val="roman"/>
    <w:pitch w:val="variable"/>
  </w:font>
  <w:font w:name="Palatino-Bold">
    <w:charset w:val="01"/>
    <w:family w:val="roman"/>
    <w:pitch w:val="variable"/>
  </w:font>
  <w:font w:name="FranklinGothic-Book">
    <w:charset w:val="01"/>
    <w:family w:val="roman"/>
    <w:pitch w:val="variable"/>
  </w:font>
  <w:font w:name="FranklinGothic-DemiCnd">
    <w:charset w:val="01"/>
    <w:family w:val="roman"/>
    <w:pitch w:val="variable"/>
  </w:font>
  <w:font w:name="Arial Rounded MT Bold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70"/>
  <w:defaultTabStop w:val="720"/>
  <w:autoHyphenation w:val="true"/>
  <w:compat>
    <w:compatSetting w:name="compatibilityMode" w:uri="http://schemas.microsoft.com/office/word" w:val="12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824e6"/>
    <w:pPr>
      <w:widowControl/>
      <w:bidi w:val="0"/>
      <w:spacing w:lineRule="auto" w:line="276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d63271"/>
    <w:rPr>
      <w:rFonts w:ascii="Courier New" w:hAnsi="Courier New" w:eastAsia="Times New Roman" w:cs="Courier New"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e58a7"/>
    <w:rPr>
      <w:rFonts w:ascii="Tahoma" w:hAnsi="Tahoma" w:cs="Tahoma"/>
      <w:sz w:val="16"/>
      <w:szCs w:val="16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b62199"/>
    <w:rPr>
      <w:rFonts w:ascii="Courier New" w:hAnsi="Courier New" w:eastAsia="Times New Roman" w:cs="Courier New"/>
      <w:sz w:val="20"/>
      <w:szCs w:val="20"/>
      <w:lang w:eastAsia="en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83b76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e58a7"/>
    <w:pPr>
      <w:spacing w:lineRule="auto" w:line="24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b62199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</w:pPr>
    <w:rPr>
      <w:rFonts w:ascii="Courier New" w:hAnsi="Courier New" w:eastAsia="Times New Roman" w:cs="Courier New"/>
      <w:sz w:val="20"/>
      <w:szCs w:val="20"/>
      <w:lang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Application>LibreOffice/7.0.6.2$Linux_X86_64 LibreOffice_project/00$Build-2</Application>
  <AppVersion>15.0000</AppVersion>
  <Pages>3</Pages>
  <Words>680</Words>
  <Characters>4387</Characters>
  <CharactersWithSpaces>5480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2017-05-13T03:57:00Z</dcterms:created>
  <dc:creator>Lenovo</dc:creator>
  <dc:description/>
  <dc:language>en-US</dc:language>
  <cp:lastModifiedBy/>
  <dcterms:modified xsi:type="dcterms:W3CDTF">2025-01-15T11:40:38Z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