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0"/>
        <w:gridCol w:w="6338"/>
      </w:tblGrid>
      <w:tr w:rsidR="000330F8" w:rsidRPr="00C730B7" w:rsidTr="00A21631">
        <w:trPr>
          <w:trHeight w:val="1260"/>
        </w:trPr>
        <w:tc>
          <w:tcPr>
            <w:tcW w:w="2950" w:type="dxa"/>
          </w:tcPr>
          <w:p w:rsidR="000330F8" w:rsidRPr="00C730B7" w:rsidRDefault="000330F8" w:rsidP="00A21631">
            <w:pPr>
              <w:jc w:val="both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fr-FR"/>
                <w14:ligatures w14:val="none"/>
              </w:rPr>
            </w:pPr>
            <w:r w:rsidRPr="00C730B7">
              <w:rPr>
                <w:rFonts w:ascii="Times New Roman" w:eastAsia="Times New Roman" w:hAnsi="Times New Roman" w:cs="Times New Roman"/>
                <w:b/>
                <w:noProof/>
                <w:kern w:val="0"/>
                <w:sz w:val="36"/>
                <w:szCs w:val="36"/>
                <w:lang w:eastAsia="fr-FR"/>
                <w14:ligatures w14:val="none"/>
              </w:rPr>
              <w:drawing>
                <wp:inline distT="0" distB="0" distL="0" distR="0" wp14:anchorId="60B53775" wp14:editId="231D7758">
                  <wp:extent cx="1736554" cy="722283"/>
                  <wp:effectExtent l="0" t="0" r="0" b="0"/>
                  <wp:docPr id="16" name="image3.png" descr="D:\Me\work\Education\tools\logo-esprit--ne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D:\Me\work\Education\tools\logo-esprit--new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554" cy="7222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8" w:type="dxa"/>
          </w:tcPr>
          <w:p w:rsidR="000330F8" w:rsidRPr="00C730B7" w:rsidRDefault="000330F8" w:rsidP="00A2163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</w:pPr>
            <w:r w:rsidRPr="00C730B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  <w:t>Année Universitaire : 202</w:t>
            </w:r>
            <w:r w:rsidR="00845D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  <w:t>6</w:t>
            </w:r>
            <w:r w:rsidRPr="00C730B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  <w:t>-202</w:t>
            </w:r>
            <w:r w:rsidR="00845D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  <w:t>7</w:t>
            </w:r>
          </w:p>
          <w:p w:rsidR="000330F8" w:rsidRPr="00D7407D" w:rsidRDefault="00D7407D" w:rsidP="00D7407D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en-US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en-US" w:eastAsia="fr-FR"/>
                <w14:ligatures w14:val="none"/>
              </w:rPr>
              <w:t>Applications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en-US" w:eastAsia="fr-FR"/>
                <w14:ligatures w14:val="none"/>
              </w:rPr>
              <w:t xml:space="preserve"> Web Distribuée</w:t>
            </w:r>
          </w:p>
        </w:tc>
      </w:tr>
      <w:tr w:rsidR="000330F8" w:rsidRPr="00C730B7" w:rsidTr="00A21631">
        <w:tc>
          <w:tcPr>
            <w:tcW w:w="9288" w:type="dxa"/>
            <w:gridSpan w:val="2"/>
          </w:tcPr>
          <w:p w:rsidR="000330F8" w:rsidRPr="00C730B7" w:rsidRDefault="000330F8" w:rsidP="00A21631">
            <w:pPr>
              <w:jc w:val="both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fr-FR"/>
                <w14:ligatures w14:val="none"/>
              </w:rPr>
              <w:t xml:space="preserve">Workshop </w:t>
            </w:r>
            <w:r w:rsidRPr="00C730B7"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fr-FR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fr-F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fr-FR"/>
                <w14:ligatures w14:val="none"/>
              </w:rPr>
              <w:t>Communication Asynchrone entre les Micro-services</w:t>
            </w:r>
          </w:p>
          <w:p w:rsidR="000330F8" w:rsidRPr="00C730B7" w:rsidRDefault="000330F8" w:rsidP="00A21631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44"/>
                <w:szCs w:val="44"/>
                <w:lang w:eastAsia="fr-FR"/>
                <w14:ligatures w14:val="none"/>
              </w:rPr>
              <w:t>RabbitMQ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keepNext/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365F91"/>
          <w:sz w:val="30"/>
          <w:szCs w:val="30"/>
        </w:rPr>
        <w:t>Objectif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Mettre en place une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asynchrone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entre les microservices du JobBoard avec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quand un candidat postule, le microservice candidature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publie un événement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 lieu d'appeler directement les autres services. Les services intéressés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consomment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à leur rythme.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458"/>
        <w:gridCol w:w="1458"/>
        <w:gridCol w:w="3645"/>
        <w:gridCol w:w="2369"/>
      </w:tblGrid>
      <w:tr w:rsidR="002D5C31">
        <w:trPr>
          <w:cantSplit/>
          <w:tblHeader/>
        </w:trPr>
        <w:tc>
          <w:tcPr>
            <w:tcW w:w="1458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Partie</w:t>
            </w:r>
          </w:p>
        </w:tc>
        <w:tc>
          <w:tcPr>
            <w:tcW w:w="1458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Microservice</w:t>
            </w:r>
          </w:p>
        </w:tc>
        <w:tc>
          <w:tcPr>
            <w:tcW w:w="3645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Rôle</w:t>
            </w:r>
          </w:p>
        </w:tc>
        <w:tc>
          <w:tcPr>
            <w:tcW w:w="2369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Technologie</w:t>
            </w:r>
          </w:p>
        </w:tc>
      </w:tr>
      <w:tr w:rsidR="002D5C31">
        <w:trPr>
          <w:cantSplit/>
        </w:trPr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Guidée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candidature</w:t>
            </w:r>
          </w:p>
        </w:tc>
        <w:tc>
          <w:tcPr>
            <w:tcW w:w="364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Producteur : publie ApplicationSubmitted</w:t>
            </w:r>
          </w:p>
        </w:tc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Spring Boot · Spring AMQP</w:t>
            </w:r>
          </w:p>
        </w:tc>
      </w:tr>
      <w:tr w:rsidR="002D5C31">
        <w:trPr>
          <w:cantSplit/>
        </w:trPr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Guidée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</w:t>
            </w:r>
          </w:p>
        </w:tc>
        <w:tc>
          <w:tcPr>
            <w:tcW w:w="364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Consommateur : envoie l'e-mail de confirmation</w:t>
            </w:r>
          </w:p>
        </w:tc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Python · FastAPI · aio-pika</w:t>
            </w:r>
          </w:p>
        </w:tc>
      </w:tr>
      <w:tr w:rsidR="002D5C31">
        <w:trPr>
          <w:cantSplit/>
        </w:trPr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1"/>
                <w:szCs w:val="21"/>
              </w:rPr>
              <w:t>Travail à faire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meeting</w:t>
            </w:r>
          </w:p>
        </w:tc>
        <w:tc>
          <w:tcPr>
            <w:tcW w:w="364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Consommateur : ouvre une demande d'entretien</w:t>
            </w:r>
          </w:p>
        </w:tc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Node.js · Express · amqplib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Prérequis : </w:t>
      </w:r>
      <w:r>
        <w:rPr>
          <w:rFonts w:ascii="Times New Roman" w:eastAsia="Times New Roman" w:hAnsi="Times New Roman" w:cs="Times New Roman"/>
          <w:sz w:val="24"/>
          <w:szCs w:val="24"/>
        </w:rPr>
        <w:t>Workshop 3 terminé (candidature appelle candidat et job avec OpenFeign), chapitre 6 du cours, Docker Desktop installé.</w:t>
      </w:r>
    </w:p>
    <w:p w:rsidR="002D5C31" w:rsidRDefault="00A21631">
      <w:pPr>
        <w:keepNext/>
        <w:keepLines/>
        <w:spacing w:before="280" w:after="140"/>
      </w:pPr>
      <w:r>
        <w:rPr>
          <w:rFonts w:ascii="Times New Roman" w:eastAsia="Times New Roman" w:hAnsi="Times New Roman" w:cs="Times New Roman"/>
          <w:b/>
          <w:bCs/>
          <w:color w:val="365F91"/>
          <w:sz w:val="28"/>
          <w:szCs w:val="28"/>
        </w:rPr>
        <w:t>1.  Principe de la communication asynchrone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synchrone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(REST, OpenFeign) est bloquante : l'appelant attend la réponse.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asynchrone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 non bloquante : le service envoie un message à un intermédiaire,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broker</w:t>
      </w:r>
      <w:r>
        <w:rPr>
          <w:rFonts w:ascii="Times New Roman" w:eastAsia="Times New Roman" w:hAnsi="Times New Roman" w:cs="Times New Roman"/>
          <w:sz w:val="24"/>
          <w:szCs w:val="24"/>
        </w:rPr>
        <w:t>, et continue son travail sans attendre. Elle convient aux traitements qui n'ont pas besoin d'une réponse immédiate : envoi d'e-mails, notifications, planification d'entretiens, statistiques.</w:t>
      </w:r>
    </w:p>
    <w:p w:rsidR="002D5C31" w:rsidRDefault="00A21631">
      <w:pPr>
        <w:keepNext/>
        <w:spacing w:before="60" w:after="60" w:line="240" w:lineRule="auto"/>
        <w:jc w:val="center"/>
      </w:pPr>
      <w:r>
        <w:rPr>
          <w:noProof/>
          <w:lang w:eastAsia="fr-FR"/>
        </w:rPr>
        <w:lastRenderedPageBreak/>
        <w:drawing>
          <wp:inline distT="0" distB="0" distL="0" distR="0">
            <wp:extent cx="5669280" cy="2356367"/>
            <wp:effectExtent l="0" t="0" r="0" b="0"/>
            <wp:docPr id="101" name="Fig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31" w:rsidRDefault="00A21631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595959"/>
          <w:sz w:val="20"/>
          <w:szCs w:val="20"/>
        </w:rPr>
        <w:t>Figure 1 – Appels directs ou événement publié</w:t>
      </w:r>
    </w:p>
    <w:p w:rsidR="002D5C31" w:rsidRDefault="00A21631">
      <w:pPr>
        <w:keepNext/>
        <w:spacing w:after="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Avantages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Découplage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candidature ne connaît pas ses consommateurs, ajouter un service ne la modifie pas.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Tolérance aux pannes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si un consommateur est arrêté, ses messages l'attendent dans sa queue.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Réactivité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le client reçoit sa réponse sans attendre l'e-mail ni l'entretien.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Montée en charge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plusieurs instances d'un consommateur se partagent une même queue.</w:t>
      </w:r>
    </w:p>
    <w:p w:rsidR="002D5C31" w:rsidRDefault="00A21631">
      <w:pPr>
        <w:keepNext/>
        <w:spacing w:before="100" w:after="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Inconvénients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Un composant de plus à installer, surveiller et sécuriser (le broker).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Cohérence à terme : l'e-mail part quelques millisecondes (ou minutes) après la réponse.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message peut être livré deux fois : les consommateurs doivent être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idempotents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16"/>
        <w:gridCol w:w="2734"/>
        <w:gridCol w:w="3280"/>
      </w:tblGrid>
      <w:tr w:rsidR="002D5C31">
        <w:trPr>
          <w:cantSplit/>
          <w:tblHeader/>
        </w:trPr>
        <w:tc>
          <w:tcPr>
            <w:tcW w:w="2916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Question</w:t>
            </w:r>
          </w:p>
        </w:tc>
        <w:tc>
          <w:tcPr>
            <w:tcW w:w="2734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Synchrone (OpenFeign)</w:t>
            </w:r>
          </w:p>
        </w:tc>
        <w:tc>
          <w:tcPr>
            <w:tcW w:w="3280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Asynchrone (RabbitMQ)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L'appelant attend-il ?</w:t>
            </w:r>
          </w:p>
        </w:tc>
        <w:tc>
          <w:tcPr>
            <w:tcW w:w="273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oui</w:t>
            </w:r>
          </w:p>
        </w:tc>
        <w:tc>
          <w:tcPr>
            <w:tcW w:w="328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non, il publie et continue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Destinataire arrêté</w:t>
            </w:r>
          </w:p>
        </w:tc>
        <w:tc>
          <w:tcPr>
            <w:tcW w:w="273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erreur 503</w:t>
            </w:r>
          </w:p>
        </w:tc>
        <w:tc>
          <w:tcPr>
            <w:tcW w:w="328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le message attend dans la queue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L'appelant connaît le destinataire ?</w:t>
            </w:r>
          </w:p>
        </w:tc>
        <w:tc>
          <w:tcPr>
            <w:tcW w:w="273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oui (nom Eureka)</w:t>
            </w:r>
          </w:p>
        </w:tc>
        <w:tc>
          <w:tcPr>
            <w:tcW w:w="328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non, seulement l'exchange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Dans le JobBoard</w:t>
            </w:r>
          </w:p>
        </w:tc>
        <w:tc>
          <w:tcPr>
            <w:tcW w:w="273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vérifier candidat et job</w:t>
            </w:r>
          </w:p>
        </w:tc>
        <w:tc>
          <w:tcPr>
            <w:tcW w:w="328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annoncer la candidature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keepNext/>
        <w:keepLines/>
        <w:spacing w:before="280" w:after="140"/>
      </w:pPr>
      <w:r>
        <w:rPr>
          <w:rFonts w:ascii="Times New Roman" w:eastAsia="Times New Roman" w:hAnsi="Times New Roman" w:cs="Times New Roman"/>
          <w:b/>
          <w:bCs/>
          <w:color w:val="365F91"/>
          <w:sz w:val="28"/>
          <w:szCs w:val="28"/>
        </w:rPr>
        <w:t>2.  RabbitMQ : concepts clés</w:t>
      </w: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a.  Les briques de RabbitMQ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40"/>
        <w:gridCol w:w="4192"/>
        <w:gridCol w:w="3098"/>
      </w:tblGrid>
      <w:tr w:rsidR="002D5C31">
        <w:trPr>
          <w:cantSplit/>
          <w:tblHeader/>
        </w:trPr>
        <w:tc>
          <w:tcPr>
            <w:tcW w:w="1640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Brique</w:t>
            </w:r>
          </w:p>
        </w:tc>
        <w:tc>
          <w:tcPr>
            <w:tcW w:w="4192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Rôle</w:t>
            </w:r>
          </w:p>
        </w:tc>
        <w:tc>
          <w:tcPr>
            <w:tcW w:w="3098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Dans le JobBoard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Broker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Intermédiaire qui reçoit, stocke et achemine les messages.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RabbitMQ (conteneur Docker)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Producteur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Service qui publie des messages.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Candidature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Consommateur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Service qui reçoit et traite les messages.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notification, meeting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Exchange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Reçoit les messages publiés et les route vers les queues. Ne stocke rien.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jobboard.events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(topic)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Queue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File FIFO qui stocke les messages jusqu'à leur acquittement.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notification.application-submitted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Binding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Règle « exchange → queue » avec un motif de clé.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application.submitted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Clé de routage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Étiquette posée par le producteur sur chaque message.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application.submitted</w:t>
            </w:r>
          </w:p>
        </w:tc>
      </w:tr>
      <w:tr w:rsidR="002D5C31">
        <w:trPr>
          <w:cantSplit/>
        </w:trPr>
        <w:tc>
          <w:tcPr>
            <w:tcW w:w="164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Ack</w:t>
            </w:r>
          </w:p>
        </w:tc>
        <w:tc>
          <w:tcPr>
            <w:tcW w:w="419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Accusé de réception : le message peut être supprimé.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envoyé après le traitement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b.  Le modèle AMQP : exchange → binding → queue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RabbitMQ implémente le protocole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AMQP 0-9-1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(port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5672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Le producteur ne publie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jamais directement dans une queue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il publie vers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exchange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avec une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clé de routage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L'exchange compare cette clé aux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bindings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dépose une copie du message dans chaque queue correspondante.</w:t>
      </w:r>
    </w:p>
    <w:p w:rsidR="002D5C31" w:rsidRDefault="00615A9F">
      <w:pPr>
        <w:keepNext/>
        <w:spacing w:before="60" w:after="60" w:line="240" w:lineRule="auto"/>
        <w:jc w:val="center"/>
      </w:pPr>
      <w:r>
        <w:rPr>
          <w:noProof/>
          <w:lang w:eastAsia="fr-FR"/>
        </w:rPr>
        <w:drawing>
          <wp:inline distT="0" distB="0" distL="0" distR="0">
            <wp:extent cx="4305300" cy="3568700"/>
            <wp:effectExtent l="0" t="0" r="0" b="0"/>
            <wp:docPr id="1" name="Image 1" descr="_images/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images/overvie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31" w:rsidRDefault="00A21631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595959"/>
          <w:sz w:val="20"/>
          <w:szCs w:val="20"/>
        </w:rPr>
        <w:t>Figure 2 – Le chemin d'un message dans RabbitMQ</w:t>
      </w: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c.  Les types d'exchange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76"/>
        <w:gridCol w:w="4556"/>
        <w:gridCol w:w="3098"/>
      </w:tblGrid>
      <w:tr w:rsidR="002D5C31">
        <w:trPr>
          <w:cantSplit/>
          <w:tblHeader/>
        </w:trPr>
        <w:tc>
          <w:tcPr>
            <w:tcW w:w="1276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Type</w:t>
            </w:r>
          </w:p>
        </w:tc>
        <w:tc>
          <w:tcPr>
            <w:tcW w:w="4556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Règle de routage</w:t>
            </w:r>
          </w:p>
        </w:tc>
        <w:tc>
          <w:tcPr>
            <w:tcW w:w="3098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Usage typique</w:t>
            </w:r>
          </w:p>
        </w:tc>
      </w:tr>
      <w:tr w:rsidR="002D5C31">
        <w:trPr>
          <w:cantSplit/>
        </w:trPr>
        <w:tc>
          <w:tcPr>
            <w:tcW w:w="127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direct</w:t>
            </w:r>
          </w:p>
        </w:tc>
        <w:tc>
          <w:tcPr>
            <w:tcW w:w="455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clé identique au binding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commande vers un service précis</w:t>
            </w:r>
          </w:p>
        </w:tc>
      </w:tr>
      <w:tr w:rsidR="002D5C31">
        <w:trPr>
          <w:cantSplit/>
        </w:trPr>
        <w:tc>
          <w:tcPr>
            <w:tcW w:w="127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fanout</w:t>
            </w:r>
          </w:p>
        </w:tc>
        <w:tc>
          <w:tcPr>
            <w:tcW w:w="455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copie à toutes les queues liées (clé ignorée)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diffuser à tous</w:t>
            </w:r>
          </w:p>
        </w:tc>
      </w:tr>
      <w:tr w:rsidR="002D5C31">
        <w:trPr>
          <w:cantSplit/>
        </w:trPr>
        <w:tc>
          <w:tcPr>
            <w:tcW w:w="127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topic</w:t>
            </w:r>
          </w:p>
        </w:tc>
        <w:tc>
          <w:tcPr>
            <w:tcW w:w="455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motif sur des mots séparés par des points :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*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= un mot,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#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= zéro ou plusieurs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événements métier filtrés — notre choix</w:t>
            </w:r>
          </w:p>
        </w:tc>
      </w:tr>
      <w:tr w:rsidR="002D5C31">
        <w:trPr>
          <w:cantSplit/>
        </w:trPr>
        <w:tc>
          <w:tcPr>
            <w:tcW w:w="127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headers</w:t>
            </w:r>
          </w:p>
        </w:tc>
        <w:tc>
          <w:tcPr>
            <w:tcW w:w="455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compare des en-têtes du message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routage sur plusieurs attributs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lastRenderedPageBreak/>
        <w:t>d.  Qui déclare quoi : producteur ou consommateur ?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Déclarer un exchange ou une queue 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idempotent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si l'objet existe déjà avec les mêmes paramètres, RabbitMQ ne fait rien. Dans ce workshop, on applique la règle suivante :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69"/>
        <w:gridCol w:w="3098"/>
        <w:gridCol w:w="3463"/>
      </w:tblGrid>
      <w:tr w:rsidR="002D5C31">
        <w:trPr>
          <w:cantSplit/>
          <w:tblHeader/>
        </w:trPr>
        <w:tc>
          <w:tcPr>
            <w:tcW w:w="2369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Service</w:t>
            </w:r>
          </w:p>
        </w:tc>
        <w:tc>
          <w:tcPr>
            <w:tcW w:w="3098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Déclare</w:t>
            </w:r>
          </w:p>
        </w:tc>
        <w:tc>
          <w:tcPr>
            <w:tcW w:w="3463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Pourquoi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candidature (producteur)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l'exchange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jobboard.events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il publie dedans ; il ne connaît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aucune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queue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 (consommateur)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l'exchange,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queue, son binding, sa DLQ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chaque consommateur choisit les événements qui l'intéressent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meeting (consommateur)</w:t>
            </w:r>
          </w:p>
        </w:tc>
        <w:tc>
          <w:tcPr>
            <w:tcW w:w="309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l'exchange,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queue, son binding, sa DLQ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une queue par service : chacun reçoit sa copie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tbl>
      <w:tblPr>
        <w:tblW w:w="8930" w:type="dxa"/>
        <w:tblInd w:w="137" w:type="dxa"/>
        <w:tblBorders>
          <w:top w:val="single" w:sz="6" w:space="0" w:color="2F5496"/>
          <w:left w:val="single" w:sz="6" w:space="0" w:color="2F5496"/>
          <w:bottom w:val="single" w:sz="6" w:space="0" w:color="2F5496"/>
          <w:right w:val="single" w:sz="6" w:space="0" w:color="2F5496"/>
          <w:insideH w:val="single" w:sz="6" w:space="0" w:color="2F5496"/>
          <w:insideV w:val="single" w:sz="6" w:space="0" w:color="2F549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EAF1FB"/>
            <w:vAlign w:val="center"/>
          </w:tcPr>
          <w:p w:rsidR="002D5C31" w:rsidRDefault="00A21631">
            <w:pPr>
              <w:spacing w:after="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2F5496"/>
                <w:sz w:val="24"/>
                <w:szCs w:val="24"/>
              </w:rPr>
              <w:t xml:space="preserve">➡ Conclusion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 producteur possède l'exchange, chaque consommateur possède sa queue. Les paramètres doivent être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identiques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partout (type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topic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durable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sinon RabbitMQ refuse avec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PRECONDITION_FAILED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e.  Que se passe-t-il si aucune queue n'est liée ?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 message arrive sur l'exchange mais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aucun binding ne correspond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RabbitMQ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jette sans erreur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C'est pourquoi on démarre les consommateurs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 premier POST.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Avec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mandatory = true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les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publisher returns</w:t>
      </w:r>
      <w:r>
        <w:rPr>
          <w:rFonts w:ascii="Times New Roman" w:eastAsia="Times New Roman" w:hAnsi="Times New Roman" w:cs="Times New Roman"/>
          <w:sz w:val="24"/>
          <w:szCs w:val="24"/>
        </w:rPr>
        <w:t>, RabbitMQ renvoie le message au producteur, qui peut au moins le journaliser.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L'erreur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404 NOT_FOUND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n'apparaît que si l'on publie vers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exchange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qui n'existe pas.</w:t>
      </w: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f.  Fiabilité : ack, prefetch, DLQ, idempotence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Ack manuel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le consommateur acquitte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après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 traitement. S'il plante avant, RabbitMQ relivre le message.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Prefetch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nombre maximal de messages non acquittés confiés à un consommateur (ici 10).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DLQ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dead letter queue</w:t>
      </w:r>
      <w:r>
        <w:rPr>
          <w:rFonts w:ascii="Times New Roman" w:eastAsia="Times New Roman" w:hAnsi="Times New Roman" w:cs="Times New Roman"/>
          <w:sz w:val="24"/>
          <w:szCs w:val="24"/>
        </w:rPr>
        <w:t>) : un message illisible est rejeté sans remise en queue ; RabbitMQ le dépose dans une queue de rebut.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RabbitMQ garantit « au moins une fois » ; le consommateur mémorise les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eventId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déjà traités.</w:t>
      </w:r>
    </w:p>
    <w:p w:rsidR="002D5C31" w:rsidRDefault="00A21631">
      <w:pPr>
        <w:keepNext/>
        <w:spacing w:before="60" w:after="60" w:line="240" w:lineRule="auto"/>
        <w:jc w:val="center"/>
      </w:pPr>
      <w:r>
        <w:rPr>
          <w:noProof/>
          <w:lang w:eastAsia="fr-FR"/>
        </w:rPr>
        <w:drawing>
          <wp:inline distT="0" distB="0" distL="0" distR="0">
            <wp:extent cx="5669280" cy="1329831"/>
            <wp:effectExtent l="0" t="0" r="0" b="0"/>
            <wp:docPr id="103" name="Fig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31" w:rsidRDefault="00A21631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595959"/>
          <w:sz w:val="20"/>
          <w:szCs w:val="20"/>
        </w:rPr>
        <w:t>Figure 3 – Un message rejeté part dans la DLQ</w:t>
      </w:r>
    </w:p>
    <w:p w:rsidR="002D5C31" w:rsidRDefault="00A21631">
      <w:pPr>
        <w:keepNext/>
        <w:keepLines/>
        <w:spacing w:before="280" w:after="140"/>
      </w:pPr>
      <w:r>
        <w:rPr>
          <w:rFonts w:ascii="Times New Roman" w:eastAsia="Times New Roman" w:hAnsi="Times New Roman" w:cs="Times New Roman"/>
          <w:b/>
          <w:bCs/>
          <w:color w:val="365F91"/>
          <w:sz w:val="28"/>
          <w:szCs w:val="28"/>
        </w:rPr>
        <w:lastRenderedPageBreak/>
        <w:t>3.  Mise en œuvre : étapes et tests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Scénario pilote 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 candidat postule à un job ; candidature enregistre la candidature, répond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publie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ApplicationSubmitted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; notification envoie l'e-mail de confirmation. Dans la partie 4, vous ajouterez meeting, qui ouvrira une demande d'entretien.</w:t>
      </w:r>
    </w:p>
    <w:p w:rsidR="002D5C31" w:rsidRDefault="00A21631">
      <w:pPr>
        <w:keepNext/>
        <w:spacing w:before="60" w:after="60" w:line="240" w:lineRule="auto"/>
        <w:jc w:val="center"/>
      </w:pPr>
      <w:r>
        <w:rPr>
          <w:noProof/>
          <w:lang w:eastAsia="fr-FR"/>
        </w:rPr>
        <w:drawing>
          <wp:inline distT="0" distB="0" distL="0" distR="0">
            <wp:extent cx="5669280" cy="1726447"/>
            <wp:effectExtent l="0" t="0" r="0" b="0"/>
            <wp:docPr id="104" name="Fig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1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31" w:rsidRDefault="00A21631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595959"/>
          <w:sz w:val="20"/>
          <w:szCs w:val="20"/>
        </w:rPr>
        <w:t>Figure 4 – Topologie RabbitMQ du JobBoard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22"/>
        <w:gridCol w:w="3463"/>
        <w:gridCol w:w="1458"/>
        <w:gridCol w:w="2187"/>
      </w:tblGrid>
      <w:tr w:rsidR="002D5C31">
        <w:trPr>
          <w:cantSplit/>
          <w:tblHeader/>
        </w:trPr>
        <w:tc>
          <w:tcPr>
            <w:tcW w:w="1822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Élément</w:t>
            </w:r>
          </w:p>
        </w:tc>
        <w:tc>
          <w:tcPr>
            <w:tcW w:w="3463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Nom</w:t>
            </w:r>
          </w:p>
        </w:tc>
        <w:tc>
          <w:tcPr>
            <w:tcW w:w="1458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Type</w:t>
            </w:r>
          </w:p>
        </w:tc>
        <w:tc>
          <w:tcPr>
            <w:tcW w:w="2187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Déclaré par</w:t>
            </w:r>
          </w:p>
        </w:tc>
      </w:tr>
      <w:tr w:rsidR="002D5C31">
        <w:trPr>
          <w:cantSplit/>
        </w:trPr>
        <w:tc>
          <w:tcPr>
            <w:tcW w:w="182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Exchange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jobboard.events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topic, durable</w:t>
            </w:r>
          </w:p>
        </w:tc>
        <w:tc>
          <w:tcPr>
            <w:tcW w:w="218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candidature, notification, meeting</w:t>
            </w:r>
          </w:p>
        </w:tc>
      </w:tr>
      <w:tr w:rsidR="002D5C31">
        <w:trPr>
          <w:cantSplit/>
        </w:trPr>
        <w:tc>
          <w:tcPr>
            <w:tcW w:w="182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Clé de routage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application.submitted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–</w:t>
            </w:r>
          </w:p>
        </w:tc>
        <w:tc>
          <w:tcPr>
            <w:tcW w:w="218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candidature</w:t>
            </w:r>
          </w:p>
        </w:tc>
      </w:tr>
      <w:tr w:rsidR="002D5C31">
        <w:trPr>
          <w:cantSplit/>
        </w:trPr>
        <w:tc>
          <w:tcPr>
            <w:tcW w:w="182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Queue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notification.application-submitted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durable</w:t>
            </w:r>
          </w:p>
        </w:tc>
        <w:tc>
          <w:tcPr>
            <w:tcW w:w="218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</w:t>
            </w:r>
          </w:p>
        </w:tc>
      </w:tr>
      <w:tr w:rsidR="002D5C31">
        <w:trPr>
          <w:cantSplit/>
        </w:trPr>
        <w:tc>
          <w:tcPr>
            <w:tcW w:w="182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Exchange de rebut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jobboard.events.dlx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direct, durable</w:t>
            </w:r>
          </w:p>
        </w:tc>
        <w:tc>
          <w:tcPr>
            <w:tcW w:w="218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notification, meeting</w:t>
            </w:r>
          </w:p>
        </w:tc>
      </w:tr>
      <w:tr w:rsidR="002D5C31">
        <w:trPr>
          <w:cantSplit/>
        </w:trPr>
        <w:tc>
          <w:tcPr>
            <w:tcW w:w="1822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DLQ</w:t>
            </w:r>
          </w:p>
        </w:tc>
        <w:tc>
          <w:tcPr>
            <w:tcW w:w="346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notification.application-submitted.dlq</w:t>
            </w:r>
          </w:p>
        </w:tc>
        <w:tc>
          <w:tcPr>
            <w:tcW w:w="145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durable</w:t>
            </w:r>
          </w:p>
        </w:tc>
        <w:tc>
          <w:tcPr>
            <w:tcW w:w="218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pStyle w:val="Titre2"/>
        <w:spacing w:before="320" w:after="160"/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u w:val="single"/>
        </w:rPr>
        <w:t>Étape 1 : Lancer RabbitMQ avec Docker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RabbitMQ tourne dans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conteneur Docker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créé à partir de l'image officielle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rabbitmq:4.3-management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pas d'Erlang ni de RabbitMQ à installer, la même version pour tous, et la console d'administration incluse. Les microservices restent lancés sur votre poste et se connectent à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localhost:5672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5C31" w:rsidRDefault="00A21631" w:rsidP="00A917E3">
      <w:pPr>
        <w:numPr>
          <w:ilvl w:val="0"/>
          <w:numId w:val="2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Démarrez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Docker Desktop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attendez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Engine running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(en bas à gauche de la fenêtre).</w:t>
      </w:r>
    </w:p>
    <w:tbl>
      <w:tblPr>
        <w:tblW w:w="8930" w:type="dxa"/>
        <w:tblInd w:w="137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DECEA"/>
            <w:vAlign w:val="center"/>
          </w:tcPr>
          <w:p w:rsidR="002D5C31" w:rsidRDefault="00A21631">
            <w:pPr>
              <w:spacing w:after="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Attention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l'erreur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open //./pipe/dockerDesktopLinuxEngine: The system cannot find the file specified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signifie que Docker Desktop n'est pas démarré. Vérifiez avec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docker info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la section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Server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 doit pas afficher d'erreur.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2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Créez le fichier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docker-compose.yml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à la racine de votre dépôt :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lastRenderedPageBreak/>
              <w:t>docker-compose.yml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services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rabbitmq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image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: rabbitmq:4.3-management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"-management" = image avec la console web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container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_name: awd-rabbitmq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hostname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: awd-rabbitmq 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nom de noeud fixe : les données du volume restent lisibles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ports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-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"5672:5672"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protocole AMQP 0-9-1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-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"15672:15672"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console web + API HTTP de gestion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environment: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RABBITMQ_DEFAULT_USER: awd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RABBITMQ_DEFAULT_PASS: awd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volumes: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- rabbitmq-data:/var/lib/rabbitmq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volumes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rabbitmq-data: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2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Lancez RabbitMQ :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compose up -d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démarrer (télécharge l'image la première fois)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compose ps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état du conteneur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compose logs -f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journaux de RabbitMQ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compose down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arrêter (les messages sont conservés)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docker compose down -v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arrêter et tout effacer (queues, messages)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2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Ouvrez la console d'administration : http://localhost:15672 (utilisateur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awd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mot de passe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awd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W w:w="8930" w:type="dxa"/>
        <w:tblInd w:w="137" w:type="dxa"/>
        <w:tblBorders>
          <w:top w:val="dashed" w:sz="8" w:space="0" w:color="A6A6A6"/>
          <w:left w:val="dashed" w:sz="8" w:space="0" w:color="A6A6A6"/>
          <w:bottom w:val="dashed" w:sz="8" w:space="0" w:color="A6A6A6"/>
          <w:right w:val="dashed" w:sz="8" w:space="0" w:color="A6A6A6"/>
          <w:insideH w:val="dashed" w:sz="8" w:space="0" w:color="A6A6A6"/>
          <w:insideV w:val="dashed" w:sz="8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  <w:trHeight w:val="2736"/>
        </w:trPr>
        <w:tc>
          <w:tcPr>
            <w:tcW w:w="8930" w:type="dxa"/>
            <w:shd w:val="clear" w:color="auto" w:fill="F2F2F2"/>
            <w:vAlign w:val="center"/>
          </w:tcPr>
          <w:p w:rsidR="002D5C31" w:rsidRDefault="00261960">
            <w:pPr>
              <w:spacing w:after="0" w:line="252" w:lineRule="auto"/>
              <w:jc w:val="center"/>
            </w:pPr>
            <w:r w:rsidRPr="00261960">
              <w:rPr>
                <w:rFonts w:ascii="Times New Roman" w:eastAsia="Times New Roman" w:hAnsi="Times New Roman" w:cs="Times New Roman"/>
                <w:b/>
                <w:bCs/>
                <w:color w:val="7F7F7F"/>
              </w:rPr>
              <w:drawing>
                <wp:inline distT="0" distB="0" distL="0" distR="0" wp14:anchorId="3D8BCDAA" wp14:editId="7FDF8B6F">
                  <wp:extent cx="5492750" cy="2323465"/>
                  <wp:effectExtent l="0" t="0" r="0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21631">
              <w:rPr>
                <w:rFonts w:ascii="Times New Roman" w:eastAsia="Times New Roman" w:hAnsi="Times New Roman" w:cs="Times New Roman"/>
                <w:i/>
                <w:iCs/>
                <w:color w:val="7F7F7F"/>
                <w:sz w:val="20"/>
                <w:szCs w:val="20"/>
              </w:rPr>
              <w:t>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69"/>
        <w:gridCol w:w="6561"/>
      </w:tblGrid>
      <w:tr w:rsidR="002D5C31">
        <w:trPr>
          <w:cantSplit/>
          <w:tblHeader/>
        </w:trPr>
        <w:tc>
          <w:tcPr>
            <w:tcW w:w="2369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Onglet</w:t>
            </w:r>
          </w:p>
        </w:tc>
        <w:tc>
          <w:tcPr>
            <w:tcW w:w="6561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Ce qu'on y regarde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Overview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le broker tourne, débit de messages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Connections / Channels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les microservices connectés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Exchanges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jobboard.events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et ses bindings (après le démarrage de notification)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Queues and Streams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les queues, le nombre de messages Ready / Unacked, les consommateurs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pStyle w:val="Titre2"/>
        <w:spacing w:before="320" w:after="160"/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u w:val="single"/>
        </w:rPr>
        <w:lastRenderedPageBreak/>
        <w:t>Étape 2 : Le producteur candidature (Spring Boot)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 part du projet candidature du Workshop 3 (OpenFeign vers candidat et job). On ajoute un dossier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messaging/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une ligne dans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CandidatureService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A.  Ajouter la dépendance Spring AMQP (pom.xml)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&lt;!-- Spring for RabbitMQ --&gt;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&lt;dependency&gt;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&lt;groupId&gt;org.springframework.boot&lt;/groupId&gt;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&lt;artifactId&gt;spring-boot-starter-amqp&lt;/artifactId&gt;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&lt;/dependency&gt;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B.  Configurer la connexion (</w:t>
      </w:r>
      <w:proofErr w:type="gramStart"/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application.properties</w:t>
      </w:r>
      <w:proofErr w:type="gramEnd"/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 w:rsidRPr="00261960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# --- RabbitMQ (chapitre 6) ---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spring.rabbitmq.host=localhost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spring.rabbitmq.port=5672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spring.rabbitmq.username=awd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spring.rabbitmq.password=awd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RabbitMQ arrêté : échouer vite plutôt que bloquer le POST pendant 60 s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spring.rabbitmq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.connection-timeout=2s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Publisher confirms : le broker confirme la réception de chaque message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spring.rabbitmq.publisher-confirm-type=correlated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Publisher returns + mandatory : être prévenu si aucune queue ne reçoit le message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spring.rabbitmq.publisher-returns=true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spring.rabbitmq.template.mandatory=true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logging.level.esprit.canditature.messaging=DEBUG</w:t>
            </w:r>
          </w:p>
        </w:tc>
      </w:tr>
    </w:tbl>
    <w:p w:rsidR="002D5C31" w:rsidRPr="00A21631" w:rsidRDefault="002D5C31">
      <w:pPr>
        <w:spacing w:after="100" w:line="240" w:lineRule="auto"/>
        <w:jc w:val="both"/>
        <w:rPr>
          <w:lang w:val="en-US"/>
        </w:rPr>
      </w:pP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NB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 port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5672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 celui du protocole AMQP (les applications) ;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15672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 celui de la console web. </w:t>
      </w: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connection</w:t>
      </w:r>
      <w:proofErr w:type="gramEnd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-timeout=2s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évite qu'un POST reste bloqué une minute si RabbitMQ est arrêté.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C.  Déclarer l'exchange et le format JSON (messaging/RabbitConfig.java)</w:t>
      </w: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But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créer l'exchange topic durable </w:t>
      </w: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jobboard.events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et envoyer les objets 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>
        <w:rPr>
          <w:rFonts w:ascii="Times New Roman" w:eastAsia="Times New Roman" w:hAnsi="Times New Roman" w:cs="Times New Roman"/>
          <w:sz w:val="24"/>
          <w:szCs w:val="24"/>
        </w:rPr>
        <w:t>, lisible par Python et Node.js.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RabbitConfig.java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package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esprit.canditature.messaging;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com.fasterxml.jackson.databind.ObjectMapper;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org.springframework.amqp.core.TopicExchange;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org.springframework.amqp.support.converter.Jackson2JsonMessageConverter;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org.springframework.amqp.support.converter.MessageConverter;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org.springframework.context.annotation.Bean;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org.springframework.context.annotation.Configuration;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Topologie côté PRODUCTEUR.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Règle : le producteur possède l'exchange, chaque consommateur possède SA queue.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candidature déclare donc l'exchange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jobboard.events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mais ne connaît aucune queue 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il ignore qui écoute ses événements (notification aujourd'hui, meeting demain...).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*/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9E880D"/>
                <w:sz w:val="18"/>
                <w:szCs w:val="18"/>
              </w:rPr>
              <w:lastRenderedPageBreak/>
              <w:t>@Configuration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RabbitConfig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/** Exchange de type topic qui reçoit tous les événements métier du JobBoard. */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static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final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String EXCHANGE = </w:t>
            </w:r>
            <w:r w:rsidRPr="00261960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"jobboard.events"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 Clé de routage : &lt;entité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&gt;.&lt;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fait au passé&gt;.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*/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static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final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String APPLICATION_SUBMITTED_KEY =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"application.submitted"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 Déclaré automatiquement sur RabbitMQ (par RabbitAdmin) à la première connexion. */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E880D"/>
                <w:sz w:val="18"/>
                <w:szCs w:val="18"/>
              </w:rPr>
              <w:t>@Bean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TopicExchange jobboardEventsExchange()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TopicExchange(EXCHANGE,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durable, pas d'auto-suppression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/**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* Messages en JSON (et non en sérialisation Java) : le consommateur est écrit en Python.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* On réutilise l'ObjectMapper de Spring Boot : les dates partent au format ISO 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"2026-10-18"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* Spring Boot associe automatiquement ce bean au RabbitTemplate.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*/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E880D"/>
                <w:sz w:val="18"/>
                <w:szCs w:val="18"/>
              </w:rPr>
              <w:t>@Bean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MessageConverter jsonMessageConverter(ObjectMapper objectMapper)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Jackson2JsonMessageConverter(objectMapper);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 bean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TopicExchange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 créé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 RabbitMQ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automatiquement à la première connexion (par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RabbitAdmin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Spring Boot branche automatiquement le bean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MessageConverter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sur le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RabbitTemplate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pas besoin de le déclarer à la main.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On passe l'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ObjectMapper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Spring Boot : les dates partent au format ISO (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"2026-10-19"</w:t>
      </w:r>
      <w:r>
        <w:rPr>
          <w:rFonts w:ascii="Times New Roman" w:eastAsia="Times New Roman" w:hAnsi="Times New Roman" w:cs="Times New Roman"/>
          <w:sz w:val="24"/>
          <w:szCs w:val="24"/>
        </w:rPr>
        <w:t>) et non en tableau.</w:t>
      </w:r>
    </w:p>
    <w:p w:rsidR="002D5C31" w:rsidRDefault="00A21631">
      <w:pPr>
        <w:keepNext/>
        <w:spacing w:before="60" w:after="60" w:line="240" w:lineRule="auto"/>
        <w:jc w:val="center"/>
      </w:pPr>
      <w:r>
        <w:rPr>
          <w:noProof/>
          <w:lang w:eastAsia="fr-FR"/>
        </w:rPr>
        <w:drawing>
          <wp:inline distT="0" distB="0" distL="0" distR="0">
            <wp:extent cx="4023360" cy="2682240"/>
            <wp:effectExtent l="0" t="0" r="0" b="0"/>
            <wp:docPr id="105" name="Fig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1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31" w:rsidRDefault="00A21631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595959"/>
          <w:sz w:val="20"/>
          <w:szCs w:val="20"/>
        </w:rPr>
        <w:t>Figure 5 – Le MessageConverter : objet Java → JSON → message AMQP, et inversement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lastRenderedPageBreak/>
        <w:t>D.  Écrire l'événement (messaging/ApplicationSubmittedEvent.java)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ApplicationSubmittedEvent.java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package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esprit.canditature.messaging;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esprit.canditature.dto.Candidate;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esprit.canditature.dto.JobResponse;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esprit.canditature.entity.Candidature;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java.time.Instant;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java.time.LocalDate;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java.util.UUID;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Événement « une candidature a été déposée ».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- Un événement décrit un FAIT ACCOMPLI (verbe au passé) : il ne donne pas d'ordre.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- Il transporte les données utiles aux consommateurs (e-mail, nom du job...) 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  notification n'a pas besoin de rappeler CANDIDAT ni JOB (« event-carried state transfer »).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- eventId est unique : il permet au consommateur d'ignorer un doublon (idempotence).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*/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record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ApplicationSubmittedEvent(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String eventId,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String eventType,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Instant occurredAt,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Long applicationId,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LocalDate applicationDate,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Long candidateId,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String candidateFirstname,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String candidateLastname,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String candidateEmail,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Long jobId,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String jobName)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static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final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String TYPE =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"ApplicationSubmitted"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static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ApplicationSubmittedEvent of(Candidature candidature, Candidate candidate, JobResponse job)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ApplicationSubmittedEvent(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UUID.randomUUID().toString(),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TYPE,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Instant.now(),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candidature.getId(),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candidature.getApplicationDate(),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candidate.id(),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candidate.firstname(),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candidate.lastname(),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candidate.email(),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job.id(),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job.name(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événement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décrit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fait passé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(« une candidature a été déposée »), pas un ordre (« envoie un e-mail »).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Il transporte l'e-mail et le nom du job : notification et meeting n'ont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 besoin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rappeler candidat ni job.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eventId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est unique : il permet aux consommateurs d'ignorer un doublon.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lastRenderedPageBreak/>
        <w:t>E.  Publier l'événement (messaging/CandidatureEventPublisher.java)</w:t>
      </w: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But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publier vers l'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exchange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avec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clé de routage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jamais directement vers une queue.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CandidatureEventPublisher.java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package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esprit.canditature.messaging;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esprit.canditature.dto.Candidate;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esprit.canditature.dto.JobResponse;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esprit.canditature.entity.Candidature;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org.slf4j.Logger;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org.slf4j.LoggerFactory;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org.springframework.amqp.AmqpException;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org.springframework.amqp.rabbit.connection.CorrelationData;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org.springframework.amqp.rabbit.core.RabbitTemplate;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org.springframework.stereotype.Component;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Publie les événements de candidature dans RabbitMQ.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Le producteur envoie à un EXCHANGE avec une CLÉ DE ROUTAGE, jamais directement à une queue.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*/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9E880D"/>
                <w:sz w:val="18"/>
                <w:szCs w:val="18"/>
                <w:lang w:val="en-US"/>
              </w:rPr>
              <w:t>@Component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class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CandidatureEventPublisher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private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static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final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Logger log = LoggerFactory.getLogger(CandidatureEventPublisher.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class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private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final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RabbitTemplate rabbitTemplate;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CandidatureEventPublisher(RabbitTemplate rabbitTemplate) {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this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.rabbitTemplate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= rabbitTemplate;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Publisher confirm : RabbitMQ confirme (ack) ou non (nack) avoir pris le message en charge.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this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.rabbitTemplate.setConfirmCallback((correlation, ack, cause) -&gt;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String id = </w:t>
            </w:r>
            <w:proofErr w:type="gramStart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correlation !</w:t>
            </w:r>
            <w:proofErr w:type="gramEnd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null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? </w:t>
            </w:r>
            <w:proofErr w:type="gramStart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correlation.getId(</w:t>
            </w:r>
            <w:proofErr w:type="gramEnd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) 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"?"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(ack)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log.debug(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"RabbitMQ a confirmé l'événement {}"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id);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}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else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{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log.error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"RabbitMQ n'a PAS confirmé l'événement {} : {}"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 id, cause);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});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Publisher return : l'exchange a reçu le message mais aucune queue n'y est liée.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this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.rabbitTemplate.setReturnsCallback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(returned -&gt;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log.warn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"Événement non routable (aucune queue liée à '{}') : {}"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returned.getRoutingKey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(), returned.getReplyText()));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/**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* Annonce qu'une candidature a été déposée.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* Appelée APRÈS l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'enregistrement en base : on n'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annonce jamais un fait qui n'a pas eu lieu.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*/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public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void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publishApplicationSubmitted(Candidature candidature, Candidate candidate, JobResponse job)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ApplicationSubmittedEvent event = ApplicationSubmittedEvent.of(candidature, candidate, job);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try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lastRenderedPageBreak/>
              <w:t xml:space="preserve">            rabbitTemplate.convertAndSend(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RabbitConfig.EXCHANGE,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RabbitConfig.APPLICATION_SUBMITTED_KEY,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event,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message -&gt;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    message.getMessageProperties().setMessageId(event.eventId());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    message.getMessageProperties().setType(event.eventType());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message;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new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CorrelationData(event.eventId()));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log.info(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"Événement {} publié : candidature {} (eventId={})"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event.eventType(), event.applicationId(), event.eventId());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(AmqpException ex)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RabbitMQ indisponible : la candidature est enregistrée mais l'événement est perdu.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Limite assumée du scénario pilote -&gt; solution robuste : le pattern Outbox (bonus).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log.error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"Échec de publication de l'événement {} pour la candidature {} : {}"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event.eventType(), event.applicationId(), ex.getMessage());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NB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confirm callback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indique si RabbitMQ a bien reçu le message ; le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returns callback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signale un message qu'aucune queue n'a reçu. En cas de panne de RabbitMQ, on journalise l'erreur sans transformer la candidature en erreur 500.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F.  Publier au bon moment (service/CandidatureService.java)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 xml:space="preserve">CandidatureService.java – méthode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CandidatureResponse add(CandidatureRequest request)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validate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(request);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Candidate candidate = candidatClient.findById(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request.candidateId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());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404 -&gt; FeignException.NotFound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JobResponse job = jobClient.findById(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request.jobId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());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(!Boolean.TRUE.equals(job.available()))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throw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ResponseStatusException(HttpStatus.CONFLICT,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"Ce job n'est plus disponible"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(repository.existsByCandidateIdAndJobId(request.candidateId(), request.jobId()))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throw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ResponseStatusException(HttpStatus.CONFLICT,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"Ce candidat a déjà postulé à ce job"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LocalDate date = </w:t>
            </w:r>
            <w:proofErr w:type="gramStart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request.applicationDate(</w:t>
            </w:r>
            <w:proofErr w:type="gramEnd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) !=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null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? request.applicationDate() : LocalDate.now();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Candidature saved = repository.save(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Candidature(request.candidateId(), request.jobId(), request.motivation(), date));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hd w:val="clear" w:color="auto" w:fill="FFF2CC"/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Chapitre 6 : publier APRÈS l'enregistrement. La réponse 201 n'attend pas notification.</w:t>
            </w:r>
          </w:p>
          <w:p w:rsidR="002D5C31" w:rsidRPr="00A21631" w:rsidRDefault="00A21631">
            <w:pPr>
              <w:shd w:val="clear" w:color="auto" w:fill="FFF2CC"/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eventPublisher.publishApplicationSubmitted(saved, candidate, job);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toResponse(saved, candidate, job);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DECEA"/>
            <w:vAlign w:val="center"/>
          </w:tcPr>
          <w:p w:rsidR="002D5C31" w:rsidRDefault="00A21631">
            <w:pPr>
              <w:spacing w:after="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Important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 publie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après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repository.save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(...)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On n'annonce un fait qu'une fois qu'il a eu lieu : si l'INSERT échouait après la publication, le candidat recevrait un e-mail pour une candidature inexistante.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pStyle w:val="Titre2"/>
        <w:spacing w:before="320" w:after="160"/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u w:val="single"/>
        </w:rPr>
        <w:t>Étape 3 : Le consommateur notification (Python / FastAPI)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A.  Ajouter aio-pika (requirements.txt)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t>requirements.txt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fastapi&gt;=0.110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uvicorn[standard]&gt;=0.29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Chapitre 6 : client RabbitMQ asynchrone (pip choisit la version compatible avec votre Python)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aio-pika&gt;=9.4,&lt;11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 w:rsidRPr="00261960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python -m pip install -r requirements.txt</w:t>
            </w:r>
          </w:p>
        </w:tc>
      </w:tr>
    </w:tbl>
    <w:p w:rsidR="002D5C31" w:rsidRPr="00A21631" w:rsidRDefault="002D5C31">
      <w:pPr>
        <w:spacing w:after="100" w:line="240" w:lineRule="auto"/>
        <w:jc w:val="both"/>
        <w:rPr>
          <w:lang w:val="en-US"/>
        </w:rPr>
      </w:pP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NB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aio-pika est un client RabbitMQ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asynchrone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il s'intègre à la boucle d'événements de FastAPI.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B.  Décrire le message reçu : le contrat (app/schemas.py)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t>schemas.py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class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ApplicationSubmittedEvent(BaseModel):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"""Contrat du message publié par candidature sur l'exchange "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jobboard.events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".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Les noms de champs sont identiques aux clés JSON produites par le record Java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ApplicationSubmittedEvent. Un champ manquant ou mal typé -&gt; ValidationError -&gt; DLQ.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"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_config = ConfigDict(extra=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"ignore"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)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un champ ajouté par le producteur ne casse rien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eventId: str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eventType: Literal[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"ApplicationSubmitted"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]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occurredAt: datetime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applicationId: int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applicationDate: date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candidateId: int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candidateFirstname: str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candidateLastname: str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candidateEmail: str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jobId: int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jobName: str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NB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les noms des champs doivent être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identiques aux clés JSON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 record Java — même piège qu'avec les DTO Feign.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lastRenderedPageBreak/>
        <w:t>C.  Réagir à l'événement, de façon idempotente (app/services/notification_service.py)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t>notification_service.py – handle_application_submitted()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---------- réaction à un événement ----------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def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handle_application_submitted(self, event: ApplicationSubmittedEvent) -&gt; Optional[Notification]:</w:t>
            </w:r>
          </w:p>
          <w:p w:rsidR="002D5C31" w:rsidRDefault="00A21631">
            <w:pPr>
              <w:spacing w:after="0" w:line="240" w:lineRule="auto"/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"""Crée et « envoie » l'e-mail de confirmation. Retourne None si l'événement est un doublon."""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event.eventId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self._processed_event_ids: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log.info(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"Événement %s déjà traité : ignoré (consommateur idempotent)"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 event.eventId)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notification = self._create(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NotificationCreate(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recipient=event.candidateEmail,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subject=f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"Candidature reçue : {event.jobName}"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[:150],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=(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f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"Bonjour {event.candidateFirstname}, votre candidature n°{event.applicationId} "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f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"au poste « {event.jobName} » a bien été reçue le "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</w:t>
            </w:r>
            <w:proofErr w:type="gramStart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f</w:t>
            </w:r>
            <w:proofErr w:type="gramEnd"/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"{event.applicationDate:%d/%m/%Y}."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type=NotificationType.EMAIL,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candidateId=event.candidateId,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),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event_id=event.eventId,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self._send(notification)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self._processed_event_ids.add(event.eventId)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notification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D.  Déclarer la queue et consommer (app/messaging/consumer.py)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t>consumer.py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asyncio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contextlib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logging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from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typing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Optional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aio_pika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from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aio_pika.abc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AbstractChannel, AbstractIncomingMessage, AbstractQueue, AbstractRobustConnection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from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app.schemas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import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ApplicationSubmittedEvent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app.services.notification_service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import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NotificationService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= logging.getLogger(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"notification.consumer"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EXCHANGE =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jobboard.events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déclaré aussi par candidature (mêmes paramètres)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ROUTING_KEY =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"application.submitted"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QUEUE =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"notification.application-submitted"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   </w:t>
            </w:r>
            <w:r w:rsidRPr="00A21631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# &lt;service&gt;.&lt;événement&gt;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DEAD_LETTER_EXCHANGE =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"jobboard.events.dlx"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DEAD_LETTER_QUEUE =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"notification.application-submitted.dlq"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PREFETCH = 10                                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au plus 10 messages non acquittés en même temps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RETRY_DELAY_SECONDS = 5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class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ApplicationSubmittedConsumer: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def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__init__(self, url: str, service: NotificationService) -&gt;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self._url = url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self._service = service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self._connection: Optional[AbstractRobustConnection]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self._task: Optional[asyncio.Task]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---------- cycle de vie (appelé par le lifespan FastAPI) ----------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def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start(self) -&gt;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None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"""Lance la consommation en tâche de fond : FastAPI démarre même si RabbitMQ est arrêté."""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self._task = asyncio.create_task(self._run(), name=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"rabbitmq-consumer"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def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stop(self) -&gt;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self._task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self._task.cancel()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with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contextlib.suppress(asyncio.CancelledError):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self._task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self._connection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and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self._connection.is_closed: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await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self._connection.close()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log.info(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"Consommateur RabbitMQ arrêté"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def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_run(self) -&gt;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1. Se connecter (connect_robust se reconnecte seul ensuite, mais pas au tout premier essai)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while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self._connection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try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self._connection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aio_pika.connect_robust(self._url)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except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Exception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as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exc: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broker arrêté, mauvais identifiants...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log.warning(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"RabbitMQ injoignable (%s) : nouvel essai dans %s s"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exc, RETRY_DELAY_SECONDS)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asyncio.sleep(RETRY_DELAY_SECONDS)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2. Ouvrir un canal, limiter le nombre de messages en cours de traitement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channel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self._connection.channel()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channel.set_qos(prefetch_count=PREFETCH)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3. Déclarer la topologie (opération idempotente) puis consommer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queue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self.declare_topology(channel)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await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queue.consume(self.on_message)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no_ack=False : acquittement manuel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log.info(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"En écoute sur la queue '%s' (binding '%s' sur '%s')"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 QUEUE, ROUTING_KEY, EXCHANGE)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9E880D"/>
                <w:sz w:val="18"/>
                <w:szCs w:val="18"/>
                <w:lang w:val="en-US"/>
              </w:rPr>
              <w:t>@staticmethod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def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declare_topology(channel: AbstractChannel) -&gt; AbstractQueue: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exchange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channel.declare_exchange(EXCHANGE, aio_pika.ExchangeType.TOPIC, durable=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Dead-letter : où vont les messages rejetés (message illisible, erreur de traitement)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dlx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channel.declare_exchange(DEAD_LETTER_EXCHANGE, aio_pika.ExchangeType.DIRECT, durable=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True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dlq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channel.declare_queue(DEAD_LETTER_QUEUE, durable=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True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dlq.bind(dlx, routing_key=QUEUE)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queue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channel.declare_queue(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QUEUE,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durable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,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la queue survit au redémarrage de RabbitMQ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arguments={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"x-dead-letter-exchange"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DEAD_LETTER_EXCHANGE,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"x-dead-letter-routing-key"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QUEUE,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},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queue.bind(exchange, routing_key=ROUTING_KEY)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queue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---------- traitement d'un message ----------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async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def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on_message(self, message: AbstractIncomingMessage) -&gt;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None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"""ack si le traitement réussit ; reject(requeue=False) sinon -&gt; le message part en DLQ."""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try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event = ApplicationSubmittedEvent.model_validate_json(message.body)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self._service.handle_application_submitted(event)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except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Exception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exc: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log.error(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"Message %s rejeté vers la DLQ : %s"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message.message_id, exc)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message.reject(requeue=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False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return</w:t>
            </w:r>
            <w:proofErr w:type="gramEnd"/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message.ack()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declare</w:t>
      </w:r>
      <w:proofErr w:type="gramEnd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_exchange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utilise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les paramètres de Java (topic, durable).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ack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est envoyé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après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 traitement ;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reject(requeue=False)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envoie un message inutilisable vers la DLQ.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Le consommateur démarre en tâche de fond et réessaie toutes les 5 s : FastAPI démarre même si RabbitMQ est arrêté.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E.  Démarrer le consommateur avec FastAPI (app/main.py)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t>main.py – lifespan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9E880D"/>
                <w:sz w:val="18"/>
                <w:szCs w:val="18"/>
                <w:lang w:val="en-US"/>
              </w:rPr>
              <w:t>@asynccontextmanager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def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lifespan(app: FastAPI):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Démarrage : brancher le consommateur RabbitMQ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(si vous avez fait le Workshop 2, l'enregistrement Eureka se place aussi ici)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consumer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settings.rabbitmq_enabled: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consumer = ApplicationSubmittedConsumer(settings.rabbitmq_url, notification_service)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consumer.start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yield</w:t>
            </w:r>
            <w:proofErr w:type="gramEnd"/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# Arrêt : fermer proprement la connexion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consumer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None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consumer.stop()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NB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 vous avez fait le Workshop 2, gardez l'enregistrement Eureka (py-eureka-client) dans ce même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lifespan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5C31" w:rsidRDefault="00A21631">
      <w:pPr>
        <w:pStyle w:val="Titre2"/>
        <w:spacing w:before="320" w:after="160"/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u w:val="single"/>
        </w:rPr>
        <w:t>Étape 4 : Tester le scénario pilote</w:t>
      </w:r>
    </w:p>
    <w:p w:rsidR="002D5C31" w:rsidRDefault="00A21631" w:rsidP="00A917E3">
      <w:pPr>
        <w:numPr>
          <w:ilvl w:val="0"/>
          <w:numId w:val="3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Démarrez les services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dans cet ordre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64"/>
        <w:gridCol w:w="2278"/>
        <w:gridCol w:w="4009"/>
        <w:gridCol w:w="2279"/>
      </w:tblGrid>
      <w:tr w:rsidR="002D5C31">
        <w:trPr>
          <w:cantSplit/>
          <w:tblHeader/>
        </w:trPr>
        <w:tc>
          <w:tcPr>
            <w:tcW w:w="364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#</w:t>
            </w:r>
          </w:p>
        </w:tc>
        <w:tc>
          <w:tcPr>
            <w:tcW w:w="2278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Service</w:t>
            </w:r>
          </w:p>
        </w:tc>
        <w:tc>
          <w:tcPr>
            <w:tcW w:w="4009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Commande</w:t>
            </w:r>
          </w:p>
        </w:tc>
        <w:tc>
          <w:tcPr>
            <w:tcW w:w="2279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Vérification</w:t>
            </w:r>
          </w:p>
        </w:tc>
      </w:tr>
      <w:tr w:rsidR="002D5C31">
        <w:trPr>
          <w:cantSplit/>
        </w:trPr>
        <w:tc>
          <w:tcPr>
            <w:tcW w:w="36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227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RabbitMQ</w:t>
            </w:r>
          </w:p>
        </w:tc>
        <w:tc>
          <w:tcPr>
            <w:tcW w:w="400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docker compose up -d</w:t>
            </w:r>
          </w:p>
        </w:tc>
        <w:tc>
          <w:tcPr>
            <w:tcW w:w="227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http://localhost:15672</w:t>
            </w:r>
          </w:p>
        </w:tc>
      </w:tr>
      <w:tr w:rsidR="002D5C31">
        <w:trPr>
          <w:cantSplit/>
        </w:trPr>
        <w:tc>
          <w:tcPr>
            <w:tcW w:w="36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227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MySQL, Eureka, candidat, job</w:t>
            </w:r>
          </w:p>
        </w:tc>
        <w:tc>
          <w:tcPr>
            <w:tcW w:w="400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comme au Workshop 3</w:t>
            </w:r>
          </w:p>
        </w:tc>
        <w:tc>
          <w:tcPr>
            <w:tcW w:w="227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dashboard Eureka</w:t>
            </w:r>
          </w:p>
        </w:tc>
      </w:tr>
      <w:tr w:rsidR="002D5C31">
        <w:trPr>
          <w:cantSplit/>
        </w:trPr>
        <w:tc>
          <w:tcPr>
            <w:tcW w:w="36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227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</w:t>
            </w:r>
          </w:p>
        </w:tc>
        <w:tc>
          <w:tcPr>
            <w:tcW w:w="400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python -m uvicorn app.main:app --port 8084</w:t>
            </w:r>
          </w:p>
        </w:tc>
        <w:tc>
          <w:tcPr>
            <w:tcW w:w="227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log « En écoute sur la queue … »</w:t>
            </w:r>
          </w:p>
        </w:tc>
      </w:tr>
      <w:tr w:rsidR="002D5C31">
        <w:trPr>
          <w:cantSplit/>
        </w:trPr>
        <w:tc>
          <w:tcPr>
            <w:tcW w:w="364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2278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candidature</w:t>
            </w:r>
          </w:p>
        </w:tc>
        <w:tc>
          <w:tcPr>
            <w:tcW w:w="400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mvn spring-boot:run</w:t>
            </w:r>
          </w:p>
        </w:tc>
        <w:tc>
          <w:tcPr>
            <w:tcW w:w="227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CANDITATURE dans Eureka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tbl>
      <w:tblPr>
        <w:tblW w:w="8930" w:type="dxa"/>
        <w:tblInd w:w="137" w:type="dxa"/>
        <w:tblBorders>
          <w:top w:val="single" w:sz="6" w:space="0" w:color="2F5496"/>
          <w:left w:val="single" w:sz="6" w:space="0" w:color="2F5496"/>
          <w:bottom w:val="single" w:sz="6" w:space="0" w:color="2F5496"/>
          <w:right w:val="single" w:sz="6" w:space="0" w:color="2F5496"/>
          <w:insideH w:val="single" w:sz="6" w:space="0" w:color="2F5496"/>
          <w:insideV w:val="single" w:sz="6" w:space="0" w:color="2F549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EAF1FB"/>
            <w:vAlign w:val="center"/>
          </w:tcPr>
          <w:p w:rsidR="002D5C31" w:rsidRDefault="00A21631">
            <w:pPr>
              <w:spacing w:after="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2F5496"/>
                <w:sz w:val="24"/>
                <w:szCs w:val="24"/>
              </w:rPr>
              <w:lastRenderedPageBreak/>
              <w:t xml:space="preserve">Pourquoi notification avant candidature 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c'est notification qui crée sa queue et son binding. Sans eux, le premier événement serait jeté (partie 2.e).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3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Dans la console, onglet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Exchanges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jobboard.events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Bindings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une ligne vers la queue de notification.</w:t>
      </w:r>
    </w:p>
    <w:tbl>
      <w:tblPr>
        <w:tblW w:w="8930" w:type="dxa"/>
        <w:tblInd w:w="137" w:type="dxa"/>
        <w:tblBorders>
          <w:top w:val="dashed" w:sz="8" w:space="0" w:color="A6A6A6"/>
          <w:left w:val="dashed" w:sz="8" w:space="0" w:color="A6A6A6"/>
          <w:bottom w:val="dashed" w:sz="8" w:space="0" w:color="A6A6A6"/>
          <w:right w:val="dashed" w:sz="8" w:space="0" w:color="A6A6A6"/>
          <w:insideH w:val="dashed" w:sz="8" w:space="0" w:color="A6A6A6"/>
          <w:insideV w:val="dashed" w:sz="8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  <w:trHeight w:val="2736"/>
        </w:trPr>
        <w:tc>
          <w:tcPr>
            <w:tcW w:w="8930" w:type="dxa"/>
            <w:shd w:val="clear" w:color="auto" w:fill="F2F2F2"/>
            <w:vAlign w:val="center"/>
          </w:tcPr>
          <w:p w:rsidR="002D5C31" w:rsidRDefault="00F47DC8" w:rsidP="00F47DC8">
            <w:pPr>
              <w:spacing w:after="0" w:line="252" w:lineRule="auto"/>
              <w:jc w:val="center"/>
            </w:pPr>
            <w:r w:rsidRPr="00F47DC8">
              <w:rPr>
                <w:rFonts w:ascii="Times New Roman" w:eastAsia="Times New Roman" w:hAnsi="Times New Roman" w:cs="Times New Roman"/>
                <w:b/>
                <w:bCs/>
                <w:color w:val="7F7F7F"/>
              </w:rPr>
              <w:drawing>
                <wp:inline distT="0" distB="0" distL="0" distR="0" wp14:anchorId="005D7D3A" wp14:editId="2C42E4B1">
                  <wp:extent cx="5492750" cy="407987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0" cy="407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3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Onglet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Queues and Streams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la queue de notification et sa DLQ, 0 message,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consommateur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8930" w:type="dxa"/>
        <w:tblInd w:w="137" w:type="dxa"/>
        <w:tblBorders>
          <w:top w:val="dashed" w:sz="8" w:space="0" w:color="A6A6A6"/>
          <w:left w:val="dashed" w:sz="8" w:space="0" w:color="A6A6A6"/>
          <w:bottom w:val="dashed" w:sz="8" w:space="0" w:color="A6A6A6"/>
          <w:right w:val="dashed" w:sz="8" w:space="0" w:color="A6A6A6"/>
          <w:insideH w:val="dashed" w:sz="8" w:space="0" w:color="A6A6A6"/>
          <w:insideV w:val="dashed" w:sz="8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  <w:trHeight w:val="2736"/>
        </w:trPr>
        <w:tc>
          <w:tcPr>
            <w:tcW w:w="8930" w:type="dxa"/>
            <w:shd w:val="clear" w:color="auto" w:fill="F2F2F2"/>
            <w:vAlign w:val="center"/>
          </w:tcPr>
          <w:p w:rsidR="002D5C31" w:rsidRDefault="00F47DC8">
            <w:pPr>
              <w:spacing w:after="0" w:line="252" w:lineRule="auto"/>
              <w:jc w:val="center"/>
            </w:pPr>
            <w:r w:rsidRPr="00F47DC8">
              <w:rPr>
                <w:rFonts w:ascii="Times New Roman" w:eastAsia="Times New Roman" w:hAnsi="Times New Roman" w:cs="Times New Roman"/>
                <w:b/>
                <w:bCs/>
                <w:color w:val="7F7F7F"/>
              </w:rPr>
              <w:drawing>
                <wp:inline distT="0" distB="0" distL="0" distR="0" wp14:anchorId="3FFA0A71" wp14:editId="44575684">
                  <wp:extent cx="5492750" cy="1895475"/>
                  <wp:effectExtent l="0" t="0" r="0" b="952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3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Postulez avec Postman (ou curl) — adaptez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candidateId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jobId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à vos données :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lastRenderedPageBreak/>
              <w:t>POST http://localhost:8085/mic3/candidature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Content-Type: application/json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"candidateId"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 1,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"jobId"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 1,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"motivation"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"Je souhaite rejoindre une équipe Spring Cloud."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dashed" w:sz="8" w:space="0" w:color="A6A6A6"/>
          <w:left w:val="dashed" w:sz="8" w:space="0" w:color="A6A6A6"/>
          <w:bottom w:val="dashed" w:sz="8" w:space="0" w:color="A6A6A6"/>
          <w:right w:val="dashed" w:sz="8" w:space="0" w:color="A6A6A6"/>
          <w:insideH w:val="dashed" w:sz="8" w:space="0" w:color="A6A6A6"/>
          <w:insideV w:val="dashed" w:sz="8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  <w:trHeight w:val="2736"/>
        </w:trPr>
        <w:tc>
          <w:tcPr>
            <w:tcW w:w="8930" w:type="dxa"/>
            <w:shd w:val="clear" w:color="auto" w:fill="F2F2F2"/>
            <w:vAlign w:val="center"/>
          </w:tcPr>
          <w:p w:rsidR="002D5C31" w:rsidRDefault="00F47DC8">
            <w:pPr>
              <w:spacing w:after="0" w:line="252" w:lineRule="auto"/>
              <w:jc w:val="center"/>
            </w:pPr>
            <w:r w:rsidRPr="00F47DC8">
              <w:drawing>
                <wp:inline distT="0" distB="0" distL="0" distR="0" wp14:anchorId="498D1D5E" wp14:editId="6E820F1F">
                  <wp:extent cx="5492750" cy="4627245"/>
                  <wp:effectExtent l="0" t="0" r="0" b="190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0" cy="462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3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Observez les consoles des deux services :</w:t>
      </w:r>
    </w:p>
    <w:tbl>
      <w:tblPr>
        <w:tblW w:w="8930" w:type="dxa"/>
        <w:tblInd w:w="137" w:type="dxa"/>
        <w:tblBorders>
          <w:top w:val="single" w:sz="4" w:space="0" w:color="1E1E1E"/>
          <w:left w:val="single" w:sz="4" w:space="0" w:color="1E1E1E"/>
          <w:bottom w:val="single" w:sz="4" w:space="0" w:color="1E1E1E"/>
          <w:right w:val="single" w:sz="4" w:space="0" w:color="1E1E1E"/>
          <w:insideH w:val="single" w:sz="4" w:space="0" w:color="1E1E1E"/>
          <w:insideV w:val="single" w:sz="4" w:space="0" w:color="1E1E1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1E1E1E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FBFBF"/>
                <w:sz w:val="19"/>
                <w:szCs w:val="19"/>
              </w:rPr>
              <w:t>Console de candidature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INFO ... Événement ApplicationSubmitted publié : candidature 1 (eventId=3f2a9c1e-7b1d-…)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DEBUG ... RabbitMQ a confirmé l'événement 3f2a9c1e-7b1d-…</w:t>
            </w:r>
          </w:p>
        </w:tc>
      </w:tr>
    </w:tbl>
    <w:p w:rsidR="002D5C31" w:rsidRDefault="00D7407D">
      <w:pPr>
        <w:spacing w:after="100" w:line="240" w:lineRule="auto"/>
        <w:jc w:val="both"/>
      </w:pPr>
      <w:r w:rsidRPr="00D7407D">
        <w:drawing>
          <wp:inline distT="0" distB="0" distL="0" distR="0" wp14:anchorId="7AAE4DB1" wp14:editId="128328D9">
            <wp:extent cx="5760720" cy="146177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30" w:type="dxa"/>
        <w:tblInd w:w="137" w:type="dxa"/>
        <w:tblBorders>
          <w:top w:val="single" w:sz="4" w:space="0" w:color="1E1E1E"/>
          <w:left w:val="single" w:sz="4" w:space="0" w:color="1E1E1E"/>
          <w:bottom w:val="single" w:sz="4" w:space="0" w:color="1E1E1E"/>
          <w:right w:val="single" w:sz="4" w:space="0" w:color="1E1E1E"/>
          <w:insideH w:val="single" w:sz="4" w:space="0" w:color="1E1E1E"/>
          <w:insideV w:val="single" w:sz="4" w:space="0" w:color="1E1E1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1E1E1E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FBFBF"/>
                <w:sz w:val="19"/>
                <w:szCs w:val="19"/>
              </w:rPr>
              <w:lastRenderedPageBreak/>
              <w:t>Console de notification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 xml:space="preserve">... INFO </w:t>
            </w:r>
            <w:proofErr w:type="gramStart"/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notification.consumer] En écoute sur la queue 'notification.application-submitted' (binding 'application.submitted' sur 'jobboard.events')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... INFO    [notification.service] E-mail envoyé à badia@example.com : Candidature reçue : Java Spring Boot Developer</w:t>
            </w:r>
          </w:p>
        </w:tc>
      </w:tr>
    </w:tbl>
    <w:p w:rsidR="002D5C31" w:rsidRDefault="00D7407D">
      <w:pPr>
        <w:spacing w:after="100" w:line="240" w:lineRule="auto"/>
        <w:jc w:val="both"/>
      </w:pPr>
      <w:r>
        <w:t>*</w:t>
      </w:r>
      <w:r w:rsidRPr="00D7407D">
        <w:drawing>
          <wp:inline distT="0" distB="0" distL="0" distR="0" wp14:anchorId="7BF079FD" wp14:editId="6D642E1D">
            <wp:extent cx="5760720" cy="60134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31" w:rsidRDefault="00A21631" w:rsidP="00A917E3">
      <w:pPr>
        <w:numPr>
          <w:ilvl w:val="0"/>
          <w:numId w:val="3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Vérifiez le résultat côté notification :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GET http://localhost:8084/api/notifications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(ou Swagger UI sur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/swagger-ui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Réponse attendue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[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"recipient"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"badia@example.com"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"subject"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"Candidature reçue : Java Spring Boot Developer"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"message"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"Bonjour Badia, votre candidature n°1 au poste « Java Spring Boot Developer » a bien été reçue le 19/10/2026."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"type"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"EMAIL"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"candidateId"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1,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"id"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1,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"status"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"SENT"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"createdAt"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"2026-10-19T09:15:02.418Z"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"eventId"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"3f2a9c1e-7b1d-4c55-9e0f-2a6b8d41c0aa"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]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spacing w:before="60" w:after="8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NB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cette route ne fait que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 liste des notifications, gardée en mémoire. Elle ne déclenche rien : c'est la fenêtre qui montre que l'événement a été reçu. La liste repart vide au redémarrage de notification.</w:t>
      </w:r>
    </w:p>
    <w:p w:rsidR="002D5C31" w:rsidRDefault="00A21631">
      <w:pPr>
        <w:keepNext/>
        <w:spacing w:before="60" w:after="60" w:line="240" w:lineRule="auto"/>
        <w:jc w:val="center"/>
      </w:pPr>
      <w:r>
        <w:rPr>
          <w:noProof/>
          <w:lang w:eastAsia="fr-FR"/>
        </w:rPr>
        <w:drawing>
          <wp:inline distT="0" distB="0" distL="0" distR="0">
            <wp:extent cx="5669280" cy="2356367"/>
            <wp:effectExtent l="0" t="0" r="0" b="0"/>
            <wp:docPr id="106" name="Fig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1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31" w:rsidRDefault="00A21631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595959"/>
          <w:sz w:val="20"/>
          <w:szCs w:val="20"/>
        </w:rPr>
        <w:t>Figure 6 – Séquence du scénario pilote</w:t>
      </w:r>
    </w:p>
    <w:p w:rsidR="002D5C31" w:rsidRDefault="00A21631">
      <w:pPr>
        <w:pStyle w:val="Titre2"/>
        <w:spacing w:before="320" w:after="160"/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u w:val="single"/>
        </w:rPr>
        <w:t>Étape 5 : Observer le comportement asynchrone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 script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scripts/publish_event.py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publie un événement à la main, sans passer par candidature. Lancez-le depuis le dossier de notification.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05"/>
        <w:gridCol w:w="3280"/>
        <w:gridCol w:w="3645"/>
      </w:tblGrid>
      <w:tr w:rsidR="002D5C31">
        <w:trPr>
          <w:cantSplit/>
          <w:tblHeader/>
        </w:trPr>
        <w:tc>
          <w:tcPr>
            <w:tcW w:w="2005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lastRenderedPageBreak/>
              <w:t>Expérience</w:t>
            </w:r>
          </w:p>
        </w:tc>
        <w:tc>
          <w:tcPr>
            <w:tcW w:w="3280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Manipulation</w:t>
            </w:r>
          </w:p>
        </w:tc>
        <w:tc>
          <w:tcPr>
            <w:tcW w:w="3645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Résultat attendu</w:t>
            </w:r>
          </w:p>
        </w:tc>
      </w:tr>
      <w:tr w:rsidR="002D5C31">
        <w:trPr>
          <w:cantSplit/>
        </w:trPr>
        <w:tc>
          <w:tcPr>
            <w:tcW w:w="200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Découplage temporel</w:t>
            </w:r>
          </w:p>
        </w:tc>
        <w:tc>
          <w:tcPr>
            <w:tcW w:w="3280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arrêter notification (Ctrl+C), postuler, relancer notification</w:t>
            </w:r>
          </w:p>
        </w:tc>
        <w:tc>
          <w:tcPr>
            <w:tcW w:w="364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POST → 201 ; la queue affiche Ready = 1 ; l'e-mail part au redémarrage</w:t>
            </w:r>
          </w:p>
        </w:tc>
      </w:tr>
      <w:tr w:rsidR="002D5C31">
        <w:trPr>
          <w:cantSplit/>
        </w:trPr>
        <w:tc>
          <w:tcPr>
            <w:tcW w:w="200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Idempotence</w:t>
            </w:r>
          </w:p>
        </w:tc>
        <w:tc>
          <w:tcPr>
            <w:tcW w:w="3280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python -m scripts.publish_event --twice</w:t>
            </w:r>
          </w:p>
        </w:tc>
        <w:tc>
          <w:tcPr>
            <w:tcW w:w="364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 messages livrés, 1 seule notification ; log « déjà traité : ignoré »</w:t>
            </w:r>
          </w:p>
        </w:tc>
      </w:tr>
      <w:tr w:rsidR="002D5C31">
        <w:trPr>
          <w:cantSplit/>
        </w:trPr>
        <w:tc>
          <w:tcPr>
            <w:tcW w:w="200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Message empoisonné</w:t>
            </w:r>
          </w:p>
        </w:tc>
        <w:tc>
          <w:tcPr>
            <w:tcW w:w="3280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python -m scripts.publish_event --invalid</w:t>
            </w:r>
          </w:p>
        </w:tc>
        <w:tc>
          <w:tcPr>
            <w:tcW w:w="3645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log « rejeté vers la DLQ » ; la DLQ contient 1 message (bouton Get messages)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16"/>
        <w:gridCol w:w="3007"/>
        <w:gridCol w:w="3007"/>
      </w:tblGrid>
      <w:tr w:rsidR="002D5C31">
        <w:trPr>
          <w:cantSplit/>
          <w:tblHeader/>
        </w:trPr>
        <w:tc>
          <w:tcPr>
            <w:tcW w:w="2916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Symptôme</w:t>
            </w:r>
          </w:p>
        </w:tc>
        <w:tc>
          <w:tcPr>
            <w:tcW w:w="3007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Cause probable</w:t>
            </w:r>
          </w:p>
        </w:tc>
        <w:tc>
          <w:tcPr>
            <w:tcW w:w="3007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Solution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Connection refused / RabbitMQ injoignable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RabbitMQ n'est pas lancé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docker compose up -d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ACCESS_REFUSED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mauvais identifiants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awd / awd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PRECONDITION_FAILED - inequivalent arg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exchange ou queue déclarés avec d'autres paramètres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mêmes paramètres partout ; sinon supprimer la queue dans la console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201 mais aucun e-mail, « Événement non routable »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notification jamais démarrée : pas de queue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démarrer notification, puis refaire un POST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ValidationError côté Python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noms de champs différents du record Java</w:t>
            </w:r>
          </w:p>
        </w:tc>
        <w:tc>
          <w:tcPr>
            <w:tcW w:w="300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aligner les noms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r>
        <w:br w:type="page"/>
      </w:r>
    </w:p>
    <w:p w:rsidR="002D5C31" w:rsidRDefault="00A21631">
      <w:pPr>
        <w:keepNext/>
        <w:keepLines/>
        <w:spacing w:before="280" w:after="140"/>
      </w:pPr>
      <w:r>
        <w:rPr>
          <w:rFonts w:ascii="Times New Roman" w:eastAsia="Times New Roman" w:hAnsi="Times New Roman" w:cs="Times New Roman"/>
          <w:b/>
          <w:bCs/>
          <w:color w:val="365F91"/>
          <w:sz w:val="28"/>
          <w:szCs w:val="28"/>
        </w:rPr>
        <w:lastRenderedPageBreak/>
        <w:t>4.  Travail à faire : le microservice meeting (Node.js)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Quand une candidature est déposée, le microservice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meeting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doit ouvrir automatiquement une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demande d'entretien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à planifier. Vous allez en faire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deuxième consommateur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l'événement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ApplicationSubmitted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sans modifier candidature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5C31" w:rsidRDefault="00A21631">
      <w:pPr>
        <w:keepNext/>
        <w:spacing w:before="60" w:after="60" w:line="240" w:lineRule="auto"/>
        <w:jc w:val="center"/>
      </w:pPr>
      <w:r>
        <w:rPr>
          <w:noProof/>
          <w:lang w:eastAsia="fr-FR"/>
        </w:rPr>
        <w:drawing>
          <wp:inline distT="0" distB="0" distL="0" distR="0">
            <wp:extent cx="5669280" cy="2403028"/>
            <wp:effectExtent l="0" t="0" r="0" b="0"/>
            <wp:docPr id="107" name="Fig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10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31" w:rsidRDefault="00A21631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595959"/>
          <w:sz w:val="20"/>
          <w:szCs w:val="20"/>
        </w:rPr>
        <w:t>Figure 7 – Le travail à faire : une deuxième queue liée à la même clé</w:t>
      </w: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a.  Cahier des charges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69"/>
        <w:gridCol w:w="6561"/>
      </w:tblGrid>
      <w:tr w:rsidR="002D5C31">
        <w:trPr>
          <w:cantSplit/>
          <w:tblHeader/>
        </w:trPr>
        <w:tc>
          <w:tcPr>
            <w:tcW w:w="2369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Élément</w:t>
            </w:r>
          </w:p>
        </w:tc>
        <w:tc>
          <w:tcPr>
            <w:tcW w:w="6561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Valeur attendue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Bibliothèque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amqplib (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npm install amqplib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Exchange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jobboard.events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topic, durable (déjà créé par les autres services)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Queue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meeting.application-submitted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durable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Binding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application.submitted</w:t>
            </w:r>
          </w:p>
        </w:tc>
      </w:tr>
      <w:tr w:rsidR="002D5C31" w:rsidRPr="00261960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DLQ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  <w:lang w:val="en-US"/>
              </w:rPr>
              <w:t>meeting.application-submitted.dlq</w:t>
            </w:r>
            <w:r w:rsidRPr="00A2163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via l'exchange </w:t>
            </w:r>
            <w:r w:rsidRPr="00A21631"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  <w:lang w:val="en-US"/>
              </w:rPr>
              <w:t>jobboard.events.dlx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Acquittement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manuel, après traitement ; prefetch = 10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Message invalide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rejeté sans remise en queue → DLQ</w:t>
            </w:r>
          </w:p>
        </w:tc>
      </w:tr>
      <w:tr w:rsidR="002D5C31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Doublon (même eventId)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acquitté, aucune nouvelle demande d'entretien</w:t>
            </w:r>
          </w:p>
        </w:tc>
      </w:tr>
      <w:tr w:rsidR="002D5C31" w:rsidRPr="00261960">
        <w:trPr>
          <w:cantSplit/>
        </w:trPr>
        <w:tc>
          <w:tcPr>
            <w:tcW w:w="2369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Vérification</w:t>
            </w:r>
          </w:p>
        </w:tc>
        <w:tc>
          <w:tcPr>
            <w:tcW w:w="6561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  <w:lang w:val="en-US"/>
              </w:rPr>
              <w:t>GET http://localhost:8083/api/meetings</w:t>
            </w:r>
          </w:p>
        </w:tc>
      </w:tr>
    </w:tbl>
    <w:p w:rsidR="002D5C31" w:rsidRPr="00A21631" w:rsidRDefault="002D5C31">
      <w:pPr>
        <w:spacing w:after="120" w:line="240" w:lineRule="auto"/>
        <w:jc w:val="both"/>
        <w:rPr>
          <w:lang w:val="en-US"/>
        </w:rPr>
      </w:pPr>
    </w:p>
    <w:p w:rsidR="002D5C31" w:rsidRDefault="00A21631">
      <w:pPr>
        <w:keepNext/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L'objet Meeting créé à partir de l'événement :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16"/>
        <w:gridCol w:w="1093"/>
        <w:gridCol w:w="4921"/>
      </w:tblGrid>
      <w:tr w:rsidR="002D5C31">
        <w:trPr>
          <w:cantSplit/>
          <w:tblHeader/>
        </w:trPr>
        <w:tc>
          <w:tcPr>
            <w:tcW w:w="2916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Champ</w:t>
            </w:r>
          </w:p>
        </w:tc>
        <w:tc>
          <w:tcPr>
            <w:tcW w:w="1093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Type</w:t>
            </w:r>
          </w:p>
        </w:tc>
        <w:tc>
          <w:tcPr>
            <w:tcW w:w="4921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1"/>
                <w:szCs w:val="21"/>
              </w:rPr>
              <w:t>Valeur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id</w:t>
            </w:r>
          </w:p>
        </w:tc>
        <w:tc>
          <w:tcPr>
            <w:tcW w:w="109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number</w:t>
            </w:r>
          </w:p>
        </w:tc>
        <w:tc>
          <w:tcPr>
            <w:tcW w:w="492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généré par le service (1, 2, 3…)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title</w:t>
            </w:r>
          </w:p>
        </w:tc>
        <w:tc>
          <w:tcPr>
            <w:tcW w:w="109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string</w:t>
            </w:r>
          </w:p>
        </w:tc>
        <w:tc>
          <w:tcPr>
            <w:tcW w:w="492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Entretien – &lt;jobName&gt; – &lt;candidateFirstname&gt; &lt;candidateLastname&gt;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date</w:t>
            </w:r>
          </w:p>
        </w:tc>
        <w:tc>
          <w:tcPr>
            <w:tcW w:w="109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string</w:t>
            </w:r>
          </w:p>
        </w:tc>
        <w:tc>
          <w:tcPr>
            <w:tcW w:w="492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créneau proposé :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applicationDate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+ 3 jours, à 10 h (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proposeSlot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fourni)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candidateId, jobId, applicationId</w:t>
            </w:r>
          </w:p>
        </w:tc>
        <w:tc>
          <w:tcPr>
            <w:tcW w:w="109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number</w:t>
            </w:r>
          </w:p>
        </w:tc>
        <w:tc>
          <w:tcPr>
            <w:tcW w:w="492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recopiés de l'événement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status</w:t>
            </w:r>
          </w:p>
        </w:tc>
        <w:tc>
          <w:tcPr>
            <w:tcW w:w="109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string</w:t>
            </w:r>
          </w:p>
        </w:tc>
        <w:tc>
          <w:tcPr>
            <w:tcW w:w="492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TO_SCHEDULE</w:t>
            </w:r>
          </w:p>
        </w:tc>
      </w:tr>
      <w:tr w:rsidR="002D5C31">
        <w:trPr>
          <w:cantSplit/>
        </w:trPr>
        <w:tc>
          <w:tcPr>
            <w:tcW w:w="291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eventId</w:t>
            </w:r>
          </w:p>
        </w:tc>
        <w:tc>
          <w:tcPr>
            <w:tcW w:w="1093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string</w:t>
            </w:r>
          </w:p>
        </w:tc>
        <w:tc>
          <w:tcPr>
            <w:tcW w:w="4921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recopié de l'événement (idempotence)</w:t>
            </w:r>
          </w:p>
        </w:tc>
      </w:tr>
    </w:tbl>
    <w:p w:rsidR="002D5C31" w:rsidRDefault="002D5C31">
      <w:pPr>
        <w:spacing w:after="120" w:line="240" w:lineRule="auto"/>
        <w:jc w:val="both"/>
      </w:pP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lastRenderedPageBreak/>
        <w:t>b.  Étapes</w:t>
      </w: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Étape A – Installer amqplib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 w:rsidRPr="00261960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cd meeting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npm install amqplib</w:t>
            </w:r>
          </w:p>
        </w:tc>
      </w:tr>
    </w:tbl>
    <w:p w:rsidR="002D5C31" w:rsidRPr="00A21631" w:rsidRDefault="002D5C31">
      <w:pPr>
        <w:spacing w:after="100" w:line="240" w:lineRule="auto"/>
        <w:jc w:val="both"/>
        <w:rPr>
          <w:lang w:val="en-US"/>
        </w:rPr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Étape B – Configuration (src/config/index.js) – fourni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src/config/index.js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Configuration lue dans les variables d'environnement (valeurs par défaut pour le poste de développement).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module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exports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=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port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: Number(process.env.PORT) || 8083,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amqp://utilisateur:mot_de_passe@hôte:port  (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mêmes identifiants que docker-compose.yml)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rabbitmqUrl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: process.env.RABBITMQ_URL ||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'amqp://awd:awd@localhost:5672'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// RABBITMQ_ENABLED=false : lancer l'API seule, sans broker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rabbitmqEnabled: (process.env.RABBITMQ_ENABLED ||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'true'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).toLowerCase() ===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'true'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};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Étape C – Topologie (src/messaging/topology.js) – fourni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t>src/messaging/topology.js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module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.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exports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= Object.freeze({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EXCHANGE: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jobboard.events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,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déclaré à l'identique par candidature et notification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ROUTING_KEY: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'application.submitted'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QUEUE: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'meeting.application-submitted'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,      </w:t>
            </w:r>
            <w:r w:rsidRPr="00A21631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// &lt;service&gt;.&lt;événement&gt;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DEAD_LETTER_EXCHANGE: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'jobboard.events.dlx'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partagé avec notification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DEAD_LETTER_QUEUE: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'meeting.application-submitted.dlq'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PREFETCH: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10,   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     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au plus 10 messages non acquittés en même temps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RETRY_DELAY_MS: 5000,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});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Étape D – Le service métier (src/services/meeting.service.js)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Les fonctions de validation et de calcul du créneau sont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fournies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copiez-les en haut du fichier.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lastRenderedPageBreak/>
              <w:t>Code fourni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REQUIRED_FIELDS =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eventId: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'string'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eventType: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'string'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applicationId: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'number'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applicationDate: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'string'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candidateId: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'number'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candidateFirstname: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'string'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candidateLastname: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'string'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jobId: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'number'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jobName: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'string'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InvalidEventError extends Error {}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 Vérifie le contrat de l'événement publié par candidature (mêmes noms que le record Java). */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validateApplicationSubmitted(event) {</w:t>
            </w:r>
          </w:p>
          <w:p w:rsidR="002D5C31" w:rsidRDefault="00A21631">
            <w:pPr>
              <w:spacing w:after="0" w:line="240" w:lineRule="auto"/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(event ===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null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||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typeof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event !==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'object'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throw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InvalidEventError(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'le message n\'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est pas un objet JSON');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for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[field, type]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of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Object.entries(REQUIRED_FIELDS))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typeof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event[field] !== type) {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throw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InvalidEventError(`champ </w:t>
            </w:r>
            <w:r w:rsidRPr="00261960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"${field}"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manquant ou de type incorrect (attendu : ${type})`);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}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}</w:t>
            </w:r>
          </w:p>
          <w:p w:rsidR="002D5C31" w:rsidRPr="00261960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261960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(event.eventType !== </w:t>
            </w:r>
            <w:r w:rsidRPr="00261960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'ApplicationSubmitted'</w:t>
            </w: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261960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throw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InvalidEventError(`eventType inattendu : ${event.eventType}`);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(Number.isNaN(Date.parse(event.applicationDate)))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throw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InvalidEventError(`applicationDate invalide : ${event.applicationDate}`);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 Créneau proposé : 3 jours après la date de candidature, à 10 h. */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proposeSlot(applicationDate)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d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Date(`${applicationDate}T00:00:00Z`);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d.setUTCDate(d.getUTCDate() + 3);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`${d.toISOString().slice(0, 10)}T10:00:00`;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single" w:sz="6" w:space="0" w:color="38761D"/>
          <w:left w:val="single" w:sz="6" w:space="0" w:color="38761D"/>
          <w:bottom w:val="single" w:sz="6" w:space="0" w:color="38761D"/>
          <w:right w:val="single" w:sz="6" w:space="0" w:color="38761D"/>
          <w:insideH w:val="single" w:sz="6" w:space="0" w:color="38761D"/>
          <w:insideV w:val="single" w:sz="6" w:space="0" w:color="38761D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E2EFD9"/>
            <w:vAlign w:val="center"/>
          </w:tcPr>
          <w:p w:rsidR="002D5C31" w:rsidRDefault="00A21631">
            <w:pPr>
              <w:spacing w:after="60"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38761D"/>
                <w:sz w:val="24"/>
                <w:szCs w:val="24"/>
              </w:rPr>
              <w:t>✎ À faire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Compléter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createFromApplication(event)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suivant les TODO ci-dessous.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méthode retourne la demande créée, ou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null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pour un doublon.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lastRenderedPageBreak/>
              <w:t>src/services/meeting.service.js – à compléter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class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MeetingService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constructor()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this.meetings = [];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this.nextId = 1;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this.processedEventIds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Set();   </w:t>
            </w:r>
            <w:r w:rsidRPr="00A21631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// eventId déjà traités (idempotence)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findAll() {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[...this.meetings];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findById(id) {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this.meetings.find((m) =&gt; m.id === id) ||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null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createFromApplication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(event)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validateApplicationSubmitted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(event);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lève InvalidEventError si le contrat n'est pas respecté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1 : si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event.eventId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 est déjà dans processedEventIds -&gt; console.info(...) puis return null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2 : construire la demande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, title, date, candidateId, jobId, applicationId, status, eventId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     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voir le tableau « L'objet Meeting »)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3 : l'ajouter à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this.meetings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, mémoriser event.eventId, journaliser, retourner la demande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module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.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exports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= { MeetingService, InvalidEventError, validateApplicationSubmitted, proposeSlot };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module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exports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.meetingService =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MeetingService();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instance partagée par les routes et le consommateur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Étape E – Le consommateur (src/messaging/application.consumer.js)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Vous connaissez déjà le consommateur Python : le tableau ci-dessous donne l'équivalent de chaque appel avec amqplib.</w:t>
      </w:r>
    </w:p>
    <w:tbl>
      <w:tblPr>
        <w:tblW w:w="8930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67"/>
        <w:gridCol w:w="3736"/>
        <w:gridCol w:w="3827"/>
      </w:tblGrid>
      <w:tr w:rsidR="002D5C31">
        <w:trPr>
          <w:cantSplit/>
          <w:tblHeader/>
        </w:trPr>
        <w:tc>
          <w:tcPr>
            <w:tcW w:w="1367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18"/>
              </w:rPr>
              <w:t>Rôle</w:t>
            </w:r>
          </w:p>
        </w:tc>
        <w:tc>
          <w:tcPr>
            <w:tcW w:w="3736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18"/>
              </w:rPr>
              <w:t>Python (aio-pika)</w:t>
            </w:r>
          </w:p>
        </w:tc>
        <w:tc>
          <w:tcPr>
            <w:tcW w:w="3827" w:type="dxa"/>
            <w:shd w:val="clear" w:color="auto" w:fill="DBE5F1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18"/>
              </w:rPr>
              <w:t>Node.js (amqplib)</w:t>
            </w:r>
          </w:p>
        </w:tc>
      </w:tr>
      <w:tr w:rsidR="002D5C31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Connexion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aio_pika.connect_robust(url)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await amqp.connect(url)</w:t>
            </w:r>
          </w:p>
        </w:tc>
      </w:tr>
      <w:tr w:rsidR="002D5C31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Canal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await connection.channel()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await connection.createChannel()</w:t>
            </w:r>
          </w:p>
        </w:tc>
      </w:tr>
      <w:tr w:rsidR="002D5C31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Prefetch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channel.set_qos(prefetch_count=10)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await channel.prefetch(10)</w:t>
            </w:r>
          </w:p>
        </w:tc>
      </w:tr>
      <w:tr w:rsidR="002D5C31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Exchange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declare_exchange(name, TOPIC, durable=True)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assertExchange(name, 'topic', { durable: true })</w:t>
            </w:r>
          </w:p>
        </w:tc>
      </w:tr>
      <w:tr w:rsidR="002D5C31" w:rsidRPr="00261960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Queue + DLQ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declare_queue(name, durable=True, arguments={…})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assertQueue(name, { durable: true, deadLetterExchange, deadLetterRoutingKey })</w:t>
            </w:r>
          </w:p>
        </w:tc>
      </w:tr>
      <w:tr w:rsidR="002D5C31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Binding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queue.bind(exchange, routing_key=key)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bindQueue(queue, exchange, key)</w:t>
            </w:r>
          </w:p>
        </w:tc>
      </w:tr>
      <w:tr w:rsidR="002D5C31" w:rsidRPr="00261960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Consommer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queue.consume(callback)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consume(queue, callback, { noAck: false })</w:t>
            </w:r>
          </w:p>
        </w:tc>
      </w:tr>
      <w:tr w:rsidR="002D5C31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Corps du message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message.body (bytes)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msg.content (Buffer)</w:t>
            </w:r>
          </w:p>
        </w:tc>
      </w:tr>
      <w:tr w:rsidR="002D5C31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Ack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await message.ack()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channel.ack(msg)</w:t>
            </w:r>
          </w:p>
        </w:tc>
      </w:tr>
      <w:tr w:rsidR="002D5C31" w:rsidRPr="00261960"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Rejet → DLQ</w:t>
            </w:r>
          </w:p>
        </w:tc>
        <w:tc>
          <w:tcPr>
            <w:tcW w:w="3736" w:type="dxa"/>
            <w:shd w:val="clear" w:color="auto" w:fill="FFFFFF"/>
            <w:vAlign w:val="center"/>
          </w:tcPr>
          <w:p w:rsidR="002D5C31" w:rsidRDefault="00A21631">
            <w:pPr>
              <w:spacing w:before="20" w:after="2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await message.reject(requeue=False)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2D5C31" w:rsidRPr="00A21631" w:rsidRDefault="00A21631">
            <w:pPr>
              <w:spacing w:before="20" w:after="2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channel.nack(msg, false, false)</w:t>
            </w:r>
          </w:p>
        </w:tc>
      </w:tr>
    </w:tbl>
    <w:p w:rsidR="002D5C31" w:rsidRPr="00A21631" w:rsidRDefault="002D5C31">
      <w:pPr>
        <w:spacing w:after="120" w:line="240" w:lineRule="auto"/>
        <w:jc w:val="both"/>
        <w:rPr>
          <w:lang w:val="en-US"/>
        </w:rPr>
      </w:pPr>
    </w:p>
    <w:tbl>
      <w:tblPr>
        <w:tblW w:w="8930" w:type="dxa"/>
        <w:tblInd w:w="137" w:type="dxa"/>
        <w:tblBorders>
          <w:top w:val="single" w:sz="6" w:space="0" w:color="38761D"/>
          <w:left w:val="single" w:sz="6" w:space="0" w:color="38761D"/>
          <w:bottom w:val="single" w:sz="6" w:space="0" w:color="38761D"/>
          <w:right w:val="single" w:sz="6" w:space="0" w:color="38761D"/>
          <w:insideH w:val="single" w:sz="6" w:space="0" w:color="38761D"/>
          <w:insideV w:val="single" w:sz="6" w:space="0" w:color="38761D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E2EFD9"/>
            <w:vAlign w:val="center"/>
          </w:tcPr>
          <w:p w:rsidR="002D5C31" w:rsidRDefault="00A21631">
            <w:pPr>
              <w:spacing w:after="60"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38761D"/>
                <w:sz w:val="24"/>
                <w:szCs w:val="24"/>
              </w:rPr>
              <w:lastRenderedPageBreak/>
              <w:t>✎ À faire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Compléter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declareTopology(channel)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TODO 1 à 5.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Compléter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createMessageHandler(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channel, service)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TODO 6 à 8.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startConsumer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(connexion avec nouvel essai, prefetch, consume) est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fourni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la suite.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src/messaging/application.consumer.js – à compléter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amqp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require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'amqplib'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T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require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'./topology'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async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function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declareTopology(channel)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1 : exchange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T.EXCHANGE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, type 'topic', durable (mêmes paramètres que Java et Python)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2 : exchange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T.DEAD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_LETTER_EXCHANGE, type 'direct', durable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3 : queue durable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T.DEAD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_LETTER_QUEUE, liée à T.DEAD_LETTER_EXCHANGE avec la clé T.QUEUE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4 : queue durable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T.QUEUE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 avec deadLetterExchange = T.DEAD_LETTER_EXCHANGE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         et deadLetterRoutingKey =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T.QUEUE</w:t>
            </w:r>
            <w:proofErr w:type="gramEnd"/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5 : lier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T.QUEUE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 à T.EXCHANGE avec la clé T.ROUTING_KEY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createMessageHandler(channel, service)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(msg) =&gt; {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(msg ===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) {        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consommateur annulé par RabbitMQ (queue supprimée…)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console.warn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'Consommateur annulé par RabbitMQ'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// TODO 6 : JSON.parse(msg.content.toString('utf8')) puis service.createFromApplication(event)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 xml:space="preserve">// TODO 7 : en cas d'erreur -&gt;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console.error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(...) puis channel.nack(msg, false, false) et return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TODO 8 : si tout s'est bien passé -&gt; channel.ack(msg)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};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}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 w:rsidRPr="00261960"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src/messaging/application.consumer.js – suite fournie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sleep = (ms) =&gt;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new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Promise((resolve) =&gt; setTimeout(resolve, ms));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/**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Se connecte (nouvel essai toutes les 5 s si RabbitMQ est arrêté), déclare la topologie, puis consomme.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* amqplib ne se reconnecte pas tout seul : si la connexion tombe, on recommence depuis le début.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*/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startConsumer(url, service)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let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stopped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false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let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connection;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let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channel;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run()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connection = undefined;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while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(!connection &amp;&amp; !stopped)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try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connection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amqp.connect(url);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}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catch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(err)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lastRenderedPageBreak/>
              <w:t xml:space="preserve">        console.warn(`RabbitMQ injoignable (${err.message}) : nouvel essai dans ${T.RETRY_DELAY_MS / 1000} s`);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sleep(T.RETRY_DELAY_MS);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(stopped)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connection.on(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'error'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(err) =&gt; console.error(`Connexion RabbitMQ en erreur : ${err.message}`));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connection.on(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'close'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() =&gt;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(stopped)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console.warn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'Connexion RabbitMQ perdue : reconnexion…'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setTimeout(() =&gt; run().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catch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((e) =&gt; console.error(e.message)), T.RETRY_DELAY_MS);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});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channel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connection.createChannel();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channel.prefetch(T.PREFETCH);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declareTopology(channel);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channel.consume(T.QUEUE, createMessageHandler(channel, service), { noAck: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false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});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console.info(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`En écoute sur la queue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'${T.QUEUE}'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(binding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'${T.ROUTING_KEY}'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sur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'${T.EXCHANGE}'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)`);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run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().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((err) =&gt; console.error(`Démarrage du consommateur impossible : ${err.message}`));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stop()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stopped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true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(connection)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connection.close().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catch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(() =&gt; {});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console.info(</w:t>
            </w:r>
            <w:proofErr w:type="gramEnd"/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'Consommateur RabbitMQ arrêté'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};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module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.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exports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= { startConsumer, declareTopology, createMessageHandler };</w:t>
            </w:r>
          </w:p>
        </w:tc>
      </w:tr>
    </w:tbl>
    <w:p w:rsidR="002D5C31" w:rsidRPr="00A21631" w:rsidRDefault="002D5C31">
      <w:pPr>
        <w:spacing w:after="100" w:line="240" w:lineRule="auto"/>
        <w:jc w:val="both"/>
        <w:rPr>
          <w:lang w:val="en-US"/>
        </w:rPr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Étape F – Exposer les demandes d'entretien (routes et contrôleur)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 vos routes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GET /api/meetings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GET /api/meetings/:id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existent déjà, faites-les lire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 même instance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meetingService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le consommateur. Sinon, ajoutez-les :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 w:rsidRPr="00261960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lastRenderedPageBreak/>
              <w:t>src/controllers/meeting.controller.js + src/routes/meeting.routes.js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proofErr w:type="gramStart"/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proofErr w:type="gramEnd"/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{ meetingService }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require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'../services/meeting.service'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hello(req, res)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res.json({ message: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"hello I'm microservice meeting"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});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findAll(req, res)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res.json(meetingService.findAll());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findById(req, res)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id = Number(req.params.id);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meeting = meetingService.findById(id);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(!meeting)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res.status(404).json({ status: 404, error: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'Not Found'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message: `Meeting ${req.params.id} not found` });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return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res.json(meeting);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module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.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exports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= { hello, findAll, findById };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router.get(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'/hello'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, controller.hello);   </w:t>
            </w:r>
            <w:r w:rsidRPr="00A21631"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  <w:lang w:val="en-US"/>
              </w:rPr>
              <w:t>// avant '/:id'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router.get(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'/'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controller.findAll);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router.get(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'/:id'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controller.findById);</w:t>
            </w:r>
          </w:p>
        </w:tc>
      </w:tr>
    </w:tbl>
    <w:p w:rsidR="002D5C31" w:rsidRPr="00A21631" w:rsidRDefault="002D5C31">
      <w:pPr>
        <w:spacing w:after="100" w:line="240" w:lineRule="auto"/>
        <w:jc w:val="both"/>
        <w:rPr>
          <w:lang w:val="en-US"/>
        </w:rPr>
      </w:pPr>
    </w:p>
    <w:p w:rsidR="002D5C31" w:rsidRDefault="00A21631">
      <w:pPr>
        <w:keepNext/>
        <w:spacing w:before="180" w:after="100"/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Étape G – Démarrer le consommateur (src/server.js) – fourni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</w:rPr>
              <w:t>src/server.js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Démarre le serveur HTTP puis le consommateur RabbitMQ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app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require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'./app'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config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require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'./config'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{ meetingService }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require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'./services/meeting.service'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const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{ startConsumer }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require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'./messaging/application.consumer'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Default="00A21631">
            <w:pPr>
              <w:spacing w:after="0" w:line="240" w:lineRule="auto"/>
            </w:pPr>
            <w:proofErr w:type="gramStart"/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const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server = app.listen(config.port, </w:t>
            </w:r>
            <w:r>
              <w:rPr>
                <w:rFonts w:ascii="Courier New" w:eastAsia="Courier New" w:hAnsi="Courier New" w:cs="Courier New"/>
                <w:color w:val="0033B3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() =&gt; {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console.info(</w:t>
            </w:r>
            <w:proofErr w:type="gramEnd"/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`meeting démarré sur http://localhost:${config.port} (Swagger : /swagger-ui)`);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C8C8C"/>
                <w:sz w:val="18"/>
                <w:szCs w:val="18"/>
              </w:rPr>
              <w:t>// Si vous avez fait le Workshop 2, l'enregistrement Eureka (eureka-js-client) reste ici.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let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consumer =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null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(config.rabbitmqEnabled)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startConsumer(config.rabbitmqUrl, meetingService).then((c) =&gt; { consumer = c; });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async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function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shutdown()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if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(consumer) </w:t>
            </w:r>
            <w:r w:rsidRPr="00A21631">
              <w:rPr>
                <w:rFonts w:ascii="Courier New" w:eastAsia="Courier New" w:hAnsi="Courier New" w:cs="Courier New"/>
                <w:color w:val="0033B3"/>
                <w:sz w:val="18"/>
                <w:szCs w:val="18"/>
                <w:lang w:val="en-US"/>
              </w:rPr>
              <w:t>await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consumer.stop();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server.close(() =&gt; process.exit(0));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}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process.on(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'SIGINT'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 shutdown);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process.on(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'SIGTERM'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, shutdown);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c.  Tester</w:t>
      </w:r>
    </w:p>
    <w:p w:rsidR="002D5C31" w:rsidRDefault="00A21631" w:rsidP="00A917E3">
      <w:pPr>
        <w:numPr>
          <w:ilvl w:val="0"/>
          <w:numId w:val="4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Lancez meeting (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npm start</w:t>
      </w:r>
      <w:r>
        <w:rPr>
          <w:rFonts w:ascii="Times New Roman" w:eastAsia="Times New Roman" w:hAnsi="Times New Roman" w:cs="Times New Roman"/>
          <w:sz w:val="24"/>
          <w:szCs w:val="24"/>
        </w:rPr>
        <w:t>) : le log « En écoute sur la queue 'meeting.application-submitted' … » doit apparaître.</w:t>
      </w:r>
    </w:p>
    <w:p w:rsidR="002D5C31" w:rsidRDefault="00A21631" w:rsidP="00A917E3">
      <w:pPr>
        <w:numPr>
          <w:ilvl w:val="0"/>
          <w:numId w:val="4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Dans la console RabbitMQ, </w:t>
      </w: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jobboard.events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Bindings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doit maintenant montrer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queues.</w:t>
      </w:r>
    </w:p>
    <w:p w:rsidR="002D5C31" w:rsidRDefault="00A21631" w:rsidP="00A917E3">
      <w:pPr>
        <w:numPr>
          <w:ilvl w:val="0"/>
          <w:numId w:val="4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Postulez une nouvelle fois (un autre couple candidat / job).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Les deux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consoles réagissent :</w:t>
      </w:r>
    </w:p>
    <w:tbl>
      <w:tblPr>
        <w:tblW w:w="8930" w:type="dxa"/>
        <w:tblInd w:w="137" w:type="dxa"/>
        <w:tblBorders>
          <w:top w:val="single" w:sz="4" w:space="0" w:color="1E1E1E"/>
          <w:left w:val="single" w:sz="4" w:space="0" w:color="1E1E1E"/>
          <w:bottom w:val="single" w:sz="4" w:space="0" w:color="1E1E1E"/>
          <w:right w:val="single" w:sz="4" w:space="0" w:color="1E1E1E"/>
          <w:insideH w:val="single" w:sz="4" w:space="0" w:color="1E1E1E"/>
          <w:insideV w:val="single" w:sz="4" w:space="0" w:color="1E1E1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1E1E1E"/>
            <w:vAlign w:val="center"/>
          </w:tcPr>
          <w:p w:rsidR="002D5C31" w:rsidRDefault="00A21631">
            <w:pPr>
              <w:spacing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BFBFBF"/>
                <w:sz w:val="19"/>
                <w:szCs w:val="19"/>
              </w:rPr>
              <w:t>Console de meeting (attendue)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En écoute sur la queue 'meeting.application-submitted' (binding '</w:t>
            </w:r>
            <w:proofErr w:type="gramStart"/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application.submitted</w:t>
            </w:r>
            <w:proofErr w:type="gramEnd"/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' sur 'jobboard.events')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E6E6E6"/>
                <w:sz w:val="18"/>
                <w:szCs w:val="18"/>
              </w:rPr>
              <w:t>Demande d'entretien 1 créée : Entretien – Java Spring Boot Developer – Lina Mansour (proposé le 2026-10-22T10:00:00)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4"/>
        </w:numPr>
        <w:spacing w:after="60" w:line="264" w:lineRule="auto"/>
        <w:jc w:val="both"/>
      </w:pP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GET http://localhost:8083/api/meetings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renvoie la demande d'entretien :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FFFFFF"/>
            <w:vAlign w:val="center"/>
          </w:tcPr>
          <w:p w:rsidR="002D5C31" w:rsidRPr="00A21631" w:rsidRDefault="00A21631">
            <w:pPr>
              <w:spacing w:after="60" w:line="240" w:lineRule="auto"/>
              <w:rPr>
                <w:lang w:val="en-US"/>
              </w:rPr>
            </w:pPr>
            <w:r w:rsidRPr="00A2163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95959"/>
                <w:sz w:val="19"/>
                <w:szCs w:val="19"/>
                <w:lang w:val="en-US"/>
              </w:rPr>
              <w:t>Réponse attendue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[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{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"id"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1,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"title"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"Entretien – Java Spring Boot Developer – Lina Mansour"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"date"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"2026-10-22T10:00:00"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"candidateId"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4,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"jobId"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1,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"applicationId"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: 2,</w:t>
            </w:r>
          </w:p>
          <w:p w:rsidR="002D5C31" w:rsidRPr="00A21631" w:rsidRDefault="00A21631">
            <w:pPr>
              <w:spacing w:after="0" w:line="240" w:lineRule="auto"/>
              <w:rPr>
                <w:lang w:val="en-US"/>
              </w:rPr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"status"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: </w:t>
            </w:r>
            <w:r w:rsidRPr="00A21631">
              <w:rPr>
                <w:rFonts w:ascii="Courier New" w:eastAsia="Courier New" w:hAnsi="Courier New" w:cs="Courier New"/>
                <w:color w:val="067D17"/>
                <w:sz w:val="18"/>
                <w:szCs w:val="18"/>
                <w:lang w:val="en-US"/>
              </w:rPr>
              <w:t>"TO_SCHEDULE"</w:t>
            </w: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>,</w:t>
            </w:r>
          </w:p>
          <w:p w:rsidR="002D5C31" w:rsidRDefault="00A21631">
            <w:pPr>
              <w:spacing w:after="0" w:line="240" w:lineRule="auto"/>
            </w:pPr>
            <w:r w:rsidRPr="00A21631">
              <w:rPr>
                <w:rFonts w:ascii="Courier New" w:eastAsia="Courier New" w:hAnsi="Courier New" w:cs="Courier New"/>
                <w:color w:val="08080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"eventId"</w:t>
            </w: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7D17"/>
                <w:sz w:val="18"/>
                <w:szCs w:val="18"/>
              </w:rPr>
              <w:t>"8c41d2f0-…"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 xml:space="preserve">  }</w:t>
            </w:r>
          </w:p>
          <w:p w:rsidR="002D5C31" w:rsidRDefault="00A21631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80808"/>
                <w:sz w:val="18"/>
                <w:szCs w:val="18"/>
              </w:rPr>
              <w:t>]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 w:rsidP="00A917E3">
      <w:pPr>
        <w:numPr>
          <w:ilvl w:val="0"/>
          <w:numId w:val="4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Testez la robustesse avec le script Python de notification, qui publie sur l'exchange (les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queues reçoivent le message) :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 xml:space="preserve">python -m </w:t>
      </w: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scripts.publish</w:t>
      </w:r>
      <w:proofErr w:type="gramEnd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_event --twice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doit créer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une seule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demande d'entretien ;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python -m scripts.publish_event --invalid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doit déposer un message dans la DLQ de meeting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dans celle de notification.</w:t>
      </w:r>
    </w:p>
    <w:tbl>
      <w:tblPr>
        <w:tblW w:w="8930" w:type="dxa"/>
        <w:tblInd w:w="137" w:type="dxa"/>
        <w:tblBorders>
          <w:top w:val="single" w:sz="6" w:space="0" w:color="2F5496"/>
          <w:left w:val="single" w:sz="6" w:space="0" w:color="2F5496"/>
          <w:bottom w:val="single" w:sz="6" w:space="0" w:color="2F5496"/>
          <w:right w:val="single" w:sz="6" w:space="0" w:color="2F5496"/>
          <w:insideH w:val="single" w:sz="6" w:space="0" w:color="2F5496"/>
          <w:insideV w:val="single" w:sz="6" w:space="0" w:color="2F549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930"/>
      </w:tblGrid>
      <w:tr w:rsidR="002D5C31">
        <w:trPr>
          <w:cantSplit/>
        </w:trPr>
        <w:tc>
          <w:tcPr>
            <w:tcW w:w="8930" w:type="dxa"/>
            <w:shd w:val="clear" w:color="auto" w:fill="EAF1FB"/>
            <w:vAlign w:val="center"/>
          </w:tcPr>
          <w:p w:rsidR="002D5C31" w:rsidRDefault="00A21631">
            <w:pPr>
              <w:spacing w:after="60"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2F5496"/>
                <w:sz w:val="24"/>
                <w:szCs w:val="24"/>
              </w:rPr>
              <w:t>📷 Captures à rendre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jobboard.events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Bindings : les deux queues liées à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application.submitted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Queues and Streams : les 4 queues (2 queues + 2 DLQ), un consommateur sur chaque queue principale.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Les consoles de notification et de meeting après un même POST.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La réponse de </w:t>
            </w:r>
            <w:r>
              <w:rPr>
                <w:rFonts w:ascii="Courier New" w:eastAsia="Courier New" w:hAnsi="Courier New" w:cs="Courier New"/>
                <w:sz w:val="21"/>
                <w:szCs w:val="21"/>
                <w:shd w:val="clear" w:color="auto" w:fill="F2F2F2"/>
              </w:rPr>
              <w:t>GET /api/meetings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5C31" w:rsidRDefault="00A21631" w:rsidP="00A917E3">
            <w:pPr>
              <w:numPr>
                <w:ilvl w:val="0"/>
                <w:numId w:val="1"/>
              </w:numPr>
              <w:spacing w:after="40" w:line="264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La DLQ de meeting contenant un message invalide (Get messages).</w:t>
            </w:r>
          </w:p>
        </w:tc>
      </w:tr>
    </w:tbl>
    <w:p w:rsidR="002D5C31" w:rsidRDefault="002D5C31">
      <w:pPr>
        <w:spacing w:after="100" w:line="240" w:lineRule="auto"/>
        <w:jc w:val="both"/>
      </w:pP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d.  Questions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Q1.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Pourquoi meeting déclare-t-il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 propre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queue au lieu de consommer celle de notification ?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Q2. </w:t>
      </w:r>
      <w:r>
        <w:rPr>
          <w:rFonts w:ascii="Times New Roman" w:eastAsia="Times New Roman" w:hAnsi="Times New Roman" w:cs="Times New Roman"/>
          <w:sz w:val="24"/>
          <w:szCs w:val="24"/>
        </w:rPr>
        <w:t>Arrêtez meeting, postulez, puis relancez-le. Que montre la console RabbitMQ pendant l'arrêt ? Pourquoi notification n'est-elle pas affectée ?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Q3.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Pourquoi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assertExchange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doit-il utiliser exactement les mêmes paramètres que Java et Python ? Que se passe-t-il sinon ?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lastRenderedPageBreak/>
        <w:t xml:space="preserve">Q4.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Que se passe-t-il si vous oubliez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channel.ack(msg)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Q5.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Pourquoi </w:t>
      </w: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channel.nack</w:t>
      </w:r>
      <w:proofErr w:type="gramEnd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(msg, false, false)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pas simplement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channel.nack(msg)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</w:p>
    <w:p w:rsidR="002D5C31" w:rsidRDefault="00A2163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Q6. </w:t>
      </w:r>
      <w:r>
        <w:rPr>
          <w:rFonts w:ascii="Times New Roman" w:eastAsia="Times New Roman" w:hAnsi="Times New Roman" w:cs="Times New Roman"/>
          <w:sz w:val="24"/>
          <w:szCs w:val="24"/>
        </w:rPr>
        <w:t>Avez-vous modifié candidature pour ajouter meeting ? Quel principe cela illustre-t-il ?</w:t>
      </w: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e.  Bonus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Enchaîner les événements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quand une demande est planifiée (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PATCH /api/meetings/:id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publier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MeetingScheduled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(clé </w:t>
      </w:r>
      <w:proofErr w:type="gramStart"/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meeting.scheduled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; notification envoie alors l'invitation par e-mail.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Eureka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enregistrer meeting avec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eureka-js-client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(nom MEETING, port 8083) et le voir dans le dashboard.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Nouvel essai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sur une erreur temporaire, réessayer 3 fois avant la DLQ (compteur dans l'en-tête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x-death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5C31" w:rsidRDefault="00A21631" w:rsidP="00A917E3">
      <w:pPr>
        <w:numPr>
          <w:ilvl w:val="0"/>
          <w:numId w:val="1"/>
        </w:numPr>
        <w:spacing w:after="60" w:line="264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écrire des tests </w:t>
      </w:r>
      <w:r>
        <w:rPr>
          <w:rFonts w:ascii="Courier New" w:eastAsia="Courier New" w:hAnsi="Courier New" w:cs="Courier New"/>
          <w:sz w:val="21"/>
          <w:szCs w:val="21"/>
          <w:shd w:val="clear" w:color="auto" w:fill="F2F2F2"/>
        </w:rPr>
        <w:t>node:test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 service et du consommateur avec un faux canal (sans broker).</w:t>
      </w:r>
    </w:p>
    <w:p w:rsidR="002D5C31" w:rsidRDefault="00A21631">
      <w:pPr>
        <w:keepNext/>
        <w:spacing w:before="200" w:after="100"/>
      </w:pPr>
      <w:r>
        <w:rPr>
          <w:rFonts w:ascii="Times New Roman" w:eastAsia="Times New Roman" w:hAnsi="Times New Roman" w:cs="Times New Roman"/>
          <w:b/>
          <w:bCs/>
          <w:color w:val="365F91"/>
          <w:sz w:val="25"/>
          <w:szCs w:val="25"/>
        </w:rPr>
        <w:t>f.  Livrables et barème</w:t>
      </w:r>
    </w:p>
    <w:p w:rsidR="002D5C31" w:rsidRDefault="00A21631">
      <w:pPr>
        <w:keepNext/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Dépôt GitHub de l'équipe (candidature, notification, meeting, docker-compose.yml) ; dans le README : les captures C1 à C5 et les réponses Q1 à Q6.</w:t>
      </w:r>
    </w:p>
    <w:p w:rsidR="002D5C31" w:rsidRDefault="002D5C31">
      <w:pPr>
        <w:spacing w:after="120" w:line="240" w:lineRule="auto"/>
        <w:jc w:val="both"/>
      </w:pPr>
    </w:p>
    <w:sectPr w:rsidR="002D5C31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2AE" w:rsidRDefault="00B732AE" w:rsidP="002D28C5">
      <w:pPr>
        <w:spacing w:after="0" w:line="240" w:lineRule="auto"/>
      </w:pPr>
      <w:r>
        <w:separator/>
      </w:r>
    </w:p>
  </w:endnote>
  <w:endnote w:type="continuationSeparator" w:id="0">
    <w:p w:rsidR="00B732AE" w:rsidRDefault="00B732AE" w:rsidP="002D2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0757493"/>
      <w:docPartObj>
        <w:docPartGallery w:val="Page Numbers (Bottom of Page)"/>
        <w:docPartUnique/>
      </w:docPartObj>
    </w:sdtPr>
    <w:sdtContent>
      <w:p w:rsidR="00261960" w:rsidRDefault="0026196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407D">
          <w:rPr>
            <w:noProof/>
          </w:rPr>
          <w:t>22</w:t>
        </w:r>
        <w:r>
          <w:fldChar w:fldCharType="end"/>
        </w:r>
      </w:p>
    </w:sdtContent>
  </w:sdt>
  <w:p w:rsidR="00261960" w:rsidRDefault="0026196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2AE" w:rsidRDefault="00B732AE" w:rsidP="002D28C5">
      <w:pPr>
        <w:spacing w:after="0" w:line="240" w:lineRule="auto"/>
      </w:pPr>
      <w:r>
        <w:separator/>
      </w:r>
    </w:p>
  </w:footnote>
  <w:footnote w:type="continuationSeparator" w:id="0">
    <w:p w:rsidR="00B732AE" w:rsidRDefault="00B732AE" w:rsidP="002D2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281F"/>
    <w:multiLevelType w:val="hybridMultilevel"/>
    <w:tmpl w:val="E60CDB82"/>
    <w:lvl w:ilvl="0" w:tplc="9A52CC3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9064E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EAB06">
      <w:start w:val="1"/>
      <w:numFmt w:val="bullet"/>
      <w:lvlText w:val="▪"/>
      <w:lvlJc w:val="left"/>
      <w:pPr>
        <w:ind w:left="2160" w:hanging="360"/>
      </w:pPr>
      <w:rPr>
        <w:rFonts w:ascii="Times New Roman" w:hAnsi="Times New Roman" w:hint="default"/>
      </w:rPr>
    </w:lvl>
    <w:lvl w:ilvl="3" w:tplc="B798D7D2">
      <w:numFmt w:val="decimal"/>
      <w:lvlText w:val=""/>
      <w:lvlJc w:val="left"/>
    </w:lvl>
    <w:lvl w:ilvl="4" w:tplc="1A188C0C">
      <w:numFmt w:val="decimal"/>
      <w:lvlText w:val=""/>
      <w:lvlJc w:val="left"/>
    </w:lvl>
    <w:lvl w:ilvl="5" w:tplc="19120BDE">
      <w:numFmt w:val="decimal"/>
      <w:lvlText w:val=""/>
      <w:lvlJc w:val="left"/>
    </w:lvl>
    <w:lvl w:ilvl="6" w:tplc="C688D9BE">
      <w:numFmt w:val="decimal"/>
      <w:lvlText w:val=""/>
      <w:lvlJc w:val="left"/>
    </w:lvl>
    <w:lvl w:ilvl="7" w:tplc="F808E692">
      <w:numFmt w:val="decimal"/>
      <w:lvlText w:val=""/>
      <w:lvlJc w:val="left"/>
    </w:lvl>
    <w:lvl w:ilvl="8" w:tplc="F88A5FCC">
      <w:numFmt w:val="decimal"/>
      <w:lvlText w:val=""/>
      <w:lvlJc w:val="left"/>
    </w:lvl>
  </w:abstractNum>
  <w:abstractNum w:abstractNumId="1" w15:restartNumberingAfterBreak="0">
    <w:nsid w:val="5A4856D6"/>
    <w:multiLevelType w:val="hybridMultilevel"/>
    <w:tmpl w:val="0B8AF934"/>
    <w:lvl w:ilvl="0" w:tplc="CDD29B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F9401D8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hint="default"/>
      </w:rPr>
    </w:lvl>
    <w:lvl w:ilvl="2" w:tplc="1B3407B0">
      <w:numFmt w:val="decimal"/>
      <w:lvlText w:val=""/>
      <w:lvlJc w:val="left"/>
    </w:lvl>
    <w:lvl w:ilvl="3" w:tplc="6688F036">
      <w:numFmt w:val="decimal"/>
      <w:lvlText w:val=""/>
      <w:lvlJc w:val="left"/>
    </w:lvl>
    <w:lvl w:ilvl="4" w:tplc="FBA44F04">
      <w:numFmt w:val="decimal"/>
      <w:lvlText w:val=""/>
      <w:lvlJc w:val="left"/>
    </w:lvl>
    <w:lvl w:ilvl="5" w:tplc="BD4CA7C6">
      <w:numFmt w:val="decimal"/>
      <w:lvlText w:val=""/>
      <w:lvlJc w:val="left"/>
    </w:lvl>
    <w:lvl w:ilvl="6" w:tplc="DFEC0210">
      <w:numFmt w:val="decimal"/>
      <w:lvlText w:val=""/>
      <w:lvlJc w:val="left"/>
    </w:lvl>
    <w:lvl w:ilvl="7" w:tplc="870A14E4">
      <w:numFmt w:val="decimal"/>
      <w:lvlText w:val=""/>
      <w:lvlJc w:val="left"/>
    </w:lvl>
    <w:lvl w:ilvl="8" w:tplc="D7A468A6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97"/>
    <w:rsid w:val="000064B7"/>
    <w:rsid w:val="00030325"/>
    <w:rsid w:val="000330F8"/>
    <w:rsid w:val="00035126"/>
    <w:rsid w:val="00037905"/>
    <w:rsid w:val="00041A0A"/>
    <w:rsid w:val="00041A4E"/>
    <w:rsid w:val="00042AC0"/>
    <w:rsid w:val="000577B2"/>
    <w:rsid w:val="00091C7A"/>
    <w:rsid w:val="000B10D4"/>
    <w:rsid w:val="000C057A"/>
    <w:rsid w:val="000D7244"/>
    <w:rsid w:val="00113AF6"/>
    <w:rsid w:val="00132079"/>
    <w:rsid w:val="00134352"/>
    <w:rsid w:val="001363B6"/>
    <w:rsid w:val="00142E93"/>
    <w:rsid w:val="00173337"/>
    <w:rsid w:val="0019161A"/>
    <w:rsid w:val="00195004"/>
    <w:rsid w:val="001A5845"/>
    <w:rsid w:val="001B21F5"/>
    <w:rsid w:val="001E438D"/>
    <w:rsid w:val="0023612A"/>
    <w:rsid w:val="00243A3C"/>
    <w:rsid w:val="00261960"/>
    <w:rsid w:val="00271293"/>
    <w:rsid w:val="002770DE"/>
    <w:rsid w:val="0028149A"/>
    <w:rsid w:val="00296AC3"/>
    <w:rsid w:val="002A6A67"/>
    <w:rsid w:val="002B799A"/>
    <w:rsid w:val="002C1F64"/>
    <w:rsid w:val="002D28C5"/>
    <w:rsid w:val="002D5C31"/>
    <w:rsid w:val="00305F0C"/>
    <w:rsid w:val="003244AD"/>
    <w:rsid w:val="003538DF"/>
    <w:rsid w:val="003607D0"/>
    <w:rsid w:val="003830EB"/>
    <w:rsid w:val="0039008E"/>
    <w:rsid w:val="003E78F9"/>
    <w:rsid w:val="00414FE0"/>
    <w:rsid w:val="004314D2"/>
    <w:rsid w:val="00435D6E"/>
    <w:rsid w:val="00463911"/>
    <w:rsid w:val="004A3E54"/>
    <w:rsid w:val="004C6C52"/>
    <w:rsid w:val="005054EA"/>
    <w:rsid w:val="00594EAE"/>
    <w:rsid w:val="00597EAE"/>
    <w:rsid w:val="005D6489"/>
    <w:rsid w:val="00610E10"/>
    <w:rsid w:val="00615A9F"/>
    <w:rsid w:val="00653CDC"/>
    <w:rsid w:val="00660B7D"/>
    <w:rsid w:val="00693393"/>
    <w:rsid w:val="006967D0"/>
    <w:rsid w:val="006C5AA1"/>
    <w:rsid w:val="006F5DA9"/>
    <w:rsid w:val="00761F65"/>
    <w:rsid w:val="00787867"/>
    <w:rsid w:val="00792F66"/>
    <w:rsid w:val="007962A6"/>
    <w:rsid w:val="007B0A33"/>
    <w:rsid w:val="007C3763"/>
    <w:rsid w:val="007E3AFD"/>
    <w:rsid w:val="00813D1B"/>
    <w:rsid w:val="00817DCC"/>
    <w:rsid w:val="00820605"/>
    <w:rsid w:val="0082471E"/>
    <w:rsid w:val="00843809"/>
    <w:rsid w:val="00845DD8"/>
    <w:rsid w:val="00846BC7"/>
    <w:rsid w:val="008501A4"/>
    <w:rsid w:val="00893591"/>
    <w:rsid w:val="008E0035"/>
    <w:rsid w:val="008E1476"/>
    <w:rsid w:val="00900AD3"/>
    <w:rsid w:val="00936833"/>
    <w:rsid w:val="009721B9"/>
    <w:rsid w:val="009A1987"/>
    <w:rsid w:val="009C6441"/>
    <w:rsid w:val="009D0941"/>
    <w:rsid w:val="009E4322"/>
    <w:rsid w:val="009F4779"/>
    <w:rsid w:val="009F5878"/>
    <w:rsid w:val="009F7DA3"/>
    <w:rsid w:val="00A21631"/>
    <w:rsid w:val="00A36DA8"/>
    <w:rsid w:val="00A4654B"/>
    <w:rsid w:val="00A528D4"/>
    <w:rsid w:val="00A71D97"/>
    <w:rsid w:val="00A917E3"/>
    <w:rsid w:val="00A942E3"/>
    <w:rsid w:val="00AC5F5F"/>
    <w:rsid w:val="00B23BED"/>
    <w:rsid w:val="00B41AD9"/>
    <w:rsid w:val="00B458CB"/>
    <w:rsid w:val="00B732AE"/>
    <w:rsid w:val="00B82574"/>
    <w:rsid w:val="00B950E2"/>
    <w:rsid w:val="00BB161F"/>
    <w:rsid w:val="00BB241A"/>
    <w:rsid w:val="00C11372"/>
    <w:rsid w:val="00C32AE9"/>
    <w:rsid w:val="00C70336"/>
    <w:rsid w:val="00C7285C"/>
    <w:rsid w:val="00C873C1"/>
    <w:rsid w:val="00CA10E8"/>
    <w:rsid w:val="00CC11E9"/>
    <w:rsid w:val="00D169C2"/>
    <w:rsid w:val="00D337DD"/>
    <w:rsid w:val="00D51B46"/>
    <w:rsid w:val="00D634E3"/>
    <w:rsid w:val="00D7407D"/>
    <w:rsid w:val="00D93905"/>
    <w:rsid w:val="00DA62E2"/>
    <w:rsid w:val="00DE1B07"/>
    <w:rsid w:val="00DE6650"/>
    <w:rsid w:val="00E2095A"/>
    <w:rsid w:val="00E61A7D"/>
    <w:rsid w:val="00E6379F"/>
    <w:rsid w:val="00E807F6"/>
    <w:rsid w:val="00EC25E4"/>
    <w:rsid w:val="00EE57BB"/>
    <w:rsid w:val="00F47DC8"/>
    <w:rsid w:val="00F77471"/>
    <w:rsid w:val="00F9119F"/>
    <w:rsid w:val="00F919CE"/>
    <w:rsid w:val="00FE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ED0F4"/>
  <w15:chartTrackingRefBased/>
  <w15:docId w15:val="{D98D9F8A-0A24-49ED-85E7-33A0CEE6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1D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1D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1D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1D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1D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1D97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1D97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1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1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1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1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1D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1D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1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1D9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A71D97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1D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1D97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1D97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173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82060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2060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041A4E"/>
    <w:rPr>
      <w:color w:val="0000FF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B41AD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D28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28C5"/>
  </w:style>
  <w:style w:type="paragraph" w:styleId="Pieddepage">
    <w:name w:val="footer"/>
    <w:basedOn w:val="Normal"/>
    <w:link w:val="PieddepageCar"/>
    <w:uiPriority w:val="99"/>
    <w:unhideWhenUsed/>
    <w:rsid w:val="002D28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28C5"/>
  </w:style>
  <w:style w:type="paragraph" w:styleId="NormalWeb">
    <w:name w:val="Normal (Web)"/>
    <w:basedOn w:val="Normal"/>
    <w:uiPriority w:val="99"/>
    <w:unhideWhenUsed/>
    <w:rsid w:val="002A6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916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916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157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6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482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01E00-5CF0-447A-9E37-1241F902E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26067</TotalTime>
  <Pages>28</Pages>
  <Words>6888</Words>
  <Characters>37885</Characters>
  <Application>Microsoft Office Word</Application>
  <DocSecurity>0</DocSecurity>
  <Lines>315</Lines>
  <Paragraphs>89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ElMejid</dc:creator>
  <cp:keywords/>
  <dc:description/>
  <cp:lastModifiedBy>badiaa bouhdid</cp:lastModifiedBy>
  <cp:revision>66</cp:revision>
  <cp:lastPrinted>2025-09-15T01:50:00Z</cp:lastPrinted>
  <dcterms:created xsi:type="dcterms:W3CDTF">2024-10-23T10:12:00Z</dcterms:created>
  <dcterms:modified xsi:type="dcterms:W3CDTF">2026-10-26T10:33:00Z</dcterms:modified>
</cp:coreProperties>
</file>