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31" w:rsidRDefault="00651431">
      <w:r>
        <w:rPr>
          <w:noProof/>
          <w:lang w:eastAsia="fr-FR"/>
        </w:rPr>
        <w:drawing>
          <wp:inline distT="0" distB="0" distL="0" distR="0">
            <wp:extent cx="5760720" cy="3082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B7" w:rsidRDefault="00651431" w:rsidP="00651431">
      <w:pPr>
        <w:jc w:val="both"/>
        <w:rPr>
          <w:rFonts w:ascii="Century Gothic" w:hAnsi="Century Gothic"/>
          <w:b/>
          <w:sz w:val="32"/>
        </w:rPr>
      </w:pPr>
      <w:r w:rsidRPr="00651431">
        <w:rPr>
          <w:rFonts w:ascii="Century Gothic" w:hAnsi="Century Gothic"/>
          <w:b/>
          <w:sz w:val="32"/>
        </w:rPr>
        <w:t>Pourquoi être certifié ?</w:t>
      </w:r>
    </w:p>
    <w:p w:rsidR="00651431" w:rsidRDefault="00651431" w:rsidP="00651431">
      <w:pPr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Pour raison de sécurité, le prof doit toujours être à l’intermédiaire entre vous et les clients pour éviter l’escroquerie et de fausses informations moyennant 1% sur la boutique ; cela vous permet de vous sécuriser vous-mêmes ; ainsi que le client qui va faire la commande, chez vous.</w:t>
      </w:r>
    </w:p>
    <w:p w:rsidR="00651431" w:rsidRDefault="00651431" w:rsidP="00651431">
      <w:pPr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Et si vous êtes certifié vous aurez le droit de vendre directement à vos clients sans nous.</w:t>
      </w:r>
    </w:p>
    <w:p w:rsidR="00651431" w:rsidRDefault="00651431" w:rsidP="00651431">
      <w:pPr>
        <w:jc w:val="both"/>
        <w:rPr>
          <w:rFonts w:ascii="Century Gothic" w:hAnsi="Century Gothic"/>
          <w:sz w:val="32"/>
        </w:rPr>
      </w:pPr>
      <w:r w:rsidRPr="00651431">
        <w:rPr>
          <w:rFonts w:ascii="Century Gothic" w:hAnsi="Century Gothic"/>
          <w:b/>
          <w:sz w:val="32"/>
        </w:rPr>
        <w:t>Comment  faire pour être certifié </w:t>
      </w:r>
      <w:r>
        <w:rPr>
          <w:rFonts w:ascii="Century Gothic" w:hAnsi="Century Gothic"/>
          <w:sz w:val="32"/>
        </w:rPr>
        <w:t>:</w:t>
      </w:r>
    </w:p>
    <w:p w:rsidR="00651431" w:rsidRDefault="00651431" w:rsidP="00651431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Effectuer au moins 100 ventes qui vont satisfaire le client ;</w:t>
      </w:r>
    </w:p>
    <w:p w:rsidR="00651431" w:rsidRDefault="00651431" w:rsidP="00651431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Pas de réclamation des produits ou services ;</w:t>
      </w:r>
    </w:p>
    <w:p w:rsidR="00651431" w:rsidRDefault="00651431" w:rsidP="00651431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Etre sérieux dans chaque produit ou services vendus.</w:t>
      </w:r>
    </w:p>
    <w:p w:rsidR="00651431" w:rsidRPr="00651431" w:rsidRDefault="00651431" w:rsidP="00651431">
      <w:pPr>
        <w:jc w:val="both"/>
        <w:rPr>
          <w:rFonts w:ascii="Century Gothic" w:hAnsi="Century Gothic"/>
          <w:sz w:val="32"/>
        </w:rPr>
      </w:pPr>
      <w:r w:rsidRPr="00651431">
        <w:rPr>
          <w:rFonts w:ascii="Century Gothic" w:hAnsi="Century Gothic"/>
          <w:b/>
          <w:sz w:val="32"/>
        </w:rPr>
        <w:t>N.B</w:t>
      </w:r>
      <w:r>
        <w:rPr>
          <w:rFonts w:ascii="Century Gothic" w:hAnsi="Century Gothic"/>
          <w:sz w:val="32"/>
        </w:rPr>
        <w:t xml:space="preserve"> : La certification peut vous être </w:t>
      </w:r>
      <w:bookmarkStart w:id="0" w:name="_GoBack"/>
      <w:bookmarkEnd w:id="0"/>
      <w:r>
        <w:rPr>
          <w:rFonts w:ascii="Century Gothic" w:hAnsi="Century Gothic"/>
          <w:sz w:val="32"/>
        </w:rPr>
        <w:t>enlevé s’il y’a des réclamations sans cesse sur vos produits ou services à répétitifs.</w:t>
      </w:r>
    </w:p>
    <w:sectPr w:rsidR="00651431" w:rsidRPr="00651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2145A"/>
    <w:multiLevelType w:val="hybridMultilevel"/>
    <w:tmpl w:val="99560A8E"/>
    <w:lvl w:ilvl="0" w:tplc="798A2BB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31"/>
    <w:rsid w:val="00651431"/>
    <w:rsid w:val="009743E9"/>
    <w:rsid w:val="00C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E131F-DC9A-4511-A88A-415504BC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BADIDI KAZIMALI</dc:creator>
  <cp:keywords/>
  <dc:description/>
  <cp:lastModifiedBy>BADIDI KAZIMALI</cp:lastModifiedBy>
  <cp:revision>1</cp:revision>
  <dcterms:created xsi:type="dcterms:W3CDTF">2023-06-14T17:31:00Z</dcterms:created>
  <dcterms:modified xsi:type="dcterms:W3CDTF">2023-06-14T17:39:00Z</dcterms:modified>
</cp:coreProperties>
</file>