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2BD8E" w14:textId="345098A5" w:rsidR="00BC1586" w:rsidRDefault="00014DFC">
      <w:r>
        <w:t>Szoftvertechnológia Beadandó</w:t>
      </w:r>
    </w:p>
    <w:p w14:paraId="09CB8BF3" w14:textId="15231231" w:rsidR="00014DFC" w:rsidRDefault="00014DFC">
      <w:r>
        <w:t>Téma: Közvilágítási hálózat hibajavítás munkafolyamatot támogató szolgáltatás.</w:t>
      </w:r>
    </w:p>
    <w:p w14:paraId="55A0D8CB" w14:textId="238764C1" w:rsidR="00014DFC" w:rsidRDefault="00014DFC">
      <w:r>
        <w:t xml:space="preserve">Az XY Kft. keretszerződés alapján Budapest területén belül a közvilágítási hálózat üzemeltetéséhez kapcsolódó, szokásos karbantartási munkálatokon belül nem elhárítható hálózati hibaelhárítási munkálatait vállalta. A munka megkezdése előtt napi rendszerességgel a közvilágítási szolgáltató személyesen vagy e-mail útján megadja a vállalkozónak a különböző közvilágítási hálózatban fellépő hibák javítását. A munka felvétele során megadásra kerül a hiba típusa, a megrendelés időpontja, valamint a hiba helyszíne. A fellépő hibákat a megrendelést követő 72 órán belül ki kell javítani. </w:t>
      </w:r>
    </w:p>
    <w:p w14:paraId="61D91016" w14:textId="76F8C473" w:rsidR="00817C04" w:rsidRDefault="00817C04">
      <w:r>
        <w:t>A hibajavításhoz szükséges szakmai előképzettségek és a különböző munkafázisok elvégzéséne</w:t>
      </w:r>
      <w:r w:rsidR="00B00F94">
        <w:t>k</w:t>
      </w:r>
      <w:r>
        <w:t xml:space="preserve"> munkaidő igénye jelentős eltéréseket mutat, ezért a különböző szakemberek közös brigádba szervezése nem hatékony, ezért a különböző munkafázisokhoz </w:t>
      </w:r>
      <w:r w:rsidR="000A0A4F">
        <w:t xml:space="preserve">legalább két-három csapatnak kell rendelkezésre állnia. </w:t>
      </w:r>
    </w:p>
    <w:p w14:paraId="1ECC84B5" w14:textId="3471B5BB" w:rsidR="00014DFC" w:rsidRDefault="00817C04">
      <w:r>
        <w:t xml:space="preserve">A hiba javításában </w:t>
      </w:r>
      <w:r w:rsidR="000A0A4F">
        <w:t xml:space="preserve">tehát </w:t>
      </w:r>
      <w:r>
        <w:t>saját ütemezés szerint, különböző brigádok vesznek részt, melyek nem együtt mozognak. A hibahely kimérésére egy műhelykocsiban elhelyezett mérőberendezés szolgál, a megadott címre felvonulva pontosan kimérik a sérült földkábel hibahelyét.</w:t>
      </w:r>
    </w:p>
    <w:p w14:paraId="24E7F78A" w14:textId="1719C4EE" w:rsidR="00817C04" w:rsidRDefault="00817C04">
      <w:r>
        <w:t>A hibahely pontos kimérése után egy burkolatbontásokat és földmunkákat végző csapat feltárja és hozzáférhetővé teszi a kábel környezetét.</w:t>
      </w:r>
      <w:r w:rsidR="000A0A4F">
        <w:t xml:space="preserve"> Kiásott munkagödrök elkerítése és szükség szerinti kivilágítása után fényképet kell készíteni a helyszínről, amit dokumentálni kell.</w:t>
      </w:r>
    </w:p>
    <w:p w14:paraId="746E5564" w14:textId="581B1801" w:rsidR="00817C04" w:rsidRDefault="00817C04">
      <w:r>
        <w:t xml:space="preserve">Ezt követően a villanyszerelő végzettségű </w:t>
      </w:r>
      <w:r w:rsidR="000A0A4F">
        <w:t xml:space="preserve">szakemberek elvégzik a szükséges kábeljavítást, </w:t>
      </w:r>
      <w:r w:rsidR="00B00F94">
        <w:t>újra kötést</w:t>
      </w:r>
      <w:r w:rsidR="000A0A4F">
        <w:t xml:space="preserve">, szakasz </w:t>
      </w:r>
      <w:proofErr w:type="gramStart"/>
      <w:r w:rsidR="000A0A4F">
        <w:t>betoldást,</w:t>
      </w:r>
      <w:proofErr w:type="gramEnd"/>
      <w:r w:rsidR="000A0A4F">
        <w:t xml:space="preserve"> stb., majd a munkaterületet átadják a helyreállító munkásoknak. </w:t>
      </w:r>
    </w:p>
    <w:p w14:paraId="12032D62" w14:textId="18C449E1" w:rsidR="000A0A4F" w:rsidRDefault="000A0A4F">
      <w:r>
        <w:t xml:space="preserve">A helyreállítás során betemetésre kerülnek a munkaárkok, majd a szükséges burkolat helyreállítás is megtörténik. Amennyiben a helyreállítás időpontjában nem áll rendelkezésre valamilyen burkolat (előrendelt beton, </w:t>
      </w:r>
      <w:proofErr w:type="gramStart"/>
      <w:r>
        <w:t>aszfalt,</w:t>
      </w:r>
      <w:proofErr w:type="gramEnd"/>
      <w:r>
        <w:t xml:space="preserve"> stb.), a munkaterület nem tekinthető átadottnak</w:t>
      </w:r>
      <w:r w:rsidR="00C6458E">
        <w:t>, nem számlázható</w:t>
      </w:r>
      <w:r>
        <w:t>, azonban a hiba javítás megtörtént</w:t>
      </w:r>
      <w:r w:rsidR="00C6458E">
        <w:t xml:space="preserve">, a 72 órába ez </w:t>
      </w:r>
      <w:proofErr w:type="spellStart"/>
      <w:r w:rsidR="00C6458E">
        <w:t>számolódik</w:t>
      </w:r>
      <w:proofErr w:type="spellEnd"/>
      <w:r w:rsidR="00C6458E">
        <w:t xml:space="preserve"> bele.</w:t>
      </w:r>
      <w:r>
        <w:t xml:space="preserve"> </w:t>
      </w:r>
    </w:p>
    <w:p w14:paraId="081F90EF" w14:textId="5E59237B" w:rsidR="00C6458E" w:rsidRDefault="00C6458E">
      <w:proofErr w:type="gramStart"/>
      <w:r>
        <w:t>A  területről</w:t>
      </w:r>
      <w:proofErr w:type="gramEnd"/>
      <w:r>
        <w:t xml:space="preserve"> való levonulás után az adott helyszín kiszámlázhatóvá válik, a számlázás minden esetben a hónap utolsó napján készre jelentett munkák alapján történik. </w:t>
      </w:r>
    </w:p>
    <w:p w14:paraId="6EDA858D" w14:textId="77777777" w:rsidR="00B00F94" w:rsidRDefault="00C6458E">
      <w:r>
        <w:t xml:space="preserve">A munkafolyamat támogatásához Internetről elérhető alkalmazásra van szükség, amely minden munkafolyamathoz munkanaplót nyit egyedi azonosítóval, nyilvántartja a különböző </w:t>
      </w:r>
      <w:proofErr w:type="gramStart"/>
      <w:r>
        <w:t>brigádokat  és</w:t>
      </w:r>
      <w:proofErr w:type="gramEnd"/>
      <w:r>
        <w:t xml:space="preserve"> tevékenységi jogosultságaikat, Google térképen és utcaképen keresztül megmutatja a helyszínt, ezzel segítve az előkészületeket. Nyilvántartja, hogy a különböző munkák milyen fázisban vannak, illetve melyik csapat szervezhető az adott helyszínre. Különböző szűrések szerint </w:t>
      </w:r>
      <w:r w:rsidR="00B00F94">
        <w:t xml:space="preserve">táblázatban összesíti a folyamatban lévő munkák </w:t>
      </w:r>
      <w:r w:rsidR="00B00F94">
        <w:lastRenderedPageBreak/>
        <w:t xml:space="preserve">állapotát, ami </w:t>
      </w:r>
      <w:proofErr w:type="spellStart"/>
      <w:r w:rsidR="00B00F94">
        <w:t>excel</w:t>
      </w:r>
      <w:proofErr w:type="spellEnd"/>
      <w:r w:rsidR="00B00F94">
        <w:t xml:space="preserve"> táblázatba is exportálható, napi rendszerességgel figyelmeztetést küld a megadott e-mail címekre a késésben lévő munkákról. A kiszámlázott, lezárt munkák megjelölésre kerülnek az adatbázisban.</w:t>
      </w:r>
    </w:p>
    <w:p w14:paraId="1B4749BC" w14:textId="77777777" w:rsidR="00B00F94" w:rsidRDefault="00B00F94"/>
    <w:p w14:paraId="49167858" w14:textId="504251C1" w:rsidR="000A0A4F" w:rsidRDefault="00B00F94">
      <w:r>
        <w:t xml:space="preserve"> </w:t>
      </w:r>
      <w:r w:rsidR="00C6458E">
        <w:t xml:space="preserve">  </w:t>
      </w:r>
    </w:p>
    <w:sectPr w:rsidR="000A0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FC"/>
    <w:rsid w:val="00014DFC"/>
    <w:rsid w:val="000A0A4F"/>
    <w:rsid w:val="00411220"/>
    <w:rsid w:val="00817C04"/>
    <w:rsid w:val="00B00F94"/>
    <w:rsid w:val="00BC1586"/>
    <w:rsid w:val="00C6458E"/>
    <w:rsid w:val="00F3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21AD"/>
  <w15:chartTrackingRefBased/>
  <w15:docId w15:val="{03A0262F-1BF8-4E95-AC8A-4062A967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1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14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1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14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1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1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1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1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4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14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14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14DF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14DF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14DF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14DF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14DF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14DF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1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1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1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1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14DF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14DF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14DF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14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14DF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14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374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András</dc:creator>
  <cp:keywords/>
  <dc:description/>
  <cp:lastModifiedBy>Szász András</cp:lastModifiedBy>
  <cp:revision>1</cp:revision>
  <dcterms:created xsi:type="dcterms:W3CDTF">2024-10-27T13:09:00Z</dcterms:created>
  <dcterms:modified xsi:type="dcterms:W3CDTF">2024-10-27T13:55:00Z</dcterms:modified>
</cp:coreProperties>
</file>