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C3E7A" w:val="clear"/>
        <w:spacing w:after="0" w:before="2000"/>
        <w:jc w:val="center"/>
      </w:pPr>
      <w:r>
        <w:rPr>
          <w:rFonts w:ascii="Arial" w:cs="Arial" w:eastAsia="Arial" w:hAnsi="Arial"/>
          <w:b/>
          <w:bCs/>
          <w:color w:val="FFFFFF"/>
          <w:sz w:val="96"/>
          <w:szCs w:val="96"/>
        </w:rPr>
        <w:t xml:space="preserve">БИБЛИЯ</w:t>
      </w:r>
    </w:p>
    <w:p>
      <w:pPr>
        <w:shd w:fill="2C3E7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5A623"/>
          <w:sz w:val="64"/>
          <w:szCs w:val="64"/>
        </w:rPr>
        <w:t xml:space="preserve">PHRASEMAN</w:t>
      </w:r>
    </w:p>
    <w:p>
      <w:pPr>
        <w:shd w:fill="2C3E7A" w:val="clear"/>
        <w:spacing w:after="0" w:before="160"/>
        <w:jc w:val="center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Язык, тексты и слова приложения</w:t>
      </w:r>
    </w:p>
    <w:p>
      <w:pPr>
        <w:shd w:fill="2C3E7A" w:val="clear"/>
        <w:spacing w:after="0" w:before="600"/>
        <w:jc w:val="center"/>
      </w:pPr>
      <w:r>
        <w:rPr>
          <w:rFonts w:ascii="Arial" w:cs="Arial" w:eastAsia="Arial" w:hAnsi="Arial"/>
          <w:color w:val="AABDE0"/>
          <w:sz w:val="22"/>
          <w:szCs w:val="22"/>
        </w:rPr>
        <w:t xml:space="preserve">Версия 1.0</w:t>
      </w:r>
    </w:p>
    <w:p>
      <w:pPr>
        <w:shd w:fill="2C3E7A" w:val="clear"/>
        <w:spacing w:after="0" w:before="80"/>
        <w:jc w:val="center"/>
      </w:pPr>
      <w:r>
        <w:rPr>
          <w:rFonts w:ascii="Arial" w:cs="Arial" w:eastAsia="Arial" w:hAnsi="Arial"/>
          <w:color w:val="C8D8F0"/>
          <w:sz w:val="20"/>
          <w:szCs w:val="20"/>
        </w:rPr>
        <w:t xml:space="preserve">109 агентов · 27 источников · 25 верифицированных утверждений</w:t>
      </w:r>
    </w:p>
    <w:p>
      <w:pPr>
        <w:shd w:fill="2C3E7A" w:val="clear"/>
        <w:spacing w:after="0" w:before="80"/>
        <w:jc w:val="center"/>
      </w:pPr>
      <w:r>
        <w:rPr>
          <w:rFonts w:ascii="Arial" w:cs="Arial" w:eastAsia="Arial" w:hAnsi="Arial"/>
          <w:color w:val="E8C97A"/>
          <w:sz w:val="18"/>
          <w:szCs w:val="18"/>
        </w:rPr>
        <w:t xml:space="preserve">Kahneman &amp; Tversky · Apple HIG · Duolingo A/B · Prelec &amp; Loewenstein</w:t>
      </w:r>
    </w:p>
    <w:p>
      <w:r>
        <w:br w:type="page"/>
      </w:r>
    </w:p>
    <w:p>
      <w:pPr>
        <w:pStyle w:val="Heading1"/>
        <w:shd w:fill="2C3E7A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Что такое Библия Phraseman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Это основной документ, который определяет как мы говорим с пользователем. Каждое слово в приложении — на кнопке, в заголовке, в сообщении об ошибке, в онбординге — должно соответствовать правилам этой Библии.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Bdr>
          <w:left w:val="single" w:color="E8445A" w:sz="16" w:space="6"/>
        </w:pBdr>
        <w:shd w:fill="FFFBF0" w:val="clear"/>
        <w:spacing w:after="160" w:before="160"/>
        <w:ind w:left="40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Библия — не стиль-гайд. Это операционный стандарт. Если текст противоречит правилу ниже — его нужно изменить.</w:t>
      </w:r>
    </w:p>
    <w:p>
      <w:r>
        <w:br w:type="page"/>
      </w:r>
    </w:p>
    <w:p>
      <w:pPr>
        <w:pStyle w:val="Heading1"/>
        <w:shd w:fill="2C3E7A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Часть I — Словарь Phraseman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Это ключевой список. Вместо обычных нейтральных слов используем слова с нужным психологическим весом.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400"/>
        <w:gridCol w:w="34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C3E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Не говорим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C3E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Говорим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C3E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цена / стоимость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инвестиция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Фреймирует трату как вложение в себя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купить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открыть / разблокировать / получить доступ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Снижает pain-of-paying, акцент на выгоде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подписка / оплата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полный доступ / всё включено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Декаплинг от слова "платить"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 рублей в месяц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меньше X рублей в день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Амортизация — снижает барьер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учить / изучать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открывать / прокачивать / осваивать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Динамика движения вместо труда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урок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сессия / раунд / вызов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Убирает ассоциацию со школой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ошибка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попытка / почти / давай ещё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Не наказывает, а поддерживает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пропустил / нарушил стрик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защити свой стрик / продолжи серию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Акцент на защите, не потере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функция / фича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инструмент / суперсила / возможность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Делает контент ощутимым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прогресс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путь / серия / след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Метафора движения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статистика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твои результаты / что ты уже знаешь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Личная принадлежность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слово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фраза / выражение / частичка языка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Ощущение реального языка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задание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вызов / миссия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Игровая рамка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пополнить / добавить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расширить / прокачать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Рост, не механическое действие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попробуй / начни сейчас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Действие важнее тега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нет доступа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ещё не открыто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Временно, не навсегда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удалить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убрать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Мягче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подтвердить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готово / сохранить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Конкретное завершение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далее / ок / понятно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[глагол + объект]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Apple HIG: всегда глагол действия</w:t>
            </w:r>
          </w:p>
        </w:tc>
      </w:tr>
    </w:tbl>
    <w:p>
      <w:r>
        <w:br w:type="page"/>
      </w:r>
    </w:p>
    <w:p>
      <w:pPr>
        <w:pStyle w:val="Heading1"/>
        <w:shd w:fill="2C3E7A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Часть II — 5 Стилей текста Phraseman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На основе анализа лучших EdTech-приложений выделено 5 стилей, которые работают вместе. Все тексты в приложении создаются в одном или нескольких из этих стилей.</w:t>
      </w:r>
    </w:p>
    <w:p>
      <w:pPr>
        <w:spacing w:after="0" w:before="320"/>
      </w:pPr>
    </w:p>
    <w:p>
      <w:pPr>
        <w:shd w:fill="2C3E7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1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СТИЛЬ — ТРЕНЕР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(Coach Voice)</w:t>
      </w:r>
    </w:p>
    <w:p>
      <w:pPr>
        <w:shd w:fill="F4F6FB" w:val="clear"/>
        <w:spacing w:after="160" w:before="0"/>
        <w:ind w:left="20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Принцип: Тёплый, поддерживающий голос человека, который верит в тебя. Не учитель — партнёр.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Когда: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онбординг, поощрения, пустые состояния, мотивирующие экраны.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3E7A"/>
          <w:sz w:val="22"/>
          <w:szCs w:val="22"/>
        </w:rPr>
        <w:t xml:space="preserve">Формула: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[наблюдение о пользователе] + [поддержка] + [призыв к действию с глаголом]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Примеры:</w:t>
      </w:r>
    </w:p>
    <w:p>
      <w:pPr>
        <w:shd w:fill="F0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Онбординг — выбор цели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"Ты уже здесь — это главный шаг.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Выбери, зачем тебе язык:"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После первого урока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"Первые 5 слов — уже в тебе.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Продолжи, пока импульс не остыл →"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Пустое состояние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"Здесь пока тихо.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Добавь первое слово — и начнётся настоящее."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Возвращение после перерыва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"Ты вернулся. Хорошо.</w:t>
      </w:r>
    </w:p>
    <w:p>
      <w:pPr>
        <w:shd w:fill="F0F2F7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Продолжим с того места?"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Маркеры стиля: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Короткие предложения. Одна мысль — одна строка.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«Ты» вместо «вы» (неформально, близко)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Нет восклицательных знаков через слово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Конкретный глагол в конце</w:t>
      </w:r>
    </w:p>
    <w:p>
      <w:pPr>
        <w:spacing w:after="0" w:before="320"/>
      </w:pPr>
    </w:p>
    <w:p>
      <w:pPr>
        <w:shd w:fill="E8445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2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СТИЛЬ — ИГРА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(Game Voice)</w:t>
      </w:r>
    </w:p>
    <w:p>
      <w:pPr>
        <w:shd w:fill="F4F6FB" w:val="clear"/>
        <w:spacing w:after="160" w:before="0"/>
        <w:ind w:left="20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Принцип: Язык достижений, миссий и наград. Азарт без давления.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8445A"/>
          <w:sz w:val="22"/>
          <w:szCs w:val="22"/>
        </w:rPr>
        <w:t xml:space="preserve">Когда: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стрики, достижения, игровые элементы, уведомления о прогрессе, завершение сессий.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8445A"/>
          <w:sz w:val="22"/>
          <w:szCs w:val="22"/>
        </w:rPr>
        <w:t xml:space="preserve">Формула: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[число/факт] + [эмоциональная метка] + [следующий шаг]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E8445A"/>
          <w:sz w:val="26"/>
          <w:szCs w:val="26"/>
        </w:rPr>
        <w:t xml:space="preserve">Примеры:</w:t>
      </w:r>
    </w:p>
    <w:p>
      <w:pPr>
        <w:shd w:fill="F0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Завершение сессии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"7 слов за 4 минуты.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Серия: 3 дня подряд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Следующая сессия — завтра."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Достижение нового уровня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"Уровень 2 — разблокирован.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Ты освоил 50 слов.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Теперь открыты сложные выражения →"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Поощрение за быстрый ответ</w:t>
      </w:r>
    </w:p>
    <w:p>
      <w:pPr>
        <w:shd w:fill="F0F2F7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"Молниеносно! +10 очков опыта"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E8445A"/>
          <w:sz w:val="26"/>
          <w:szCs w:val="26"/>
        </w:rPr>
        <w:t xml:space="preserve">Маркеры стиля: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Числа в тексте — они создают конкретность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Короткие строки = ритм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«Разблокировано», «открыто», «твоё» — язык владения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Один эмодзи максимум (огонь, молния, звезда — не смайлики)</w:t>
      </w:r>
    </w:p>
    <w:p>
      <w:pPr>
        <w:spacing w:after="0" w:before="320"/>
      </w:pPr>
    </w:p>
    <w:p>
      <w:pPr>
        <w:shd w:fill="F5A623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3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СТИЛЬ — ИНВЕСТОР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(Value Voice)</w:t>
      </w:r>
    </w:p>
    <w:p>
      <w:pPr>
        <w:shd w:fill="F4F6FB" w:val="clear"/>
        <w:spacing w:after="160" w:before="0"/>
        <w:ind w:left="20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Принцип: Говорим о ценности, не о цене. О том, что пользователь получает — не о том, что тратит.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F5A623"/>
          <w:sz w:val="22"/>
          <w:szCs w:val="22"/>
        </w:rPr>
        <w:t xml:space="preserve">Когда: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экраны подписки, paywall, описания тарифов, промо-тексты.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F5A623"/>
          <w:sz w:val="22"/>
          <w:szCs w:val="22"/>
        </w:rPr>
        <w:t xml:space="preserve">Формула: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[накопленная ценность] + [что открывается] + [амортизированная цена или «всё включено»]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F5A623"/>
          <w:sz w:val="26"/>
          <w:szCs w:val="26"/>
        </w:rPr>
        <w:t xml:space="preserve">Примеры:</w:t>
      </w:r>
    </w:p>
    <w:p>
      <w:pPr>
        <w:shd w:fill="F0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Экран подписки — заголовок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"Полный словарный запас. Без ограничений."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Описание тарифа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"Всё включено: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— Все темы и уровни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— Офлайн-режим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— Личная статистика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Меньше 15 рублей в день"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CTA кнопка на paywall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"Открыть полный доступ →"</w:t>
      </w:r>
    </w:p>
    <w:p>
      <w:pPr>
        <w:shd w:fill="F0F2F7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(не «Купить подписку», не «Оплатить»)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F5A623"/>
          <w:sz w:val="26"/>
          <w:szCs w:val="26"/>
        </w:rPr>
        <w:t xml:space="preserve">Маркеры стиля: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Никогда «цена», «стоимость», «оплата»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Амортизация: месячная цена → дневная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«Открыть», «получить», «разблокировать» — не «купить»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Акцент на накопленном прогрессе перед paywall</w:t>
      </w:r>
    </w:p>
    <w:p>
      <w:pPr>
        <w:spacing w:after="0" w:before="320"/>
      </w:pPr>
    </w:p>
    <w:p>
      <w:pPr>
        <w:shd w:fill="27AE60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4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СТИЛЬ — ЭКСПЕРТ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(Authority Voice)</w:t>
      </w:r>
    </w:p>
    <w:p>
      <w:pPr>
        <w:shd w:fill="F4F6FB" w:val="clear"/>
        <w:spacing w:after="160" w:before="0"/>
        <w:ind w:left="20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Принцип: Краткость = авторитет. Говорим как человек, который точно знает. Без воды.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Когда: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подсказки, tooltips, объяснения механик, технические сообщения, labels.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Формула: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[одно точное предложение, глагол в начале]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7AE60"/>
          <w:sz w:val="26"/>
          <w:szCs w:val="26"/>
        </w:rPr>
        <w:t xml:space="preserve">Примеры:</w:t>
      </w:r>
    </w:p>
    <w:p>
      <w:pPr>
        <w:shd w:fill="F0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Tooltip на кнопке повтора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"Повтори слова, которые ты ещё не уверенно знаешь."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Объяснение интервального повторения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"Phraseman показывает слова именно тогда,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когда мозг готов их запомнить навсегда."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Label у поля поиска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"Найди слово или тему"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Placeholder</w:t>
      </w:r>
    </w:p>
    <w:p>
      <w:pPr>
        <w:shd w:fill="F0F2F7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"Введи слово на русском или английском"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7AE60"/>
          <w:sz w:val="26"/>
          <w:szCs w:val="26"/>
        </w:rPr>
        <w:t xml:space="preserve">Маркеры стиля: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Одно предложение = одна мысль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Глагол или существительное в начале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Нет лишних слов («также», «кстати», «в принципе»)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Факт, а не описание</w:t>
      </w:r>
    </w:p>
    <w:p>
      <w:pPr>
        <w:spacing w:after="0" w:before="320"/>
      </w:pPr>
    </w:p>
    <w:p>
      <w:pPr>
        <w:shd w:fill="8B5CF6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5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СТИЛЬ — ЧЕЛОВЕК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(Human Voice)</w:t>
      </w:r>
    </w:p>
    <w:p>
      <w:pPr>
        <w:shd w:fill="F4F6FB" w:val="clear"/>
        <w:spacing w:after="160" w:before="0"/>
        <w:ind w:left="20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Принцип: Приложение говорит как живой человек, который сам учит языки. Без корпоративного тона.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Когда: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ошибки, пустые состояния, нестандартные ситуации, нотификации.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8B5CF6"/>
          <w:sz w:val="22"/>
          <w:szCs w:val="22"/>
        </w:rPr>
        <w:t xml:space="preserve">Формула: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[признание ситуации] + [человечная реакция] + [выход]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8B5CF6"/>
          <w:sz w:val="26"/>
          <w:szCs w:val="26"/>
        </w:rPr>
        <w:t xml:space="preserve">Примеры:</w:t>
      </w:r>
    </w:p>
    <w:p>
      <w:pPr>
        <w:shd w:fill="F0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Сообщение об ошибке сети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"Что-то пошло не так со связью.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Проверь интернет и попробуй снова."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(не «Ошибка подключения: код 503»)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Неправильный ответ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"Почти! Правильно: [слово].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Запомни — и идём дальше."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Долгий перерыв (&gt;7 дней)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"Давно не виделись.</w:t>
      </w:r>
    </w:p>
    <w:p>
      <w:pPr>
        <w:shd w:fill="F0F2F7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Всё твоё на месте — продолжим?"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8B5CF6"/>
          <w:sz w:val="26"/>
          <w:szCs w:val="26"/>
        </w:rPr>
        <w:t xml:space="preserve">Маркеры стиля: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«Что-то» вместо «произошла ошибка»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«Попробуй ещё раз» вместо «повторите попытку»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Эмпатия к ситуации пользователя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Никаких технических кодов и терминов в UI</w:t>
      </w:r>
    </w:p>
    <w:p>
      <w:r>
        <w:br w:type="page"/>
      </w:r>
    </w:p>
    <w:p>
      <w:pPr>
        <w:pStyle w:val="Heading1"/>
        <w:shd w:fill="2C3E7A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Часть III — 5 Правил написания текстов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2C3E7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C3E7A"/>
          <w:sz w:val="34"/>
          <w:szCs w:val="34"/>
        </w:rPr>
        <w:t xml:space="preserve">Правило 1: Глагол в кнопке</w:t>
      </w:r>
    </w:p>
    <w:p>
      <w:pPr>
        <w:shd w:fill="E8445A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Apple HIG · Верифицировано 3-0  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Каждая кнопка — это действие. Используй конкретный глагол.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hd w:fill="F0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✅ "Начать учить"      ❌ "Далее"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✅ "Добавить слово"    ❌ "ОК"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✅ "Продолжить"        ❌ "Понятно"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✅ "Открыть доступ"    ❌ "Купить"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✅ "Сохранить колоду"  ❌ "Подтвердить"</w:t>
      </w:r>
    </w:p>
    <w:p>
      <w:pPr>
        <w:shd w:fill="F0F2F7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✅ "Попробовать снова" ❌ "Retry"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2C3E7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C3E7A"/>
          <w:sz w:val="34"/>
          <w:szCs w:val="34"/>
        </w:rPr>
        <w:t xml:space="preserve">Правило 2: Gain-framing везде</w:t>
      </w:r>
    </w:p>
    <w:p>
      <w:pPr>
        <w:shd w:fill="E8445A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Kahneman &amp; Tversky 1981 · Нобелевская · Верифицировано 3-0  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Говорим о том, что пользователь получает, а не о том, что теряет.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hd w:fill="F0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✅ "Изучи 500 слов бесплатно"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❌ "Не упусти возможность"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✅ "Открой полный словарный запас"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❌ "Без подписки ты потеряешь прогресс"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✅ "Продолжи серию — и побей рекорд"</w:t>
      </w:r>
    </w:p>
    <w:p>
      <w:pPr>
        <w:shd w:fill="F0F2F7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❌ "Серия прервётся, если не зайдёшь сегодня"</w:t>
      </w:r>
    </w:p>
    <w:p>
      <w:pPr>
        <w:pBdr>
          <w:left w:val="single" w:color="F5A623" w:sz="16" w:space="6"/>
        </w:pBdr>
        <w:shd w:fill="FFFBF0" w:val="clear"/>
        <w:spacing w:after="160" w:before="160"/>
        <w:ind w:left="40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Исключение: стрик-механика может использовать лёгкий loss-framing ТОЛЬКО для активных пользователей с серией 7+ дней. Для новых — только gain.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2C3E7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C3E7A"/>
          <w:sz w:val="34"/>
          <w:szCs w:val="34"/>
        </w:rPr>
        <w:t xml:space="preserve">Правило 3: Декаплинг цены</w:t>
      </w:r>
    </w:p>
    <w:p>
      <w:pPr>
        <w:shd w:fill="E8445A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Prelec &amp; Loewenstein 1998 · Верифицировано 3-0  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Никогда не показываем месячную цену без амортизации.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hd w:fill="F0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✅ "Меньше 15 рублей в день"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✅ "Всё включено — от X рублей в неделю"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❌ "450 рублей в месяц"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0F2F7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✅ "Один кофе = неделя полного доступа"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2C3E7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C3E7A"/>
          <w:sz w:val="34"/>
          <w:szCs w:val="34"/>
        </w:rPr>
        <w:t xml:space="preserve">Правило 4: Когнитивная лёгкость</w:t>
      </w:r>
    </w:p>
    <w:p>
      <w:pPr>
        <w:shd w:fill="E8445A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Reber &amp; Schwarz 1999 · McGlone &amp; Tofighbakhsh 2000 · Верифицировано 3-0  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Простой текст = доверие. Сложный текст = барьер.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Предложения до 10 слов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Никаких деепричастных оборотов в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Один тезис = одна строка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Высокий контраст текста всегда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Ритмичные заголовки запоминаются лучше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hd w:fill="F0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✅ "Учи. Повторяй. Помни."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✅ "Твой язык. Твой темп."</w:t>
      </w:r>
    </w:p>
    <w:p>
      <w:pPr>
        <w:shd w:fill="F0F2F7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❌ "Используя интервальное повторение, приложение оптимизирует ваш процесс обучения"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2C3E7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C3E7A"/>
          <w:sz w:val="34"/>
          <w:szCs w:val="34"/>
        </w:rPr>
        <w:t xml:space="preserve">Правило 5: Структура онбординга</w:t>
      </w:r>
    </w:p>
    <w:p>
      <w:pPr>
        <w:shd w:fill="E8445A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Duolingo pattern · Верифицировано 2-1  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Онбординг проходит три этапа строго в этом порядке: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Приветствие — узнаём пользователя, создаём тепло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Цель — пользователь называет, зачем ему язык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Привычка — договариваемся о темпе (5 / 10 / 20 минут в день)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hd w:fill="F0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Этап 1 — приветствие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"Привет! Ты здесь, чтобы выучить язык. Мы поможем."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Этап 2 — цель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"Зачем тебе английский?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→ Работа и карьера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→ Путешествия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→ Общение с людьми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→ Просто для себя"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Этап 3 — привычка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"Сколько времени в день готов тратить?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→ 5 минут (лёгкий старт)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→ 10 минут (хороший темп)</w:t>
      </w:r>
    </w:p>
    <w:p>
      <w:pPr>
        <w:shd w:fill="F0F2F7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→ 20 минут (быстрый прогресс)"</w:t>
      </w:r>
    </w:p>
    <w:p>
      <w:r>
        <w:br w:type="page"/>
      </w:r>
    </w:p>
    <w:p>
      <w:pPr>
        <w:pStyle w:val="Heading1"/>
        <w:shd w:fill="2C3E7A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Часть IV — Готовые тексты по экранам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2C3E7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C3E7A"/>
          <w:sz w:val="34"/>
          <w:szCs w:val="34"/>
        </w:rPr>
        <w:t xml:space="preserve">Кнопки — универсальный список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000"/>
        <w:gridCol w:w="38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C3E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Контекст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C3E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Phraseman-версия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C3E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Нельзя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Начало урока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"Начать" / "Начать сессию"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"Старт", "Go"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Следующий шаг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"Продолжить"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"Далее", "Next", "ОК"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Завершение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"Готово"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"Подтвердить", "Применить"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Добавить слово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"Добавить слово"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"Добавить", "+"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Подписка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"Открыть полный доступ"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"Купить", "Оплатить"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Пробный период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"Попробовать бесплатно"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"Начать пробный период"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Ошибка/повтор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"Попробовать снова"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"Retry", "Повторить"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Удалить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"Убрать"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"Удалить", "Delete"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Сохранить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"Сохранить"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"Записать", "Запомнить"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Выйти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"Выйти"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"Покинуть", "Exit"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2C3E7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C3E7A"/>
          <w:sz w:val="34"/>
          <w:szCs w:val="34"/>
        </w:rPr>
        <w:t xml:space="preserve">Сообщения об ошибках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hd w:fill="F0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Нет сети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"Нет подключения к интернету.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Проверь связь — и продолжим."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Ошибка загрузки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"Не удалось загрузить. Попробуй снова →"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Ошибка входа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"Не получилось войти. Проверь почту и пароль."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Сервер недоступен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"Что-то пошло не так.</w:t>
      </w:r>
    </w:p>
    <w:p>
      <w:pPr>
        <w:shd w:fill="F0F2F7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Мы уже разбираемся. Попробуй через минуту."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2C3E7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C3E7A"/>
          <w:sz w:val="34"/>
          <w:szCs w:val="34"/>
        </w:rPr>
        <w:t xml:space="preserve">Пустые состояния (Empty States)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600"/>
        <w:gridCol w:w="1800"/>
        <w:gridCol w:w="30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C3E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C3E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Заголовок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C3E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Подзаголовок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C3E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Нет слов в колоде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Пока пусто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Добавь первое слово — и начнётся настоящее.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Добавить слово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Нет результатов поиска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Ничего не найдено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Попробуй другой запрос или добавь слово сам.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Добавить слово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Нет уведомлений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Всё спокойно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Когда появится что-то важное — мы сообщим.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Нет достижений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Первое достижение ждёт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Проведи первую сессию — и оно твоё.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Начать учить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2C3E7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C3E7A"/>
          <w:sz w:val="34"/>
          <w:szCs w:val="34"/>
        </w:rPr>
        <w:t xml:space="preserve">Gamification-тексты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hd w:fill="F0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Стрик — первый день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"День 1. Начало серии."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Стрик — 3 дня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"3 дня подряд. Привычка формируется."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Стрик — 7 дней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"Неделя без пропусков. Это уже характер."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Стрик — 30 дней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"30 дней. Язык стал частью жизни."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Потеря стрика (после 7+ дней)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"Серия прервалась.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Но всё, что ты выучил — осталось.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Начни новую?"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Достижение — 100 слов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"100 слов. Ты уже думаешь на языке."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Завершение сессии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"Сессия завершена.</w:t>
      </w:r>
    </w:p>
    <w:p>
      <w:pPr>
        <w:shd w:fill="F0F2F7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[X] слов · [Y] мин · Серия: [Z] дней"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2C3E7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C3E7A"/>
          <w:sz w:val="34"/>
          <w:szCs w:val="34"/>
        </w:rPr>
        <w:t xml:space="preserve">Уведомления (Push)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hd w:fill="F0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Утро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"Доброе утро. Твои слова ждут."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Вечер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"5 минут до конца дня — серия цела."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Стрик под угрозой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"Сегодня ещё не было сессии.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Серия [X] дней ждёт."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Давно не заходил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"Соскучились.</w:t>
      </w:r>
    </w:p>
    <w:p>
      <w:pPr>
        <w:shd w:fill="F0F2F7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Всё твоё на месте. Продолжим? →"</w:t>
      </w:r>
    </w:p>
    <w:p>
      <w:r>
        <w:br w:type="page"/>
      </w:r>
    </w:p>
    <w:p>
      <w:pPr>
        <w:pStyle w:val="Heading1"/>
        <w:shd w:fill="2C3E7A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Часть V — Запрещённые паттерны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Это не рекомендации — это запреты. Нарушение = переписать.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Не запугиваем — «ты потеряешь», «время истекает», «осталось 3 часа» — только если пользователь сам установил напоминание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Не используем пассивный залог в кнопках — «Подтверждается», «Обрабатывается» → «Сохранение...»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Не пишем технические коды ошибок в UI — только человеческий текст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Не используем слова-паразиты: «просто», «кстати», «также», «в принципе», «на самом деле»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Не делаем фальшивую срочность — «только сегодня» без реального дедлайна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Не унижаем за ошибку — никаких «неправильно», «ошибка», «провал»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Не пишем длинные заголовки — максимум 5-6 слов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Не смешиваем «вы» и «ты» — только «ты» везде</w:t>
      </w:r>
    </w:p>
    <w:p>
      <w:r>
        <w:br w:type="page"/>
      </w:r>
    </w:p>
    <w:p>
      <w:pPr>
        <w:pStyle w:val="Heading1"/>
        <w:shd w:fill="2C3E7A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Часть VI — Применение правил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2C3E7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C3E7A"/>
          <w:sz w:val="34"/>
          <w:szCs w:val="34"/>
        </w:rPr>
        <w:t xml:space="preserve">5 вопросов перед публикацией текста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Перед добавлением любого текста в приложение — ответь на 5 вопросов: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Есть ли глагол в кнопке? Если нет — добавь.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Это gain-framing? Если говоришь о потере — переформулируй.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Слово «цена» / «стоимость» / «купить»? Замени на словарь из Части 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Предложение длиннее 10 слов? Разбей на два.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Это звучит как живой человек? Если нет — упрости.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2C3E7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C3E7A"/>
          <w:sz w:val="34"/>
          <w:szCs w:val="34"/>
        </w:rPr>
        <w:t xml:space="preserve">Алгоритм автоподбора текстов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Когда нужно сгенерировать текст для любого элемента интерфейса: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Определи контекст: онбординг / урок / подписка / ошибка / достижение / уведомление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Выбери основной стиль из 5 (Тренер / Игра / Инвестор / Эксперт / Человек)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Применяй Словарь замен — убери запрещённые слова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Проверь по 5 вопросам выше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Для кнопок: глагол + объект, максимум 3-4 слова</w:t>
      </w:r>
    </w:p>
    <w:p>
      <w:r>
        <w:br w:type="page"/>
      </w:r>
    </w:p>
    <w:p>
      <w:pPr>
        <w:pStyle w:val="Heading1"/>
        <w:shd w:fill="2C3E7A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Часть VII — Смешанные стили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Самые сильные тексты — когда стили работают вместе: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2C3E7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C3E7A"/>
          <w:sz w:val="34"/>
          <w:szCs w:val="34"/>
        </w:rPr>
        <w:t xml:space="preserve">Тренер + Игра — экран завершения сессии</w:t>
      </w:r>
    </w:p>
    <w:p>
      <w:pPr>
        <w:shd w:fill="F0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"Отличная работа.                  ← Тренер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7 слов за 5 минут — новый рекорд. ← Игра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Серия: 4 дня                       ← Игра</w:t>
      </w:r>
    </w:p>
    <w:p>
      <w:pPr>
        <w:shd w:fill="F0F2F7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Продолжай завтра."                 ← Тренер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2C3E7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C3E7A"/>
          <w:sz w:val="34"/>
          <w:szCs w:val="34"/>
        </w:rPr>
        <w:t xml:space="preserve">Инвестор + Эксперт — экран подписки</w:t>
      </w:r>
    </w:p>
    <w:p>
      <w:pPr>
        <w:shd w:fill="F0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"Всё, что нужно для языка — в одном месте. ← Инвестор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Меньше 15 рублей в день.                   ← Инвестор</w:t>
      </w:r>
    </w:p>
    <w:p>
      <w:pPr>
        <w:shd w:fill="F0F2F7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Без рекламы. Офлайн. Без ограничений."     ← Эксперт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2C3E7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C3E7A"/>
          <w:sz w:val="34"/>
          <w:szCs w:val="34"/>
        </w:rPr>
        <w:t xml:space="preserve">Человек + Тренер — экран ошибки</w:t>
      </w:r>
    </w:p>
    <w:p>
      <w:pPr>
        <w:shd w:fill="F0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"Что-то пошло не так.               ← Человек</w:t>
      </w:r>
    </w:p>
    <w:p>
      <w:pPr>
        <w:shd w:fill="F0F2F7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Попробуй снова — всё получится."   ← Тренер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2C3E7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C3E7A"/>
          <w:sz w:val="34"/>
          <w:szCs w:val="34"/>
        </w:rPr>
        <w:t xml:space="preserve">Игра + Инвестор — milestone достижение</w:t>
      </w:r>
    </w:p>
    <w:p>
      <w:pPr>
        <w:shd w:fill="F0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"100 слов — уже твои навсегда.      ← Игра</w:t>
      </w:r>
    </w:p>
    <w:p>
      <w:pPr>
        <w:shd w:fill="F0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Ты вложил [X] часов в свой язык.   ← Инвестор</w:t>
      </w:r>
    </w:p>
    <w:p>
      <w:pPr>
        <w:shd w:fill="F0F2F7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Открой следующий уровень →"        ← CTA</w:t>
      </w:r>
    </w:p>
    <w:p>
      <w:r>
        <w:br w:type="page"/>
      </w:r>
    </w:p>
    <w:p>
      <w:pPr>
        <w:pStyle w:val="Heading1"/>
        <w:shd w:fill="2C3E7A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Источники и доказательная база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Каждое правило Библии верифицировано независимыми агентами (минимум 2 из 3 голосов).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200"/>
        <w:gridCol w:w="42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C3E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Правило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C3E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C3E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Достоверность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Gain-framing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Kahneman &amp; Tversky (1981), Sher &amp; McKenzie (UCSD, 2007)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Нобелевская премия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Декаплинг цены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Prelec &amp; Loewenstein (1998), Soman (2001)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Peer-reviewed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Когнитивная лёгкость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Reber &amp; Schwarz (1999), McGlone &amp; Tofighbakhsh (2000)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Peer-reviewed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Глагол в кнопке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Apple Human Interface Guidelines (официальный)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Официальный стандарт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Milestone-анимации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Duolingo A/B test (+1.7% 7-day retention)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Corporate data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Структура онбординга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Duolingo pattern + UX case studies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Практика индустрии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Bdr>
          <w:left w:val="single" w:color="2C3E7A" w:sz="16" w:space="6"/>
        </w:pBdr>
        <w:shd w:fill="FFFBF0" w:val="clear"/>
        <w:spacing w:after="160" w:before="160"/>
        <w:ind w:left="40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Библия Phraseman v1.0 — обновляется по мере A/B тестирования и роста продукта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v1.0 ·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</w:pPr>
    <w:r>
      <w:rPr>
        <w:rFonts w:ascii="Arial" w:cs="Arial" w:eastAsia="Arial" w:hAnsi="Arial"/>
        <w:b/>
        <w:bCs/>
        <w:color w:val="6B7280"/>
        <w:sz w:val="16"/>
        <w:szCs w:val="16"/>
      </w:rPr>
      <w:t xml:space="preserve">БИБЛИЯ PHRASEMAN</w:t>
    </w:r>
    <w:r>
      <w:rPr>
        <w:rFonts w:ascii="Arial" w:cs="Arial" w:eastAsia="Arial" w:hAnsi="Arial"/>
        <w:color w:val="6B7280"/>
        <w:sz w:val="16"/>
        <w:szCs w:val="16"/>
      </w:rPr>
      <w:t xml:space="preserve">   |   Язык, тексты и слова приложения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2C3E7A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E8445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2026-06-07T07:49:14.082Z</dcterms:created>
  <dcterms:modified xsi:type="dcterms:W3CDTF">2026-06-07T07:49:14.082Z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