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АНГЛІЙСЬКА НА ПАПЕРІ</w:t>
      </w:r>
    </w:p>
    <w:p>
      <w:pPr>
        <w:spacing w:before="0" w:after="80" w:line="280" w:lineRule="auto"/>
      </w:pPr>
      <w:r>
        <w:rPr>
          <w:b/>
          <w:color w:val="243044"/>
          <w:sz w:val="30"/>
          <w:szCs w:val="30"/>
        </w:rPr>
        <w:t xml:space="preserve">Lesson 6: Lost Things At School</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clear phrases when you lose something and need help finding it.</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A good lost-item sentence says what is missing and where it may be.</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can't find my notebook.</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не можу знайти свій зошит.</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can't find</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Can't find means you are looking, but you do not see it.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Have you seen my pencil case?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Ти не бачив/бачила мій пенал?</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have you seen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Use have you seen when you ask if someone noticed something.</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think I left it in class.</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Здається, я залишив/залишила це в класі.</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left it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Left it means you put it somewhere and did not take it with you.</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It has my name on it.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На цьому є моє ім'я.</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has my name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This helps people know the thing is yours.</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Where is the lost and found?</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Де бюро знахідок?</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lost and found</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Lost and found is the place for things people lose.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It's a blue folder.</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Це синя папка.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blue folder</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A short description helps people find the right thing.</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I check the classroom?</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Можна я перевірю клас?</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check</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Check means look carefully in one place.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Thanks for helping me look.</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Дякую, що допомагаєш мені шукати.</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helping me look</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This is a friendly thank-you after someone helps you search.</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When you lose something, start with the object: my notebook, my pencil case, my folder.</w:t>
      </w:r>
    </w:p>
    <w:p>
      <w:pPr>
        <w:spacing w:before="0" w:after="80" w:line="280" w:lineRule="auto"/>
      </w:pPr>
      <w:r>
        <w:rPr>
          <w:color w:val="243044"/>
          <w:sz w:val="22"/>
          <w:szCs w:val="22"/>
        </w:rPr>
        <w:t xml:space="preserve">I can't find my notebook is clear and simple.</w:t>
      </w:r>
    </w:p>
    <w:p>
      <w:pPr>
        <w:spacing w:before="0" w:after="80" w:line="280" w:lineRule="auto"/>
      </w:pPr>
      <w:r>
        <w:rPr>
          <w:color w:val="243044"/>
          <w:sz w:val="22"/>
          <w:szCs w:val="22"/>
        </w:rPr>
        <w:t xml:space="preserve">Have you seen my pencil case? asks another person for help without blaming them.</w:t>
      </w:r>
    </w:p>
    <w:p>
      <w:pPr>
        <w:spacing w:before="0" w:after="80" w:line="280" w:lineRule="auto"/>
      </w:pPr>
      <w:r>
        <w:rPr>
          <w:color w:val="243044"/>
          <w:sz w:val="22"/>
          <w:szCs w:val="22"/>
        </w:rPr>
        <w:t xml:space="preserve">I think I left it in class explains a possible place.</w:t>
      </w:r>
    </w:p>
    <w:p>
      <w:pPr>
        <w:spacing w:before="0" w:after="80" w:line="280" w:lineRule="auto"/>
      </w:pPr>
      <w:r>
        <w:rPr>
          <w:color w:val="243044"/>
          <w:sz w:val="22"/>
          <w:szCs w:val="22"/>
        </w:rPr>
        <w:t xml:space="preserve">It has my name on it and It's a blue folder are descriptions. They help people search.</w:t>
      </w:r>
    </w:p>
    <w:p>
      <w:pPr>
        <w:spacing w:before="0" w:after="80" w:line="280" w:lineRule="auto"/>
      </w:pPr>
      <w:r>
        <w:rPr>
          <w:color w:val="243044"/>
          <w:sz w:val="22"/>
          <w:szCs w:val="22"/>
        </w:rPr>
        <w:t xml:space="preserve">Thanks for helping me look is polite after someone spends time helping you.</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I can't ____ my notebook.</w:t>
      </w:r>
    </w:p>
    <w:p>
      <w:pPr>
        <w:spacing w:before="0" w:after="70" w:line="280" w:lineRule="auto"/>
      </w:pPr>
      <w:r>
        <w:rPr>
          <w:color w:val="243044"/>
          <w:sz w:val="22"/>
          <w:szCs w:val="22"/>
        </w:rPr>
        <w:t xml:space="preserve">2. Have you ____ my pencil case?</w:t>
      </w:r>
    </w:p>
    <w:p>
      <w:pPr>
        <w:spacing w:before="0" w:after="70" w:line="280" w:lineRule="auto"/>
      </w:pPr>
      <w:r>
        <w:rPr>
          <w:color w:val="243044"/>
          <w:sz w:val="22"/>
          <w:szCs w:val="22"/>
        </w:rPr>
        <w:t xml:space="preserve">3. I think I ____ it in class.</w:t>
      </w:r>
    </w:p>
    <w:p>
      <w:pPr>
        <w:spacing w:before="0" w:after="70" w:line="280" w:lineRule="auto"/>
      </w:pPr>
      <w:r>
        <w:rPr>
          <w:color w:val="243044"/>
          <w:sz w:val="22"/>
          <w:szCs w:val="22"/>
        </w:rPr>
        <w:t xml:space="preserve">4. It has my ____ on it.</w:t>
      </w:r>
    </w:p>
    <w:p>
      <w:pPr>
        <w:spacing w:before="0" w:after="70" w:line="280" w:lineRule="auto"/>
      </w:pPr>
      <w:r>
        <w:rPr>
          <w:color w:val="243044"/>
          <w:sz w:val="22"/>
          <w:szCs w:val="22"/>
        </w:rPr>
        <w:t xml:space="preserve">5. Can I ____ the classroom?</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Where is the lost and found?</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Це синя папка.</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It's a blue folder.</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Де бюро знахідок?</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Thanks for helping me look.</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Дякую, що допомагаєш мені шукати.</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You are looking for your notebook. You say:</w:t>
      </w:r>
    </w:p>
    <w:p>
      <w:pPr>
        <w:spacing w:before="0" w:after="120" w:line="280" w:lineRule="auto"/>
      </w:pPr>
      <w:r>
        <w:rPr>
          <w:color w:val="1F5FAE"/>
          <w:sz w:val="22"/>
          <w:szCs w:val="22"/>
        </w:rPr>
        <w:t xml:space="preserve">A) I can't find my notebook.    B) My notebook no find.    C) I losted notebook.</w:t>
      </w:r>
    </w:p>
    <w:p>
      <w:pPr>
        <w:spacing w:before="0" w:after="120" w:line="280" w:lineRule="auto"/>
      </w:pPr>
      <w:r>
        <w:rPr>
          <w:color w:val="243044"/>
          <w:sz w:val="22"/>
          <w:szCs w:val="22"/>
        </w:rPr>
        <w:t xml:space="preserve">You ask if someone noticed your pencil case. You say:</w:t>
      </w:r>
    </w:p>
    <w:p>
      <w:pPr>
        <w:spacing w:before="0" w:after="120" w:line="280" w:lineRule="auto"/>
      </w:pPr>
      <w:r>
        <w:rPr>
          <w:color w:val="1F5FAE"/>
          <w:sz w:val="22"/>
          <w:szCs w:val="22"/>
        </w:rPr>
        <w:t xml:space="preserve">A) Have you seen my pencil case?    B) You see my pencil case before?    C) Did you looking my pencil?</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find / can't / notebook / my / I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it / I / class / left / in / think / I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found / lost / the / is / Where / and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I can't to find my notebook.</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Have you saw my pencil case?</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It has my name in it.</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It's a blue folder. -&gt; It's a black hoodie.</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I think I left it in class. -&gt; I think I left it in ______________________________.</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Teacher: What are you looking for?</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Teacher: What does it look like?</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Oksana cannot find her blue folder after lunch. The folder has her name on it, and her science worksheet is inside. She thinks she left it in the classroom before going outside. First, she asks her friend, 'Have you seen my blue folder?' Then she asks the teacher, 'Can I check the classroom?' The teacher says yes, and Oksana finds it under her desk.</w:t>
      </w:r>
    </w:p>
    <w:p>
      <w:pPr>
        <w:spacing w:before="0" w:after="120" w:line="280" w:lineRule="auto"/>
      </w:pPr>
      <w:r>
        <w:rPr>
          <w:color w:val="1F5FAE"/>
          <w:sz w:val="22"/>
          <w:szCs w:val="22"/>
        </w:rPr>
        <w:t xml:space="preserve">1. What is Oksana looking for?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What is inside the folder?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Where does Oksana find the folder?</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Я не можу знайти свій зошит.</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Ти не бачив/бачила мій пенал?</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Де бюро знахідок?</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Which phrase asks about a missing place?  A) Where is the lost and found?  B) It has my name.  C) Thanks.</w:t>
      </w:r>
    </w:p>
    <w:p>
      <w:pPr>
        <w:spacing w:before="0" w:after="120" w:line="280" w:lineRule="auto"/>
      </w:pPr>
      <w:r>
        <w:rPr>
          <w:color w:val="243044"/>
          <w:sz w:val="22"/>
          <w:szCs w:val="22"/>
        </w:rPr>
        <w:t xml:space="preserve">2. Which phrase gives a description?  A) It's a blue folder.  B) Can I check?  C) Have you seen?</w:t>
      </w:r>
    </w:p>
    <w:p>
      <w:pPr>
        <w:spacing w:before="0" w:after="120" w:line="280" w:lineRule="auto"/>
      </w:pPr>
      <w:r>
        <w:rPr>
          <w:color w:val="243044"/>
          <w:sz w:val="22"/>
          <w:szCs w:val="22"/>
        </w:rPr>
        <w:t xml:space="preserve">3. Which phrase thanks someone?  A) Thanks for helping me look.  B) I left it.  C) I can't find it.</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sentences you could use if you lost something at school.</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can say what is missing.  [ ] I can describe it.  [ ] I can ask where to check.</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find; seen; left; name; check.</w:t>
      </w:r>
    </w:p>
    <w:p>
      <w:pPr>
        <w:spacing w:before="0" w:after="80" w:line="280" w:lineRule="auto"/>
      </w:pPr>
      <w:r>
        <w:rPr>
          <w:color w:val="243044"/>
          <w:sz w:val="22"/>
          <w:szCs w:val="22"/>
        </w:rPr>
        <w:t xml:space="preserve">2. 1-B, 2-A, 3-C.</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I can't find my notebook. / I think I left it in class. / Where is the lost and found?</w:t>
      </w:r>
    </w:p>
    <w:p>
      <w:pPr>
        <w:spacing w:before="0" w:after="80" w:line="280" w:lineRule="auto"/>
      </w:pPr>
      <w:r>
        <w:rPr>
          <w:color w:val="243044"/>
          <w:sz w:val="22"/>
          <w:szCs w:val="22"/>
        </w:rPr>
        <w:t xml:space="preserve">5. I can't find my notebook. / Have you seen my pencil case? / It has my name on it.</w:t>
      </w:r>
    </w:p>
    <w:p>
      <w:pPr>
        <w:spacing w:before="0" w:after="80" w:line="280" w:lineRule="auto"/>
      </w:pPr>
      <w:r>
        <w:rPr>
          <w:color w:val="243044"/>
          <w:sz w:val="22"/>
          <w:szCs w:val="22"/>
        </w:rPr>
        <w:t xml:space="preserve">Reading Practice: her blue folder; her science worksheet; under her desk.</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АНГЛІЙСЬКА НА ПАПЕРІ - Lesson 6</dc:title>
  <dc:creator>Codex</dc:creator>
</cp:coreProperties>
</file>