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Практическа изпитна задача по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"Workshop: Claude Agents for Efficient Work"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Редовен изпит — юни 2026</w:t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Настоящото задание има за цел да провери дали можете самостоятелно да използвате Claude за формулиране на реален проблем, генериране на приложимо решение и създаване на проста уебстраница, която представя решението по ясен и убедителен начин.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Име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Божидар Пачовски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Username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badmind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Email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pachovski@gmail.com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Важно: </w:t>
      </w:r>
      <w:r>
        <w:rPr>
          <w:rFonts w:ascii="Arial" w:cs="Arial" w:eastAsia="Arial" w:hAnsi="Arial"/>
          <w:color w:val="CC0000"/>
          <w:sz w:val="22"/>
          <w:szCs w:val="22"/>
        </w:rPr>
        <w:t xml:space="preserve">Уверете се, че линковете към вашите резултати са със споделен достъп, позволяващ на проверяващите да ги отворят. Ако линкът не е достъпен, задачата няма да може да бъде оценена коректно.</w:t>
      </w:r>
    </w:p>
    <w:p>
      <w:pPr>
        <w:pBdr>
          <w:bottom w:val="single" w:color="EEEEEE" w:sz="4"/>
        </w:pBdr>
        <w:spacing w:after="200" w:before="20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1C1C1C"/>
          <w:sz w:val="28"/>
          <w:szCs w:val="28"/>
          <w:u w:val="single"/>
        </w:rPr>
        <w:t xml:space="preserve">1. Избор на сфера и формулиране на проблем</w:t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Изберете реален проблем от бизнес, организация, екип, общност или ваша професионална среда. Проблемът трябва да е конкретен и да може да бъде обяснен в 1-2 изречения.</w:t>
      </w:r>
    </w:p>
    <w:p>
      <w:pPr>
        <w:spacing w:after="8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Избрана сфера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Малък бизнес / Фитнес услуги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Проблем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Фитнес клуб FitZone (кв. Люлин, София) работи 7 години без онлайн присъствие. Клиентите го намират само по препоръка от квартала. Необходима е уебстраница с услуги, цени в EUR, форма за запис и локация.</w:t>
            </w:r>
          </w:p>
        </w:tc>
      </w:tr>
    </w:tbl>
    <w:p>
      <w:pPr>
        <w:pBdr>
          <w:bottom w:val="single" w:color="EEEEEE" w:sz="4"/>
        </w:pBdr>
        <w:spacing w:after="200" w:before="20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1C1C1C"/>
          <w:sz w:val="28"/>
          <w:szCs w:val="28"/>
          <w:u w:val="single"/>
        </w:rPr>
        <w:t xml:space="preserve">2. Генериране на решение с AI асистент</w:t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Описах проблема на Claude и поисках предложение за просто, приложимо решение. В промпта включих кой има проблема, какво му пречи и какъв тип резултат очаквам.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Използван промпт формат: „Работя по проблем в сферата на [сфера]. Проблемът е: [описание]. Предложи ми просто решение, обясни на кого помага и дай идеята в 5-6 изречения."</w:t>
      </w:r>
    </w:p>
    <w:p>
      <w:pPr>
        <w:spacing w:after="8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Промпт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Работя по проблем в сферата на малкия бизнес / фитнес услуги. Проблемът е: Имам малък фитнес клуб FitZone в кв. Люлин, София (бул. Царица Йоанна 47), работещ вече 7 години, без никакво онлайн присъствие — нямам уебсайт, намират ме само хора от квартала по препоръка. Искам потенциалните клиенти да намират информация за услугите ми (фитнес зала, кардио, групови тренировки, личен треньор), цените (от €5/посещение до €306/год.), работното време и да се запишат за безплатна пробна тренировка онлайн. Предложи ми просто решение, обясни на кого помага и дай идеята в 5-6 изречения.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Получено решение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Решението е едностранична уебстраница (landing page) за FitZone с секции: Hero с ключово послание, Услуги (4 карти), Цени в EUR (4 плана), Седмична програма на груповите тренировки, Форма за безплатна пробна тренировка, Google Maps с реалната локация и контакти. Страницата помага на хора от квартала, търсещи фитнес клуб в Google — виждат всичко необходимо и се записват без да се обаждат. Редизайнът следва UI/UX Pro Max Skill (Vibrant &amp; Block-based: оранжево #F97316 + зелено #22C55E на тъмен фон), оптимизирана за мобилни устройства с hamburger меню. Хоствана безплатно в GitHub Pages, без месечен разход.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Линк или screenshot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pBdr>
          <w:bottom w:val="single" w:color="EEEEEE" w:sz="4"/>
        </w:pBdr>
        <w:spacing w:after="200" w:before="20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1C1C1C"/>
          <w:sz w:val="28"/>
          <w:szCs w:val="28"/>
          <w:u w:val="single"/>
        </w:rPr>
        <w:t xml:space="preserve">3. Създаване на уебстраница с AI</w:t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Използвах Claude за генериране на HTML страница, представяща решението. Страницата е разбираема за потенциален потребител дори без технически познания.</w:t>
      </w:r>
    </w:p>
    <w:p>
      <w:pPr>
        <w:spacing w:after="40" w:before="4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1C1C1C"/>
          <w:sz w:val="22"/>
          <w:szCs w:val="22"/>
        </w:rPr>
        <w:t xml:space="preserve">Изпълнени минимални изисквания: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Заглавие с кратко и ясно послание ("Тренирай без компромис")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Кратко обяснение на проблема и решението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4 ключови услуги и 4 ценови плана в EUR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Форма за запис — призив за действие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Четим дизайн: Vibrant &amp; Block-based, тъмен фон, оранжев акцент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Мобилна оптимизация с hamburger меню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Google Maps embed с реалната локация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Промпт за HTML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Направи ми красива, responsive едностранична HTML страница за фитнес клуб FitZone. Стил: Vibrant &amp; Block-based, тъмен фон #0F172A, оранжев акцент #F97316, зелен CTA #22C55E. Секции: Hero с H1 "Тренирай без компромис" + статистики, Услуги (4 карти), Цени в EUR (4 абонаментни плана), Групови тренировки (6 занятия), Форма за пробна тренировка, Google Maps embed, Footer. Мобилна оптимизация с hamburger меню. Шрифт: Barlow Condensed + Barlow от Google Fonts.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Линк към страница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spacing w:after="8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HTML5 / CSS3 / JavaScript — без фреймуъркове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Хостинг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GitHub Pages (безплатно)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Дизайн система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UI/UX Pro Max Skill — Vibrant &amp; Block-based</w:t>
            </w:r>
          </w:p>
        </w:tc>
      </w:tr>
      <w:t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GitHub репо</w:t>
            </w:r>
          </w:p>
        </w:tc>
        <w:tc>
          <w:tcPr>
            <w:tcW w:type="dxa" w:w="709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2"/>
                <w:szCs w:val="22"/>
              </w:rPr>
              <w:t xml:space="preserve">https://github.com/badmind/workshop_claude_agents_coursework</w:t>
            </w:r>
          </w:p>
        </w:tc>
      </w:tr>
    </w:tbl>
    <w:p>
      <w:pPr>
        <w:pBdr>
          <w:bottom w:val="single" w:color="EEEEEE" w:sz="4"/>
        </w:pBdr>
        <w:spacing w:after="200" w:before="20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1C1C1C"/>
          <w:sz w:val="28"/>
          <w:szCs w:val="28"/>
          <w:u w:val="single"/>
        </w:rPr>
        <w:t xml:space="preserve">4. Критерии за оценяване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Ясно формулиран реален проблем и целева аудитория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Адекватно и приложимо решение, генерирано и доразвито с AI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Качество на промптовете и видим процес на итерация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Завършена HTML страница с нужните секции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F97316"/>
          <w:sz w:val="22"/>
          <w:szCs w:val="22"/>
        </w:rPr>
        <w:t xml:space="preserve">•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Яснота, подреденост и споделен достъп до финалния резултат</w:t>
      </w:r>
    </w:p>
    <w:p>
      <w:pPr>
        <w:spacing w:after="80" w:before="8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Няма изискване страницата да бъде сложна или технически перфектна. Важни са ясната идея, правилното използване на AI асистента и завършеното представяне на решението.</w:t>
      </w:r>
    </w:p>
    <w:p>
      <w:pPr>
        <w:pBdr>
          <w:bottom w:val="single" w:color="EEEEEE" w:sz="4"/>
        </w:pBdr>
        <w:spacing w:after="200" w:before="200"/>
      </w:pPr>
      <w: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1C1C1C"/>
          <w:sz w:val="28"/>
          <w:szCs w:val="28"/>
          <w:u w:val="single"/>
        </w:rPr>
        <w:t xml:space="preserve">Предаване</w:t>
      </w:r>
    </w:p>
    <w:p>
      <w:pPr>
        <w:spacing w:after="120" w:before="60"/>
      </w:pPr>
      <w:r>
        <w:rPr>
          <w:rFonts w:ascii="Arial" w:cs="Arial" w:eastAsia="Arial" w:hAnsi="Arial"/>
          <w:i w:val="false"/>
          <w:iCs w:val="false"/>
          <w:color w:val="333333"/>
          <w:sz w:val="22"/>
          <w:szCs w:val="22"/>
        </w:rPr>
        <w:t xml:space="preserve">Проектът се качва като PDF или DOCX в Google Drive и се споделя линк в сайта, секция Редовен / Поправителен изпит.</w:t>
      </w:r>
    </w:p>
    <w:p>
      <w:pPr>
        <w:spacing w:after="40" w:before="60"/>
      </w:pPr>
      <w:r>
        <w:t xml:space="preserve"/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Редовен изпит: </w:t>
      </w:r>
      <w:r>
        <w:rPr>
          <w:rFonts w:ascii="Arial" w:cs="Arial" w:eastAsia="Arial" w:hAnsi="Arial"/>
          <w:sz w:val="22"/>
          <w:szCs w:val="22"/>
        </w:rPr>
        <w:t xml:space="preserve">до 14 юни 2026 г., 21:59 ч.</w:t>
      </w:r>
    </w:p>
    <w:p>
      <w:pPr>
        <w:spacing w:after="8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Поправителен изпит: </w:t>
      </w:r>
      <w:r>
        <w:rPr>
          <w:rFonts w:ascii="Arial" w:cs="Arial" w:eastAsia="Arial" w:hAnsi="Arial"/>
          <w:sz w:val="22"/>
          <w:szCs w:val="22"/>
        </w:rPr>
        <w:t xml:space="preserve">до 21 юни 2026 г., 21:59 ч.</w:t>
      </w:r>
    </w:p>
    <w:p>
      <w:pPr>
        <w:spacing w:after="80" w:before="160"/>
      </w:pPr>
      <w:r>
        <w:t xml:space="preserve"/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© SoftUni – https://softuni.bg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2026-06-11T20:31:12.586Z</dcterms:created>
  <dcterms:modified xsi:type="dcterms:W3CDTF">2026-06-11T20:31:12.586Z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