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MSE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Project</w:t>
      </w:r>
      <w:r>
        <w:t xml:space="preserve"> </w:t>
      </w:r>
      <w:r>
        <w:t xml:space="preserve">Details</w:t>
      </w:r>
      <w:r>
        <w:t xml:space="preserve"> </w:t>
      </w:r>
      <w:r>
        <w:t xml:space="preserve">&amp;</w:t>
      </w:r>
      <w:r>
        <w:t xml:space="preserve"> </w:t>
      </w:r>
      <w:r>
        <w:t xml:space="preserve">Verification</w:t>
      </w:r>
    </w:p>
    <w:p>
      <w:pPr>
        <w:pStyle w:val="Subtitle"/>
      </w:pPr>
      <w:r>
        <w:t xml:space="preserve">Fake</w:t>
      </w:r>
      <w:r>
        <w:t xml:space="preserve"> </w:t>
      </w:r>
      <w:r>
        <w:t xml:space="preserve">News</w:t>
      </w:r>
      <w:r>
        <w:t xml:space="preserve"> </w:t>
      </w:r>
      <w:r>
        <w:t xml:space="preserve">&amp;</w:t>
      </w:r>
      <w:r>
        <w:t xml:space="preserve"> </w:t>
      </w:r>
      <w:r>
        <w:t xml:space="preserve">Misinformation</w:t>
      </w:r>
      <w:r>
        <w:t xml:space="preserve"> </w:t>
      </w:r>
      <w:r>
        <w:t xml:space="preserve">Detector</w:t>
      </w:r>
      <w:r>
        <w:t xml:space="preserve"> </w:t>
      </w:r>
      <w:r>
        <w:t xml:space="preserve">(evidence-grounded,</w:t>
      </w:r>
      <w:r>
        <w:t xml:space="preserve"> </w:t>
      </w:r>
      <w:r>
        <w:t xml:space="preserve">explainable</w:t>
      </w:r>
      <w:r>
        <w:t xml:space="preserve"> </w:t>
      </w:r>
      <w:r>
        <w:t xml:space="preserve">5-class</w:t>
      </w:r>
      <w:r>
        <w:t xml:space="preserve"> </w:t>
      </w:r>
      <w:r>
        <w:t xml:space="preserve">news</w:t>
      </w:r>
      <w:r>
        <w:t xml:space="preserve"> </w:t>
      </w:r>
      <w:r>
        <w:t xml:space="preserve">verification)</w:t>
      </w:r>
    </w:p>
    <w:p>
      <w:pPr>
        <w:pStyle w:val="Date"/>
      </w:pPr>
      <w:r>
        <w:t xml:space="preserve">v1.0</w:t>
      </w:r>
      <w:r>
        <w:t xml:space="preserve"> </w:t>
      </w:r>
      <w:r>
        <w:t xml:space="preserve">—</w:t>
      </w:r>
      <w:r>
        <w:t xml:space="preserve"> </w:t>
      </w:r>
      <w:r>
        <w:t xml:space="preserve">27</w:t>
      </w:r>
      <w:r>
        <w:t xml:space="preserve"> </w:t>
      </w:r>
      <w:r>
        <w:t xml:space="preserve">August</w:t>
      </w:r>
      <w:r>
        <w:t xml:space="preserve"> </w:t>
      </w:r>
      <w:r>
        <w:t xml:space="preserve">2026</w:t>
      </w:r>
      <w:r>
        <w:t xml:space="preserve"> </w:t>
      </w:r>
      <w:r>
        <w:t xml:space="preserve">(prepared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MSE</w:t>
      </w:r>
      <w:r>
        <w:t xml:space="preserve"> </w:t>
      </w:r>
      <w:r>
        <w:t xml:space="preserve">2</w:t>
      </w:r>
      <w:r>
        <w:t xml:space="preserve"> </w:t>
      </w:r>
      <w:r>
        <w:t xml:space="preserve">window,</w:t>
      </w:r>
      <w:r>
        <w:t xml:space="preserve"> </w:t>
      </w:r>
      <w:r>
        <w:t xml:space="preserve">weeks</w:t>
      </w:r>
      <w:r>
        <w:t xml:space="preserve"> </w:t>
      </w:r>
      <w:r>
        <w:t xml:space="preserve">12–13,</w:t>
      </w:r>
      <w:r>
        <w:t xml:space="preserve"> </w:t>
      </w:r>
      <w:r>
        <w:t xml:space="preserve">2–15</w:t>
      </w:r>
      <w:r>
        <w:t xml:space="preserve"> </w:t>
      </w:r>
      <w:r>
        <w:t xml:space="preserve">Nov</w:t>
      </w:r>
      <w:r>
        <w:t xml:space="preserve"> </w:t>
      </w:r>
      <w:r>
        <w:t xml:space="preserve">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title-block"/>
    <w:p>
      <w:pPr>
        <w:pStyle w:val="Heading1"/>
      </w:pPr>
      <w:r>
        <w:t xml:space="preserve">1. Title Block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 News &amp; Misinformation Detector: an evidence-grounded, explainable news verification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MSE 2</w:t>
            </w:r>
            <w:r>
              <w:t xml:space="preserve"> </w:t>
            </w:r>
            <w:r>
              <w:t xml:space="preserve">(Mid-Semester Evaluation 2) — Model Training, Hyperparameter Tuning, Result Analysis; Paper Methodology &amp;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 / course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CSE (AI/ML), KIET Group of Institutions — B.Tech semester project (NLP), Aug–Dec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 Sharma, Naitik Kukreja, Naveen, Prateek Srivastava, Nikhil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&lt;Guide name, designation&gt;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Assumed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Weeks 12–13,</w:t>
            </w:r>
            <w:r>
              <w:t xml:space="preserve"> </w:t>
            </w:r>
            <w:r>
              <w:rPr>
                <w:bCs/>
                <w:b/>
              </w:rPr>
              <w:t xml:space="preserve">2–15 Nov 2026</w:t>
            </w:r>
            <w:r>
              <w:t xml:space="preserve"> </w:t>
            </w:r>
            <w:r>
              <w:t xml:space="preserve">(week 12 = buffer/freeze, week 13 = viva) —</w:t>
            </w:r>
            <w:r>
              <w:t xml:space="preserve"> </w:t>
            </w:r>
            <w:r>
              <w:rPr>
                <w:iCs/>
                <w:i/>
              </w:rPr>
              <w:t xml:space="preserve">adjust to the official calendar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Master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docs/FakeNewsDetector_ProjectDetails.md</w:t>
            </w:r>
            <w:r>
              <w:t xml:space="preserve"> </w:t>
            </w:r>
            <w:r>
              <w:t xml:space="preserve">v2.0 (§12–14, 18, 20–24 are the source for everything below)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docs/milestones/MSE2_ProjectDetails.md</w:t>
            </w:r>
            <w:r>
              <w:t xml:space="preserve"> </w:t>
            </w:r>
            <w:r>
              <w:t xml:space="preserve">v1.0 — bring a printed copy to the viva</w:t>
            </w:r>
          </w:p>
        </w:tc>
      </w:tr>
    </w:tbl>
    <w:bookmarkStart w:id="20" w:name="mse-2-marking-scheme-20-marks"/>
    <w:p>
      <w:pPr>
        <w:pStyle w:val="Heading2"/>
      </w:pPr>
      <w:r>
        <w:t xml:space="preserve">MSE 2 marking scheme (20 marks)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(15)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viva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Hyperparameter Tuning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viva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Result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 Paper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viva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viva</w:t>
            </w:r>
          </w:p>
        </w:tc>
      </w:tr>
    </w:tbl>
    <w:bookmarkEnd w:id="20"/>
    <w:bookmarkEnd w:id="21"/>
    <w:bookmarkStart w:id="22" w:name="milestone-summary"/>
    <w:p>
      <w:pPr>
        <w:pStyle w:val="Heading1"/>
      </w:pPr>
      <w:r>
        <w:t xml:space="preserve">2. Milestone Summary</w:t>
      </w:r>
    </w:p>
    <w:p>
      <w:pPr>
        <w:pStyle w:val="FirstParagraph"/>
      </w:pPr>
      <w:r>
        <w:rPr>
          <w:bCs/>
          <w:b/>
        </w:rPr>
        <w:t xml:space="preserve">Recap of MSE 1 (weeks 1–7).</w:t>
      </w:r>
      <w:r>
        <w:t xml:space="preserve"> </w:t>
      </w:r>
      <w:r>
        <w:t xml:space="preserve">Problem, 5-class scheme (REAL / FAKE / PARTIALLY TRUE / MISLEADING / UNVERIFIABLE) and objectives fixed; WELFake, ISOT, LIAR, FEVER-subset downloaded and schema-unified;</w:t>
      </w:r>
      <w:r>
        <w:t xml:space="preserve"> </w:t>
      </w:r>
      <w:r>
        <w:rPr>
          <w:rStyle w:val="VerbatimChar"/>
        </w:rPr>
        <w:t xml:space="preserve">make data</w:t>
      </w:r>
      <w:r>
        <w:t xml:space="preserve"> </w:t>
      </w:r>
      <w:r>
        <w:t xml:space="preserve">produces cleaned, de-duplicated, artefact-stripped, stratified 80/10/10 splits (seed 42); EDA + leakage audit in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; TF-IDF + LR baseline trained; paper §I–II drafted.</w:t>
      </w:r>
    </w:p>
    <w:p>
      <w:pPr>
        <w:pStyle w:val="BodyText"/>
      </w:pPr>
      <w:r>
        <w:rPr>
          <w:bCs/>
          <w:b/>
        </w:rPr>
        <w:t xml:space="preserve">What exists by MSE 2 (weeks 7–12).</w:t>
      </w:r>
      <w:r>
        <w:t xml:space="preserve"> </w:t>
      </w:r>
      <w:r>
        <w:t xml:space="preserve">(1) All content classifiers trained on WELFake with pinned configs: TF-IDF + Naive Bayes / Logistic Regression / LinearSVC, (optional Bi-LSTM + GloVe), and the final</w:t>
      </w:r>
      <w:r>
        <w:t xml:space="preserve"> </w:t>
      </w:r>
      <w:r>
        <w:rPr>
          <w:bCs/>
          <w:b/>
        </w:rPr>
        <w:t xml:space="preserve">fine-tuned DistilBERT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data/models/distilbert-welfake-v1</w:t>
      </w:r>
      <w:r>
        <w:t xml:space="preserve">); (2) the</w:t>
      </w:r>
      <w:r>
        <w:t xml:space="preserve"> </w:t>
      </w:r>
      <w:r>
        <w:rPr>
          <w:bCs/>
          <w:b/>
        </w:rPr>
        <w:t xml:space="preserve">LIAR 3-way head</w:t>
      </w:r>
      <w:r>
        <w:t xml:space="preserve"> </w:t>
      </w:r>
      <w:r>
        <w:t xml:space="preserve">(TRUE / MIXED / FALSE); (3) the stance model</w:t>
      </w:r>
      <w:r>
        <w:t xml:space="preserve"> </w:t>
      </w:r>
      <w:r>
        <w:rPr>
          <w:rStyle w:val="VerbatimChar"/>
        </w:rPr>
        <w:t xml:space="preserve">cross-encoder/nli-deberta-v3-small</w:t>
      </w:r>
      <w:r>
        <w:t xml:space="preserve"> </w:t>
      </w:r>
      <w:r>
        <w:rPr>
          <w:bCs/>
          <w:b/>
        </w:rPr>
        <w:t xml:space="preserve">evaluated on a FEVER dev subset</w:t>
      </w:r>
      <w:r>
        <w:t xml:space="preserve"> </w:t>
      </w:r>
      <w:r>
        <w:t xml:space="preserve">(fine-tune optional); (4) the</w:t>
      </w:r>
      <w:r>
        <w:t xml:space="preserve"> </w:t>
      </w:r>
      <w:r>
        <w:rPr>
          <w:bCs/>
          <w:b/>
        </w:rPr>
        <w:t xml:space="preserve">offline FAISS index</w:t>
      </w:r>
      <w:r>
        <w:t xml:space="preserve"> </w:t>
      </w:r>
      <w:r>
        <w:t xml:space="preserve">(LIAR statements + FakeNewsNet PolitiFact titles, MiniLM embeddings); (5) GridSearchCV tables for the classical models and the DistilBERT sweep table; (6) test metrics, confusion matrices, ROC curves, the</w:t>
      </w:r>
      <w:r>
        <w:t xml:space="preserve"> </w:t>
      </w:r>
      <w:r>
        <w:rPr>
          <w:bCs/>
          <w:b/>
        </w:rPr>
        <w:t xml:space="preserve">cross-dataset WELFake↔ISOT table</w:t>
      </w:r>
      <w:r>
        <w:t xml:space="preserve"> </w:t>
      </w:r>
      <w:r>
        <w:t xml:space="preserve">with leakage discussion, and an error analysis; (7) online retrieval (DuckDuckGo + Wikipedia, cached), claim identifier v1, temporal check v1 and</w:t>
      </w:r>
      <w:r>
        <w:t xml:space="preserve"> </w:t>
      </w:r>
      <w:r>
        <w:rPr>
          <w:bCs/>
          <w:b/>
        </w:rPr>
        <w:t xml:space="preserve">fusion v1 (rules R0–R9 + confidence)</w:t>
      </w:r>
      <w:r>
        <w:t xml:space="preserve">; (8)</w:t>
      </w:r>
      <w:r>
        <w:t xml:space="preserve"> </w:t>
      </w:r>
      <w:r>
        <w:rPr>
          <w:rStyle w:val="VerbatimChar"/>
          <w:bCs/>
          <w:b/>
        </w:rPr>
        <w:t xml:space="preserve">POST /analyze</w:t>
      </w:r>
      <w:r>
        <w:rPr>
          <w:bCs/>
          <w:b/>
        </w:rPr>
        <w:t xml:space="preserve"> </w:t>
      </w:r>
      <w:r>
        <w:rPr>
          <w:bCs/>
          <w:b/>
        </w:rPr>
        <w:t xml:space="preserve">working end-to-end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MODE=offline</w:t>
      </w:r>
      <w:r>
        <w:t xml:space="preserve"> </w:t>
      </w:r>
      <w:r>
        <w:t xml:space="preserve">(claims → offline evidence → stance → temporal → fusion → JSON); (9) paper §III–VI drafted (≈ 5 pages); (10) Live Claims Set ≥ 60 items labelled.</w:t>
      </w:r>
    </w:p>
    <w:p>
      <w:pPr>
        <w:pStyle w:val="BodyText"/>
      </w:pPr>
      <w:r>
        <w:rPr>
          <w:bCs/>
          <w:b/>
        </w:rPr>
        <w:t xml:space="preserve">Deliberately not yet built (scheduled for weeks 13–16, ESE).</w:t>
      </w:r>
      <w:r>
        <w:t xml:space="preserve"> </w:t>
      </w:r>
      <w:r>
        <w:t xml:space="preserve">Front-end polish, LIME highlights + explanation templates + uncertainty text, Docker image and HF Spaces / Render deployment, full end-to-end 5-class evaluation on the ~100-item Live Claims Set, ablation, temporal test set, latency, case studies, comparison table, Turnitin check and venue submission. Saying this up front is expected and correct.</w:t>
      </w:r>
    </w:p>
    <w:bookmarkEnd w:id="22"/>
    <w:bookmarkStart w:id="23" w:name="criterion-1-model-training-5-marks"/>
    <w:p>
      <w:pPr>
        <w:pStyle w:val="Heading1"/>
      </w:pPr>
      <w:r>
        <w:t xml:space="preserve">3. Criterion 1 — Model Training (5 marks)</w:t>
      </w:r>
    </w:p>
    <w:p>
      <w:pPr>
        <w:pStyle w:val="FirstParagraph"/>
      </w:pPr>
      <w:r>
        <w:rPr>
          <w:bCs/>
          <w:b/>
        </w:rPr>
        <w:t xml:space="preserve">What we built.</w:t>
      </w:r>
      <w:r>
        <w:t xml:space="preserve"> </w:t>
      </w:r>
      <w:r>
        <w:t xml:space="preserve">Every model in the §12 ladder trained on identical splits (</w:t>
      </w:r>
      <w:r>
        <w:rPr>
          <w:rStyle w:val="VerbatimChar"/>
        </w:rPr>
        <w:t xml:space="preserve">data/splits/*.csv</w:t>
      </w:r>
      <w:r>
        <w:t xml:space="preserve">) with fixed seeds (</w:t>
      </w:r>
      <w:r>
        <w:rPr>
          <w:rStyle w:val="VerbatimChar"/>
        </w:rPr>
        <w:t xml:space="preserve">src/common/seed.py</w:t>
      </w:r>
      <w:r>
        <w:t xml:space="preserve">): TF-IDF + NB / LR / LinearSVC (</w:t>
      </w:r>
      <w:r>
        <w:rPr>
          <w:rStyle w:val="VerbatimChar"/>
        </w:rPr>
        <w:t xml:space="preserve">src/models/tfidf_baselines.py</w:t>
      </w:r>
      <w:r>
        <w:t xml:space="preserve">); DistilBERT-base-uncased fine-tuned with fp16, max_len 256, batch 16 on the RTX 3050 4 GB (</w:t>
      </w:r>
      <w:r>
        <w:rPr>
          <w:rStyle w:val="VerbatimChar"/>
        </w:rPr>
        <w:t xml:space="preserve">src/models/distilbert.py</w:t>
      </w:r>
      <w:r>
        <w:t xml:space="preserve">; CPU members use the 10k-subset / max_len 128 path or Colab T4); LIAR 3-way head with class weights (</w:t>
      </w:r>
      <w:r>
        <w:rPr>
          <w:rStyle w:val="VerbatimChar"/>
        </w:rPr>
        <w:t xml:space="preserve">src/models/liar_head.py</w:t>
      </w:r>
      <w:r>
        <w:t xml:space="preserve">); stance model evaluated on 3k balanced FEVER dev pairs with gold evidence (</w:t>
      </w:r>
      <w:r>
        <w:rPr>
          <w:rStyle w:val="VerbatimChar"/>
        </w:rPr>
        <w:t xml:space="preserve">src/stance/fever_eval.py</w:t>
      </w:r>
      <w:r>
        <w:t xml:space="preserve">); offline FAISS</w:t>
      </w:r>
      <w:r>
        <w:t xml:space="preserve"> </w:t>
      </w:r>
      <w:r>
        <w:rPr>
          <w:rStyle w:val="VerbatimChar"/>
        </w:rPr>
        <w:t xml:space="preserve">IndexFlatIP</w:t>
      </w:r>
      <w:r>
        <w:t xml:space="preserve"> </w:t>
      </w:r>
      <w:r>
        <w:t xml:space="preserve">over ~14k MiniLM-embedded statements (</w:t>
      </w:r>
      <w:r>
        <w:rPr>
          <w:rStyle w:val="VerbatimChar"/>
        </w:rPr>
        <w:t xml:space="preserve">src/evidence/offline_index.py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index</w:t>
      </w:r>
      <w:r>
        <w:t xml:space="preserve">). Checkpoints in</w:t>
      </w:r>
      <w:r>
        <w:t xml:space="preserve"> </w:t>
      </w:r>
      <w:r>
        <w:rPr>
          <w:rStyle w:val="VerbatimChar"/>
        </w:rPr>
        <w:t xml:space="preserve">data/models/</w:t>
      </w:r>
      <w:r>
        <w:t xml:space="preserve"> </w:t>
      </w:r>
      <w:r>
        <w:t xml:space="preserve">(git-ignored, mirrored to the team HF Hub account).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src/models/tfidf_baselines.py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distilbert.py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liar_head.py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bilstm.py</w:t>
            </w:r>
            <w:r>
              <w:t xml:space="preserve"> </w:t>
            </w:r>
            <w:r>
              <w:t xml:space="preserve">(opt.)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scripts;</w:t>
            </w:r>
            <w:r>
              <w:t xml:space="preserve"> </w:t>
            </w:r>
            <w:r>
              <w:rPr>
                <w:rStyle w:val="VerbatimChar"/>
              </w:rPr>
              <w:t xml:space="preserve">make train-baselines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train-distilbert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train-liar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data/models/tfidf_{nb,lr,svm}.joblib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data/models/distilbert-welfake-v1/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data/models/distilbert-liar3-v1/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Saved models; DistilBERT folder has</w:t>
            </w:r>
            <w:r>
              <w:t xml:space="preserve"> </w:t>
            </w:r>
            <w:r>
              <w:rPr>
                <w:rStyle w:val="VerbatimChar"/>
              </w:rPr>
              <w:t xml:space="preserve">config.json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trainer_state.json</w:t>
            </w:r>
            <w:r>
              <w:t xml:space="preserve"> </w:t>
            </w:r>
            <w:r>
              <w:t xml:space="preserve">(loss/F1 per epoch),</w:t>
            </w:r>
            <w:r>
              <w:t xml:space="preserve"> </w:t>
            </w:r>
            <w:r>
              <w:rPr>
                <w:rStyle w:val="VerbatimChar"/>
              </w:rPr>
              <w:t xml:space="preserve">training_args.json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docs/results/train_logs/*.json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of every run’s log: seed, config, wall-clock, hardware, per-epoch loss &amp; val 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docs/figures/train_*.png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curves (loss and val macro-F1 vs. epoch) for DistilBERT and LIAR 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docs/results/classifier_table.md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 + test accuracy / P / R / macro-F1 / ROC-AUC per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docs/results/stance_fever.md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docs/figures/cm_stance_fever.png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accuracy / macro-F1 / CM on the FEVER dev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data/index/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*.faiss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meta.parquet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index (~14k vectors, &lt; 30 MB) built by</w:t>
            </w:r>
            <w:r>
              <w:t xml:space="preserve"> </w:t>
            </w:r>
            <w:r>
              <w:rPr>
                <w:rStyle w:val="VerbatimChar"/>
              </w:rPr>
              <w:t xml:space="preserve">make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notebooks/03_transformers.ipynb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05_stance.ipynb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Narrated training / stance runs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make train-baselines</w:t>
      </w:r>
      <w:r>
        <w:t xml:space="preserve"> </w:t>
      </w:r>
      <w:r>
        <w:t xml:space="preserve">runs on a fresh clone in &lt; 10 min and writes the three</w:t>
      </w:r>
      <w:r>
        <w:t xml:space="preserve"> </w:t>
      </w:r>
      <w:r>
        <w:rPr>
          <w:rStyle w:val="VerbatimChar"/>
        </w:rPr>
        <w:t xml:space="preserve">.joblib</w:t>
      </w:r>
      <w:r>
        <w:t xml:space="preserve"> </w:t>
      </w:r>
      <w:r>
        <w:t xml:space="preserve">files.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data/models/distilbert-welfake-v1/</w:t>
      </w:r>
      <w:r>
        <w:t xml:space="preserve"> </w:t>
      </w:r>
      <w:r>
        <w:t xml:space="preserve">exists, loads with</w:t>
      </w:r>
      <w:r>
        <w:t xml:space="preserve"> </w:t>
      </w:r>
      <w:r>
        <w:rPr>
          <w:rStyle w:val="VerbatimChar"/>
        </w:rPr>
        <w:t xml:space="preserve">AutoModelForSequenceClassification</w:t>
      </w:r>
      <w:r>
        <w:t xml:space="preserve">, and is the model served by</w:t>
      </w:r>
      <w:r>
        <w:t xml:space="preserve"> </w:t>
      </w:r>
      <w:r>
        <w:rPr>
          <w:rStyle w:val="VerbatimChar"/>
        </w:rPr>
        <w:t xml:space="preserve">POST /classify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☐ A training log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model (incl. the LIAR head) is saved under</w:t>
      </w:r>
      <w:r>
        <w:t xml:space="preserve"> </w:t>
      </w:r>
      <w:r>
        <w:rPr>
          <w:rStyle w:val="VerbatimChar"/>
        </w:rPr>
        <w:t xml:space="preserve">docs/results/train_logs/</w:t>
      </w:r>
      <w:r>
        <w:t xml:space="preserve"> </w:t>
      </w:r>
      <w:r>
        <w:t xml:space="preserve">with seed, full config, wall-clock, hardware (GPU/CPU/Colab) and per-epoch metrics.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docs/figures/train_distilbert.png</w:t>
      </w:r>
      <w:r>
        <w:t xml:space="preserve"> </w:t>
      </w:r>
      <w:r>
        <w:t xml:space="preserve">shows train loss decreasing and val macro-F1 per epoch; best epoch marked.</w:t>
      </w:r>
    </w:p>
    <w:p>
      <w:pPr>
        <w:numPr>
          <w:ilvl w:val="0"/>
          <w:numId w:val="1001"/>
        </w:numPr>
        <w:pStyle w:val="Compact"/>
      </w:pPr>
      <w:r>
        <w:t xml:space="preserve">☐ Stance model evaluated on the 3k FEVER dev subset; table + CM saved; accuracy reported against the O4 target (≥ 85 %).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make index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data/index/</w:t>
      </w:r>
      <w:r>
        <w:t xml:space="preserve"> </w:t>
      </w:r>
      <w:r>
        <w:t xml:space="preserve">in &lt; 5 min; a query returns top-5 hits with cosine scores and record IDs.</w:t>
      </w:r>
    </w:p>
    <w:p>
      <w:pPr>
        <w:numPr>
          <w:ilvl w:val="0"/>
          <w:numId w:val="1001"/>
        </w:numPr>
        <w:pStyle w:val="Compact"/>
      </w:pPr>
      <w:r>
        <w:t xml:space="preserve">☐ All models use the same</w:t>
      </w:r>
      <w:r>
        <w:t xml:space="preserve"> </w:t>
      </w:r>
      <w:r>
        <w:rPr>
          <w:rStyle w:val="VerbatimChar"/>
        </w:rPr>
        <w:t xml:space="preserve">data/splits/</w:t>
      </w:r>
      <w:r>
        <w:t xml:space="preserve"> </w:t>
      </w:r>
      <w:r>
        <w:t xml:space="preserve">IDs (assert in scripts; no train/test overlap).</w:t>
      </w:r>
    </w:p>
    <w:p>
      <w:pPr>
        <w:pStyle w:val="FirstParagraph"/>
      </w:pPr>
      <w:r>
        <w:rPr>
          <w:bCs/>
          <w:b/>
        </w:rPr>
        <w:t xml:space="preserve">Verify in ≤ 3 minutes.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cat docs/results/classifier_table.md</w:t>
      </w:r>
      <w:r>
        <w:t xml:space="preserve"> </w:t>
      </w:r>
      <w:r>
        <w:t xml:space="preserve">— five rows, all metrics filled. (2)</w:t>
      </w:r>
      <w:r>
        <w:t xml:space="preserve"> </w:t>
      </w:r>
      <w:r>
        <w:rPr>
          <w:rStyle w:val="VerbatimChar"/>
        </w:rPr>
        <w:t xml:space="preserve">cat data/models/distilbert-welfake-v1/trainer_state.json | head -60</w:t>
      </w:r>
      <w:r>
        <w:t xml:space="preserve"> </w:t>
      </w:r>
      <w:r>
        <w:t xml:space="preserve">— epochs, loss,</w:t>
      </w:r>
      <w:r>
        <w:t xml:space="preserve"> </w:t>
      </w:r>
      <w:r>
        <w:rPr>
          <w:rStyle w:val="VerbatimChar"/>
        </w:rPr>
        <w:t xml:space="preserve">eval_macro_f1</w:t>
      </w:r>
      <w:r>
        <w:t xml:space="preserve">. (3) Open</w:t>
      </w:r>
      <w:r>
        <w:t xml:space="preserve"> </w:t>
      </w:r>
      <w:r>
        <w:rPr>
          <w:rStyle w:val="VerbatimChar"/>
        </w:rPr>
        <w:t xml:space="preserve">docs/figures/train_distilbert.png</w:t>
      </w:r>
      <w:r>
        <w:t xml:space="preserve">. (4)</w:t>
      </w:r>
      <w:r>
        <w:t xml:space="preserve"> </w:t>
      </w:r>
      <w:r>
        <w:rPr>
          <w:rStyle w:val="VerbatimChar"/>
        </w:rPr>
        <w:t xml:space="preserve">MODE=offline make run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curl -s -X POST localhost:8000/classify -H 'content-type: application/json' -d '{"text":"&lt;paste a headline&gt;"}'</w:t>
      </w:r>
      <w:r>
        <w:t xml:space="preserve"> </w:t>
      </w:r>
      <w:r>
        <w:t xml:space="preserve">— returns</w:t>
      </w:r>
      <w:r>
        <w:t xml:space="preserve"> </w:t>
      </w:r>
      <w:r>
        <w:rPr>
          <w:rStyle w:val="VerbatimChar"/>
        </w:rPr>
        <w:t xml:space="preserve">p_fake</w:t>
      </w:r>
      <w:r>
        <w:t xml:space="preserve"> </w:t>
      </w:r>
      <w:r>
        <w:t xml:space="preserve">from the checkpoint.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Why DistilBERT and not BERT-base / RoBERTa?</w:t>
      </w:r>
      <w:r>
        <w:t xml:space="preserve"> </w:t>
      </w:r>
      <w:r>
        <w:t xml:space="preserve">66 M params (40 % smaller, ~60 % faster than BERT-base, ~97 % of its accuracy); fits a 4 GB GPU at max_len 256 / batch 16 in fp16; ≤ 1 s CPU inference for the app.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Why fp16, max_len 256, batch 16?</w:t>
      </w:r>
      <w:r>
        <w:t xml:space="preserve"> </w:t>
      </w:r>
      <w:r>
        <w:t xml:space="preserve">fp16 halves activation memory and uses tensor cores; the EDA length histogram shows the title + first ~200 word-pieces carry the signal, and 512 would double memory and time; 16 is the largest batch that fits —</w:t>
      </w:r>
      <w:r>
        <w:t xml:space="preserve"> </w:t>
      </w:r>
      <w:r>
        <w:rPr>
          <w:rStyle w:val="VerbatimChar"/>
        </w:rPr>
        <w:t xml:space="preserve">gradient_accumulation_steps=2</w:t>
      </w:r>
      <w:r>
        <w:t xml:space="preserve"> </w:t>
      </w:r>
      <w:r>
        <w:t xml:space="preserve">(effective 32) or gradient checkpointing if OOM.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What do warmup and weight decay do?</w:t>
      </w:r>
      <w:r>
        <w:t xml:space="preserve"> </w:t>
      </w:r>
      <w:r>
        <w:t xml:space="preserve">Warmup (6–10 % of steps) ramps the LR from 0 so large early Adam updates do not wreck the pretrained weights; weight decay 0.01 is L2-style regularisation (excluding bias/LayerNorm).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Early stopping?</w:t>
      </w:r>
      <w:r>
        <w:t xml:space="preserve"> </w:t>
      </w:r>
      <w:r>
        <w:t xml:space="preserve">Val macro-F1 evaluated every epoch, best checkpoint kept (</w:t>
      </w:r>
      <w:r>
        <w:rPr>
          <w:rStyle w:val="VerbatimChar"/>
        </w:rPr>
        <w:t xml:space="preserve">load_best_model_at_end</w:t>
      </w:r>
      <w:r>
        <w:t xml:space="preserve">), stop when no improvement — 2–3 epochs suffice for 58k examples; more epochs overfit.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How do you guarantee identical splits across models?</w:t>
      </w:r>
      <w:r>
        <w:t xml:space="preserve"> </w:t>
      </w:r>
      <w:r>
        <w:t xml:space="preserve">Stratified 80/10/10 with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, saved as ID lists in</w:t>
      </w:r>
      <w:r>
        <w:t xml:space="preserve"> </w:t>
      </w:r>
      <w:r>
        <w:rPr>
          <w:rStyle w:val="VerbatimChar"/>
        </w:rPr>
        <w:t xml:space="preserve">data/splits/</w:t>
      </w:r>
      <w:r>
        <w:t xml:space="preserve">; every script loads those IDs and asserts zero overlap.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How did CPU-only members train?</w:t>
      </w:r>
      <w:r>
        <w:t xml:space="preserve"> </w:t>
      </w:r>
      <w:r>
        <w:t xml:space="preserve">10k subset, max_len 128, 2 epochs (1.5–3 h), or Colab free T4; checkpoints shared via HF Hub — others only need inference.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Was the stance model trained?</w:t>
      </w:r>
      <w:r>
        <w:t xml:space="preserve"> </w:t>
      </w:r>
      <w:r>
        <w:t xml:space="preserve">No —</w:t>
      </w:r>
      <w:r>
        <w:t xml:space="preserve"> </w:t>
      </w:r>
      <w:r>
        <w:rPr>
          <w:rStyle w:val="VerbatimChar"/>
        </w:rPr>
        <w:t xml:space="preserve">nli-deberta-v3-small</w:t>
      </w:r>
      <w:r>
        <w:t xml:space="preserve"> </w:t>
      </w:r>
      <w:r>
        <w:t xml:space="preserve">is pre-trained on SNLI/MNLI/FEVER-NLI; we evaluate it (premise = evidence, hypothesis = claim; entailment/contradiction/neutral → SUPPORTS/REFUTES/NEUTRAL). A 1-epoch fine-tune on 20k FEVER pairs is optional.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What is in the offline index and why?</w:t>
      </w:r>
      <w:r>
        <w:t xml:space="preserve"> </w:t>
      </w:r>
      <w:r>
        <w:t xml:space="preserve">12,836 LIAR statements with PolitiFact rulings + ~1,056 FakeNewsNet PolitiFact titles, 384-d</w:t>
      </w:r>
      <w:r>
        <w:t xml:space="preserve"> </w:t>
      </w:r>
      <w:r>
        <w:rPr>
          <w:rStyle w:val="VerbatimChar"/>
        </w:rPr>
        <w:t xml:space="preserve">all-MiniLM-L6-v2</w:t>
      </w:r>
      <w:r>
        <w:t xml:space="preserve"> </w:t>
      </w:r>
      <w:r>
        <w:t xml:space="preserve">vectors, FAISS</w:t>
      </w:r>
      <w:r>
        <w:t xml:space="preserve"> </w:t>
      </w:r>
      <w:r>
        <w:rPr>
          <w:rStyle w:val="VerbatimChar"/>
        </w:rPr>
        <w:t xml:space="preserve">IndexFlatIP</w:t>
      </w:r>
      <w:r>
        <w:t xml:space="preserve"> </w:t>
      </w:r>
      <w:r>
        <w:t xml:space="preserve">on normalised vectors (= cosine), top-5 with cosine ≥ 0.55 — so the demo works with no internet.</w:t>
      </w:r>
    </w:p>
    <w:bookmarkEnd w:id="23"/>
    <w:bookmarkStart w:id="24" w:name="Xfc3dd7457ec2f1f60ae8df026e0037d1269b579"/>
    <w:p>
      <w:pPr>
        <w:pStyle w:val="Heading1"/>
      </w:pPr>
      <w:r>
        <w:t xml:space="preserve">4. Criterion 2 — Hyperparameter Tuning (5 marks)</w:t>
      </w:r>
    </w:p>
    <w:p>
      <w:pPr>
        <w:pStyle w:val="FirstParagraph"/>
      </w:pPr>
      <w:r>
        <w:rPr>
          <w:bCs/>
          <w:b/>
        </w:rPr>
        <w:t xml:space="preserve">What we built.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(5-fold, on train) for NB / LR / SVM over</w:t>
      </w:r>
      <w:r>
        <w:t xml:space="preserve"> </w:t>
      </w:r>
      <w:r>
        <w:rPr>
          <w:rStyle w:val="VerbatimChar"/>
        </w:rPr>
        <w:t xml:space="preserve">ngram_range ∈ {(1,1),(1,2)}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max_features ∈ {50k,100k,200k}</w:t>
      </w:r>
      <w:r>
        <w:t xml:space="preserve">,</w:t>
      </w:r>
      <w:r>
        <w:t xml:space="preserve"> </w:t>
      </w:r>
      <w:r>
        <w:rPr>
          <w:rStyle w:val="VerbatimChar"/>
        </w:rPr>
        <w:t xml:space="preserve">sublinear_tf ∈ {T,F}</w:t>
      </w:r>
      <w:r>
        <w:t xml:space="preserve">,</w:t>
      </w:r>
      <w:r>
        <w:t xml:space="preserve"> </w:t>
      </w:r>
      <w:r>
        <w:rPr>
          <w:rStyle w:val="VerbatimChar"/>
        </w:rPr>
        <w:t xml:space="preserve">C ∈ {0.1,1,10}</w:t>
      </w:r>
      <w:r>
        <w:t xml:space="preserve"> </w:t>
      </w:r>
      <w:r>
        <w:t xml:space="preserve">(LR/SVM),</w:t>
      </w:r>
      <w:r>
        <w:t xml:space="preserve"> </w:t>
      </w:r>
      <w:r>
        <w:rPr>
          <w:rStyle w:val="VerbatimChar"/>
        </w:rPr>
        <w:t xml:space="preserve">alpha ∈ {0.1,0.5,1.0}</w:t>
      </w:r>
      <w:r>
        <w:t xml:space="preserve"> </w:t>
      </w:r>
      <w:r>
        <w:t xml:space="preserve">(NB); a DistilBERT sweep on a 20k stratified subset over</w:t>
      </w:r>
      <w:r>
        <w:t xml:space="preserve"> </w:t>
      </w:r>
      <w:r>
        <w:rPr>
          <w:rStyle w:val="VerbatimChar"/>
        </w:rPr>
        <w:t xml:space="preserve">lr ∈ {2e-5,3e-5,5e-5} × epochs ∈ {2,3} × max_len ∈ {128,256}</w:t>
      </w:r>
      <w:r>
        <w:t xml:space="preserve"> </w:t>
      </w:r>
      <w:r>
        <w:t xml:space="preserve">(warmup ratio {0.06, 0.1}, weight decay 0.01, batch 16; ≤ 6 Optuna trials or a reduced manual grid), winner retrained on full train; LIAR head over</w:t>
      </w:r>
      <w:r>
        <w:t xml:space="preserve"> </w:t>
      </w:r>
      <w:r>
        <w:rPr>
          <w:rStyle w:val="VerbatimChar"/>
        </w:rPr>
        <w:t xml:space="preserve">lr ∈ {2e-5,3e-5} × epochs ∈ {3,5}</w:t>
      </w:r>
      <w:r>
        <w:t xml:space="preserve">; fusion thresholds (τ, min evidence count, N months) grid-searched on a 30-item dev slice of the Live Claims Set. Selection metric everywhere:</w:t>
      </w:r>
      <w:r>
        <w:t xml:space="preserve"> </w:t>
      </w:r>
      <w:r>
        <w:rPr>
          <w:bCs/>
          <w:b/>
        </w:rPr>
        <w:t xml:space="preserve">validation macro-F1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docs/results/gridsearch_{nb,lr,svm}.csv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configuration tried with mean/std CV macro-F1, fit time; best row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docs/results/distilbert_sweep.md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DistilBERT run: lr, epochs, max_len, warmup, seed, val macro-F1, minutes, hardware; winner + full-train retrain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docs/figures/sweep_*.png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 macro-F1 vs. lr (grouped by max_len / epochs); GridSearch heat-map for SVM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src/fusion/fusion.yaml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docs/results/fusion_thresholds.md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Chosen τ / min-evidence / N-months and the dev-slice grid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notebooks/04_tuning.ipynb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Narrated sweep, plots, val-vs-test gap table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</w:t>
      </w:r>
    </w:p>
    <w:p>
      <w:pPr>
        <w:numPr>
          <w:ilvl w:val="0"/>
          <w:numId w:val="1003"/>
        </w:numPr>
        <w:pStyle w:val="Compact"/>
      </w:pPr>
      <w:r>
        <w:t xml:space="preserve">☐ Tuning tables list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configuration tried (no cherry-picking) with val macro-F1; the winner is marked and its val-vs-test gap is reported.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gridsearch_*.csv</w:t>
      </w:r>
      <w:r>
        <w:t xml:space="preserve"> </w:t>
      </w:r>
      <w:r>
        <w:t xml:space="preserve">are the raw</w:t>
      </w:r>
      <w:r>
        <w:t xml:space="preserve"> </w:t>
      </w:r>
      <w:r>
        <w:rPr>
          <w:rStyle w:val="VerbatimChar"/>
        </w:rPr>
        <w:t xml:space="preserve">cv_results_</w:t>
      </w:r>
      <w:r>
        <w:t xml:space="preserve"> </w:t>
      </w:r>
      <w:r>
        <w:t xml:space="preserve">exports (36 rows per LR/SVM grid, 18 for NB).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distilbert_sweep.md</w:t>
      </w:r>
      <w:r>
        <w:t xml:space="preserve"> </w:t>
      </w:r>
      <w:r>
        <w:t xml:space="preserve">includes the lr = 5e-5 runs and a one-line explanation of their behaviour.</w:t>
      </w:r>
    </w:p>
    <w:p>
      <w:pPr>
        <w:numPr>
          <w:ilvl w:val="0"/>
          <w:numId w:val="1003"/>
        </w:numPr>
        <w:pStyle w:val="Compact"/>
      </w:pPr>
      <w:r>
        <w:t xml:space="preserve">☐ The config used for</w:t>
      </w:r>
      <w:r>
        <w:t xml:space="preserve"> </w:t>
      </w:r>
      <w:r>
        <w:rPr>
          <w:rStyle w:val="VerbatimChar"/>
        </w:rPr>
        <w:t xml:space="preserve">distilbert-welfake-v1</w:t>
      </w:r>
      <w:r>
        <w:t xml:space="preserve"> </w:t>
      </w:r>
      <w:r>
        <w:t xml:space="preserve">equals the sweep winner (stated in</w:t>
      </w:r>
      <w:r>
        <w:t xml:space="preserve"> </w:t>
      </w:r>
      <w:r>
        <w:rPr>
          <w:rStyle w:val="VerbatimChar"/>
        </w:rPr>
        <w:t xml:space="preserve">train_logs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fusion.yaml</w:t>
      </w:r>
      <w:r>
        <w:t xml:space="preserve"> </w:t>
      </w:r>
      <w:r>
        <w:t xml:space="preserve">values match</w:t>
      </w:r>
      <w:r>
        <w:t xml:space="preserve"> </w:t>
      </w:r>
      <w:r>
        <w:rPr>
          <w:rStyle w:val="VerbatimChar"/>
        </w:rPr>
        <w:t xml:space="preserve">docs/results/fusion_thresholds.md</w:t>
      </w:r>
      <w:r>
        <w:t xml:space="preserve">; dev slice IDs are disjoint from evaluation items.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make eval-models</w:t>
      </w:r>
      <w:r>
        <w:t xml:space="preserve"> </w:t>
      </w:r>
      <w:r>
        <w:t xml:space="preserve">regenerates the sweep figures from the CSV/MD tables.</w:t>
      </w:r>
    </w:p>
    <w:p>
      <w:pPr>
        <w:pStyle w:val="FirstParagraph"/>
      </w:pPr>
      <w:r>
        <w:rPr>
          <w:bCs/>
          <w:b/>
        </w:rPr>
        <w:t xml:space="preserve">Verify in ≤ 3 minutes.</w:t>
      </w:r>
      <w:r>
        <w:t xml:space="preserve"> </w:t>
      </w:r>
      <w:r>
        <w:rPr>
          <w:rStyle w:val="VerbatimChar"/>
        </w:rPr>
        <w:t xml:space="preserve">column -s, -t docs/results/gridsearch_svm.csv | sort -k&lt;macroF1 col&gt; -r | head</w:t>
      </w:r>
      <w:r>
        <w:t xml:space="preserve">;</w:t>
      </w:r>
      <w:r>
        <w:t xml:space="preserve"> </w:t>
      </w:r>
      <w:r>
        <w:rPr>
          <w:rStyle w:val="VerbatimChar"/>
        </w:rPr>
        <w:t xml:space="preserve">cat docs/results/distilbert_sweep.md</w:t>
      </w:r>
      <w:r>
        <w:t xml:space="preserve">; open</w:t>
      </w:r>
      <w:r>
        <w:t xml:space="preserve"> </w:t>
      </w:r>
      <w:r>
        <w:rPr>
          <w:rStyle w:val="VerbatimChar"/>
        </w:rPr>
        <w:t xml:space="preserve">docs/figures/sweep_distilbert_lr.png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cat src/fusion/fusion.yaml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GridSearchCV for classical models but a small sweep for DistilBERT?</w:t>
      </w:r>
      <w:r>
        <w:t xml:space="preserve"> </w:t>
      </w:r>
      <w:r>
        <w:t xml:space="preserve">A classical fit costs 1–5 min, so a 5-fold grid (36 configs) finishes in 30–60 min; a DistilBERT run costs ~20 min even on the 20k subset, so we sweep only the 3 hyperparameters that matter most and retrain the winner on full data.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Which config won and why?</w:t>
      </w:r>
      <w:r>
        <w:t xml:space="preserve"> </w:t>
      </w:r>
      <w:r>
        <w:rPr>
          <w:rStyle w:val="VerbatimChar"/>
        </w:rPr>
        <w:t xml:space="preserve">&lt;fill from distilbert_sweep.md&gt;</w:t>
      </w:r>
      <w:r>
        <w:t xml:space="preserve"> </w:t>
      </w:r>
      <w:r>
        <w:t xml:space="preserve">— explain via the curve: e.g., lr 3e-5 / 3 epochs / 256 gives the best val macro-F1 with a small val-test gap.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What happened at lr = 5e-5?</w:t>
      </w:r>
      <w:r>
        <w:t xml:space="preserve"> </w:t>
      </w:r>
      <w:r>
        <w:rPr>
          <w:rStyle w:val="VerbatimChar"/>
        </w:rPr>
        <w:t xml:space="preserve">&lt;fill&gt;</w:t>
      </w:r>
      <w:r>
        <w:t xml:space="preserve"> </w:t>
      </w:r>
      <w:r>
        <w:t xml:space="preserve">— typically noisier or lower val F1 / occasional divergence under fp16; that is why 2e-5–3e-5 is the safe band for fine-tuning.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select on validation, never on test?</w:t>
      </w:r>
      <w:r>
        <w:t xml:space="preserve"> </w:t>
      </w:r>
      <w:r>
        <w:t xml:space="preserve">Test is touched once, at the end; selecting on it leaks hyperparameters and inflates the reported number. The val-vs-test gap is our over-fitting check.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Why sweep on a 20k subset?</w:t>
      </w:r>
      <w:r>
        <w:t xml:space="preserve"> </w:t>
      </w:r>
      <w:r>
        <w:t xml:space="preserve">Ranking of configs on a stratified subset is a good proxy; it cuts a 12-run sweep from ~12 h to ~4 h; the winner is retrained on all 58k.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What does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sublinear_tf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alpha</w:t>
      </w:r>
      <w:r>
        <w:rPr>
          <w:iCs/>
          <w:i/>
        </w:rPr>
        <w:t xml:space="preserve"> </w:t>
      </w:r>
      <w:r>
        <w:rPr>
          <w:iCs/>
          <w:i/>
        </w:rPr>
        <w:t xml:space="preserve">do?</w:t>
      </w:r>
      <w:r>
        <w:t xml:space="preserve"> </w:t>
      </w:r>
      <w:r>
        <w:rPr>
          <w:rStyle w:val="VerbatimChar"/>
        </w:rPr>
        <w:t xml:space="preserve">1+log(tf)</w:t>
      </w:r>
      <w:r>
        <w:t xml:space="preserve"> </w:t>
      </w:r>
      <w:r>
        <w:t xml:space="preserve">damps very frequent terms in long articles;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the inverse regularisation strength;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is Laplace smoothing for unseen words.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How were fusion thresholds tuned?</w:t>
      </w:r>
      <w:r>
        <w:t xml:space="preserve"> </w:t>
      </w:r>
      <w:r>
        <w:t xml:space="preserve">Grid over τ, min evidence count and N months on a 30-item dev slice, maximising 5-class macro-F1; small slice, so we report it as preliminary and freeze the values in</w:t>
      </w:r>
      <w:r>
        <w:t xml:space="preserve"> </w:t>
      </w:r>
      <w:r>
        <w:rPr>
          <w:rStyle w:val="VerbatimChar"/>
        </w:rPr>
        <w:t xml:space="preserve">fusion.yaml</w:t>
      </w:r>
      <w:r>
        <w:t xml:space="preserve">.</w:t>
      </w:r>
    </w:p>
    <w:bookmarkEnd w:id="24"/>
    <w:bookmarkStart w:id="25" w:name="criterion-3-result-analysis-5-marks"/>
    <w:p>
      <w:pPr>
        <w:pStyle w:val="Heading1"/>
      </w:pPr>
      <w:r>
        <w:t xml:space="preserve">5. Criterion 3 — Result Analysis (5 marks)</w:t>
      </w:r>
    </w:p>
    <w:p>
      <w:pPr>
        <w:pStyle w:val="FirstParagraph"/>
      </w:pPr>
      <w:r>
        <w:rPr>
          <w:bCs/>
          <w:b/>
        </w:rPr>
        <w:t xml:space="preserve">What we built.</w:t>
      </w:r>
      <w:r>
        <w:t xml:space="preserve"> </w:t>
      </w:r>
      <w:r>
        <w:t xml:space="preserve">Held-out test metrics for NB, LR, SVM, DistilBERT (and Bi-LSTM if trained) on WELFake and ISOT; confusion matrices and ROC curves; the</w:t>
      </w:r>
      <w:r>
        <w:t xml:space="preserve"> </w:t>
      </w:r>
      <w:r>
        <w:rPr>
          <w:bCs/>
          <w:b/>
        </w:rPr>
        <w:t xml:space="preserve">cross-dataset table</w:t>
      </w:r>
      <w:r>
        <w:t xml:space="preserve"> </w:t>
      </w:r>
      <w:r>
        <w:t xml:space="preserve">(train WELFake → test ISOT and vice versa, with and without artefact removal) and a</w:t>
      </w:r>
      <w:r>
        <w:t xml:space="preserve"> </w:t>
      </w:r>
      <w:r>
        <w:rPr>
          <w:bCs/>
          <w:b/>
        </w:rPr>
        <w:t xml:space="preserve">leakage audit</w:t>
      </w:r>
      <w:r>
        <w:t xml:space="preserve"> </w:t>
      </w:r>
      <w:r>
        <w:t xml:space="preserve">(an</w:t>
      </w:r>
      <w:r>
        <w:t xml:space="preserve"> </w:t>
      </w:r>
      <w:r>
        <w:t xml:space="preserve">“</w:t>
      </w:r>
      <w:r>
        <w:t xml:space="preserve">artefact-only</w:t>
      </w:r>
      <w:r>
        <w:t xml:space="preserve">”</w:t>
      </w:r>
      <w:r>
        <w:t xml:space="preserve"> </w:t>
      </w:r>
      <w:r>
        <w:t xml:space="preserve">classifier on ISOT datelines / source tokens); LIAR 3-way head vs. Wang (2017); stance metrics on FEVER; error analysis of ≥ 20 misclassified WELFake test items categorised (truncation, satire, opinion, label noise, artefact-driven, near-duplicate).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docs/results/classifier_table.md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/ precision / recall / macro-F1 / ROC-AUC, test split, all models, WELFake and ISOT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docs/results/cross_dataset.md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WELFake↔ISOT F1 matrix, with/without artefact removal; artefact-only classifier accuracy; discussion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docs/figures/cm_*.png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docs/figures/roc_*.png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matrices and ROC curves per model/dataset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docs/results/liar_head.md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3-way (and mapped 6-way) accuracy / macro-F1 vs. Wang 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docs/results/stance_fever.md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Stance accuracy / macro-F1 / CM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docs/results/error_analysis.md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20 misclassified items: id, truncated text, true, predicted, p_fake, category, comment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src/eval/eval_models.py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src/eval/eval_stance.py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 behind</w:t>
            </w:r>
            <w:r>
              <w:t xml:space="preserve"> </w:t>
            </w:r>
            <w:r>
              <w:rPr>
                <w:rStyle w:val="VerbatimChar"/>
              </w:rPr>
              <w:t xml:space="preserve">make eval-models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</w:t>
      </w:r>
    </w:p>
    <w:p>
      <w:pPr>
        <w:numPr>
          <w:ilvl w:val="0"/>
          <w:numId w:val="1005"/>
        </w:numPr>
        <w:pStyle w:val="Compact"/>
      </w:pPr>
      <w:r>
        <w:t xml:space="preserve">☐ Test-set table complete for NB, LR, SVM, DistilBERT on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WELFake and ISOT (in-domain).</w:t>
      </w:r>
    </w:p>
    <w:p>
      <w:pPr>
        <w:numPr>
          <w:ilvl w:val="0"/>
          <w:numId w:val="1005"/>
        </w:numPr>
        <w:pStyle w:val="Compact"/>
      </w:pPr>
      <w:r>
        <w:t xml:space="preserve">☐ Cross-dataset table has all four cells (W→W, W→I, I→W, I→I) × {raw, artefact-removed}; F1 drop quantified in one sentence.</w:t>
      </w:r>
    </w:p>
    <w:p>
      <w:pPr>
        <w:numPr>
          <w:ilvl w:val="0"/>
          <w:numId w:val="1005"/>
        </w:numPr>
        <w:pStyle w:val="Compact"/>
      </w:pPr>
      <w:r>
        <w:t xml:space="preserve">☐ Artefact-only classifier accuracy on ISOT reported (expected very high) and discussed as leakage.</w:t>
      </w:r>
    </w:p>
    <w:p>
      <w:pPr>
        <w:numPr>
          <w:ilvl w:val="0"/>
          <w:numId w:val="1005"/>
        </w:numPr>
        <w:pStyle w:val="Compact"/>
      </w:pPr>
      <w:r>
        <w:t xml:space="preserve">☐ CM + ROC figures exist for every model; DistilBERT CM annotated with counts and percentages.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error_analysis.md</w:t>
      </w:r>
      <w:r>
        <w:t xml:space="preserve"> </w:t>
      </w:r>
      <w:r>
        <w:t xml:space="preserve">has ≥ 20 categorised examples and a category-frequency table.</w:t>
      </w:r>
    </w:p>
    <w:p>
      <w:pPr>
        <w:numPr>
          <w:ilvl w:val="0"/>
          <w:numId w:val="1005"/>
        </w:numPr>
        <w:pStyle w:val="Compact"/>
      </w:pPr>
      <w:r>
        <w:t xml:space="preserve">☐ Objective O1 checked: DistilBERT macro-F1 ≥ 0.95 on WELFake test (or the shortfall explained).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make eval-models</w:t>
      </w:r>
      <w:r>
        <w:t xml:space="preserve"> </w:t>
      </w:r>
      <w:r>
        <w:t xml:space="preserve">regenerates every number and figure above from the saved checkpoints.</w:t>
      </w:r>
    </w:p>
    <w:p>
      <w:pPr>
        <w:pStyle w:val="FirstParagraph"/>
      </w:pPr>
      <w:r>
        <w:rPr>
          <w:bCs/>
          <w:b/>
        </w:rPr>
        <w:t xml:space="preserve">Verify in ≤ 3 minutes.</w:t>
      </w:r>
      <w:r>
        <w:t xml:space="preserve"> </w:t>
      </w:r>
      <w:r>
        <w:rPr>
          <w:rStyle w:val="VerbatimChar"/>
        </w:rPr>
        <w:t xml:space="preserve">cat docs/results/classifier_table.md docs/results/cross_dataset.md</w:t>
      </w:r>
      <w:r>
        <w:t xml:space="preserve">; open</w:t>
      </w:r>
      <w:r>
        <w:t xml:space="preserve"> </w:t>
      </w:r>
      <w:r>
        <w:rPr>
          <w:rStyle w:val="VerbatimChar"/>
        </w:rPr>
        <w:t xml:space="preserve">docs/figures/cm_distilbert_welfake.png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head -40 docs/results/error_analysis.md</w:t>
      </w:r>
      <w:r>
        <w:t xml:space="preserve">; optionally</w:t>
      </w:r>
      <w:r>
        <w:t xml:space="preserve"> </w:t>
      </w:r>
      <w:r>
        <w:rPr>
          <w:rStyle w:val="VerbatimChar"/>
        </w:rPr>
        <w:t xml:space="preserve">make eval-models</w:t>
      </w:r>
      <w:r>
        <w:t xml:space="preserve"> </w:t>
      </w:r>
      <w:r>
        <w:t xml:space="preserve">(start before the viva; ≈ 10 min on CPU).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does ISOT give ~99 % and why is that suspicious?</w:t>
      </w:r>
      <w:r>
        <w:t xml:space="preserve"> </w:t>
      </w:r>
      <w:r>
        <w:t xml:space="preserve">ISOT’s real articles are all Reuters (</w:t>
      </w:r>
      <w:r>
        <w:t xml:space="preserve">“</w:t>
      </w:r>
      <w:r>
        <w:t xml:space="preserve">WASHINGTON (Reuters) –</w:t>
      </w:r>
      <w:r>
        <w:t xml:space="preserve">”</w:t>
      </w:r>
      <w:r>
        <w:t xml:space="preserve"> </w:t>
      </w:r>
      <w:r>
        <w:t xml:space="preserve">datelines) and its fakes come from a few sites with fixed trailers; a classifier trained only on those artefacts already scores very high, so the number measures source style, not truth.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What does macro-F1 tell you that accuracy does not?</w:t>
      </w:r>
      <w:r>
        <w:t xml:space="preserve"> </w:t>
      </w:r>
      <w:r>
        <w:t xml:space="preserve">It averages per-class F1 equally, so ignoring a minority class is punished; on balanced WELFake they agree, on LIAR 3-way and the 5-class Live Claims Set (UNVERIFIABLE is rare) they diverge.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What does the cross-dataset drop mean for your project?</w:t>
      </w:r>
      <w:r>
        <w:t xml:space="preserve"> </w:t>
      </w:r>
      <w:r>
        <w:t xml:space="preserve">Style-based classifiers learn dataset-specific cues; the drop (larger after artefact removal is undone) is the empirical reason our verdict comes from evidence, not the classifier.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Interpret this confusion matrix.</w:t>
      </w:r>
      <w:r>
        <w:t xml:space="preserve"> </w:t>
      </w:r>
      <w:r>
        <w:t xml:space="preserve">Rows = true, columns = predicted; the fake→real cell is the dangerous one for users (missed fakes); we report it separately as fake-class recall.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How do you get ROC-AUC for LinearSVC without probabilities?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decision_function</w:t>
      </w:r>
      <w:r>
        <w:t xml:space="preserve"> </w:t>
      </w:r>
      <w:r>
        <w:t xml:space="preserve">margins (AUC is threshold-free), or</w:t>
      </w:r>
      <w:r>
        <w:t xml:space="preserve"> </w:t>
      </w:r>
      <w:r>
        <w:rPr>
          <w:rStyle w:val="VerbatimChar"/>
        </w:rPr>
        <w:t xml:space="preserve">CalibratedClassifierCV</w:t>
      </w:r>
      <w:r>
        <w:t xml:space="preserve"> </w:t>
      </w:r>
      <w:r>
        <w:t xml:space="preserve">if calibrated probabilities are needed.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How was the stance model evaluated on FEVER?</w:t>
      </w:r>
      <w:r>
        <w:t xml:space="preserve"> </w:t>
      </w:r>
      <w:r>
        <w:t xml:space="preserve">3k balanced dev claims with gold Wikipedia evidence; NEI claims paired with a random sentence from the same page; accuracy / macro-F1 / CM. Caveat stated openly: FEVER-NLI is in the model’s pre-training mix, so the score is optimistic for news-domain evidence.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Most common error category and fix?</w:t>
      </w:r>
      <w:r>
        <w:t xml:space="preserve"> </w:t>
      </w:r>
      <w:r>
        <w:rPr>
          <w:rStyle w:val="VerbatimChar"/>
        </w:rPr>
        <w:t xml:space="preserve">&lt;fill from error_analysis.md&gt;</w:t>
      </w:r>
      <w:r>
        <w:t xml:space="preserve"> </w:t>
      </w:r>
      <w:r>
        <w:t xml:space="preserve">— e.g., long articles truncated at 256 tokens → use head + tail truncation; satire → satire-domain list (rule R0).</w:t>
      </w:r>
    </w:p>
    <w:bookmarkEnd w:id="25"/>
    <w:bookmarkStart w:id="26" w:name="X05307173bb5d3bc3fa4a0f47957431f8b30bba5"/>
    <w:p>
      <w:pPr>
        <w:pStyle w:val="Heading1"/>
      </w:pPr>
      <w:r>
        <w:t xml:space="preserve">6. Criterion 4 — Research Paper: Methodology (2.5 marks)</w:t>
      </w:r>
    </w:p>
    <w:p>
      <w:pPr>
        <w:pStyle w:val="FirstParagraph"/>
      </w:pPr>
      <w:r>
        <w:rPr>
          <w:bCs/>
          <w:b/>
        </w:rPr>
        <w:t xml:space="preserve">What we deliver.</w:t>
      </w:r>
      <w:r>
        <w:t xml:space="preserve"> </w:t>
      </w:r>
      <w:r>
        <w:rPr>
          <w:rStyle w:val="VerbatimChar"/>
        </w:rPr>
        <w:t xml:space="preserve">paper/main.tex</w:t>
      </w:r>
      <w:r>
        <w:t xml:space="preserve"> </w:t>
      </w:r>
      <w:r>
        <w:t xml:space="preserve">§III Datasets &amp; Preprocessing (condensed §10–11, leakage audit), §IV Methodology (pipeline figure; claim identification score</w:t>
      </w:r>
      <w:r>
        <w:t xml:space="preserve"> </w:t>
      </w:r>
      <w:r>
        <w:rPr>
          <w:rStyle w:val="VerbatimChar"/>
        </w:rPr>
        <w:t xml:space="preserve">h</w:t>
      </w:r>
      <w:r>
        <w:t xml:space="preserve">; retrieval — ddgs / Wikipedia / Google Fact Check / offline FAISS; stance via NLI cross-encoder; temporal check with N = 6 months; fusion decision table R0–R9; confidence formula), §V Experimental Setup (splits, hyperparameters, hardware, seeds). Owners: Navishka §III, Naitik §IV-models, Naveen §IV-retrieval/stance, Prateek §V; Nikhil assembles.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§III–V,</w:t>
            </w:r>
            <w:r>
              <w:t xml:space="preserve"> </w:t>
            </w:r>
            <w:r>
              <w:rPr>
                <w:rStyle w:val="VerbatimChar"/>
              </w:rPr>
              <w:t xml:space="preserve">paper/refs.bib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IEEEtran two-column text, ≈ 2.5 pages, ≥ 20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paper/figures/pipeline.pdf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figure (matches §9 of the master doc and the code)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Table: datasets (name, size, labels, role); Table: fusion rules R0–R9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Reproduced from master §10 and §14.2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paper</w:t>
            </w:r>
            <w:r>
              <w:t xml:space="preserve"> </w:t>
            </w:r>
            <w:r>
              <w:t xml:space="preserve">(latexmk) →</w:t>
            </w:r>
            <w:r>
              <w:t xml:space="preserve"> </w:t>
            </w:r>
            <w:r>
              <w:rPr>
                <w:rStyle w:val="VerbatimChar"/>
              </w:rPr>
              <w:t xml:space="preserve">paper/main.pdf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without errors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</w:t>
      </w:r>
    </w:p>
    <w:p>
      <w:pPr>
        <w:numPr>
          <w:ilvl w:val="0"/>
          <w:numId w:val="1007"/>
        </w:numPr>
        <w:pStyle w:val="Compact"/>
      </w:pPr>
      <w:r>
        <w:t xml:space="preserve">☐ Every module named in §IV exists as code under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(claims, evidence, stance, temporal, fusion) — an examiner can cross-check.</w:t>
      </w:r>
    </w:p>
    <w:p>
      <w:pPr>
        <w:numPr>
          <w:ilvl w:val="0"/>
          <w:numId w:val="1007"/>
        </w:numPr>
        <w:pStyle w:val="Compact"/>
      </w:pPr>
      <w:r>
        <w:t xml:space="preserve">☐ Rule table in the paper equals</w:t>
      </w:r>
      <w:r>
        <w:t xml:space="preserve"> </w:t>
      </w:r>
      <w:r>
        <w:rPr>
          <w:rStyle w:val="VerbatimChar"/>
        </w:rPr>
        <w:t xml:space="preserve">src/fusion/rules.py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fusion.yaml</w:t>
      </w:r>
      <w:r>
        <w:t xml:space="preserve"> </w:t>
      </w:r>
      <w:r>
        <w:t xml:space="preserve">(τ = 0.6, N = 6, k = 5).</w:t>
      </w:r>
    </w:p>
    <w:p>
      <w:pPr>
        <w:numPr>
          <w:ilvl w:val="0"/>
          <w:numId w:val="1007"/>
        </w:numPr>
        <w:pStyle w:val="Compact"/>
      </w:pPr>
      <w:r>
        <w:t xml:space="preserve">☐ Pipeline figure has the same boxes as §9 of the master doc; dataset table numbers equal</w:t>
      </w:r>
      <w:r>
        <w:t xml:space="preserve"> </w:t>
      </w:r>
      <w:r>
        <w:rPr>
          <w:rStyle w:val="VerbatimChar"/>
        </w:rPr>
        <w:t xml:space="preserve">notebooks/00_datasets.ipynb</w:t>
      </w:r>
      <w:r>
        <w:t xml:space="preserve"> </w:t>
      </w:r>
      <w:r>
        <w:t xml:space="preserve">output.</w:t>
      </w:r>
    </w:p>
    <w:p>
      <w:pPr>
        <w:numPr>
          <w:ilvl w:val="0"/>
          <w:numId w:val="1007"/>
        </w:numPr>
        <w:pStyle w:val="Compact"/>
      </w:pPr>
      <w:r>
        <w:t xml:space="preserve">☐ §V lists seed 42, 80/10/10 split, the winning hyperparameters, RTX 3050 4 GB / Colab T4, library versions.</w:t>
      </w:r>
    </w:p>
    <w:p>
      <w:pPr>
        <w:pStyle w:val="FirstParagraph"/>
      </w:pPr>
      <w:r>
        <w:rPr>
          <w:bCs/>
          <w:b/>
        </w:rPr>
        <w:t xml:space="preserve">Verify in ≤ 3 minutes.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pages 2–4; compare the rule table with</w:t>
      </w:r>
      <w:r>
        <w:t xml:space="preserve"> </w:t>
      </w:r>
      <w:r>
        <w:rPr>
          <w:rStyle w:val="VerbatimChar"/>
        </w:rPr>
        <w:t xml:space="preserve">cat src/fusion/fusion.yaml</w:t>
      </w:r>
      <w:r>
        <w:t xml:space="preserve">; check the figure against</w:t>
      </w:r>
      <w:r>
        <w:t xml:space="preserve"> </w:t>
      </w:r>
      <w:r>
        <w:rPr>
          <w:rStyle w:val="VerbatimChar"/>
        </w:rPr>
        <w:t xml:space="preserve">docs/FakeNewsDetector_ProjectDetails.md</w:t>
      </w:r>
      <w:r>
        <w:t xml:space="preserve"> </w:t>
      </w:r>
      <w:r>
        <w:t xml:space="preserve">§9.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Why does the fusion rule let evidence override the classifier?</w:t>
      </w:r>
      <w:r>
        <w:t xml:space="preserve"> </w:t>
      </w:r>
      <w:r>
        <w:t xml:space="preserve">The classifier learns writing style and dataset artefacts (see cross-dataset results); evidence + stance checks facts. So the invariant is: evidence decides, the classifier only adjusts confidence ±0.10 and breaks the single-source tie (R8).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What happens when no evidence is found?</w:t>
      </w:r>
      <w:r>
        <w:t xml:space="preserve"> </w:t>
      </w:r>
      <w:r>
        <w:t xml:space="preserve">R1 fires → UNVERIFIABLE with confidence</w:t>
      </w:r>
      <w:r>
        <w:t xml:space="preserve"> </w:t>
      </w:r>
      <w:r>
        <w:rPr>
          <w:rStyle w:val="VerbatimChar"/>
        </w:rPr>
        <w:t xml:space="preserve">1 − max(agreement, 0.2)</w:t>
      </w:r>
      <w:r>
        <w:t xml:space="preserve">, plus the statement</w:t>
      </w:r>
      <w:r>
        <w:t xml:space="preserve"> </w:t>
      </w:r>
      <w:r>
        <w:t xml:space="preserve">“</w:t>
      </w:r>
      <w:r>
        <w:t xml:space="preserve">this does not mean the claim is false</w:t>
      </w:r>
      <w:r>
        <w:t xml:space="preserve">”</w:t>
      </w:r>
      <w:r>
        <w:t xml:space="preserve">. The classifier never turns that into FAKE/REAL.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Why rules instead of a learned fusion?</w:t>
      </w:r>
      <w:r>
        <w:t xml:space="preserve"> </w:t>
      </w:r>
      <w:r>
        <w:t xml:space="preserve">~100 labelled end-to-end items are too few to learn a 5-class combiner; rules are auditable (</w:t>
      </w:r>
      <w:r>
        <w:rPr>
          <w:rStyle w:val="VerbatimChar"/>
        </w:rPr>
        <w:t xml:space="preserve">rule_fired</w:t>
      </w:r>
      <w:r>
        <w:t xml:space="preserve"> </w:t>
      </w:r>
      <w:r>
        <w:t xml:space="preserve">is returned) and match how fact-checkers reason. Learned fusion is a listed stretch goal.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Why an NLI cross-encoder rather than a bi-encoder or LLM?</w:t>
      </w:r>
      <w:r>
        <w:t xml:space="preserve"> </w:t>
      </w:r>
      <w:r>
        <w:t xml:space="preserve">Cross-encoders read claim and evidence jointly (best accuracy for 3-way stance), run on CPU at ~0.15 s/pair, and cannot hallucinate evidence (NFR-3).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How does the temporal check work?</w:t>
      </w:r>
      <w:r>
        <w:t xml:space="preserve"> </w:t>
      </w:r>
      <w:r>
        <w:t xml:space="preserve">Old-news flag = recency cue in the text AND (post date − median date of supporting evidence) ≥ 6 months; out-of-context = GPE/DATE entity conflict with ≥ 2 supporting passages; headline–body mismatch via NLI with p ≥ 0.7.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How is PARTIALLY TRUE distinguished from MISLEADING?</w:t>
      </w:r>
      <w:r>
        <w:t xml:space="preserve"> </w:t>
      </w:r>
      <w:r>
        <w:t xml:space="preserve">PARTIALLY TRUE (R5/R6): main claim supported, another important claim refuted. MISLEADING (R4): main claim supported but a temporal/context flag is set.</w:t>
      </w:r>
    </w:p>
    <w:bookmarkEnd w:id="26"/>
    <w:bookmarkStart w:id="27" w:name="Xa16482681830778f5d6763892116c21396afd53"/>
    <w:p>
      <w:pPr>
        <w:pStyle w:val="Heading1"/>
      </w:pPr>
      <w:r>
        <w:t xml:space="preserve">7. Criterion 5 — Research Paper: Results (2.5 marks)</w:t>
      </w:r>
    </w:p>
    <w:p>
      <w:pPr>
        <w:pStyle w:val="FirstParagraph"/>
      </w:pPr>
      <w:r>
        <w:rPr>
          <w:bCs/>
          <w:b/>
        </w:rPr>
        <w:t xml:space="preserve">What we deliver.</w:t>
      </w:r>
      <w:r>
        <w:t xml:space="preserve"> </w:t>
      </w:r>
      <w:r>
        <w:rPr>
          <w:rStyle w:val="VerbatimChar"/>
        </w:rPr>
        <w:t xml:space="preserve">paper/main.tex</w:t>
      </w:r>
      <w:r>
        <w:t xml:space="preserve"> </w:t>
      </w:r>
      <w:r>
        <w:t xml:space="preserve">§VI Results with (a) the model-comparison table (test accuracy / P / R / macro-F1 / ROC-AUC for NB, LR, SVM, DistilBERT on WELFake and ISOT), (b) the tuning table (DistilBERT sweep summary; best classical config per model), (c) the cross-dataset table with artefact-removal ablation and the artefact-only baseline, (d) stance results on FEVER, (e) LIAR 3-way results, (f) DistilBERT confusion matrices as figures, (g) preliminary end-to-end results on the ≥ 60 labelled Live Claims items. Every table is generated from</w:t>
      </w:r>
      <w:r>
        <w:t xml:space="preserve"> </w:t>
      </w:r>
      <w:r>
        <w:rPr>
          <w:rStyle w:val="VerbatimChar"/>
        </w:rPr>
        <w:t xml:space="preserve">docs/results/*.md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Artefacts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 </w:t>
            </w:r>
            <w:r>
              <w:t xml:space="preserve">§VI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I–V + Figs (CM, ROC, training curves)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paper/figures/cm_distilbert_welfake.pdf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roc_all.pdf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sweep_distilbert.pdf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Exported from</w:t>
            </w:r>
            <w:r>
              <w:t xml:space="preserve"> </w:t>
            </w:r>
            <w:r>
              <w:rPr>
                <w:rStyle w:val="VerbatimChar"/>
              </w:rPr>
              <w:t xml:space="preserve">docs/figures/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 truth for every number in the paper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</w:t>
      </w:r>
    </w:p>
    <w:p>
      <w:pPr>
        <w:numPr>
          <w:ilvl w:val="0"/>
          <w:numId w:val="1009"/>
        </w:numPr>
        <w:pStyle w:val="Compact"/>
      </w:pPr>
      <w:r>
        <w:t xml:space="preserve">☐ Every number in §VI equals the corresponding cell in</w:t>
      </w:r>
      <w:r>
        <w:t xml:space="preserve"> </w:t>
      </w:r>
      <w:r>
        <w:rPr>
          <w:rStyle w:val="VerbatimChar"/>
        </w:rPr>
        <w:t xml:space="preserve">docs/results/</w:t>
      </w:r>
      <w:r>
        <w:t xml:space="preserve"> </w:t>
      </w:r>
      <w:r>
        <w:t xml:space="preserve">(spot-check three cells at random).</w:t>
      </w:r>
    </w:p>
    <w:p>
      <w:pPr>
        <w:numPr>
          <w:ilvl w:val="0"/>
          <w:numId w:val="1009"/>
        </w:numPr>
        <w:pStyle w:val="Compact"/>
      </w:pPr>
      <w:r>
        <w:t xml:space="preserve">☐ Tables: model comparison, tuning, cross-dataset, stance; Figures: pipeline, CM, ROC, sweep curve.</w:t>
      </w:r>
    </w:p>
    <w:p>
      <w:pPr>
        <w:numPr>
          <w:ilvl w:val="0"/>
          <w:numId w:val="1009"/>
        </w:numPr>
        <w:pStyle w:val="Compact"/>
      </w:pPr>
      <w:r>
        <w:t xml:space="preserve">☐ Each table has one paragraph of interpretation (what it shows, what it implies).</w:t>
      </w:r>
    </w:p>
    <w:p>
      <w:pPr>
        <w:numPr>
          <w:ilvl w:val="0"/>
          <w:numId w:val="1009"/>
        </w:numPr>
        <w:pStyle w:val="Compact"/>
      </w:pPr>
      <w:r>
        <w:t xml:space="preserve">☐ Preliminary e2e numbers labelled</w:t>
      </w:r>
      <w:r>
        <w:t xml:space="preserve"> </w:t>
      </w:r>
      <w:r>
        <w:t xml:space="preserve">“</w:t>
      </w:r>
      <w:r>
        <w:t xml:space="preserve">preliminary (n = 60)</w:t>
      </w:r>
      <w:r>
        <w:t xml:space="preserve">”</w:t>
      </w:r>
      <w:r>
        <w:t xml:space="preserve">; ESE additions listed in one sentence.</w:t>
      </w:r>
    </w:p>
    <w:p>
      <w:pPr>
        <w:numPr>
          <w:ilvl w:val="0"/>
          <w:numId w:val="1009"/>
        </w:numPr>
        <w:pStyle w:val="Compact"/>
      </w:pPr>
      <w:r>
        <w:t xml:space="preserve">☐ Draft ≈ 5 pages total (§I–VI), compiles with</w:t>
      </w:r>
      <w:r>
        <w:t xml:space="preserve"> </w:t>
      </w:r>
      <w:r>
        <w:rPr>
          <w:rStyle w:val="VerbatimChar"/>
        </w:rPr>
        <w:t xml:space="preserve">make paper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Verify in ≤ 3 minutes.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§VI; pick any three numbers and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them in</w:t>
      </w:r>
      <w:r>
        <w:t xml:space="preserve"> </w:t>
      </w:r>
      <w:r>
        <w:rPr>
          <w:rStyle w:val="VerbatimChar"/>
        </w:rPr>
        <w:t xml:space="preserve">docs/results/classifier_table.md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cross_dataset.md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Likely viva questions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Which of your results are final and which are preliminary?</w:t>
      </w:r>
      <w:r>
        <w:t xml:space="preserve"> </w:t>
      </w:r>
      <w:r>
        <w:t xml:space="preserve">Classifier, tuning, cross-dataset, LIAR and stance tables are final; e2e / ablation / latency arrive at ESE.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How do you make sure paper numbers match the code?</w:t>
      </w:r>
      <w:r>
        <w:t xml:space="preserve"> </w:t>
      </w:r>
      <w:r>
        <w:t xml:space="preserve">All tables originate from</w:t>
      </w:r>
      <w:r>
        <w:t xml:space="preserve"> </w:t>
      </w:r>
      <w:r>
        <w:rPr>
          <w:rStyle w:val="VerbatimChar"/>
        </w:rPr>
        <w:t xml:space="preserve">make eval-models</w:t>
      </w:r>
      <w:r>
        <w:t xml:space="preserve"> </w:t>
      </w:r>
      <w:r>
        <w:t xml:space="preserve">output in</w:t>
      </w:r>
      <w:r>
        <w:t xml:space="preserve"> </w:t>
      </w:r>
      <w:r>
        <w:rPr>
          <w:rStyle w:val="VerbatimChar"/>
        </w:rPr>
        <w:t xml:space="preserve">docs/results/</w:t>
      </w:r>
      <w:r>
        <w:t xml:space="preserve">; the paper cites the commit hash and the seed.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What is the single most important result so far?</w:t>
      </w:r>
      <w:r>
        <w:t xml:space="preserve"> </w:t>
      </w:r>
      <w:r>
        <w:t xml:space="preserve">The cross-dataset drop versus in-domain ~99 %: it justifies the evidence-based architecture.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Why report ROC-AUC alongside macro-F1?</w:t>
      </w:r>
      <w:r>
        <w:t xml:space="preserve"> </w:t>
      </w:r>
      <w:r>
        <w:t xml:space="preserve">AUC is threshold-free and shows ranking quality; macro-F1 shows performance at the operating threshold used in the app.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What will change in §VI by ESE?</w:t>
      </w:r>
      <w:r>
        <w:t xml:space="preserve"> </w:t>
      </w:r>
      <w:r>
        <w:t xml:space="preserve">e2e 5-class confusion matrix, UNVERIFIABLE precision, ablation (classifier-only / +evidence / +temporal / offline-only), latency, 5 case studies, comparison table.</w:t>
      </w:r>
    </w:p>
    <w:bookmarkEnd w:id="27"/>
    <w:bookmarkStart w:id="28" w:name="demo-script-for-the-viva-10-minutes"/>
    <w:p>
      <w:pPr>
        <w:pStyle w:val="Heading1"/>
      </w:pPr>
      <w:r>
        <w:t xml:space="preserve">8. Demo Script for the Viva (10 minutes)</w:t>
      </w:r>
    </w:p>
    <w:p>
      <w:pPr>
        <w:pStyle w:val="FirstParagraph"/>
      </w:pPr>
      <w:r>
        <w:t xml:space="preserve">Pre-start (before entering):</w:t>
      </w:r>
      <w:r>
        <w:t xml:space="preserve"> </w:t>
      </w:r>
      <w:r>
        <w:rPr>
          <w:rStyle w:val="VerbatimChar"/>
        </w:rPr>
        <w:t xml:space="preserve">MODE=offline make run</w:t>
      </w:r>
      <w:r>
        <w:t xml:space="preserve"> </w:t>
      </w:r>
      <w:r>
        <w:t xml:space="preserve">already up on port 8000;</w:t>
      </w:r>
      <w:r>
        <w:t xml:space="preserve"> </w:t>
      </w:r>
      <w:r>
        <w:rPr>
          <w:rStyle w:val="VerbatimChar"/>
        </w:rPr>
        <w:t xml:space="preserve">docs/results/</w:t>
      </w:r>
      <w:r>
        <w:t xml:space="preserve"> </w:t>
      </w:r>
      <w:r>
        <w:t xml:space="preserve">and figures open in tabs;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open; phone hotspot as backup.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0:00–1:00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slide: MSE 1 recap (3 lines) → what is new for MSE 2 → what is deferred to ESE (§2 above).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1:00–3:00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 Training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classifier_table.md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train_distilbert.png</w:t>
            </w:r>
            <w:r>
              <w:t xml:space="preserve"> </w:t>
            </w:r>
            <w:r>
              <w:t xml:space="preserve">loss/F1 per epoch;</w:t>
            </w:r>
            <w:r>
              <w:t xml:space="preserve"> </w:t>
            </w:r>
            <w:r>
              <w:rPr>
                <w:rStyle w:val="VerbatimChar"/>
              </w:rPr>
              <w:t xml:space="preserve">trainer_state.json</w:t>
            </w:r>
            <w:r>
              <w:t xml:space="preserve">; state config (fp16, 256, 16, seed 42, wall-clock, GPU).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3:00–4:30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Tuning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gridsearch_svm.csv</w:t>
            </w:r>
            <w:r>
              <w:t xml:space="preserve"> </w:t>
            </w:r>
            <w:r>
              <w:t xml:space="preserve">top rows;</w:t>
            </w:r>
            <w:r>
              <w:t xml:space="preserve"> </w:t>
            </w:r>
            <w:r>
              <w:rPr>
                <w:rStyle w:val="VerbatimChar"/>
              </w:rPr>
              <w:t xml:space="preserve">distilbert_sweep.md</w:t>
            </w:r>
            <w:r>
              <w:t xml:space="preserve"> </w:t>
            </w:r>
            <w:r>
              <w:t xml:space="preserve">— which config won, what lr 5e-5 did, val-vs-test gap;</w:t>
            </w:r>
            <w:r>
              <w:t xml:space="preserve"> </w:t>
            </w:r>
            <w:r>
              <w:rPr>
                <w:rStyle w:val="VerbatimChar"/>
              </w:rPr>
              <w:t xml:space="preserve">fusion.yaml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4:30–6:00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Navishka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 Analysis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cross_dataset.md</w:t>
            </w:r>
            <w:r>
              <w:t xml:space="preserve"> </w:t>
            </w:r>
            <w:r>
              <w:t xml:space="preserve">and the artefact-only ISOT classifier (leakage story);</w:t>
            </w:r>
            <w:r>
              <w:t xml:space="preserve"> </w:t>
            </w:r>
            <w:r>
              <w:rPr>
                <w:rStyle w:val="VerbatimChar"/>
              </w:rPr>
              <w:t xml:space="preserve">cm_distilbert_welfake.png</w:t>
            </w:r>
            <w:r>
              <w:t xml:space="preserve">; two entries from</w:t>
            </w:r>
            <w:r>
              <w:t xml:space="preserve"> </w:t>
            </w:r>
            <w:r>
              <w:rPr>
                <w:rStyle w:val="VerbatimChar"/>
              </w:rPr>
              <w:t xml:space="preserve">error_analysis.md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6:00–8:00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+ Naveen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/analyze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(offline)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curl localhost:8000/health</w:t>
            </w:r>
            <w:r>
              <w:t xml:space="preserve"> </w:t>
            </w:r>
            <w:r>
              <w:t xml:space="preserve">→ then</w:t>
            </w:r>
            <w:r>
              <w:t xml:space="preserve"> </w:t>
            </w:r>
            <w:r>
              <w:rPr>
                <w:rStyle w:val="VerbatimChar"/>
              </w:rPr>
              <w:t xml:space="preserve">curl -s -X POST localhost:8000/analyze -H 'content-type: application/json' -d '{"input_type":"headline","text":"&lt;LIAR-style claim&gt;","mode":"offline","k":3}'</w:t>
            </w:r>
            <w:r>
              <w:t xml:space="preserve">. Walk the JSON: claims → evidence cards (source, date, cosine, stance p) →</w:t>
            </w:r>
            <w:r>
              <w:t xml:space="preserve"> </w:t>
            </w:r>
            <w:r>
              <w:rPr>
                <w:rStyle w:val="VerbatimChar"/>
              </w:rPr>
              <w:t xml:space="preserve">rule_fired</w:t>
            </w:r>
            <w:r>
              <w:t xml:space="preserve"> </w:t>
            </w:r>
            <w:r>
              <w:t xml:space="preserve">→ verdict + confidence. Second call with a hyper-local claim → R1 → UNVERIFIABLE.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8:00–9:00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Stance + index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stance_fever.md</w:t>
            </w:r>
            <w:r>
              <w:t xml:space="preserve"> </w:t>
            </w:r>
            <w:r>
              <w:t xml:space="preserve">(accuracy vs. O4 target, caveat),</w:t>
            </w:r>
            <w:r>
              <w:t xml:space="preserve"> </w:t>
            </w:r>
            <w:r>
              <w:rPr>
                <w:rStyle w:val="VerbatimChar"/>
              </w:rPr>
              <w:t xml:space="preserve">data/index/</w:t>
            </w:r>
            <w:r>
              <w:t xml:space="preserve"> </w:t>
            </w:r>
            <w:r>
              <w:t xml:space="preserve">stats (14k vectors, &lt; 30 MB, &lt; 2 s query).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9:00–10:00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paper/main.pdf</w:t>
            </w:r>
            <w:r>
              <w:t xml:space="preserve"> </w:t>
            </w:r>
            <w:r>
              <w:t xml:space="preserve">§III–VI — pipeline figure, rule table, results tables; state that every number is traceable to</w:t>
            </w:r>
            <w:r>
              <w:t xml:space="preserve"> </w:t>
            </w:r>
            <w:r>
              <w:rPr>
                <w:rStyle w:val="VerbatimChar"/>
              </w:rPr>
              <w:t xml:space="preserve">docs/results/</w:t>
            </w:r>
            <w:r>
              <w:t xml:space="preserve">. Open for questions.</w:t>
            </w:r>
          </w:p>
        </w:tc>
      </w:tr>
    </w:tbl>
    <w:p>
      <w:pPr>
        <w:pStyle w:val="BodyText"/>
      </w:pPr>
      <w:r>
        <w:t xml:space="preserve">Everyone answers questions on every module.</w:t>
      </w:r>
    </w:p>
    <w:bookmarkEnd w:id="28"/>
    <w:bookmarkStart w:id="29" w:name="Xc69bab78e1a56f321bce1c0c609c1936e18677e"/>
    <w:p>
      <w:pPr>
        <w:pStyle w:val="Heading1"/>
      </w:pPr>
      <w:r>
        <w:t xml:space="preserve">9. Pre-MSE 2 Checklist (day before) and Known Gaps</w:t>
      </w:r>
    </w:p>
    <w:p>
      <w:pPr>
        <w:pStyle w:val="FirstParagraph"/>
      </w:pPr>
      <w:r>
        <w:rPr>
          <w:bCs/>
          <w:b/>
        </w:rPr>
        <w:t xml:space="preserve">Day-before checklist</w:t>
      </w:r>
    </w:p>
    <w:p>
      <w:pPr>
        <w:numPr>
          <w:ilvl w:val="0"/>
          <w:numId w:val="1011"/>
        </w:numPr>
        <w:pStyle w:val="Compact"/>
      </w:pPr>
      <w:r>
        <w:t xml:space="preserve">☐ Fresh clone →</w:t>
      </w:r>
      <w:r>
        <w:t xml:space="preserve"> </w:t>
      </w:r>
      <w:r>
        <w:rPr>
          <w:rStyle w:val="VerbatimChar"/>
        </w:rPr>
        <w:t xml:space="preserve">make setup &amp;&amp; make index</w:t>
      </w:r>
      <w:r>
        <w:t xml:space="preserve"> </w:t>
      </w:r>
      <w:r>
        <w:t xml:space="preserve">succeeds;</w:t>
      </w:r>
      <w:r>
        <w:t xml:space="preserve"> </w:t>
      </w:r>
      <w:r>
        <w:rPr>
          <w:rStyle w:val="VerbatimChar"/>
        </w:rPr>
        <w:t xml:space="preserve">MODE=offline make run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on the demo laptop</w:t>
      </w:r>
      <w:r>
        <w:t xml:space="preserve"> </w:t>
      </w:r>
      <w:r>
        <w:rPr>
          <w:bCs/>
          <w:b/>
        </w:rPr>
        <w:t xml:space="preserve">with Wi-Fi off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make eval-models</w:t>
      </w:r>
      <w:r>
        <w:t xml:space="preserve"> </w:t>
      </w:r>
      <w:r>
        <w:t xml:space="preserve">run once more;</w:t>
      </w:r>
      <w:r>
        <w:t xml:space="preserve"> </w:t>
      </w:r>
      <w:r>
        <w:rPr>
          <w:rStyle w:val="VerbatimChar"/>
        </w:rPr>
        <w:t xml:space="preserve">docs/results/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docs/figures/</w:t>
      </w:r>
      <w:r>
        <w:t xml:space="preserve"> </w:t>
      </w:r>
      <w:r>
        <w:t xml:space="preserve">timestamps newer than the last model change.</w:t>
      </w:r>
    </w:p>
    <w:p>
      <w:pPr>
        <w:numPr>
          <w:ilvl w:val="0"/>
          <w:numId w:val="1011"/>
        </w:numPr>
        <w:pStyle w:val="Compact"/>
      </w:pPr>
      <w:r>
        <w:t xml:space="preserve">☐ Two demo inputs rehearsed (one that returns evidence from the offline index, one that returns UNVERIFIABLE); expected</w:t>
      </w:r>
      <w:r>
        <w:t xml:space="preserve"> </w:t>
      </w:r>
      <w:r>
        <w:rPr>
          <w:rStyle w:val="VerbatimChar"/>
        </w:rPr>
        <w:t xml:space="preserve">rule_fired</w:t>
      </w:r>
      <w:r>
        <w:t xml:space="preserve"> </w:t>
      </w:r>
      <w:r>
        <w:t xml:space="preserve">written on the slide.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paper/main.pdf</w:t>
      </w:r>
      <w:r>
        <w:t xml:space="preserve"> </w:t>
      </w:r>
      <w:r>
        <w:t xml:space="preserve">compiled; three numbers spot-checked against</w:t>
      </w:r>
      <w:r>
        <w:t xml:space="preserve"> </w:t>
      </w:r>
      <w:r>
        <w:rPr>
          <w:rStyle w:val="VerbatimChar"/>
        </w:rPr>
        <w:t xml:space="preserve">docs/results/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☐ Printed: this document,</w:t>
      </w:r>
      <w:r>
        <w:t xml:space="preserve"> </w:t>
      </w:r>
      <w:r>
        <w:rPr>
          <w:rStyle w:val="VerbatimChar"/>
        </w:rPr>
        <w:t xml:space="preserve">classifier_table.md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cross_dataset.md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distilbert_sweep.md</w:t>
      </w:r>
      <w:r>
        <w:t xml:space="preserve">, the CM figure.</w:t>
      </w:r>
    </w:p>
    <w:p>
      <w:pPr>
        <w:numPr>
          <w:ilvl w:val="0"/>
          <w:numId w:val="1011"/>
        </w:numPr>
        <w:pStyle w:val="Compact"/>
      </w:pPr>
      <w:r>
        <w:t xml:space="preserve">☐ Checkpoints uploaded to HF Hub;</w:t>
      </w:r>
      <w:r>
        <w:t xml:space="preserve"> </w:t>
      </w:r>
      <w:r>
        <w:rPr>
          <w:rStyle w:val="VerbatimChar"/>
        </w:rPr>
        <w:t xml:space="preserve">data/models/</w:t>
      </w:r>
      <w:r>
        <w:t xml:space="preserve"> </w:t>
      </w:r>
      <w:r>
        <w:t xml:space="preserve">present on the demo laptop;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pinned.</w:t>
      </w:r>
    </w:p>
    <w:p>
      <w:pPr>
        <w:numPr>
          <w:ilvl w:val="0"/>
          <w:numId w:val="1011"/>
        </w:numPr>
        <w:pStyle w:val="Compact"/>
      </w:pPr>
      <w:r>
        <w:t xml:space="preserve">☐ Every member can state the five classes, the fusion invariant, and their own module in 30 s.</w:t>
      </w:r>
    </w:p>
    <w:p>
      <w:pPr>
        <w:numPr>
          <w:ilvl w:val="0"/>
          <w:numId w:val="1011"/>
        </w:numPr>
        <w:pStyle w:val="Compact"/>
      </w:pPr>
      <w:r>
        <w:t xml:space="preserve">☐ Evidence-of-work log (§10) filled and printed.</w:t>
      </w:r>
    </w:p>
    <w:p>
      <w:pPr>
        <w:pStyle w:val="FirstParagraph"/>
      </w:pPr>
      <w:r>
        <w:rPr>
          <w:bCs/>
          <w:b/>
        </w:rPr>
        <w:t xml:space="preserve">Known gaps and honest answers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Likely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UI is basic / no LIME yet.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for weeks 13–14 per the plan; MSE 2 is the modelling milestone. The JSON already contains everything the UI will render.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Only 60 Live Claims items.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Labelling reaches ~100 by week 14; e2e numbers are marked preliminary.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Stance model not fine-tuned.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Pre-trained NLI meets the O4 target on FEVER; fine-tuning is optional and listed as a stretch goal.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WELFake 95 %+ is easy.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Agreed — that is why we report cross-dataset and artefact-only numbers, and why evidence, not the classifier, decides.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Online retrieval untested at scale.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ddgs + Wikipedia work with caching; Google Fact Check key obtained; rate limits mitigated by the SQLite cache and offline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Fusion thresholds tuned on 30 items.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reported as preliminary; frozen in</w:t>
            </w:r>
            <w:r>
              <w:t xml:space="preserve"> </w:t>
            </w:r>
            <w:r>
              <w:rPr>
                <w:rStyle w:val="VerbatimChar"/>
              </w:rPr>
              <w:t xml:space="preserve">fusion.yaml</w:t>
            </w:r>
            <w:r>
              <w:t xml:space="preserve">; revisited with the full Live Claims Set at ESE.</w:t>
            </w:r>
          </w:p>
        </w:tc>
      </w:tr>
    </w:tbl>
    <w:bookmarkEnd w:id="29"/>
    <w:bookmarkStart w:id="30" w:name="evidence-of-work-log-template"/>
    <w:p>
      <w:pPr>
        <w:pStyle w:val="Heading1"/>
      </w:pPr>
      <w:r>
        <w:t xml:space="preserve">10. Evidence-of-Work Log (template)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 Kukreja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GridSearchCV NB/LR/SVM complete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docs/results/gridsearch_*.csv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FAISS index 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data/index/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src/evidence/offline_index.py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Naitik Kukreja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 sweep + full retrain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docs/results/distilbert_sweep.md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data/models/distilbert-welfake-v1/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Prateek Srivastava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Fusion v1 +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 </w:t>
            </w:r>
            <w:r>
              <w:t xml:space="preserve">offline 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src/fusion/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src/api/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§III–VI draft; figures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paper/main.tex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paper/figures/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&lt;date&gt;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&lt;member&gt;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&lt;item&gt;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&lt;path / commit / URL&gt;</w:t>
            </w:r>
          </w:p>
        </w:tc>
      </w:tr>
    </w:tbl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MSE 2 — Project Details &amp; Verification</dc:title>
  <dc:creator/>
  <cp:keywords/>
  <dcterms:created xsi:type="dcterms:W3CDTF">2026-08-27T18:10:36Z</dcterms:created>
  <dcterms:modified xsi:type="dcterms:W3CDTF">2026-08-27T18:10:36Z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v1.0 — 27 August 2026 (prepared for the MSE 2 window, weeks 12–13, 2–15 Nov 2026)</vt:lpwstr>
  </property>
  <property fmtid="{D5CDD505-2E9C-101B-9397-08002B2CF9AE}" pid="3" name="subtitle">
    <vt:lpwstr>Fake News &amp; Misinformation Detector (evidence-grounded, explainable 5-class news verification)</vt:lpwstr>
  </property>
</Properties>
</file>