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6"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1.63330078125" w:line="199.92000102996826" w:lineRule="auto"/>
        <w:ind w:left="0"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Annexe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9.5263671875" w:line="230.73459148406982" w:lineRule="auto"/>
        <w:ind w:left="0" w:right="0" w:firstLine="0"/>
        <w:jc w:val="left"/>
        <w:rPr>
          <w:rFonts w:ascii="Arial" w:cs="Arial" w:eastAsia="Arial" w:hAnsi="Arial"/>
          <w:b w:val="1"/>
          <w:i w:val="0"/>
          <w:smallCaps w:val="0"/>
          <w:strike w:val="0"/>
          <w:color w:val="17818e"/>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7818e"/>
          <w:sz w:val="31.920000076293945"/>
          <w:szCs w:val="31.920000076293945"/>
          <w:u w:val="none"/>
          <w:shd w:fill="auto" w:val="clear"/>
          <w:vertAlign w:val="baseline"/>
          <w:rtl w:val="0"/>
        </w:rPr>
        <w:t xml:space="preserve">Programme d’innovation technologique et d’ingénierie et  développement durable de première et d’ingénierie,  innovation et développement durable de terminale STI2D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87.0166015625" w:line="199.92000102996826" w:lineRule="auto"/>
        <w:ind w:left="0"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Sommaire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1.925048828125" w:line="199.92000102996826" w:lineRule="auto"/>
        <w:ind w:left="0" w:right="0" w:firstLine="0"/>
        <w:jc w:val="left"/>
        <w:rPr>
          <w:rFonts w:ascii="Arial" w:cs="Arial" w:eastAsia="Arial" w:hAnsi="Arial"/>
          <w:b w:val="1"/>
          <w:i w:val="0"/>
          <w:smallCaps w:val="0"/>
          <w:strike w:val="0"/>
          <w:color w:val="17818e"/>
          <w:sz w:val="30"/>
          <w:szCs w:val="30"/>
          <w:u w:val="none"/>
          <w:shd w:fill="auto" w:val="clear"/>
          <w:vertAlign w:val="baseline"/>
        </w:rPr>
      </w:pPr>
      <w:r w:rsidDel="00000000" w:rsidR="00000000" w:rsidRPr="00000000">
        <w:rPr>
          <w:rFonts w:ascii="Arial" w:cs="Arial" w:eastAsia="Arial" w:hAnsi="Arial"/>
          <w:b w:val="1"/>
          <w:i w:val="0"/>
          <w:smallCaps w:val="0"/>
          <w:strike w:val="0"/>
          <w:color w:val="17818e"/>
          <w:sz w:val="30"/>
          <w:szCs w:val="30"/>
          <w:u w:val="none"/>
          <w:shd w:fill="auto" w:val="clear"/>
          <w:vertAlign w:val="baseline"/>
          <w:rtl w:val="0"/>
        </w:rPr>
        <w:t xml:space="preserve">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8.90014648437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Préambule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17.1069335937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Modalités d’enseignement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4.7076416015625" w:line="343.4520149230957"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Les enseignements technologiques, de la conception de produits à la  réalisation de prototypes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1.26708984375" w:line="199.92000102996826" w:lineRule="auto"/>
        <w:ind w:left="0" w:right="0" w:firstLine="0"/>
        <w:jc w:val="left"/>
        <w:rPr>
          <w:rFonts w:ascii="Arial" w:cs="Arial" w:eastAsia="Arial" w:hAnsi="Arial"/>
          <w:b w:val="1"/>
          <w:i w:val="0"/>
          <w:smallCaps w:val="0"/>
          <w:strike w:val="0"/>
          <w:color w:val="17818e"/>
          <w:sz w:val="30"/>
          <w:szCs w:val="30"/>
          <w:u w:val="none"/>
          <w:shd w:fill="auto" w:val="clear"/>
          <w:vertAlign w:val="baseline"/>
        </w:rPr>
      </w:pPr>
      <w:r w:rsidDel="00000000" w:rsidR="00000000" w:rsidRPr="00000000">
        <w:rPr>
          <w:rFonts w:ascii="Arial" w:cs="Arial" w:eastAsia="Arial" w:hAnsi="Arial"/>
          <w:b w:val="1"/>
          <w:i w:val="0"/>
          <w:smallCaps w:val="0"/>
          <w:strike w:val="0"/>
          <w:color w:val="17818e"/>
          <w:sz w:val="30"/>
          <w:szCs w:val="30"/>
          <w:u w:val="none"/>
          <w:shd w:fill="auto" w:val="clear"/>
          <w:vertAlign w:val="baseline"/>
          <w:rtl w:val="0"/>
        </w:rPr>
        <w:t xml:space="preserve">Objectifs et compétences des enseignements technologiques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68.3001708984375" w:line="386.7596912384033"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7818e"/>
          <w:sz w:val="30"/>
          <w:szCs w:val="30"/>
          <w:u w:val="none"/>
          <w:shd w:fill="auto" w:val="clear"/>
          <w:vertAlign w:val="baseline"/>
          <w:rtl w:val="0"/>
        </w:rPr>
        <w:t xml:space="preserve">Connaissances associées des enseignements technologiques </w:t>
      </w: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1. Principes de conception des produits et développement durable 2. Approche fonctionnelle et structurelle des produits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52368164062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3. Approche comportementale des produits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14.70581054687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4. Éco-conception des produits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14.706420898437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5. Solutions constructives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7.106323242187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sectPr>
          <w:pgSz w:h="11900" w:w="16800" w:orient="landscape"/>
          <w:pgMar w:bottom="0" w:top="160" w:left="0" w:right="1329.4189453125" w:header="0" w:footer="720"/>
          <w:pgNumType w:start="1"/>
        </w:sect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6. Prototypage et expérimentations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66.4263916015625" w:line="240" w:lineRule="auto"/>
        <w:ind w:left="141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0" w:right="1329.4189453125" w:header="0" w:footer="720"/>
          <w:cols w:equalWidth="0" w:num="1">
            <w:col w:space="0" w:w="15470.5810546875"/>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8"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66.83349609375" w:line="199.92000102996826" w:lineRule="auto"/>
        <w:ind w:left="0" w:right="0" w:firstLine="0"/>
        <w:jc w:val="left"/>
        <w:rPr>
          <w:rFonts w:ascii="Arial" w:cs="Arial" w:eastAsia="Arial" w:hAnsi="Arial"/>
          <w:b w:val="1"/>
          <w:i w:val="0"/>
          <w:smallCaps w:val="0"/>
          <w:strike w:val="0"/>
          <w:color w:val="17818e"/>
          <w:sz w:val="30"/>
          <w:szCs w:val="30"/>
          <w:u w:val="none"/>
          <w:shd w:fill="auto" w:val="clear"/>
          <w:vertAlign w:val="baseline"/>
        </w:rPr>
      </w:pPr>
      <w:r w:rsidDel="00000000" w:rsidR="00000000" w:rsidRPr="00000000">
        <w:rPr>
          <w:rFonts w:ascii="Arial" w:cs="Arial" w:eastAsia="Arial" w:hAnsi="Arial"/>
          <w:b w:val="1"/>
          <w:i w:val="0"/>
          <w:smallCaps w:val="0"/>
          <w:strike w:val="0"/>
          <w:color w:val="17818e"/>
          <w:sz w:val="30"/>
          <w:szCs w:val="30"/>
          <w:u w:val="none"/>
          <w:shd w:fill="auto" w:val="clear"/>
          <w:vertAlign w:val="baseline"/>
          <w:rtl w:val="0"/>
        </w:rPr>
        <w:t xml:space="preserve">Introduction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5004882812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Préambule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8.707275390625" w:line="229.6185779571533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défis sociétaux à relever appellent constamment la conception et la diffusion de produits  innovants. Ces innovations mobilisent des méthodes de conception rigoureuses pour  répondre aux besoins actuels et futurs de la société ; elles s’appuient sur les dernières  avancées des sciences et des technologies.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3.876953125" w:line="227.4538421630859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technologies désignent l’ensemble des procédés, méthodes, instruments et outils  permettant à l’Homme de créer des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produits</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répondre à ses besoins. Elles s’inscrivent  dans un champ de relations complexes entre les résultats scientifiques, les contraintes  économiques, environnementales, sociales et l’organisation des techniques qui permettent  de produire un résultat réalisable et acceptable économiquement, socialement, et  respectueux de l’environnement. L’éducation technologique doit permettre de doter chaque  élève d’une culture faisant de lui un acteur éclairé et responsable de l’usage des  technologies et des enjeux associés. La technologie se caractérise aujourd’hui par une  intégration de plus en plus poussée du design, de la mécanique, de l’énergétique, de  l’électronique, de l’informatique et de l’automatique, dans un environnement de plus en plus  numérique. Les compétences et les connaissances associées, relatives aux domaines de la  matière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l’énergie et de l’information constituent donc la base de toute formation  technologique dans le secteur industriel.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7.901611328125" w:line="229.2557001113891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série Sciences et technologies de l’industrie et du développement durable se compose de  deux spécialités en première, qui fusionnent en terminale pour conduire à la spécialité  « ingénierie, innovation et développement durable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4.2108154296875" w:line="230.725708007812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Trois dimensions constituent le socle des enseignements technologiques : </w:t>
      </w: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une dimension socioculturelle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qui permet de replacer et d’interroger des produits  dans leur environnement d’usage. La démarche pédagogique principale est celle de  l’investigation permettant de comprendre les références et besoins divers qui ont  permis la création des produits à partir de l’analyse des tendances, des normes, des  lois, etc. Cette dimension s’apparente à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technologie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génétique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des  lignées de produits du passé dans leurs perfectionnements successifs, dans  l’évolution de leurs usages). Elle comprend également l’approche la plus récente de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technologie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générale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qui prend en compte l’impact de la création d’un produit  et de son usage, tout au long de sa vie, sur son environnement. Les préoccupations  liées au développement durable et l’éco-conception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 trouvent leur place ; </w:t>
      </w: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une dimension scientifique et technique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qui permet d’analyser, expérimenter,  simuler à partir d’une modélisation fournie des produits existants pour comprendre  leur fonctionnement et justifier les solutions constructives. Les démarches  d’investigation et de résolution de problèmes mobilisent des activités pratiques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1.1309814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9.72625732421875" w:line="255.63534736633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terme « produit » est générique : il peut tout à la fois désigner un objet manufacturé, un système  technique, un ouvrage du domaine de la construction et une application informatique.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matière représente l’ensemble matériau et la structure matérielle.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22064208984375" w:line="229.5222902297973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1900" w:w="16800" w:orient="landscape"/>
          <w:pgMar w:bottom="0" w:top="160" w:left="1440" w:right="1440" w:header="0" w:footer="720"/>
          <w:cols w:equalWidth="0" w:num="1">
            <w:col w:space="0" w:w="13920"/>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L’éco-conception est la prise en compte et la réduction, dès la conception ou lors d’une re conception de produits, de la performance environnementale. C’est une démarche préventive qui  se caractérise par une approche globale sur tout le cycle de vie du produit (depuis l’extraction de  matières premières jusqu’à son élimination en fin de vie), de tous les critères environnementaux  (consommations de matières premières, d'eau et d’énergie, rejets dans l’eau et dans l’air,  production de déchets,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6.42364501953125" w:line="240" w:lineRule="auto"/>
        <w:ind w:left="141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0" w:right="1329.4189453125" w:header="0" w:footer="720"/>
          <w:cols w:equalWidth="0" w:num="1">
            <w:col w:space="0" w:w="15470.5810546875"/>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7"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94.034423828125" w:line="228.8942670822143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s’appuyant sur des bases de connaissances et engagent les élèves dans la  résolution de problèmes concrets. Cette dimension s’apparente à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technologie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structurale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d’un produit en éléments fonctionnels et matériels). Elle montre  comment un assemblage ordonné de fonctions simples peut en définir l’usage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54296875" w:line="229.395961761474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une dimension d’ingénierie-design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imaginer, créer, concevoir et réaliser les  produits de demain. Elle s’inscrit dans une démarche de projet intégrant une  expérimentation sur un prototype. Cette dimension s’apparente à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technologie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générique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des logiques d’invention et de conception de nouveaux produits).  Elle mobilise les technologies du numérique tout au long du processus de création  d’un nouveau produit.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3.61083984375" w:line="229.1398572921753"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série STI2D s’inscrit pleinement dans la logique pluridisciplinaire STEM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Science,  Technology, Engineering and Mathematics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quatre disciplines centrales aux sociétés  technologiquement avancées). Pour les élèves de la série technologique STI2D, la  prédominance de la démarche d’ingénierie est fédératrice des concepts élaborés dans  toutes les composantes des STEM. Cette liaison forte avec les sciences est fondamentale  pour la poursuite d’études. Les enseignements sont conçus, encore plus qu’ailleurs, dans  une logique interdisciplinaire et collaborative. Sur les plans scientifiques et technologiques, le  lycéen ayant choisi la série STI2D développe des compétences étendues, car liées à un  corpus de connaissances des trois domaines « matière – énergie – information », suffisantes  pour lui permettre d’accéder à la diversité des formations scientifiques de l’enseignement  supérieur : classes préparatoires aux grandes écoles, université, écoles d’ingénieur, et  toutes les spécialités proposées en institut universitaire de technologie et en section de  technicien supérieur. Ces compétences constituent une base permettant l’acquisition de  connaissances nouvelles tout au long de la vie, elles conduisent, à terme, à des profils  d’ingénieurs orientés vers la création et la réalisation d’un produit.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4.317626953125" w:line="229.2559719085693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enseignements contribuent au développement des compétences orales à travers  notamment la pratique de l’argumentation. Celle-ci conduit à préciser sa pensée et à  expliciter son raisonnement de manière à convaincre.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2.210693359375" w:line="199.92000102996826"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Modalités d’enseignement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8.7060546875" w:line="229.0184068679809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 particularités pédagogiques perdurent : un équilibre entre abstraction et concrétisation,  analyse et action, théorie et confrontation avec le réel, indispensable à toute une catégorie  d’élèves qui repoussent le choix d’une formation professionnelle, mais qui sont davantage  sensibles à des approches concrètes. À partir de produits réels et contemporains, les  modalités d’enseignement privilégient les démarches actives : activités pratiques  d’expérimentation, de simulation et d’analyse de produits réels et actuels, ainsi que le projet.  Ce dernier, qui permet de synthétiser les activités et de favoriser la collaboration entre  élèves, n'est pas seulement support à des situations d’application, mais constitue tout  d’abord un temps d’apprentissage. Il s’agit en effet de faire vivre aux élèves, lors des deux  années, tout ou partie d’une démarche de réalisation d’un prototype ou d’une maquette dans  le cadre d'une pédagogie de projet. Le concept de projet propose aux élèves et aux  enseignants de cogérer de manière globale un espace d’actions, de réflexions, d’initiatives et  de choix, de rôles et de responsabilités qui changent les relations professeur-élève et  donnent du sens à la formation. Pour les élèves, le projet, dans le cadre de ce programme,  est un élément essentiel aux démarches d’investigation et de résolution de problème. Il  conforte l’acquisition du corpus de connaissances générales et techniques, indispensable à  la poursuite d’études notamment.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6.8292236328125" w:line="228.869791030883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1440" w:right="1440" w:header="0" w:footer="720"/>
          <w:cols w:equalWidth="0" w:num="1">
            <w:col w:space="0" w:w="1392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classe terminale, un projet pluri-technologique collaboratif de conception - réalisation,  d’amélioration ou d’optimisation d’un produit, d’une durée de 72 heures, implique un travail  collectif de synthèse et d’approfondissement. Les trois champs matière, énergie et  information doivent obligatoirement être présents. Les démarches d’ingénierie collaborative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6.9660949707031" w:line="240" w:lineRule="auto"/>
        <w:ind w:left="141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0" w:right="1329.4189453125" w:header="0" w:footer="720"/>
          <w:cols w:equalWidth="0" w:num="1">
            <w:col w:space="0" w:w="15470.5810546875"/>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3"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4.034423828125" w:line="228.7130928039550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 d’éco-conception sont utilement mises en œuvre permettant à chaque élève et au groupe  de faire preuve d’initiative et d’autonomie. En fin de première, un projet de 36 heures, organisé avec la même logique, permet d’imaginer et de matérialiser tout ou partie d’une  solution originale pour répondre à un besoin. Il peut être commun à toutes les équipes d’une  même classe, d’un établissement ou d’une académie et prendre la forme d’un « défi ». Les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11181640625" w:line="238.7774276733398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prototypes réalisés doivent permettre les expérimentations nécessaires à leur qualification. Les enseignements technologiques ne peuvent s’effectuer sans un usage éclairé et  responsable du numérique dont l’intégration dans les produits est une réalité et participe à  l’innovation. Il est donc pertinent d’envisager dès maintenant la réalisation de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jumeaux  numériques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lors des projets. Les objectifs de la communication permettent aux élèves de  présenter les différentes problématiques techniques auxquelles ils sont confrontés et  d’expliciter de façon raisonnée les choix effectués, y compris en langue vivante A. Afin de favoriser le développement de liens forts entre tous les enseignements, il est  nécessaire que tous les professeurs puissent accéder au laboratoire de technologie. Cet  aspect permet à toutes les disciplines de prendre appui sur les situations concrètes rencontrées (expérimentations, projets, études de produits) et favorise la conception de  progressions pédagogiques partagées.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7.568359375" w:line="229.2560148239135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L’oral terminal prend alors tout son sens pour évaluer les acquis des élèves lors de la  réalisation du projet technologique, dans une approche scientifique des phénomènes  observés, et technologique des solutions constructives envisagées.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39.410400390625" w:line="228.96831035614014" w:lineRule="auto"/>
        <w:ind w:left="0" w:right="0" w:firstLine="0"/>
        <w:jc w:val="left"/>
        <w:rPr>
          <w:rFonts w:ascii="Arial" w:cs="Arial" w:eastAsia="Arial" w:hAnsi="Arial"/>
          <w:b w:val="0"/>
          <w:i w:val="0"/>
          <w:smallCaps w:val="0"/>
          <w:strike w:val="0"/>
          <w:color w:val="17818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7818e"/>
          <w:sz w:val="28.079999923706055"/>
          <w:szCs w:val="28.079999923706055"/>
          <w:u w:val="none"/>
          <w:shd w:fill="auto" w:val="clear"/>
          <w:vertAlign w:val="baseline"/>
          <w:rtl w:val="0"/>
        </w:rPr>
        <w:t xml:space="preserve">Les enseignements technologiques, de la conception de produits à la  réalisation de prototypes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3.6126708984375" w:line="230.34300327301025" w:lineRule="auto"/>
        <w:ind w:left="0"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L’enseignement de spécialité « innovation technologique » proposé en classe de  première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5.6109619140625" w:line="229.7386264801025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Dans cet enseignement fondé sur la créativité, l’approche design et innovation permet  d’identifier et d’approfondir des possibilités de réponse à un besoin, sans préjuger d’une  solution unique. Il s’agit de développer l’esprit critique et de travailler en groupe, de manière  collaborative, à l’émergence et la sélection d’idées.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3.76708984375" w:line="228.8938093185424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élèves doivent être capables d’identifier un besoin, de le re-questionner pour mieux y  répondre dans un contexte particulier. En s’interrogeant sur les conditions de production des  produits, ils mesurent le bien-fondé de leur usage et s’assurent d’une meilleure adaptation à  leur environnement. Le designer et l’ingénieur, ou l’architecte et l’ingénieur assument ainsi  un comportement civique : ils prennent en compte la qualité du service rendu et de l’usage,  l’impact environnemental, les coûts énergétiques de transformation et de transport, la durée  de vie des produits et leur recyclage.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6.9439697265625" w:line="228.8940525054931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L’approche partagée des dimensions design et technologique permet de prendre en compte  les dimensions sensibles et matérielles des produits fabriqués en élargissant les points de  vue des élèves. Elle les amène à réfléchir autant au « pourquoi » qu’au « comment » de la  conception et de la réalisation d’un produit.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9.5440673828125" w:line="228.16981315612793" w:lineRule="auto"/>
        <w:ind w:left="0"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L’enseignement de spécialité « Ingénierie et développement durable » proposé en  classe de première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0.0103759765625" w:line="228.1695413589477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L'émergence d’attentes complexes de la société concernant le développement durable, le  besoin de performances et la responsabilité sociétale des entreprises dans le déploiement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2.810363769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1.526336669921875" w:line="223.8438320159912"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1900" w:w="16800" w:orient="landscape"/>
          <w:pgMar w:bottom="0" w:top="160" w:left="1440" w:right="1440" w:header="0" w:footer="720"/>
          <w:cols w:equalWidth="0" w:num="1">
            <w:col w:space="0" w:w="13920"/>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 jumeau numérique » est la représentation virtuelle, dynamique, d’un produit physique dont il  reproduit les caractéristiques essentielles.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38.4761047363281" w:line="240" w:lineRule="auto"/>
        <w:ind w:left="141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0" w:right="1329.4189453125" w:header="0" w:footer="720"/>
          <w:cols w:equalWidth="0" w:num="1">
            <w:col w:space="0" w:w="15470.5810546875"/>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2"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4.034423828125" w:line="228.1695699691772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nouvelles technologies doit se traduire dans la nature des compétences à faire acquérir  aux élèves.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5.2099609375" w:line="229.6189641952514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Toute réalisation de produit doit intégrer les contraintes techniques, économiques et  environnementales. Cela implique la prise en compte du triptyque « Matière – Énergie – Information » dans une démarche d’éco-conception incluant une réflexion sur les grandes  questions de société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2763671875" w:line="233.9065361022949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l’utilisation de matériaux pour créer ou modifier la structure physique d’un produit ; </w:t>
      </w: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l’utilisation de l’énergie disponible au sein des produits et, plus globalement, dans  notre espace de vie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613769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maîtrise du flux d’informations en vue de son traitement et de son exploitation.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3.519287109375" w:line="229.1479539871215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développement durable est une composante incontournable des différents secteurs  industriels. Au-delà des directives européennes et des objectifs marketing, c’est bien de la  prise en compte d’une nouvelle exigence qu’il s’agit. Les entreprises l’ont compris et  généralisent des approches spécifiques comme l’éco-conception, le biomimétisme, et se  fixent des objectifs visant l’économie des matières premières, la réduction des transports et  la diminution des impacts écologiques tout au long du cycle de vie des produits.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6.710205078125" w:line="229.1008615493774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enseignements de cette spécialité, fondés sur une démarche de projet, à dominante  inductive, s’articulent à une approche pluri technologique des produits intégrant ces trois  champs : gestion de l’énergie, traitement de l’information, utilisation et transformation de la  matière. Ces trois champs doivent être abordés de manière intégrée et équilibrée. La  complexité des produits étudiés et le nombre des exigences à respecter simultanément  nécessitent le recours systématique aux outils de simulation. La mise en œuvre des modèles  et des méthodes d’analyse et d’expérimentation dans un contexte de résolution de  problèmes techniques authentiques est ainsi recherchée.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6.3531494140625" w:line="230.34300327301025" w:lineRule="auto"/>
        <w:ind w:left="0"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L’enseignement de spécialité « Ingénierie, innovation et développement durable » proposé en classe terminale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5.6103515625" w:line="229.1524887084961"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Cette spécialité résulte de la fusion des spécialités de première et introduit des enseignements spécifiques d’application. Le programme comprend ainsi des connaissances  communes et des connaissances propres à chacun des champs spécifiques : architecture et  construction (AC), énergies et environnement (EE), innovation technologique et éco conception (ITEC), systèmes d’information et numérique (SIN). Le programme vise  l’acquisition de compétences de conception, d’expérimentation, de dimensionnement et de  réalisation de prototypes dans leur champ technique propre selon des degrés de complexité  adaptés à la classe terminale.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4.3060302734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mise en œuvre du programme associe étroitement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39.9041557312011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l’observation du fonctionnement et des solutions constructives d’un produit ; </w:t>
      </w: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l’expérimentation et la simulation de tout ou partie du produit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015747070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raisonnement théorique nécessaire pour interpréter des résultats.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3.5198974609375" w:line="229.1476535797119"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programme développe des compétences propres à chaque enseignement spécifique. Il  appréhende aussi de manière globale l’approche « matière – énergie – information » qui  caractérise les interactions au sein d’un produit réel. Le projet est le pivot des enseignements spécifiques du programme ; il requiert un développement pluri-technologique  mené de manière collaborative. La réalisation et l’expérimentation d’un prototype ou d’une  maquette sont des éléments déterminants du programme.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4.31060791015625" w:line="229.2561578750610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Enfin, des expérimentations propres à chaque enseignement spécifique, associées à la  découverte de solutions constructives, sont proposées pour donner un corpus de  connaissances techniques plus approfondi.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1.730804443359375" w:line="232.515707015991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1440" w:right="1440" w:header="0" w:footer="720"/>
          <w:cols w:equalWidth="0" w:num="1">
            <w:col w:space="0" w:w="1392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Architecture et construction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cet enseignement spécifique explore des solutions  architecturales et constructives pour concevoir tout ou partie de bâtiments et d’ouvrages de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75.6117248535156" w:line="240" w:lineRule="auto"/>
        <w:ind w:left="141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0" w:right="1329.4189453125" w:header="0" w:footer="720"/>
          <w:cols w:equalWidth="0" w:num="1">
            <w:col w:space="0" w:w="15470.5810546875"/>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5"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4.034423828125" w:line="228.1695699691772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travaux publics dans le cadre de problématiques d’aménagement de territoires. Il apporte les  compétences nécessaires à l’analyse, la conception et l’intégration d’une éco-construction  dans un environnement connecté.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5.211181640625" w:line="229.6185779571533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Énergies et environnement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cet enseignement spécifique explore l’amélioration de la  performance énergétique et l’étude de solutions constructives liées à la maîtrise des  énergies. Il apporte les compétences nécessaires pour appréhender les technologies dites « intelligentes » de gestion de l’énergie et les solutions innovantes du domaine des micro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878173828125" w:line="240.1760101318359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énergies jusqu’au domaine macroscopique dans une démarche de développement durable.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Innovation technologique et éco-conception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cet enseignement spécifique explore  l’étude et la recherche de solutions constructives innovantes relatives aux structures  matérielles des produits en intégrant toutes les dimensions de la compétitivité industrielle. Il  apporte les compétences nécessaires à l’analyse, la conception et l’intégration dans son  environnement d’un produit dans une démarche de développement durable.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Systèmes d’information et numérique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cet enseignement spécifique explore la façon dont  le traitement numérique de l’information permet le pilotage des produits et l’optimisation de  leurs usages et de leurs performances environnementales. Il apporte les compétences  nécessaires pour développer des solutions intégrées, matérielles et logicielles, utiles à la  conception de produits communicants.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93.365478515625" w:line="199.92000102996826" w:lineRule="auto"/>
        <w:ind w:left="0" w:right="0" w:firstLine="0"/>
        <w:jc w:val="left"/>
        <w:rPr>
          <w:rFonts w:ascii="Arial" w:cs="Arial" w:eastAsia="Arial" w:hAnsi="Arial"/>
          <w:b w:val="1"/>
          <w:i w:val="0"/>
          <w:smallCaps w:val="0"/>
          <w:strike w:val="0"/>
          <w:color w:val="17818e"/>
          <w:sz w:val="30"/>
          <w:szCs w:val="30"/>
          <w:u w:val="none"/>
          <w:shd w:fill="auto" w:val="clear"/>
          <w:vertAlign w:val="baseline"/>
        </w:rPr>
      </w:pPr>
      <w:r w:rsidDel="00000000" w:rsidR="00000000" w:rsidRPr="00000000">
        <w:rPr>
          <w:rFonts w:ascii="Arial" w:cs="Arial" w:eastAsia="Arial" w:hAnsi="Arial"/>
          <w:b w:val="1"/>
          <w:i w:val="0"/>
          <w:smallCaps w:val="0"/>
          <w:strike w:val="0"/>
          <w:color w:val="17818e"/>
          <w:sz w:val="30"/>
          <w:szCs w:val="30"/>
          <w:u w:val="none"/>
          <w:shd w:fill="auto" w:val="clear"/>
          <w:vertAlign w:val="baseline"/>
          <w:rtl w:val="0"/>
        </w:rPr>
        <w:t xml:space="preserve">Objectifs et compétences des enseignements technologiques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7.89978027343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Lexique des enseignements cités ci-dessous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1.126098632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architecture et construction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6.320800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ingénierie et développement durable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4.31945800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2I2D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ingénierie, innovation et développement durable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6.32019042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innovation technologique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6.32019042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innovation technologique et éco- conception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6.3195800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énergie et environnement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6.320800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physique-chimie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système d’information et numérique.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06.3201904296875" w:line="230.3424882888794"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sectPr>
          <w:type w:val="continuous"/>
          <w:pgSz w:h="11900" w:w="16800" w:orient="landscape"/>
          <w:pgMar w:bottom="0" w:top="160" w:left="1440" w:right="1440" w:header="0" w:footer="720"/>
          <w:cols w:equalWidth="0" w:num="1">
            <w:col w:space="0" w:w="13920"/>
          </w:cols>
        </w:sect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Légende : les paragraphes identifiés en bleu clair concernent les compétences transversales  à plusieurs enseignements.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615.7315063476562" w:line="240" w:lineRule="auto"/>
        <w:ind w:left="141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4"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7.7996826171875" w:line="240" w:lineRule="auto"/>
        <w:ind w:left="1430.131225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Indications pour la lecture des tableaux sur les objectifs et compétences des enseignements technologiques </w:t>
      </w:r>
    </w:p>
    <w:tbl>
      <w:tblPr>
        <w:tblStyle w:val="Table1"/>
        <w:tblW w:w="14102.000579833984" w:type="dxa"/>
        <w:jc w:val="left"/>
        <w:tblInd w:w="145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5.2799987792969"/>
        <w:gridCol w:w="2123.9199829101562"/>
        <w:gridCol w:w="7515.400695800781"/>
        <w:gridCol w:w="707.999267578125"/>
        <w:gridCol w:w="708.599853515625"/>
        <w:gridCol w:w="710.400390625"/>
        <w:gridCol w:w="1850.400390625"/>
        <w:tblGridChange w:id="0">
          <w:tblGrid>
            <w:gridCol w:w="485.2799987792969"/>
            <w:gridCol w:w="2123.9199829101562"/>
            <w:gridCol w:w="7515.400695800781"/>
            <w:gridCol w:w="707.999267578125"/>
            <w:gridCol w:w="708.599853515625"/>
            <w:gridCol w:w="710.400390625"/>
            <w:gridCol w:w="1850.400390625"/>
          </w:tblGrid>
        </w:tblGridChange>
      </w:tblGrid>
      <w:tr>
        <w:trPr>
          <w:trHeight w:val="624.00024414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Objectifs de 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développées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Connaissances</w:t>
            </w:r>
          </w:p>
        </w:tc>
      </w:tr>
      <w:tr>
        <w:trPr>
          <w:trHeight w:val="1632.59948730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67.47833251953125" w:right="54.38385009765625" w:firstLine="4.6368408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O7 – Expérimenter  et réaliser des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28.16895484924316" w:lineRule="auto"/>
              <w:ind w:left="76.53106689453125" w:right="91.7633056640625" w:hanging="0.4415893554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prototypes ou des  maquettes.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2.11517333984375" w:right="-8.6193847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CO7.1.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Réaliser et valider un prototype ou une maquette obtenus en réponse à tout ou partie du cahier des charges initial.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21044921875" w:line="228.16931247711182" w:lineRule="auto"/>
              <w:ind w:left="72.11517333984375" w:right="-4.7314453125"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CO7.2.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Mettre en œuvre un scénario de validation devant intégrer un protocole d’essais, de mesures et/ou d’observations sur le prototype ou la maquette, interpréter les résultats et qualifier le produit. </w:t>
            </w: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CO7.3. Expérimenter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49.326782226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8.65966796875" w:line="240" w:lineRule="auto"/>
              <w:ind w:left="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9.3261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8.32580566406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XX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9.525756835937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AC1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96.72668457031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9.12597656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6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9.326171875" w:line="228.16895484924316" w:lineRule="auto"/>
              <w:ind w:left="231.10107421875" w:right="194.08325195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2-1 / 6-2 / 6-3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26.81152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 5-1 / 6-2 / 6-3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96.72607421875" w:line="228.16895484924316" w:lineRule="auto"/>
              <w:ind w:left="214.541015625" w:right="135.571289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 3-3 / 5-2 /  6-2 / 6-3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011474609375" w:line="228.16949844360352" w:lineRule="auto"/>
              <w:ind w:left="47.864990234375" w:right="31.1425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 2-3 / 3-3 / 5-2 / 5-3 / 6-2 / 6-3</w:t>
            </w:r>
          </w:p>
        </w:tc>
      </w:tr>
      <w:tr>
        <w:trPr>
          <w:trHeight w:val="2207.598876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70.12786865234375" w:right="-1201.03515625" w:firstLine="3.091125488281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Sur des ouvrages ou des maquettes physiques simplifiées et instrumentées pour étudier l’usage ou le comportement d’un ouvrage réel ou celui d’éléments constitutifs et valider des choix techniques.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0.211181640625" w:line="228.16895484924316" w:lineRule="auto"/>
              <w:ind w:left="76.97265625" w:right="-1117.352294921875" w:firstLine="2.4288940429687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Des procédés de stockage, de production, de transformation, de récupération d’énergie pour aider à la conception d’une chaîne de puissance.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8.011474609375" w:line="228.16949844360352" w:lineRule="auto"/>
              <w:ind w:left="76.53106689453125" w:right="-1146.771240234375" w:hanging="11.04003906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Tout ou partie d'une chaîne de puissance associée à son système de gestion dans l’objectif d'en relever les performances énergétiques et d’en optimiser le fonctionnement.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76.66015625" w:line="240" w:lineRule="auto"/>
              <w:ind w:left="0" w:right="299.24804687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r>
      <w:tr>
        <w:trPr>
          <w:trHeight w:val="3339.646453857422"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30.34271717071533" w:lineRule="auto"/>
              <w:ind w:left="77.193603515625" w:right="65.44952392578125" w:hanging="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Sept objectifs structurent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les enseignements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2110595703125" w:line="228.16981315612793" w:lineRule="auto"/>
              <w:ind w:left="69.46563720703125" w:right="467.526245117187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technologiques, tous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sont reliés à une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70.1280212402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dimension de 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49118041992188" w:right="0" w:firstLine="0"/>
              <w:jc w:val="left"/>
              <w:rPr>
                <w:rFonts w:ascii="Arial" w:cs="Arial" w:eastAsia="Arial" w:hAnsi="Arial"/>
                <w:b w:val="0"/>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technologie.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29.25612926483154" w:lineRule="auto"/>
              <w:ind w:left="70.5694580078125" w:right="54.212646484375" w:firstLine="1.545715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Chacun des sept objectifs est décliné en compétences qui fournissent 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éléments essentiels de la contextualisation pour permettre l’élaboration des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enseignements et leur évaluation.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21112060546875" w:line="229.39202785491943" w:lineRule="auto"/>
              <w:ind w:left="71.01104736328125" w:right="4.864501953125" w:firstLine="8.83209228515625"/>
              <w:jc w:val="left"/>
              <w:rPr>
                <w:rFonts w:ascii="Arial" w:cs="Arial" w:eastAsia="Arial" w:hAnsi="Arial"/>
                <w:b w:val="0"/>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Elles sont soit transversales (dans l’exemple ci-dessus C07.1 et CO7.2) soit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liées à un enseignement spécifique et dans ce cas le contexte de 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compétence générique (dans l’exemple ci-dessus « expérimenter ») 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contextualisé pour chacun des enseignements spécifiques (AC1, EE1 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EE2 dans le même exemple).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30.34271717071533" w:lineRule="auto"/>
              <w:ind w:left="70.128173828125" w:right="120.01464843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Le nombre de croix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de ces trois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2110595703125" w:line="228.16981315612793" w:lineRule="auto"/>
              <w:ind w:left="70.128173828125" w:right="352.0751953125" w:firstLine="1.1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colonnes précise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dans quelle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69.4653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spécialité 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30.88599681854248" w:lineRule="auto"/>
              <w:ind w:left="75.206298828125" w:right="276.97998046875" w:hanging="3.97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compétence n’est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pas mobilisée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11181640625" w:line="228.89405250549316" w:lineRule="auto"/>
              <w:ind w:left="69.46533203125" w:right="131.937255859375" w:firstLine="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(absence de croix),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sera partiellement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mobilisée (1 croix),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sera totalement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9439697265625" w:line="228.09711456298828" w:lineRule="auto"/>
              <w:ind w:left="71.231689453125" w:right="-2.97119140625" w:firstLine="5.52001953125"/>
              <w:jc w:val="left"/>
              <w:rPr>
                <w:rFonts w:ascii="Arial" w:cs="Arial" w:eastAsia="Arial" w:hAnsi="Arial"/>
                <w:b w:val="0"/>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mobilisée et évaluée en priorité (2 croix).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29.25612926483154" w:lineRule="auto"/>
              <w:ind w:left="42.431640625" w:right="397.056884765625" w:firstLine="0.8837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Cette colonne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indique le lien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entre la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21112060546875" w:line="229.7995376586914" w:lineRule="auto"/>
              <w:ind w:left="41.549072265625" w:right="-29.52880859375" w:firstLine="0.882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compétence et les connaissances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associées, par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exemple 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7109375" w:line="240" w:lineRule="auto"/>
              <w:ind w:left="42.4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compétence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30.34277439117432" w:lineRule="auto"/>
              <w:ind w:left="48.3935546875" w:right="251.1083984375" w:hanging="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CO7.1 mobilise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2110595703125" w:line="229.2198657989502" w:lineRule="auto"/>
              <w:ind w:left="41.328125" w:right="65.81787109375" w:firstLine="1.103515625"/>
              <w:jc w:val="left"/>
              <w:rPr>
                <w:rFonts w:ascii="Arial" w:cs="Arial" w:eastAsia="Arial" w:hAnsi="Arial"/>
                <w:b w:val="0"/>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connaissances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des chapitres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c3eff5" w:val="clear"/>
                <w:vertAlign w:val="baseline"/>
                <w:rtl w:val="0"/>
              </w:rPr>
              <w:t xml:space="preserve">et 6 complet.</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0"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
        <w:tblW w:w="14102.000579833984" w:type="dxa"/>
        <w:jc w:val="left"/>
        <w:tblInd w:w="145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47998046875"/>
        <w:gridCol w:w="2267.9200744628906"/>
        <w:gridCol w:w="7373.800964355469"/>
        <w:gridCol w:w="707.999267578125"/>
        <w:gridCol w:w="708.599853515625"/>
        <w:gridCol w:w="710.399169921875"/>
        <w:gridCol w:w="1708.80126953125"/>
        <w:tblGridChange w:id="0">
          <w:tblGrid>
            <w:gridCol w:w="624.47998046875"/>
            <w:gridCol w:w="2267.9200744628906"/>
            <w:gridCol w:w="7373.800964355469"/>
            <w:gridCol w:w="707.999267578125"/>
            <w:gridCol w:w="708.599853515625"/>
            <w:gridCol w:w="710.399169921875"/>
            <w:gridCol w:w="1708.80126953125"/>
          </w:tblGrid>
        </w:tblGridChange>
      </w:tblGrid>
      <w:tr>
        <w:trPr>
          <w:trHeight w:val="398.39965820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Objectifs de 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développées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Connaissances</w:t>
            </w:r>
          </w:p>
        </w:tc>
      </w:tr>
      <w:tr>
        <w:trPr>
          <w:trHeight w:val="223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423950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9.9383544921875" w:line="240" w:lineRule="auto"/>
              <w:ind w:left="237.3791503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32.7008056640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1.382446289062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22.7642822265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27.60375976562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422119140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5.84350585937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6557617187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237.3791503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2.973022460937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8.6236572265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267456054687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7.640991210937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7.2680664062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4.9975585937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9.1912841796875" w:line="240" w:lineRule="auto"/>
              <w:ind w:left="0" w:right="126.096038818359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0.6457519531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3.379516601562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1.529541015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1.235351562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1.529541015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6.290893554687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58.3135986328125" w:line="240" w:lineRule="auto"/>
              <w:ind w:left="79.06555175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69.82711791992188" w:right="53.9617919921875" w:firstLine="2.20809936523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O1 - Caractériser  des produits ou des  constituants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2108154296875" w:line="240" w:lineRule="auto"/>
              <w:ind w:left="76.00952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privilégiant un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30.34191608428955" w:lineRule="auto"/>
              <w:ind w:left="76.009521484375" w:right="200.51544189453125" w:firstLine="0.883178710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usage raisonné du  point de vue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40" w:lineRule="auto"/>
              <w:ind w:left="69.82711791992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développement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82711791992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806.9277954101562" w:right="224.4970703125" w:hanging="734.81262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Justifier les choix des structures matérielles et/ou logicielles d’un  produit, identifier les flux mis en œuvre dans une approche de  développement durable.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5.010986328125" w:line="228.71219158172607" w:lineRule="auto"/>
              <w:ind w:left="808.0319213867188" w:right="115.97900390625" w:hanging="735.91674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Justifier le choix d’une solution selon des contraintes d’ergonomie  et de design.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5.5108642578125" w:line="229.25597190856934" w:lineRule="auto"/>
              <w:ind w:left="812.0062255859375" w:right="510.989990234375" w:hanging="739.8910522460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Justifier les solutions constructives d’un produit au regard des  performances environnementales et estimer leur impact sur  l’efficacité globale.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39.12658691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39.12658691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39.12658691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59.1015625" w:right="65.817871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 1-4 / 1-5 /  2-1 / 4-2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98.0108642578125" w:line="230.88513851165771" w:lineRule="auto"/>
              <w:ind w:left="159.1015625" w:right="65.817871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1-3 / 1-5 /  2-1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3.511962890625" w:line="228.16949844360352" w:lineRule="auto"/>
              <w:ind w:left="159.1015625" w:right="65.97167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 3-1 / 3-3 /  4-1 / 4-3 / 5</w:t>
            </w:r>
          </w:p>
        </w:tc>
      </w:tr>
      <w:tr>
        <w:trPr>
          <w:trHeight w:val="1197.600708007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3791503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8.199462890625" w:line="240" w:lineRule="auto"/>
              <w:ind w:left="88.339080810546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237.3791503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19.894409179687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120.1342773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4.908447265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4.1888427734375" w:line="240" w:lineRule="auto"/>
              <w:ind w:left="77.078399658203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3.580932617187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6.4770507812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4.1888427734375" w:line="240" w:lineRule="auto"/>
              <w:ind w:left="88.339080810546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9.22851562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12.3681640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1.43676757812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01.3281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3.580322265625" w:line="240" w:lineRule="auto"/>
              <w:ind w:left="0" w:right="81.71524047851562"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8.68530273437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3.58032226562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8.521728515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5.28320312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7.4816894531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7.4273681640625" w:line="240" w:lineRule="auto"/>
              <w:ind w:left="0" w:right="127.2000122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8382568359375" w:line="240" w:lineRule="auto"/>
              <w:ind w:left="237.3791503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17.263793945312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4.332885742187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8.4320068359375" w:line="240" w:lineRule="auto"/>
              <w:ind w:left="0" w:right="124.3296813964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6.476440429687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7.71240234375" w:line="240" w:lineRule="auto"/>
              <w:ind w:left="0" w:right="126.096038818359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4.5535278320312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22.102355957031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34.908752441406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6.29119873046875" w:line="240" w:lineRule="auto"/>
              <w:ind w:left="117.04315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77.5199890136718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58.3135986328125" w:line="240" w:lineRule="auto"/>
              <w:ind w:left="79.06555175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28.89380931854248" w:lineRule="auto"/>
              <w:ind w:left="67.39837646484375" w:right="200.51544189453125" w:firstLine="4.6368408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O2 - Identifier les  éléments influents  du développement  d’un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806.2655639648438" w:right="53.8134765625" w:hanging="734.15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CO2.1.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Décoder le cahier des charges d’un produit, participer, si besoin, à  sa modification.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8.4112548828125" w:line="228.16949844360352" w:lineRule="auto"/>
              <w:ind w:left="810.2398681640625" w:right="45.101318359375" w:hanging="738.12469482421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Évaluer la compétitivité d’un produit d’un point de vue technique et  économique.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1-2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28.16949844360352" w:lineRule="auto"/>
              <w:ind w:left="159.1015625" w:right="65.817871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1-3 / 1-4 /  1-5</w:t>
            </w:r>
          </w:p>
        </w:tc>
      </w:tr>
      <w:tr>
        <w:trPr>
          <w:trHeight w:val="2289.9990844726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3521728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O3 - Analyser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55508422851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l’organisation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278930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fonctionnelle et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76.009521484375" w:right="419.32830810546875" w:hanging="8.6111450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structurelle d’un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30.34191608428955" w:lineRule="auto"/>
              <w:ind w:left="812.0062255859375" w:right="631.98974609375" w:hanging="739.8910522460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et caractériser les fonctions et les constituants d’un  produit ainsi que ses entrées/sorties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4.0118408203125" w:line="228.16949844360352" w:lineRule="auto"/>
              <w:ind w:left="812.0062255859375" w:right="301.673583984375" w:hanging="739.8910522460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et caractériser l’agencement matériel et/ou logiciel d’un produit.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6.01043701171875" w:line="230.34277439117432" w:lineRule="auto"/>
              <w:ind w:left="806.4862060546875" w:right="346.829833984375" w:hanging="734.37103271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CO3.3.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et caractériser le fonctionnement temporel d’un produit ou d’un processus.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4.01123046875" w:line="240" w:lineRule="auto"/>
              <w:ind w:left="72.1151733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CO3.4.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et caractériser des solutions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87.12677001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87.1252441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87.12677001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87.1252441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87.12677001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57.501220703125" w:right="164.2175292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2 / 4-1 /  4-3 / 5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6.010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2 / 4-1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 5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7.52655029296875" w:line="240.4837131500244" w:lineRule="auto"/>
              <w:ind w:left="159.1015625" w:right="65.97167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2-3 / 2-4 /  3-4 / 4-3 / 6-3 1-2 / 2 / 4-3 /  5 / 6-2</w:t>
            </w:r>
          </w:p>
        </w:tc>
      </w:tr>
      <w:tr>
        <w:trPr>
          <w:trHeight w:val="1745.40069580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4.1888427734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0.11505126953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1.38214111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34.9087524414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96.2911987304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96.2911987304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34.9087524414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58.3135986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28.71277809143066" w:lineRule="auto"/>
              <w:ind w:left="76.8927001953125" w:right="162.25921630859375" w:hanging="4.8574829101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O4 - Communiquer  une idée, un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71099853515625" w:line="240" w:lineRule="auto"/>
              <w:ind w:left="76.00952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principe ou une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28.16959857940674" w:lineRule="auto"/>
              <w:ind w:left="67.39837646484375" w:right="39.77325439453125" w:firstLine="1.54556274414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solution technique,  un projet, y compris  en langue étrangère.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28.71333599090576" w:lineRule="auto"/>
              <w:ind w:left="806.9277954101562" w:right="301.673583984375" w:hanging="734.81262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CO4.1.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Décrire une idée, un principe, une solution, un projet en utilisant  des outils de représentation adaptés.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5.50994873046875" w:line="230.34277439117432" w:lineRule="auto"/>
              <w:ind w:left="72.11517333984375" w:right="666.842041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CO4.2.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Décrire le fonctionnement et/ou l’exploitation d’un produit en  utilisant l'outil de description le plus pertinent.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4.01123046875" w:line="228.169527053833" w:lineRule="auto"/>
              <w:ind w:left="808.0319213867188" w:right="-4.3798828125" w:hanging="735.91674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CO4.3.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Présenter de manière argumentée des démarches, des résultats, y compris dans une langue étrangère.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7.7267456054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87.7267456054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87.7267456054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493.824462890625" w:lineRule="auto"/>
              <w:ind w:left="67.901611328125" w:right="33.2348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1-2 / 2 / 4-1 1-1 / 1-2 / 2 / 4-1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56.00830078125" w:line="228.169527053833" w:lineRule="auto"/>
              <w:ind w:left="159.1015625" w:right="124.4653320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1-2 / 4-1 / 4-2 / 6-2</w:t>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9"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
        <w:tblW w:w="2325.9999084472656" w:type="dxa"/>
        <w:jc w:val="left"/>
        <w:tblInd w:w="145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47998046875"/>
        <w:gridCol w:w="1701.5199279785156"/>
        <w:tblGridChange w:id="0">
          <w:tblGrid>
            <w:gridCol w:w="624.47998046875"/>
            <w:gridCol w:w="1701.5199279785156"/>
          </w:tblGrid>
        </w:tblGridChange>
      </w:tblGrid>
      <w:tr>
        <w:trPr>
          <w:trHeight w:val="8492.71926879882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34.908447265625" w:line="240" w:lineRule="auto"/>
              <w:ind w:left="0" w:right="178.3872985839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22.1026611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22.764282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32.70141601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1.3818359375" w:line="240" w:lineRule="auto"/>
              <w:ind w:left="0" w:right="226.08001708984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3.683471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22.764282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é</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33.804931640625" w:line="240" w:lineRule="auto"/>
              <w:ind w:left="0" w:right="178.38729858398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226.08001708984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2.2653198242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22.10235595703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34.9087524414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96.2911987304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58.3135986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29.01447296142578" w:lineRule="auto"/>
              <w:ind w:left="75.78872680664062" w:right="109.71832275390625" w:hanging="3.75350952148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O5 – Imaginer  une solution,  répondre à un  besoin.</w:t>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806.998291015625" w:type="dxa"/>
        <w:jc w:val="left"/>
        <w:tblInd w:w="11719.8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7.999267578125"/>
        <w:gridCol w:w="708.599853515625"/>
        <w:gridCol w:w="710.399169921875"/>
        <w:gridCol w:w="1680"/>
        <w:tblGridChange w:id="0">
          <w:tblGrid>
            <w:gridCol w:w="707.999267578125"/>
            <w:gridCol w:w="708.599853515625"/>
            <w:gridCol w:w="710.399169921875"/>
            <w:gridCol w:w="1680"/>
          </w:tblGrid>
        </w:tblGridChange>
      </w:tblGrid>
      <w:tr>
        <w:trPr>
          <w:trHeight w:val="4049.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67.926635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479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01.4599609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89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554.0594482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975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03.8598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01.4605712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15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67.926635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46.125488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70.325927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67.926635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67.926635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67.9260253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20.5255126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70.325927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67.926635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65.52612304687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XX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90.72570800781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AC1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AC2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87.126770019531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EE1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90.12664794921875" w:line="511.75209045410156" w:lineRule="auto"/>
              <w:ind w:left="62.13134765625" w:right="40.626220703125"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ITEC1 ITEC2 SIN1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0.234680175781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SIN2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 2-1 / 4-3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67.9266357421875" w:line="475.8961486816406" w:lineRule="auto"/>
              <w:ind w:left="132.701416015625" w:right="136.7517089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1-2 / 2 / 5 1-1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03.5009765625" w:line="235.41285037994385" w:lineRule="auto"/>
              <w:ind w:left="17.520751953125" w:right="38.034667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1-3 / 1-4 /  4-2 / 4-3 / 5 / 6-2 1-1 / 1-3 / 1-4 / 1-5 / 4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0.1470947265625" w:line="228.16949844360352" w:lineRule="auto"/>
              <w:ind w:left="223.902587890625" w:right="169.199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 2-3 / 2-4 /  4 / 5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75.2099609375" w:line="228.16949844360352" w:lineRule="auto"/>
              <w:ind w:left="125.501708984375" w:right="70.7702636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1-5 / 3-2 /  4 / 5-1 / 6-2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6.010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5-1 / 6-2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87.12615966796875" w:line="247.72710800170898" w:lineRule="auto"/>
              <w:ind w:left="19.508056640625" w:right="38.034667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 3-3 / 4 /  5-1 / 5-2 / 6-2 3-4 / 4 / 5-3 / 6-2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80.61737060546875" w:line="230.34306049346924" w:lineRule="auto"/>
              <w:ind w:left="209.10888671875" w:right="169.199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 4 / 5-2 /  6-1 / 6-2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4.01062011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 3-2 / 4 / 5-2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87.12677001953125" w:line="230.34263134002686" w:lineRule="auto"/>
              <w:ind w:left="223.902587890625" w:right="169.48852539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 3-4 / 4 /  5-3 / 6-2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3.931427001953125" w:line="230.3424882888794" w:lineRule="auto"/>
              <w:ind w:left="223.902587890625" w:right="169.199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4 / 5-3 /  6-1 / 6-2</w:t>
            </w:r>
          </w:p>
        </w:tc>
      </w:tr>
      <w:tr>
        <w:trPr>
          <w:trHeight w:val="4443.31863403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521.4599609375" w:line="240" w:lineRule="auto"/>
              <w:ind w:left="0" w:right="183.97094726562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23.85986328125" w:line="240" w:lineRule="auto"/>
              <w:ind w:left="0" w:right="126.12182617187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22.0596313476562" w:line="240" w:lineRule="auto"/>
              <w:ind w:left="0" w:right="146.31835937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523.85986328125" w:line="240" w:lineRule="auto"/>
              <w:ind w:left="0" w:right="119.51538085937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21.4599609375" w:line="240" w:lineRule="auto"/>
              <w:ind w:left="0" w:right="270.28442382812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1.7153930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CO5.1.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S’impliquer dans une démarche de projet menée en groupe.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28.16949844360352" w:lineRule="auto"/>
        <w:ind w:left="3751.7153930664062" w:right="3847.3559570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CO5.2.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et justifier un problème technique à partir de l’analyse globale d’un produit (approche matière – énergie – information).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6.8109130859375" w:line="228.16895484924316" w:lineRule="auto"/>
        <w:ind w:left="4486.5277099609375" w:right="3846.865234375" w:hanging="734.812316894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CO5.3.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Mettre en évidence les constituants d’un produit à partir des diagrammes pertinents.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6.8115234375" w:line="229.527325630188" w:lineRule="auto"/>
        <w:ind w:left="4486.5277099609375" w:right="3849.12109375" w:hanging="734.812316894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CO5.4.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Planifier un projet (diagramme de Gantt, chemin critique) en utilisant les outils adaptés et en prenant en compte les données technico économiques.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3.1610107421875" w:line="230.34300327301025" w:lineRule="auto"/>
        <w:ind w:left="3751.7153930664062" w:right="3846.03027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CO5.5.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Proposer des solutions à un problème technique identifié en participant à des démarches de créativité, choisir et justifier la solution retenue.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8101806640625" w:line="228.16949844360352" w:lineRule="auto"/>
        <w:ind w:left="4486.5277099609375" w:right="3846.029052734375" w:hanging="734.812316894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CO5.6.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Participer à une étude de design d’un produit dans une démarche de développement durable.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6.8109130859375" w:line="236.8616008758545" w:lineRule="auto"/>
        <w:ind w:left="3751.7153930664062" w:right="3848.2373046875"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CO5.7.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Définir la structure matérielle, la constitution d’un produit en fonction des caractéristiques technico-économiques et environnementales attendues. </w:t>
      </w: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CO5.8. Concevoir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6.01318359375" w:line="228.16949844360352" w:lineRule="auto"/>
        <w:ind w:left="3750.8322143554688" w:right="2852.41943359375" w:firstLine="8.16955566406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Proposer et choisir des solutions constructives répondant aux contraintes et attentes d’une construction.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6.0107421875" w:line="230.3424596786499" w:lineRule="auto"/>
        <w:ind w:left="3756.7938232421875" w:right="2751.298828125" w:firstLine="4.19494628906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Proposer et choisir des procédés de mise en œuvre d’un projet de construction et organiser les modalités de sa réalisation.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1.61163330078125" w:line="245.01076698303223" w:lineRule="auto"/>
        <w:ind w:left="3749.5074462890625" w:right="2553.6962890625" w:firstLine="10.377502441406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Définir (ou modifier) la structure, les choix de constituants, les paramètres de fonctionnement d’une chaîne d’énergie afin de répondre à un cahier des charges ou à son évolution.Définir (ou modifier), paramétrer et programmer le système de gestion d’une chaîne d’énergie afin de répondre à un cahier des charges et d’améliorer la performance énergétique.Définir à l’aide d’un modeleur numérique, les formes et dimensions d’une pièce d’un produit à partir des contraintes fonctionnelles, de son procédé de réalisation et de son matériau.Définir, à l’aide d’un modeleur numérique, les modifications d’un sous-ensemble mécanique à partir des contraintes fonctionnelles.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8.11676025390625" w:line="230.34263134002686" w:lineRule="auto"/>
        <w:ind w:left="3749.5074462890625" w:right="2704.46533203125" w:firstLine="11.481323242187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Proposer/choisir l’architecture d’une solution logicielle et matérielle au regard de la définition d’un produit.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3.931427001953125" w:line="230.3424882888794" w:lineRule="auto"/>
        <w:ind w:left="3756.3522338867188" w:right="2900.997314453125" w:firstLine="3.091125488281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Rechercher et écrire l’algorithme de fonctionnement puis programmer la réponse logicielle relative au traitement d’une problématique posée.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54.8912048339844"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1"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
        <w:tblW w:w="14073.199310302734" w:type="dxa"/>
        <w:jc w:val="left"/>
        <w:tblInd w:w="145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8798522949219"/>
        <w:gridCol w:w="1828.7200927734375"/>
        <w:gridCol w:w="7798.60107421875"/>
        <w:gridCol w:w="707.999267578125"/>
        <w:gridCol w:w="708.599853515625"/>
        <w:gridCol w:w="710.399169921875"/>
        <w:gridCol w:w="1680"/>
        <w:tblGridChange w:id="0">
          <w:tblGrid>
            <w:gridCol w:w="638.8798522949219"/>
            <w:gridCol w:w="1828.7200927734375"/>
            <w:gridCol w:w="7798.60107421875"/>
            <w:gridCol w:w="707.999267578125"/>
            <w:gridCol w:w="708.599853515625"/>
            <w:gridCol w:w="710.399169921875"/>
            <w:gridCol w:w="1680"/>
          </w:tblGrid>
        </w:tblGridChange>
      </w:tblGrid>
      <w:tr>
        <w:trPr>
          <w:trHeight w:val="427.1997070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Objectifs de 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développées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7.4584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2I2D Connaissances </w:t>
            </w:r>
          </w:p>
        </w:tc>
      </w:tr>
      <w:tr>
        <w:trPr>
          <w:trHeight w:val="3077.3999023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33.804321289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190.19500732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22.102050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74.1888427734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235.67977905273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71.538696289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235.67977905273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19.8944091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190.19500732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74.1888427734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0.05737304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74.1888427734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22.102050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235.67977905273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22.10235595703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34.9087524414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96.2911987304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58.3135986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29.34648036956787" w:lineRule="auto"/>
              <w:ind w:left="67.39852905273438" w:right="152.7935791015625" w:firstLine="4.6368408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O6 – Préparer  une simulation  et exploiter les  résultats pour  prédire un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127197265625" w:line="228.16949844360352" w:lineRule="auto"/>
              <w:ind w:left="65.1904296875" w:right="-5.740966796875" w:hanging="0.662384033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fonctionnement, valider une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7.611083984375" w:line="228.16949844360352" w:lineRule="auto"/>
              <w:ind w:left="76.89285278320312" w:right="42.1728515625" w:hanging="0.883178710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performance ou  une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72.115478515625" w:right="-5.2600097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CO6.1.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Expliquer des éléments d’une modélisation multiphysique proposée relative au comportement de tout ou partie d’un produit.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6.0107421875" w:line="238.0840015411377" w:lineRule="auto"/>
              <w:ind w:left="72.115478515625" w:right="-4.154052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CO6.2.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et régler des variables et des paramètres internes et externes utiles à une simulation mobilisant une modélisation multiphysique.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CO6.3.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Évaluer un écart entre le comportement du réel et les résultats fournis par le modèle en fonction des paramètres proposés, conclure sur la validité du modèle.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6.888427734375" w:line="230.3424596786499" w:lineRule="auto"/>
              <w:ind w:left="72.115478515625" w:right="-3.7145996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CO6.4.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Choisir pour une fonction donnée, un modèle de comportement à partir d’observations ou de mesures faites sur le produit.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41.6107177734375" w:line="228.16949844360352" w:lineRule="auto"/>
              <w:ind w:left="812.8897094726562" w:right="-3.49365234375" w:hanging="740.7742309570312"/>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CO6.5. Interpréter les résultats d’une simulation et conclure sur la performance de la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21.260375976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1.0601806640625" w:line="240" w:lineRule="auto"/>
              <w:ind w:left="4.15405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20.65979003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45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521.4599609375" w:line="240" w:lineRule="auto"/>
              <w:ind w:left="3.492431640625"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87.1252441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87.726440429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41.52587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87.1252441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87.726440429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41.52587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XX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61.525878906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AC1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09.12658691406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AC2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08.72619628906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EE1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08.7268066406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EE2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08.726806640625" w:line="512.0236015319824" w:lineRule="auto"/>
              <w:ind w:left="62.13134765625" w:right="40.626220703125"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ITEC1 ITEC2 SIN1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125.501708984375" w:right="129.28222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2-3 / 2-4 / 3 / 5-2 / 5-3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6.010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87.726440429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 6-3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541.52587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 6-3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08.7261962890625" w:line="230.3424596786499" w:lineRule="auto"/>
              <w:ind w:left="110.7080078125" w:right="70.7702636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 3-2 / 4-1 /  5-1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63.6108398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 3-2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08.7261962890625" w:line="230.34271717071533" w:lineRule="auto"/>
              <w:ind w:left="110.7080078125" w:right="70.7702636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 3-2 / 3-3 /  5-2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63.2110595703125" w:line="228.16981315612793" w:lineRule="auto"/>
              <w:ind w:left="110.7080078125" w:right="70.7702636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 3-3 / 3-4 /  5-3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67.6104736328125" w:line="228.16954135894775" w:lineRule="auto"/>
              <w:ind w:left="110.7080078125" w:right="70.7702636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 3-2 / 3-3 /  4-1 / 5-1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68.21075439453125" w:line="228.16954135894775" w:lineRule="auto"/>
              <w:ind w:left="129.908447265625" w:right="51.569824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 3-2 / 4-1 /  4-3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65.2105712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 3-4 / 5-3</w:t>
            </w:r>
          </w:p>
        </w:tc>
      </w:tr>
      <w:tr>
        <w:trPr>
          <w:trHeight w:val="4059.4007873535156"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69.68658447265625" w:right="-1202.452392578125" w:firstLine="2.64953613281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Simulation d’un usage ou d’un comportement structurel, thermique, acoustique, etc. de tout ou partie d’une construction.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63.6102294921875" w:line="240" w:lineRule="auto"/>
              <w:ind w:left="73.21929931640625"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Simulation de procédés pour valider un moyen de réalisation.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08.726806640625" w:line="256.41921043395996" w:lineRule="auto"/>
              <w:ind w:left="69.90753173828125" w:right="-1285.025634765625" w:firstLine="3.3117675781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Simulation énergétique (électrique, mécanique, thermique, lumineuse, etc.) de tout ou partie d’un produit connaissant les caractéristiques utiles et les paramètres externes et internes.Simulation de la gestion de la chaîne de puissance.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91.220703125" w:line="256.69097900390625" w:lineRule="auto"/>
              <w:ind w:left="71.2322998046875" w:right="-992.611083984375" w:firstLine="1.9869995117187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Simulation mécanique pour obtenir les caractéristiques d'une loi d'entrée/sortie d'un sous ensemble mécanique ou observer le comportement sous charges d’un assemblage.Simulation de procédés pour valider les formes et dimensions d’une pièce.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93.3709716796875" w:line="230.34277439117432" w:lineRule="auto"/>
              <w:ind w:left="76.7523193359375" w:right="-1198.912353515625" w:hanging="4.4161987304687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Simulation d’un comportement informationnel faisant intervenir un ou plusieurs constituants matériels et/ou traitements logiciels simples d’une chaîne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57348632812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28.65997314453125" w:line="240" w:lineRule="auto"/>
              <w:ind w:left="273.43505859375"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9"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6"/>
        <w:tblW w:w="14073.199310302734" w:type="dxa"/>
        <w:jc w:val="left"/>
        <w:tblInd w:w="145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8798522949219"/>
        <w:gridCol w:w="2114.320068359375"/>
        <w:gridCol w:w="7371.4007568359375"/>
        <w:gridCol w:w="707.999267578125"/>
        <w:gridCol w:w="708.599853515625"/>
        <w:gridCol w:w="710.400390625"/>
        <w:gridCol w:w="1821.59912109375"/>
        <w:tblGridChange w:id="0">
          <w:tblGrid>
            <w:gridCol w:w="638.8798522949219"/>
            <w:gridCol w:w="2114.320068359375"/>
            <w:gridCol w:w="7371.4007568359375"/>
            <w:gridCol w:w="707.999267578125"/>
            <w:gridCol w:w="708.599853515625"/>
            <w:gridCol w:w="710.400390625"/>
            <w:gridCol w:w="1821.59912109375"/>
          </w:tblGrid>
        </w:tblGridChange>
      </w:tblGrid>
      <w:tr>
        <w:trPr>
          <w:trHeight w:val="621.59973144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Objectifs de 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développées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Connaissances </w:t>
            </w:r>
          </w:p>
        </w:tc>
      </w:tr>
      <w:tr>
        <w:trPr>
          <w:trHeight w:val="2047.8002929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34.908447265625" w:line="240" w:lineRule="auto"/>
              <w:ind w:left="0" w:right="189.53262329101562"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1.38305664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21.88110351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235.67977905273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19.8944091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85.89111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22.76489257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é</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33.804931640625" w:line="240" w:lineRule="auto"/>
              <w:ind w:left="0" w:right="189.53262329101562"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34.908447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59.3951416015625" w:line="240" w:lineRule="auto"/>
              <w:ind w:left="243.120117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235.67977905273438"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31.596679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34.908447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22.1026611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22.76458740234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96.29119873046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58.3135986328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67.39852905273438" w:right="44.783935546875" w:firstLine="4.6368408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O7 – Expérimenter  et réaliser des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7.6116943359375" w:line="228.53146076202393" w:lineRule="auto"/>
              <w:ind w:left="76.45126342773438" w:right="82.48291015625" w:hanging="0.4415893554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prototypes ou des  maquettes.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2.11517333984375" w:right="-11.02050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CO7.4.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Réaliser et valider un prototype ou une maquette obtenus en réponse à tout ou partie du cahier des charges initial.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67.611083984375" w:line="229.07472610473633" w:lineRule="auto"/>
              <w:ind w:left="812.0065307617188" w:right="-8.883056640625" w:hanging="739.891357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CO7.5.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Mettre en œuvre un scénario de validation devant intégrer un protocole d’essais, de mesures et/ou d’observations sur le prototype ou la maquette, interpréter les résultats et qualifier le produit.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64.37744140625" w:line="240" w:lineRule="auto"/>
              <w:ind w:left="72.11517333984375"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CO7.6. Expérimenter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08.7268066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81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29.2596435546875" w:line="240" w:lineRule="auto"/>
              <w:ind w:left="7.41943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31.0601806640625" w:line="240" w:lineRule="auto"/>
              <w:ind w:left="4.32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08.7268066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813.32580566406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XX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09.525756835937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AC1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579.926147460937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EE1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30.72570800781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EE2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27.9266357421875" w:line="530.2229118347168" w:lineRule="auto"/>
              <w:ind w:left="62.130126953125" w:right="40.628662109375"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ITEC1 ITEC2 SIN1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61.5216064453125" w:line="240" w:lineRule="auto"/>
              <w:ind w:left="0" w:right="0" w:firstLine="0"/>
              <w:jc w:val="center"/>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SIN2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6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08.726806640625" w:line="228.71219158172607" w:lineRule="auto"/>
              <w:ind w:left="216.70166015625" w:right="179.66430664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2-1 / 6-2 / 6-3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940.711669921875" w:line="228.16895484924316" w:lineRule="auto"/>
              <w:ind w:left="201.907958984375" w:right="179.6813964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 5-1 / 6-2 / 6-3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38.81103515625" w:line="230.3424596786499" w:lineRule="auto"/>
              <w:ind w:left="200.1416015625" w:right="179.6813964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 3-3 / 5-2 / 6-2/ 6-3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85.211181640625" w:line="228.16949844360352" w:lineRule="auto"/>
              <w:ind w:left="43.065185546875" w:right="21.23535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 2-3 / 3-3 / 5-2 / 5-3 /6-2 / 6-3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86.810302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 6-2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07.12677001953125" w:line="230.34277439117432" w:lineRule="auto"/>
              <w:ind w:left="201.907958984375" w:right="179.6813964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 3-3 / 6-2 / 6-3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82.41119384765625" w:line="230.88599681854248" w:lineRule="auto"/>
              <w:ind w:left="201.907958984375" w:right="179.6813964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 5-3 / 6-1 / 6-2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81.91162109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 6</w:t>
            </w:r>
          </w:p>
        </w:tc>
      </w:tr>
      <w:tr>
        <w:trPr>
          <w:trHeight w:val="4296.99981689453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70.12786865234375" w:right="-1345.035400390625" w:firstLine="3.091125488281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Sur des ouvrages ou des maquettes physiques simplifiées et instrumentées pour étudier l’usage ou le comportement d’un ouvrage réel ou celui d’éléments constitutifs et valider des choix techniques.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86.8109130859375" w:line="228.16949844360352" w:lineRule="auto"/>
              <w:ind w:left="76.97265625" w:right="-1261.3525390625" w:firstLine="2.4288940429687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Des procédés de stockage, de production, de transformation, de récupération d’énergie pour aider à la conception d’une chaîne de puissance.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87.2100830078125" w:line="253.5216236114502" w:lineRule="auto"/>
              <w:ind w:left="76.53106689453125" w:right="-1286.058349609375" w:hanging="11.040039062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Tout ou partie d'une chaîne de puissance associée à son système de gestion dans l’objectif d'en relever les performances énergétiques et d’en optimiser le fonctionnement.Des procédés de réalisation pour caractériser les paramètres de transformation de la matière et leurs conséquences sur la définition et l’obtention de pièces.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3.48663330078125" w:line="240" w:lineRule="auto"/>
              <w:ind w:left="0" w:right="-515.08666992187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Mesurer des performances d’un constituant ou d’un sous-ensemble d’un produit.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27.92633056640625" w:line="228.16981315612793" w:lineRule="auto"/>
              <w:ind w:left="76.53106689453125" w:right="-786.630859375" w:firstLine="2.8704833984375"/>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Des moyens matériels d’acquisition, de traitement, de stockage et de restitution de l’information pour aider à la conception d’une chaîne d’information.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87.41058349609375" w:line="240" w:lineRule="auto"/>
              <w:ind w:left="0" w:right="-719.53247070312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Des architectures matérielles et logicielles en réponse à une problématique posée.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38500976562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155.24780273437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62.659912109375" w:line="240" w:lineRule="auto"/>
              <w:ind w:left="96.956787109375"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111.331787109375" w:firstLine="0"/>
              <w:jc w:val="righ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07.860107421875" w:line="240" w:lineRule="auto"/>
              <w:ind w:left="311.575927734375"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150.2597045898438" w:line="240" w:lineRule="auto"/>
              <w:ind w:left="78.631591796875"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818e"/>
                <w:sz w:val="22.079999923706055"/>
                <w:szCs w:val="22.079999923706055"/>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818e"/>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00" w:orient="landscape"/>
          <w:pgMar w:bottom="0" w:top="160" w:left="0" w:right="1329.4189453125" w:header="0" w:footer="720"/>
          <w:cols w:equalWidth="0" w:num="1">
            <w:col w:space="0" w:w="15470.5810546875"/>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50"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86.83349609375" w:line="391.8435573577881"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30"/>
          <w:szCs w:val="30"/>
          <w:u w:val="none"/>
          <w:shd w:fill="auto" w:val="clear"/>
          <w:vertAlign w:val="baseline"/>
          <w:rtl w:val="0"/>
        </w:rPr>
        <w:t xml:space="preserve">Connaissances associées des enseignements technologiques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taxonomie utilisée </w:t>
      </w:r>
    </w:p>
    <w:tbl>
      <w:tblPr>
        <w:tblStyle w:val="Table7"/>
        <w:tblW w:w="4663.719787597656" w:type="dxa"/>
        <w:jc w:val="left"/>
        <w:tblInd w:w="1482.879943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719787597656"/>
        <w:tblGridChange w:id="0">
          <w:tblGrid>
            <w:gridCol w:w="4663.719787597656"/>
          </w:tblGrid>
        </w:tblGridChange>
      </w:tblGrid>
      <w:tr>
        <w:trPr>
          <w:trHeight w:val="135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29.61857795715332" w:lineRule="auto"/>
              <w:ind w:left="34.7039794921875" w:right="78.916015625" w:firstLine="15.67687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contenu est relatif à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l'appréhension d’une  vue d’ensemble d’un sujet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montrer ses  réalités sous certains aspects de manière  partielle ou globale.</w:t>
            </w:r>
          </w:p>
        </w:tc>
      </w:tr>
    </w:tbl>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4663.719940185547" w:type="dxa"/>
        <w:jc w:val="left"/>
        <w:tblInd w:w="1478.07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719940185547"/>
        <w:tblGridChange w:id="0">
          <w:tblGrid>
            <w:gridCol w:w="4663.719940185547"/>
          </w:tblGrid>
        </w:tblGridChange>
      </w:tblGrid>
      <w:tr>
        <w:trPr>
          <w:trHeight w:val="1648.799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37.94811725616455" w:lineRule="auto"/>
              <w:ind w:left="45.2447509765625" w:right="1.26708984375" w:firstLine="9.2736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contenu est relatif à l’acquisition de moyens  d’expression et de communication : définir,  utiliser les termes composant la discipline. Il  s’agit de maîtriser un savoir « appris ». Ce niveau englobe le précédent.</w:t>
            </w:r>
          </w:p>
        </w:tc>
      </w:tr>
    </w:tb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4663.719940185547" w:type="dxa"/>
        <w:jc w:val="left"/>
        <w:tblInd w:w="1478.07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719940185547"/>
        <w:tblGridChange w:id="0">
          <w:tblGrid>
            <w:gridCol w:w="4663.719940185547"/>
          </w:tblGrid>
        </w:tblGridChange>
      </w:tblGrid>
      <w:tr>
        <w:trPr>
          <w:trHeight w:val="212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45.907135009765625" w:right="391.080322265625" w:firstLine="8.61129760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contenu est relatif à la maîtrise d’outils  d’étude ou d’action : utiliser, manipuler des  règles ou des ensembles de règles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2108154296875" w:line="241.32843017578125" w:lineRule="auto"/>
              <w:ind w:left="40.387115478515625" w:right="295.65185546875" w:firstLine="13.0271911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(algorithme), des principes, des démarches  formalisées en vue d’un résultat à atteindre.  Ce niveau englobe les deux niveaux  précédents.</w:t>
            </w:r>
          </w:p>
        </w:tc>
      </w:tr>
    </w:tbl>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4663.719787597656" w:type="dxa"/>
        <w:jc w:val="left"/>
        <w:tblInd w:w="1482.879943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719787597656"/>
        <w:tblGridChange w:id="0">
          <w:tblGrid>
            <w:gridCol w:w="4663.719787597656"/>
          </w:tblGrid>
        </w:tblGridChange>
      </w:tblGrid>
      <w:tr>
        <w:trPr>
          <w:trHeight w:val="2666.399841308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29.10091876983643" w:lineRule="auto"/>
              <w:ind w:left="36.4703369140625" w:right="-6.6387939453125" w:firstLine="13.24813842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contenu est relatif à la maîtrise d’une  méthodologie de formulation et de résolution  de problèmes : assembler, organiser les  éléments d’un sujet, identifier les relations,  raisonner à partir de ces relations, décider en  vue d’un but à atteindre. Il s’agit de maîtriser  une démarche : induire, déduire, expérimenter, se documenter.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5.15380859375" w:line="228.16981315612793" w:lineRule="auto"/>
              <w:ind w:left="46.406402587890625" w:right="1096.4361572265625" w:hanging="3.0911254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 niveau englobe les trois niveaux  précédents. </w:t>
            </w:r>
          </w:p>
        </w:tc>
      </w:tr>
    </w:tbl>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106.060180664062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Nota :  </w:t>
      </w:r>
    </w:p>
    <w:tbl>
      <w:tblPr>
        <w:tblStyle w:val="Table11"/>
        <w:tblW w:w="2727.39990234375" w:type="dxa"/>
        <w:jc w:val="left"/>
        <w:tblInd w:w="6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7.39990234375"/>
        <w:tblGridChange w:id="0">
          <w:tblGrid>
            <w:gridCol w:w="2727.39990234375"/>
          </w:tblGrid>
        </w:tblGridChange>
      </w:tblGrid>
      <w:tr>
        <w:trPr>
          <w:trHeight w:val="866.4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316.93115234375" w:right="223.2244873046875" w:firstLine="0"/>
              <w:jc w:val="center"/>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Indicateur du niveau  d'acquisition et de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40" w:lineRule="auto"/>
              <w:ind w:left="0" w:right="0" w:firstLine="0"/>
              <w:jc w:val="center"/>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maîtrise des contenus</w:t>
            </w:r>
          </w:p>
        </w:tc>
      </w:tr>
    </w:tbl>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2727.39990234375" w:type="dxa"/>
        <w:jc w:val="left"/>
        <w:tblInd w:w="642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7.39990234375"/>
        <w:tblGridChange w:id="0">
          <w:tblGrid>
            <w:gridCol w:w="2727.39990234375"/>
          </w:tblGrid>
        </w:tblGridChange>
      </w:tblGrid>
      <w:tr>
        <w:trPr>
          <w:trHeight w:val="5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Niveau 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p>
        </w:tc>
      </w:tr>
    </w:tb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2727.39990234375" w:type="dxa"/>
        <w:jc w:val="left"/>
        <w:tblInd w:w="642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7.39990234375"/>
        <w:tblGridChange w:id="0">
          <w:tblGrid>
            <w:gridCol w:w="2727.39990234375"/>
          </w:tblGrid>
        </w:tblGridChange>
      </w:tblGrid>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Niveau d’expression</w:t>
            </w:r>
          </w:p>
        </w:tc>
      </w:tr>
    </w:tb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2727.39990234375" w:type="dxa"/>
        <w:jc w:val="left"/>
        <w:tblInd w:w="642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7.39990234375"/>
        <w:tblGridChange w:id="0">
          <w:tblGrid>
            <w:gridCol w:w="2727.39990234375"/>
          </w:tblGrid>
        </w:tblGridChange>
      </w:tblGrid>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89.2352294921875" w:right="201.90185546875"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Niveau de la maîtrise  d’outils</w:t>
            </w:r>
          </w:p>
        </w:tc>
      </w:tr>
    </w:tbl>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2727.39990234375" w:type="dxa"/>
        <w:jc w:val="left"/>
        <w:tblInd w:w="642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7.39990234375"/>
        <w:tblGridChange w:id="0">
          <w:tblGrid>
            <w:gridCol w:w="2727.39990234375"/>
          </w:tblGrid>
        </w:tblGridChange>
      </w:tblGrid>
      <w:tr>
        <w:trPr>
          <w:trHeight w:val="640.799865722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30.34271717071533" w:lineRule="auto"/>
              <w:ind w:left="289.2352294921875" w:right="201.90185546875"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Niveau de la maîtrise  méthodologique</w:t>
            </w:r>
          </w:p>
        </w:tc>
      </w:tr>
    </w:tbl>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154.400634765625" w:type="dxa"/>
        <w:jc w:val="left"/>
        <w:tblInd w:w="9411.60034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799560546875"/>
        <w:gridCol w:w="280.8001708984375"/>
        <w:gridCol w:w="283.199462890625"/>
        <w:gridCol w:w="309.6014404296875"/>
        <w:tblGridChange w:id="0">
          <w:tblGrid>
            <w:gridCol w:w="280.799560546875"/>
            <w:gridCol w:w="280.8001708984375"/>
            <w:gridCol w:w="283.199462890625"/>
            <w:gridCol w:w="309.6014404296875"/>
          </w:tblGrid>
        </w:tblGridChange>
      </w:tblGrid>
      <w:tr>
        <w:trPr>
          <w:trHeight w:val="432.0007324218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Niveaux</w:t>
            </w:r>
          </w:p>
        </w:tc>
      </w:tr>
      <w:tr>
        <w:trPr>
          <w:trHeight w:val="43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w:t>
            </w:r>
          </w:p>
        </w:tc>
      </w:tr>
    </w:tbl>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152.0001220703125" w:type="dxa"/>
        <w:jc w:val="left"/>
        <w:tblInd w:w="9411.5997314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20068359375"/>
        <w:gridCol w:w="868.7994384765625"/>
        <w:tblGridChange w:id="0">
          <w:tblGrid>
            <w:gridCol w:w="283.20068359375"/>
            <w:gridCol w:w="868.7994384765625"/>
          </w:tblGrid>
        </w:tblGridChange>
      </w:tblGrid>
      <w:tr>
        <w:trPr>
          <w:trHeight w:val="5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154.4000244140625" w:type="dxa"/>
        <w:jc w:val="left"/>
        <w:tblInd w:w="9409.199829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400146484375"/>
        <w:gridCol w:w="587.9998779296875"/>
        <w:tblGridChange w:id="0">
          <w:tblGrid>
            <w:gridCol w:w="566.400146484375"/>
            <w:gridCol w:w="587.9998779296875"/>
          </w:tblGrid>
        </w:tblGridChange>
      </w:tblGrid>
      <w:tr>
        <w:trPr>
          <w:trHeight w:val="59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154.4000244140625" w:type="dxa"/>
        <w:jc w:val="left"/>
        <w:tblInd w:w="9409.199829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6002197265625"/>
        <w:gridCol w:w="304.7998046875"/>
        <w:tblGridChange w:id="0">
          <w:tblGrid>
            <w:gridCol w:w="849.6002197265625"/>
            <w:gridCol w:w="304.7998046875"/>
          </w:tblGrid>
        </w:tblGridChange>
      </w:tblGrid>
      <w:tr>
        <w:trPr>
          <w:trHeight w:val="5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1900" w:w="16800" w:orient="landscape"/>
          <w:pgMar w:bottom="0" w:top="160" w:left="1440" w:right="1440" w:header="0" w:footer="720"/>
          <w:cols w:equalWidth="0" w:num="1">
            <w:col w:space="0" w:w="13920"/>
          </w:cols>
        </w:sect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27.90894508361816" w:lineRule="auto"/>
        <w:ind w:left="2149.0142822265625" w:right="4924.761962890625" w:hanging="370.61431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évaluations permettant la certification ne peuvent porter que sur des compétences  utilisant des savoirs, savoir-faire et démarches de niveau 2, 3 et 4.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7.611083984375" w:line="229.0402364730835" w:lineRule="auto"/>
        <w:ind w:left="2141.948699951172" w:right="4921.075439453125" w:hanging="363.54873657226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tableaux définissant les programmes de la série STI2D ne sont en aucun cas  une présentation chronologique des connaissances et compétences à faire acquérir  aux élèves.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7.6446533203125" w:line="240" w:lineRule="auto"/>
        <w:ind w:left="1778.39996337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niveau 4 attestant la maîtrise méthodologique n’est pas attendu au cycle terminal.</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466.31988525390625" w:line="240" w:lineRule="auto"/>
        <w:ind w:left="141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52" name="image51.png"/>
            <a:graphic>
              <a:graphicData uri="http://schemas.openxmlformats.org/drawingml/2006/picture">
                <pic:pic>
                  <pic:nvPicPr>
                    <pic:cNvPr id="0" name="image51.png"/>
                    <pic:cNvPicPr preferRelativeResize="0"/>
                  </pic:nvPicPr>
                  <pic:blipFill>
                    <a:blip r:embed="rId18"/>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651.400146484375" w:line="240" w:lineRule="auto"/>
        <w:ind w:left="1431.2351989746094"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1. Principes de conception des produits et développement durable</w:t>
      </w:r>
    </w:p>
    <w:tbl>
      <w:tblPr>
        <w:tblStyle w:val="Table20"/>
        <w:tblW w:w="14035.25024414062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520.799560546875"/>
        <w:gridCol w:w="518.4002685546875"/>
        <w:gridCol w:w="520.8001708984375"/>
        <w:gridCol w:w="521.199951171875"/>
        <w:gridCol w:w="518.399658203125"/>
        <w:gridCol w:w="520.8013916015625"/>
        <w:gridCol w:w="4789.049072265625"/>
        <w:tblGridChange w:id="0">
          <w:tblGrid>
            <w:gridCol w:w="4409.8004150390625"/>
            <w:gridCol w:w="1715.999755859375"/>
            <w:gridCol w:w="520.799560546875"/>
            <w:gridCol w:w="518.4002685546875"/>
            <w:gridCol w:w="520.8001708984375"/>
            <w:gridCol w:w="521.199951171875"/>
            <w:gridCol w:w="518.399658203125"/>
            <w:gridCol w:w="520.8013916015625"/>
            <w:gridCol w:w="4789.049072265625"/>
          </w:tblGrid>
        </w:tblGridChange>
      </w:tblGrid>
      <w:tr>
        <w:trPr>
          <w:trHeight w:val="543.999633789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2352294921875"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1.1. La démarche de projet</w:t>
            </w:r>
          </w:p>
        </w:tc>
      </w:tr>
      <w:tr>
        <w:trPr>
          <w:trHeight w:val="382.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1.1.1. Les projets industriels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45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28.89380931854248" w:lineRule="auto"/>
              <w:ind w:left="270.4319763183594" w:right="161.69738769531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Rôle, fonctions et responsabilité des  principaux intervenants d’un projet  (maître d’ouvrage, d’œuvre, entreprises,  coordonnateurs, contrôleurs).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5.3442382812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Animation d’une équipe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28.71273517608643" w:lineRule="auto"/>
              <w:ind w:left="40.6640625" w:right="157.9528808593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L’importance et le rôle des différents acteurs  sont décrits par le filtre d’une démarche de  projet qui permet de présenter les principes de  droit, de réglementation, de contrôle et de  normalisation.</w:t>
            </w:r>
          </w:p>
        </w:tc>
      </w:tr>
      <w:tr>
        <w:trPr>
          <w:trHeight w:val="246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29.01447296142578" w:lineRule="auto"/>
              <w:ind w:left="109.747314453125" w:right="1.13403320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Attendus des principales phases du projet  et impact sur la démarche de conception  (phases d’étude d'utilité publique, APS,  APD, consultation, phase d’exécution).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5.233154296875" w:line="229.25570011138916" w:lineRule="auto"/>
              <w:ind w:left="269.1072082519531" w:right="280.8880615234375" w:hanging="159.3598937988281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Principes d’organisation et planification  d’un projet (développement séquentiel,  découpage du projet en fonctions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21142578125" w:line="230.34277439117432" w:lineRule="auto"/>
              <w:ind w:left="278.6016845703125" w:right="307.6043701171875" w:hanging="5.961608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élémentaires ou en phases, phases de  réalisation).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29.43697452545166" w:lineRule="auto"/>
              <w:ind w:left="41.326904296875" w:right="9.013671875" w:firstLine="9.71435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Utiliser les outils adaptés pour planifier un projet  (diagramme de Gantt, chemin critique, réunions  de projet).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4.8443603515625" w:line="229.25570011138916" w:lineRule="auto"/>
              <w:ind w:left="41.326904296875" w:right="290.43212890625" w:firstLine="3.31176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connaissances sont à aborder lors d’une  étude de cas pour des produits relevant du  domaine de la construction.</w:t>
            </w:r>
          </w:p>
        </w:tc>
      </w:tr>
      <w:tr>
        <w:trPr>
          <w:trHeight w:val="1704.5999145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29.07512664794922" w:lineRule="auto"/>
              <w:ind w:left="270.4319763183594" w:right="162.0971679687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Phases d’un projet industriel (marketing,  pré conception, pré industrialisation et  conception détaillée, industrialisation,  maintenance et fin de vie).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45.17730712890625" w:line="230.34277439117432" w:lineRule="auto"/>
              <w:ind w:left="276.6143798828125" w:right="331.89208984375" w:hanging="166.867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Gestion, suivi et finalisation d’un projet  (coût, budget, bilan d'expérience).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29.52791213989258" w:lineRule="auto"/>
              <w:ind w:left="41.326904296875" w:right="290.43212890625" w:firstLine="3.31176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connaissances sont à aborder lors d’une  étude de cas pour des produits relevant du  domaine de la mécatronique.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44.76043701171875" w:line="229.2563009262085" w:lineRule="auto"/>
              <w:ind w:left="41.326904296875" w:right="290.43212890625" w:firstLine="3.31176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connaissances sont à aborder lors d’une  étude de cas pour des produits relevant du  domaine de la construction.</w:t>
            </w:r>
          </w:p>
        </w:tc>
      </w:tr>
      <w:tr>
        <w:trPr>
          <w:trHeight w:val="90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Contexte réglementaire des projets.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29.21988010406494" w:lineRule="auto"/>
              <w:ind w:left="36.689453125" w:right="35.40771484375" w:firstLine="13.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Mise en situation du projet dans son contexte et  adaptation des solutions constructives en  fonction des réglementations en vigueur. </w:t>
            </w:r>
          </w:p>
        </w:tc>
      </w:tr>
    </w:tb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53"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1"/>
        <w:tblW w:w="14035.92529296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89.72412109375"/>
        <w:tblGridChange w:id="0">
          <w:tblGrid>
            <w:gridCol w:w="4409.8004150390625"/>
            <w:gridCol w:w="1715.999755859375"/>
            <w:gridCol w:w="499.1998291015625"/>
            <w:gridCol w:w="523.2000732421875"/>
            <w:gridCol w:w="523.2000732421875"/>
            <w:gridCol w:w="525.999755859375"/>
            <w:gridCol w:w="523.2000732421875"/>
            <w:gridCol w:w="525.6011962890625"/>
            <w:gridCol w:w="4789.72412109375"/>
          </w:tblGrid>
        </w:tblGridChange>
      </w:tblGrid>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1.1.2. Communication technique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421.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75.9519958496094" w:right="845.4739379882812" w:hanging="166.204681396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Cartes mentales, représentations  numériques, diagrammes SysML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5.211181640625" w:line="230.3424596786499" w:lineRule="auto"/>
              <w:ind w:left="270.4319763183594" w:right="28.0718994140625" w:firstLine="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pertinents, prototype et maquette, croquis  et schémas non normalisés,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81103515625" w:line="240" w:lineRule="auto"/>
              <w:ind w:left="269.3280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organigrammes.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1.5478515625" w:right="341.89208984375" w:firstLine="12.5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savoir choisir et utiliser un outil de  communication technique en fonction du  contenu à transmettre et de l’interlocuteur  auquel on s’adresse.</w:t>
            </w:r>
          </w:p>
        </w:tc>
      </w:tr>
      <w:tr>
        <w:trPr>
          <w:trHeight w:val="65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09.747314453125" w:right="435.8898925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Outils de partage et d'organisation du  travail collaboratif (cloud, PLM,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1.326904296875" w:right="257.1044921875" w:firstLine="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principalement d’utiliser ces outils lors  des projets collaboratifs.</w:t>
            </w:r>
          </w:p>
        </w:tc>
      </w:tr>
      <w:tr>
        <w:trPr>
          <w:trHeight w:val="63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723.1072998046875" w:right="74.4244384765625" w:hanging="616.6720581054688"/>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1.1.3. Approche design et architecturale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des produits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91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28.3504867553711" w:lineRule="auto"/>
              <w:ind w:left="264.691162109375" w:right="148.958740234375" w:hanging="154.943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Évolution historique et culturelle des  formes. Relations entre objet fonctionnel  et art contemporain lié à une époque.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28.71283531188965" w:lineRule="auto"/>
              <w:ind w:left="36.689453125" w:right="-38.177490234375" w:firstLine="14.351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Enseignement s’appuyant sur des études de  produits amenant à découvrir et modifier la  relation fonction – solution technique – formes et ergonomie. Elles sont organisées autour de la  découverte et de l’exploration des démarches  propres à la conception en design. Le choix des  produits, actuels ou appartenant au passé permet l’observation des choix esthétiques,  techniques et économiques.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48.5107421875" w:line="228.16981315612793" w:lineRule="auto"/>
              <w:ind w:left="47.7294921875" w:right="573.5107421875" w:hanging="4.4152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études doivent permettre de conforter  l’approche design en projet.</w:t>
            </w:r>
          </w:p>
        </w:tc>
      </w:tr>
      <w:tr>
        <w:trPr>
          <w:trHeight w:val="249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contexte : enjeux culturels,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6400756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écologiques, économiques,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8.726806640625" w:line="245.55367469787598" w:lineRule="auto"/>
              <w:ind w:left="274.40643310546875" w:right="50.82763671875" w:hanging="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technologiques. Inscription et statut de la  production dans le temps.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0.01708984375" w:line="229.79943752288818" w:lineRule="auto"/>
              <w:ind w:left="268.6656188964844" w:right="26.9677734375" w:hanging="158.91830444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Relations et interactions avec d’autres  productions : environnement naturel et  sociétal, segments commerciaux et cibles  de vente, supports et espaces de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71124267578125" w:line="240" w:lineRule="auto"/>
              <w:ind w:left="269.3280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79589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326.0601806640625" w:line="240" w:lineRule="auto"/>
        <w:ind w:left="1416.0000610351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59.046478271484375" w:line="240" w:lineRule="auto"/>
        <w:ind w:left="1420.859985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cases fusionnées indiquent les enseignements de terminale communs aux quatre enseignements spécifiques</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622.7999877929688"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51"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2"/>
        <w:tblW w:w="14038.4008789062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2.19970703125"/>
        <w:tblGridChange w:id="0">
          <w:tblGrid>
            <w:gridCol w:w="4409.8004150390625"/>
            <w:gridCol w:w="1715.999755859375"/>
            <w:gridCol w:w="499.1998291015625"/>
            <w:gridCol w:w="523.2000732421875"/>
            <w:gridCol w:w="523.2000732421875"/>
            <w:gridCol w:w="525.999755859375"/>
            <w:gridCol w:w="523.2000732421875"/>
            <w:gridCol w:w="525.6011962890625"/>
            <w:gridCol w:w="4792.19970703125"/>
          </w:tblGrid>
        </w:tblGridChange>
      </w:tblGrid>
      <w:tr>
        <w:trPr>
          <w:trHeight w:val="195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5.731201171875" w:right="270.513916015625" w:hanging="165.98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fonction services rendus, relations à  l’usager, aux modes de vie. Les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7.60986328125"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expériences utilisateurs.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29.527325630188" w:lineRule="auto"/>
              <w:ind w:left="264.691162109375" w:right="355.7391357421875" w:hanging="154.94384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Besoins et usages, fonctions utilitaires  et/ou symboliques en relation avec les  formes. Design d’interaction et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961181640625"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ergonomie.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119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4.40643310546875" w:right="111.3134765625" w:hanging="164.659118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Typologie des constructions, techniques,  périodes et styles des projets.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6.0101318359375" w:line="228.16949844360352" w:lineRule="auto"/>
              <w:ind w:left="270.4319763183594" w:right="576.264648437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Identification des différents types de  constructions.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28.89380931854248" w:lineRule="auto"/>
              <w:ind w:left="41.10595703125" w:right="61.348876953125" w:firstLine="11.92260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Relations entre des propositions architecturales  ou techniques et le contexte historique,  environnemental ou socio-culturel des projets  d’habitats ou de génie civil.</w:t>
            </w:r>
          </w:p>
        </w:tc>
      </w:tr>
    </w:tbl>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479.19921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2352294921875"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1.2. Outils de l'ingénierie système </w:t>
            </w:r>
          </w:p>
        </w:tc>
      </w:tr>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1.2.1. Concepts de systèmes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914.399719238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68.6656188964844" w:right="39.332275390625" w:hanging="158.91830444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Typologie des systèmes (système à faire,  système pour faire, sur et sous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268.665618896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59.4978141784668" w:lineRule="auto"/>
              <w:ind w:left="36.689453125" w:right="-37.991943359375" w:firstLine="13.69018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notion de système est présentée comme une typologie de produits technologiques. Le langage SysML est uniquement réservé à la description d’un système technique.</w:t>
            </w:r>
          </w:p>
        </w:tc>
      </w:tr>
      <w:tr>
        <w:trPr>
          <w:trHeight w:val="90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29.52776908874512" w:lineRule="auto"/>
              <w:ind w:left="263.36639404296875" w:right="371.1944580078125" w:hanging="153.6190795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Approche système (environnement,  frontières, système d’intérêt, points de  vue).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896972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650.4598999023438"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4"/>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389.59838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1.2.2. Ingénierie système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925.40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Approche processus (typologie).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28.98426055908203" w:lineRule="auto"/>
              <w:ind w:left="40.6640625" w:right="-30.2636718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L’approche se limite à la définition d’un  processus (désigné parfois sous le procédé  mnémonique de CPRET (pour contraintes,  produits, ressource, entrées, transformation), et  aux différentes typologies de processus liées à  l’IS, sachant que seuls les processus techniques sont étudiés.</w:t>
            </w:r>
          </w:p>
        </w:tc>
      </w:tr>
      <w:tr>
        <w:trPr>
          <w:trHeight w:val="3223.600769042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Approche temporelle, cycle en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29.1110610961914" w:lineRule="auto"/>
              <w:ind w:left="40.6640625" w:right="357.4609375" w:firstLine="9.7155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trois processus techniques issus de la  norme ISO 15288 (analyse du besoin,  spécifications techniques, conception) sont  abordés dans leur vision temporelle afin  d’appréhender la notion de non séquentialité  d’une démarche de conception.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5.14404296875" w:line="229.03876304626465" w:lineRule="auto"/>
              <w:ind w:left="36.689453125" w:right="16.988525390625" w:firstLine="13.69018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cycle en V fait explicitement apparaître les  trois processus techniques, l’IVV étant garantie  (conforme) respectivement aux exigences  établies tout au long des processus, du cahier  des charges aux exigences allouées en passant  par les spécifications techniques.</w:t>
            </w:r>
          </w:p>
        </w:tc>
      </w:tr>
      <w:tr>
        <w:trPr>
          <w:trHeight w:val="1704.5999145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29.07512664794922" w:lineRule="auto"/>
              <w:ind w:left="268.44482421875" w:right="-20.9466552734375" w:hanging="158.6975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du besoin : besoin initial, mission  principale, contexte, cas d’utilisations,  scénarios d’utilisation, besoins des parties prenantes.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28.44128131866455" w:lineRule="auto"/>
              <w:ind w:left="40.6640625" w:right="43.780517578125" w:hanging="3.97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À la lecture d’un cahier des charges, l’élève doit  savoir extraire les informations pertinentes  décrites en langage SysML.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45.760498046875" w:line="230.34306049346924" w:lineRule="auto"/>
              <w:ind w:left="46.405029296875" w:right="272.596435546875" w:firstLine="6.1828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projet de construction, l’analyse du besoin  peut faire appel à d’autres outils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21075439453125" w:line="240" w:lineRule="auto"/>
              <w:ind w:left="42.430419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complémentaires.</w:t>
            </w:r>
          </w:p>
        </w:tc>
      </w:tr>
    </w:tbl>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7"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5"/>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2098.0010986328125"/>
        <w:gridCol w:w="4795.799560546875"/>
        <w:tblGridChange w:id="0">
          <w:tblGrid>
            <w:gridCol w:w="4409.8004150390625"/>
            <w:gridCol w:w="1715.999755859375"/>
            <w:gridCol w:w="499.1998291015625"/>
            <w:gridCol w:w="523.2000732421875"/>
            <w:gridCol w:w="2098.0010986328125"/>
            <w:gridCol w:w="4795.799560546875"/>
          </w:tblGrid>
        </w:tblGridChange>
      </w:tblGrid>
      <w:tr>
        <w:trPr>
          <w:trHeight w:val="301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5.731201171875" w:right="332.1136474609375" w:hanging="165.98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Spécification technique, conception de  l’architecture.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8.4100341796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États, séquences.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28.16949844360352" w:lineRule="auto"/>
              <w:ind w:left="276.3935852050781" w:right="223.7005615234375" w:hanging="166.64627075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Fonctionnalités, structure physique, flux  internes/externes.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32.65240669250488" w:lineRule="auto"/>
              <w:ind w:left="41.326904296875" w:right="108.4851074218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grands principes sont évoqués en  démarche de projet. Le but recherché est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d’amener l’élève en phase de spécification à  apporter ses propres concepts opérationnels  ou architecturaux, tout en restant dans le  domaine du problème, afin de définir les  exigences systèmes issues des besoins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d’amener l’élève en phase de conception à  proposer sa propre architecture fonctionnelle  et structurelle, satisfaisant et validant les  exigences systèmes, définies préalablement.</w:t>
            </w:r>
          </w:p>
        </w:tc>
      </w:tr>
      <w:tr>
        <w:trPr>
          <w:trHeight w:val="303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69.3280029296875" w:right="63.65295410156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IVVQ : intégration, vérification, validation,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1.326904296875" w:right="186.9372558593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grands principes sont là aussi évoqués en  démarche de projet :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48.81103515625"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l’intégration (entendue « sur site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2.63916015625" w:right="336.654052734375" w:hanging="3.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d’exploitation ») quand elle est possible est évoquée ;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7.611083984375" w:line="227.90817260742188" w:lineRule="auto"/>
              <w:ind w:left="269.327392578125" w:right="19.310302734375" w:hanging="171.166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l’accent est mis sur les outils de vérification et  de validation ;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8.0120849609375"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qualification étant la mesure de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29.25615787506104" w:lineRule="auto"/>
              <w:ind w:left="268.66455078125" w:right="267.4609375" w:firstLine="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performance une fois le système produit, le  savoir-faire inhérent relève du domaine  expérimental.</w:t>
            </w:r>
          </w:p>
        </w:tc>
      </w:tr>
    </w:tbl>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6"/>
        <w:tblW w:w="14041.9433593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421875"/>
        <w:tblGridChange w:id="0">
          <w:tblGrid>
            <w:gridCol w:w="4409.8004150390625"/>
            <w:gridCol w:w="1715.999755859375"/>
            <w:gridCol w:w="499.1998291015625"/>
            <w:gridCol w:w="523.2000732421875"/>
            <w:gridCol w:w="523.2000732421875"/>
            <w:gridCol w:w="525.999755859375"/>
            <w:gridCol w:w="523.2000732421875"/>
            <w:gridCol w:w="525.6011962890625"/>
            <w:gridCol w:w="4795.7421875"/>
          </w:tblGrid>
        </w:tblGridChange>
      </w:tblGrid>
      <w:tr>
        <w:trPr>
          <w:trHeight w:val="479.1998291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1.3. Compétitivité des produits</w:t>
            </w:r>
          </w:p>
        </w:tc>
      </w:tr>
      <w:tr>
        <w:trPr>
          <w:trHeight w:val="42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1.3.1. Paramètres de la compétitivité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914.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 des labels de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29.527325630188" w:lineRule="auto"/>
              <w:ind w:left="40.6640625" w:right="176.568603515625" w:firstLine="10.81909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Définition des labels de performance et impact  sur les produits. Exemples : Bâtiment Passif ;  HQE, E+C-, etc.</w:t>
            </w:r>
          </w:p>
        </w:tc>
      </w:tr>
      <w:tr>
        <w:trPr>
          <w:trHeight w:val="6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270.4319763183594" w:right="87.4670410156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Importance du service rendu (besoin réel  et besoin induit).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41.5478515625" w:right="98.38134765625" w:firstLine="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protection des innovations peut être abordée au travers de la propriété industrielle sous les  angles suivants :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5.010986328125" w:line="229.01447296142578" w:lineRule="auto"/>
              <w:ind w:left="41.768798828125" w:right="199.3115234375" w:firstLine="6.623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bases de données de brevets pour repérer  les solutions techniques existantes afin de ne  pas recréer ce qui existe déjà et retracer les  évolutions techniques d’un produit ;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45.2325439453125" w:line="229.25597190856934" w:lineRule="auto"/>
              <w:ind w:left="36.689453125" w:right="2.799072265625" w:firstLine="11.70288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protection de la création par le brevet  d’invention pour protéger les aspects  techniques, le dessin et modèle pour protéger le  design et la marque pour protéger le nom du  produit innovant.</w:t>
            </w:r>
          </w:p>
        </w:tc>
      </w:tr>
      <w:tr>
        <w:trPr>
          <w:trHeight w:val="65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5.9519958496094" w:right="367.8826904296875" w:hanging="166.204681396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Innovation (de produit, de procédé, de  marketing, de rupture).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141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28.80322933197021" w:lineRule="auto"/>
              <w:ind w:left="269.1072082519531" w:right="149.51110839843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Recherche de solutions techniques  (brevets) et créativité, stratégie de  propriété industrielle (protection du nom,  du design et de l’aspect technique),  enjeux de la normalisation.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9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28.16964149475098" w:lineRule="auto"/>
              <w:ind w:left="269.3280029296875" w:right="-20.73059082031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Ergonomie : notion de confort, d’efficacité, de sécurité dans les relations Homme – produit, Homme – système.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723.1072998046875" w:right="163.4356689453125" w:hanging="616.6720581054688"/>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1.3.2. Compromis complexité-efficacité coût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2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 Fonction/Coût/Besoin.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7.52685546875" w:line="265.1111698150635" w:lineRule="auto"/>
              <w:ind w:left="109.747314453125" w:right="699.96643066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 Fonction/Coût/Réalisation. </w:t>
            </w: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 Fonction/Impact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environnemental.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54.24612045288086" w:lineRule="auto"/>
              <w:ind w:left="42.430419921875" w:right="246.34155273437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L’approche des compromis se fait par  comparaison (analyses relatives) de solutions  en disposant de bases de données de coût.</w:t>
            </w:r>
          </w:p>
        </w:tc>
      </w:tr>
    </w:tbl>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5"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7"/>
        <w:tblW w:w="14036.600341796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0.399169921875"/>
        <w:tblGridChange w:id="0">
          <w:tblGrid>
            <w:gridCol w:w="4409.8004150390625"/>
            <w:gridCol w:w="1715.999755859375"/>
            <w:gridCol w:w="499.1998291015625"/>
            <w:gridCol w:w="523.2000732421875"/>
            <w:gridCol w:w="523.2000732421875"/>
            <w:gridCol w:w="525.999755859375"/>
            <w:gridCol w:w="523.2000732421875"/>
            <w:gridCol w:w="525.6011962890625"/>
            <w:gridCol w:w="4790.399169921875"/>
          </w:tblGrid>
        </w:tblGridChange>
      </w:tblGrid>
      <w:tr>
        <w:trPr>
          <w:trHeight w:val="472.7996826171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1.4. Créativité et innovation technologique</w:t>
            </w:r>
          </w:p>
        </w:tc>
      </w:tr>
      <w:tr>
        <w:trPr>
          <w:trHeight w:val="39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450.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8.6016845703125" w:right="15.264892578125" w:hanging="168.854370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Méthodes de créativité rationnelles et non  rationnelles.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29.5276117324829" w:lineRule="auto"/>
              <w:ind w:left="36.689453125" w:right="587.796630859375" w:firstLine="13.69018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Lois d’évolutions et principes d’innovation,  contradictions, relations entre solutions  techniques et principes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961181640625" w:line="228.16895484924316" w:lineRule="auto"/>
              <w:ind w:left="46.405029296875" w:right="963.057861328125" w:hanging="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scientifiques/technologiques associés,  brainstorming.</w:t>
            </w:r>
          </w:p>
        </w:tc>
      </w:tr>
      <w:tr>
        <w:trPr>
          <w:trHeight w:val="907.20031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264.691162109375" w:right="130.96435546875" w:hanging="154.943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Intégration des fonctions et optimisation  du fonctionnement : approche pluri  technologique et transfert de technologie.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30.34300327301025" w:lineRule="auto"/>
              <w:ind w:left="42.430419921875" w:right="193.602294921875" w:firstLine="10.1574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Étude de cas à partir de produits dont certains  composants intègrent plusieurs fonctions.</w:t>
            </w:r>
          </w:p>
        </w:tc>
      </w:tr>
    </w:tbl>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4036.600341796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0.399169921875"/>
        <w:tblGridChange w:id="0">
          <w:tblGrid>
            <w:gridCol w:w="4409.8004150390625"/>
            <w:gridCol w:w="1715.999755859375"/>
            <w:gridCol w:w="499.1998291015625"/>
            <w:gridCol w:w="523.2000732421875"/>
            <w:gridCol w:w="523.2000732421875"/>
            <w:gridCol w:w="525.999755859375"/>
            <w:gridCol w:w="523.2000732421875"/>
            <w:gridCol w:w="525.6011962890625"/>
            <w:gridCol w:w="4790.399169921875"/>
          </w:tblGrid>
        </w:tblGridChange>
      </w:tblGrid>
      <w:tr>
        <w:trPr>
          <w:trHeight w:val="479.600219726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1.5. Approche environnementale</w:t>
            </w:r>
          </w:p>
        </w:tc>
      </w:tr>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1.5.1. Cycle de vie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24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Cycle de vie d’un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54.2463779449463" w:lineRule="auto"/>
              <w:ind w:left="40.6640625" w:right="403.50708007812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différentes phases du cycle de vie d’un  système sont définies, en mettant un focus  particulier sur le cycle de développement du  produit.</w:t>
            </w:r>
          </w:p>
        </w:tc>
      </w:tr>
      <w:tr>
        <w:trPr>
          <w:trHeight w:val="383.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1.5.2. Mise à disposition des ressources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66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28.16954135894775" w:lineRule="auto"/>
              <w:ind w:left="109.747314453125" w:right="651.61071777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Coûts relatifs, disponibilité, impacts  environnementaux des matériaux.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5.9886074066162" w:lineRule="auto"/>
              <w:ind w:left="41.328125" w:right="40.1177978515625" w:firstLine="11.2603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et ses enjeux. PC : organisation de la matière,  propriétés des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53.52188110351562" w:lineRule="auto"/>
              <w:ind w:left="40.443115234375" w:right="13.353271484375" w:firstLine="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études de dossiers technologiques doivent  permettre l’identification des paramètres influant  sur le coût de l’énergie et sur sa disponibilité :  localisation et ressources estimées,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8.2861328125" w:line="255.33265113830566" w:lineRule="auto"/>
              <w:ind w:left="36.689453125" w:right="513.465576171875" w:firstLine="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complexification de l’extraction et des  traitements nécessaires, choix du mode de  transport et de distribution.</w:t>
            </w:r>
          </w:p>
        </w:tc>
      </w:tr>
      <w:tr>
        <w:trPr>
          <w:trHeight w:val="1413.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28.16968441009521" w:lineRule="auto"/>
              <w:ind w:left="270.4319763183594" w:right="809.2623901367188"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Enjeux énergétiques mondiaux :  extraction et transport, production  centralisée, production locale.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6"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29"/>
        <w:tblW w:w="14035.700683593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89.49951171875"/>
        <w:tblGridChange w:id="0">
          <w:tblGrid>
            <w:gridCol w:w="4409.8004150390625"/>
            <w:gridCol w:w="1715.999755859375"/>
            <w:gridCol w:w="499.1998291015625"/>
            <w:gridCol w:w="523.2000732421875"/>
            <w:gridCol w:w="523.2000732421875"/>
            <w:gridCol w:w="525.999755859375"/>
            <w:gridCol w:w="523.2000732421875"/>
            <w:gridCol w:w="525.6011962890625"/>
            <w:gridCol w:w="4789.49951171875"/>
          </w:tblGrid>
        </w:tblGridChange>
      </w:tblGrid>
      <w:tr>
        <w:trPr>
          <w:trHeight w:val="634.393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3524169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1.5.3. Utilisation raisonnée des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9.7312927246094"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ressources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676.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Propriétés physico-chimiques,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2275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mécaniques et thermiques des matériaux.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64.3504810333252" w:lineRule="auto"/>
              <w:ind w:left="41.328125" w:right="40.1177978515625" w:firstLine="11.2603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et ses enjeux. PC : organisation de la matière,  propriétés des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54.24549102783203" w:lineRule="auto"/>
              <w:ind w:left="46.405029296875" w:right="143.450927734375" w:firstLine="4.636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Uniquement en complément du programme de  physique chimie.</w:t>
            </w:r>
          </w:p>
        </w:tc>
      </w:tr>
      <w:tr>
        <w:trPr>
          <w:trHeight w:val="2254.2010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70.4319763183594" w:right="221.713867187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Impacts environnementaux associés au  cycle de vie du produit :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48.4112548828125" w:line="225.90954780578613" w:lineRule="auto"/>
              <w:ind w:left="437.3280334472656" w:right="65.4962158203125" w:hanging="168.768005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conception (optimisation des masses et  des assemblages) ;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0.0103759765625" w:line="228.07764530181885" w:lineRule="auto"/>
              <w:ind w:left="431.3664245605469" w:right="103.8348388671875" w:hanging="16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contraintes d’industrialisation, de  réalisation, d’utilisation (minimisation et  valorisation des pertes et des rejets) et  de fin de vie.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Approche comparative sur des cas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0.7257080078125" w:line="254.24603462219238" w:lineRule="auto"/>
              <w:ind w:left="36.689453125" w:right="521.61865234375" w:firstLine="4.4165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d’optimisation. Ce concept est abordé à  l’occasion d’études de dossiers techniques  globales portant sur les différents champs  technologiques.</w:t>
            </w:r>
          </w:p>
        </w:tc>
      </w:tr>
      <w:tr>
        <w:trPr>
          <w:trHeight w:val="124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Efficacité énergétique d’un produit.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59.31628227233887" w:lineRule="auto"/>
              <w:ind w:left="33.5986328125" w:right="119.100341796875" w:firstLine="16.11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Minimisation de la consommation énergétique. Apport de la chaîne d’information associée à la  commande pour améliorer l’efficacité globale  d’un produit.</w:t>
            </w:r>
          </w:p>
        </w:tc>
      </w:tr>
    </w:tbl>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411.400146484375" w:line="240" w:lineRule="auto"/>
        <w:ind w:left="1421.7408752441406"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2. Approche fonctionnelle et structurelle des produits </w:t>
      </w:r>
    </w:p>
    <w:tbl>
      <w:tblPr>
        <w:tblStyle w:val="Table30"/>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5.5999755859375"/>
        <w:gridCol w:w="523.599853515625"/>
        <w:gridCol w:w="523.2000732421875"/>
        <w:gridCol w:w="525.6011962890625"/>
        <w:gridCol w:w="4795.799560546875"/>
        <w:tblGridChange w:id="0">
          <w:tblGrid>
            <w:gridCol w:w="4409.8004150390625"/>
            <w:gridCol w:w="1715.999755859375"/>
            <w:gridCol w:w="499.1998291015625"/>
            <w:gridCol w:w="523.2000732421875"/>
            <w:gridCol w:w="525.5999755859375"/>
            <w:gridCol w:w="523.599853515625"/>
            <w:gridCol w:w="523.2000732421875"/>
            <w:gridCol w:w="525.6011962890625"/>
            <w:gridCol w:w="4795.799560546875"/>
          </w:tblGrid>
        </w:tblGridChange>
      </w:tblGrid>
      <w:tr>
        <w:trPr>
          <w:trHeight w:val="472.7996826171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2.1. Représentation des flux MEI</w:t>
            </w:r>
          </w:p>
        </w:tc>
      </w:tr>
      <w:tr>
        <w:trPr>
          <w:trHeight w:val="4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2146.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Notion de flux et de stock.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7.5262451171875" w:line="230.3424596786499" w:lineRule="auto"/>
              <w:ind w:left="269.1072082519531" w:right="319.01306152343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Principaux flux de transfert de matière,  d’énergie, d’information.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44.01123046875" w:line="228.16949844360352" w:lineRule="auto"/>
              <w:ind w:left="276.6143798828125" w:right="503.0126953125" w:hanging="166.867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Principes de caractérisation des flux,  unités, calcul.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3.1256103515625" w:line="240" w:lineRule="auto"/>
              <w:ind w:left="48.39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53.15927505493164" w:lineRule="auto"/>
              <w:ind w:left="48.80615234375" w:right="651.81640625" w:firstLine="5.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Différencier et identifier sur un produit les  principaux flux (déplacement, transfert) et  principaux stocks (accumulation).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51.820068359375" w:line="253.52153778076172" w:lineRule="auto"/>
              <w:ind w:left="39.974365234375" w:right="236.71142578125" w:firstLine="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Caractériser les flux liés à la circulation ou au  transfert de la matière, de l’énergie et de  l’information (débit surfacique, volumique, flux  lumineux, thermique, courant électrique, etc.).</w:t>
            </w:r>
          </w:p>
        </w:tc>
      </w:tr>
      <w:tr>
        <w:trPr>
          <w:trHeight w:val="2427.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09.747314453125" w:right="687.160339355468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Diagrammes de blocs internes IBD  (Internal Block Diagram) SysML.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53.15956115722656" w:lineRule="auto"/>
              <w:ind w:left="43.065185546875" w:right="63.0859375" w:firstLine="2.65014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diagrammes sont abordés en lecture, et en  modification partielle sur des diagrammes  simples.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49.4195556640625" w:line="253.70278358459473" w:lineRule="auto"/>
              <w:ind w:left="43.507080078125" w:right="113.946533203125" w:firstLine="12.5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est également possible d’utiliser des  représentations simplifiées des chaînes  d’énergie ou d’information (dans le contexte de  l’optimisation de la gestion d’énergie) adaptées  à une partie du produit étudié. </w:t>
            </w:r>
          </w:p>
        </w:tc>
      </w:tr>
      <w:tr>
        <w:trPr>
          <w:trHeight w:val="2145.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29.25615787506104" w:lineRule="auto"/>
              <w:ind w:left="269.3280029296875" w:right="39.995117187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Diagrammes de SANKEY (représentation  qualitative et quantitative des flux de  matière, énergie et information).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53.52188110351562" w:lineRule="auto"/>
              <w:ind w:left="39.090576171875" w:right="-34.431152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des flux MEI (Matière, Énergie,  Information) d’un produit, sur des diagrammes  fournis. Création ou modification de diagrammes simples.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49.0863037109375" w:line="254.20989990234375" w:lineRule="auto"/>
              <w:ind w:left="44.169921875" w:right="550.91552734375" w:hanging="5.07934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globale des flux du produit (bilan  énergétique, bilan d’approvisionnement en  matière ou fluides, etc.).</w:t>
            </w:r>
          </w:p>
        </w:tc>
      </w:tr>
    </w:tbl>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9"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1"/>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5.5999755859375"/>
        <w:gridCol w:w="523.599853515625"/>
        <w:gridCol w:w="523.2000732421875"/>
        <w:gridCol w:w="525.6011962890625"/>
        <w:gridCol w:w="4795.799560546875"/>
        <w:tblGridChange w:id="0">
          <w:tblGrid>
            <w:gridCol w:w="4409.8004150390625"/>
            <w:gridCol w:w="1715.999755859375"/>
            <w:gridCol w:w="499.1998291015625"/>
            <w:gridCol w:w="523.2000732421875"/>
            <w:gridCol w:w="525.5999755859375"/>
            <w:gridCol w:w="523.599853515625"/>
            <w:gridCol w:w="523.2000732421875"/>
            <w:gridCol w:w="525.6011962890625"/>
            <w:gridCol w:w="4795.799560546875"/>
          </w:tblGrid>
        </w:tblGridChange>
      </w:tblGrid>
      <w:tr>
        <w:trPr>
          <w:trHeight w:val="479.1998291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14096069335938"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2.2. Approche fonctionnelle et structurelle des ossatures et des enveloppes</w:t>
            </w:r>
          </w:p>
        </w:tc>
      </w:tr>
      <w:tr>
        <w:trPr>
          <w:trHeight w:val="38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2.2.1. Typologie des enveloppes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2265.4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4.40643310546875" w:right="807.0550537109375" w:hanging="164.659118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Principaux types d’enveloppe des  produits.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46.6107177734375" w:line="229.25597190856934" w:lineRule="auto"/>
              <w:ind w:left="269.3280029296875" w:right="145.90637207031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Principales fonctions (esthétique,  isolations diverses, sécurité, étanchéités  ou perméabilités, agencement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4.2108154296875" w:line="240" w:lineRule="auto"/>
              <w:ind w:left="269.1072082519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d’éléments).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Caractéristiques, niveaux de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406433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52.9784870147705" w:lineRule="auto"/>
              <w:ind w:left="41.328125" w:right="40.1177978515625" w:firstLine="11.2603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organisation de la matière,  propriétés des  matériaux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71.185302734375" w:line="252.07308769226074" w:lineRule="auto"/>
              <w:ind w:left="40.665283203125" w:right="188.32275390625" w:firstLine="11.9232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les ondes  sonores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28.84854793548584" w:lineRule="auto"/>
              <w:ind w:left="44.83154296875" w:right="24.78759765625" w:firstLine="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terme « enveloppe » désigne les enveloppes  rigides ou non rigides, les revêtements  extérieurs ou intérieurs des constructions,  carters, carénages, coques et boîtiers des  produits.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5.3857421875" w:line="240" w:lineRule="auto"/>
              <w:ind w:left="56.5344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ici d’étudier différents types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70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d’enveloppes, d’identifier, comparer,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31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caractériser les fonctions assurées.</w:t>
            </w:r>
          </w:p>
        </w:tc>
      </w:tr>
      <w:tr>
        <w:trPr>
          <w:trHeight w:val="38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2.2.2. Typologie des ossatures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353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109.747314453125" w:right="503.26599121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Principaux types de sous-ensembles  élémentaires des ossatures (câbles,  poutres, parois, plaques, coques,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4.2108154296875" w:line="240" w:lineRule="auto"/>
              <w:ind w:left="274.406433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portiques, treillis).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30.34300327301025" w:lineRule="auto"/>
              <w:ind w:left="269.3280029296875" w:right="991.8637084960938"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Principales caractéristiques des  ossatures.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344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28.7816286087036" w:lineRule="auto"/>
              <w:ind w:left="100.55908203125" w:right="-6.08154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d’analyser leurs principales caractéristiques  géométriques, mécaniques, technologiques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reconnaître des sous-ensembles  élémentaires des structures courantes à partir de leurs caractéristiques principales, et de  relier ces caractéristiques aux fonctions des  composants dans l’ossature.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44.677734375" w:line="229.39202785491943" w:lineRule="auto"/>
              <w:ind w:left="35.999755859375" w:right="62.720947265625" w:firstLine="18.98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AC, il convient d’insister sur la continuité  mécanique sur la transmission des sollicitations  et leurs effets (phénomène de redistribution).  Application dans les composants d’une poutre  continue.</w:t>
            </w:r>
          </w:p>
        </w:tc>
      </w:tr>
      <w:tr>
        <w:trPr>
          <w:trHeight w:val="38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2.2.3. Typologie des assemblages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91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28.16967010498047" w:lineRule="auto"/>
              <w:ind w:left="269.3280029296875" w:right="944.1714477539062"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Principaux assemblages fixes et  démontables.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28.13339233398438" w:lineRule="auto"/>
              <w:ind w:left="43.065185546875" w:right="159.41772460937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différencier les assemblages selon leur fonction (montage, démontage, fixation ou  scellement définitif).</w:t>
            </w:r>
          </w:p>
        </w:tc>
      </w:tr>
    </w:tbl>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0"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2"/>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5.5999755859375"/>
        <w:gridCol w:w="523.599853515625"/>
        <w:gridCol w:w="523.2000732421875"/>
        <w:gridCol w:w="525.6011962890625"/>
        <w:gridCol w:w="4795.799560546875"/>
        <w:tblGridChange w:id="0">
          <w:tblGrid>
            <w:gridCol w:w="4409.8004150390625"/>
            <w:gridCol w:w="1715.999755859375"/>
            <w:gridCol w:w="499.1998291015625"/>
            <w:gridCol w:w="523.2000732421875"/>
            <w:gridCol w:w="525.5999755859375"/>
            <w:gridCol w:w="523.599853515625"/>
            <w:gridCol w:w="523.2000732421875"/>
            <w:gridCol w:w="525.6011962890625"/>
            <w:gridCol w:w="4795.799560546875"/>
          </w:tblGrid>
        </w:tblGridChange>
      </w:tblGrid>
      <w:tr>
        <w:trPr>
          <w:trHeight w:val="479.1998291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2.3. Approche fonctionnelle et structurelle des chaînes de puissance </w:t>
            </w:r>
          </w:p>
        </w:tc>
      </w:tr>
      <w:tr>
        <w:trPr>
          <w:trHeight w:val="634.398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96.94091796875" w:right="954.4561767578125"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2.3.1. Typologie des chaînes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3561.80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Notion de chaîne de puissance.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38.126220703125" w:line="228.16949844360352" w:lineRule="auto"/>
              <w:ind w:left="269.3280029296875" w:right="52.015991210937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Principales fonctions relatives à la chaîne  de puissance :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48.4106445312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captation d’énergie ;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68.5600280761719" w:right="798.41766357421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stockage, transport, distribution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conversion, transformation ;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3.612060546875" w:line="261.8947219848633" w:lineRule="auto"/>
              <w:ind w:left="109.747314453125" w:right="334.129638671875" w:firstLine="158.81271362304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modulation, adaptation, transmission. </w:t>
            </w: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Caractérisation des fonctions.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0.025634765625" w:line="228.53203296661377" w:lineRule="auto"/>
              <w:ind w:left="269.3280029296875" w:right="234.416503906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graphique d’une chaîne  de puissance.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1.32568359375" w:line="240" w:lineRule="auto"/>
              <w:ind w:left="48.39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63.9263916015625" w:line="252.0725440979004" w:lineRule="auto"/>
              <w:ind w:left="44.639892578125" w:right="298.72314453125" w:firstLine="7.9486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électrique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52.81982421875"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0.7257080078125"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56.1472988128662" w:lineRule="auto"/>
              <w:ind w:left="43.065185546875" w:right="133.018798828125" w:firstLine="11.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 entendu ici par l’expression « chaîne de  puissance » l’ensemble des fonctions dédiées  spécifiquement aux énergies de toutes natures. La représentation graphique d’une chaîne de  puissance est réalisée par des schémas blocs. L’approche limite à la caractérisation externe  des fonctions.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49.071044921875" w:line="253.2499122619629" w:lineRule="auto"/>
              <w:ind w:left="37.76611328125" w:right="123.441162109375" w:firstLine="18.76831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convient d’insister sur les organisations très  variées dans lesquelles ces fonctions peuvent  s’organiser ou s’enchaîner, notamment dans le  cas où l’on utilise une représentation simplifiée  de chaîne de puissance.</w:t>
            </w:r>
          </w:p>
        </w:tc>
      </w:tr>
      <w:tr>
        <w:trPr>
          <w:trHeight w:val="38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2.3.2. Stockage d’énergie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00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109.747314453125" w:right="576.11999511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d’énergie stockée : chimique,  électrique, mécanique, thermique.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54.24640655517578" w:lineRule="auto"/>
              <w:ind w:left="42.431640625" w:right="298.72314453125" w:firstLine="10.1568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et ses enjeux.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53.1597900390625" w:lineRule="auto"/>
              <w:ind w:left="43.065185546875" w:right="660.68237304687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connaître les types d’énergies  stockables et les grands principes utilisés  (formes potentielles et/ou cinétiques).</w:t>
            </w:r>
          </w:p>
        </w:tc>
      </w:tr>
      <w:tr>
        <w:trPr>
          <w:trHeight w:val="38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2.3.3. Conversion de 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555.1998901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de conversion :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272.6400756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électrique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chimique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thermique,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chimique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électrique,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8.726348876953125" w:line="240" w:lineRule="auto"/>
              <w:ind w:left="272.6400756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électrique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lumineuse.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52.07317352294922" w:lineRule="auto"/>
              <w:ind w:left="42.431640625" w:right="298.72314453125" w:firstLine="10.1568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et ses enjeux.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53.15970420837402" w:lineRule="auto"/>
              <w:ind w:left="44.169921875" w:right="62.94189453125" w:firstLine="12.36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connaître les types de conversion de  puissance habituels et les grands principes mis  en œuvre ainsi que de s’intéresser à la  possibilité de réversibilité en fonctions des  exemples choisis.</w:t>
            </w:r>
          </w:p>
        </w:tc>
      </w:tr>
    </w:tbl>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4"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3"/>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5.5999755859375"/>
        <w:gridCol w:w="523.599853515625"/>
        <w:gridCol w:w="523.2000732421875"/>
        <w:gridCol w:w="525.6011962890625"/>
        <w:gridCol w:w="4795.799560546875"/>
        <w:tblGridChange w:id="0">
          <w:tblGrid>
            <w:gridCol w:w="4409.8004150390625"/>
            <w:gridCol w:w="1715.999755859375"/>
            <w:gridCol w:w="499.1998291015625"/>
            <w:gridCol w:w="523.2000732421875"/>
            <w:gridCol w:w="525.5999755859375"/>
            <w:gridCol w:w="523.599853515625"/>
            <w:gridCol w:w="523.2000732421875"/>
            <w:gridCol w:w="525.6011962890625"/>
            <w:gridCol w:w="4795.799560546875"/>
          </w:tblGrid>
        </w:tblGridChange>
      </w:tblGrid>
      <w:tr>
        <w:trPr>
          <w:trHeight w:val="382.3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2.3.4. Modulation de 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173.4075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de modulation électrique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9.48486328125" w:right="393.1634521484375" w:hanging="9.0528869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commandée (AC/AC, AC/DC, DC/AC,  DC/DC).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52.0725440979004" w:lineRule="auto"/>
              <w:ind w:left="44.639892578125" w:right="298.72314453125" w:firstLine="7.9486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électrique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3.065185546875" w:right="51.23901367187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connaître les types de modulation de  puissance (tout ou rien (TOR) ou progressive)  habituels et les grands principes mis en œuvre  sans aborder le détail de la structure utilisée.</w:t>
            </w:r>
          </w:p>
        </w:tc>
      </w:tr>
      <w:tr>
        <w:trPr>
          <w:trHeight w:val="38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2.3.5. Adaptation de 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97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270.4319763183594" w:right="393.64318847656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d’adaptation : électrique non  commandée (AC/AC, AC/DC, DC/AC,  DC/DC).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54.24603462219238" w:lineRule="auto"/>
              <w:ind w:left="44.639892578125" w:right="298.72314453125" w:firstLine="7.9486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électrique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4.169921875" w:right="63.603515625" w:firstLine="12.36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connaître les types d’adaptation de  puissance habituels et les grands principes mis  en œuvre (sans aborder le détail de la structure  utilisée).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45.34423828125" w:line="229.43697452545166" w:lineRule="auto"/>
              <w:ind w:left="39.090576171875" w:right="183.85009765625" w:firstLine="17.443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également d’expliquer que l’adaptation  porte soit sur la forme, soit sur les grandeurs  flux ou effort.</w:t>
            </w:r>
          </w:p>
        </w:tc>
      </w:tr>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2.3.6. Transmission de 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2261.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6.3935852050781" w:right="513.831787109375" w:hanging="166.64627075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plane et spatiale des  liaisons élémentaires parfaites.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46.01104736328125" w:line="230.3424882888794" w:lineRule="auto"/>
              <w:ind w:left="270.4319763183594" w:right="369.29748535156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Classes d’équivalences cinématiques,  graphe de liaison.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44.0115356445312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Schéma cinématique, schéma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cinématique 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energie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20.7269287109375"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50.79345703125" w:right="221.697998046875" w:firstLine="4.636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Reconnaître et choisir les représentations des  liaisons élémentaires.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46.01104736328125" w:line="229.25601482391357" w:lineRule="auto"/>
              <w:ind w:left="43.507080078125" w:right="335.18798828125" w:firstLine="11.4819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Produire ou modifier un schéma cinématique  d’un système simple et plan (3 ou 4 liaisons élémentaires parfaites maximum).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45.01129150390625" w:line="240" w:lineRule="auto"/>
              <w:ind w:left="53.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Décoder et compléter des schémas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30.3424882888794" w:lineRule="auto"/>
              <w:ind w:left="43.065185546875" w:right="161.639404296875" w:firstLine="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cinématiques de mécanismes et également de  structures porteuses planes immobiles.</w:t>
            </w:r>
          </w:p>
        </w:tc>
      </w:tr>
    </w:tbl>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5"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4"/>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5.5999755859375"/>
        <w:gridCol w:w="523.599853515625"/>
        <w:gridCol w:w="523.2000732421875"/>
        <w:gridCol w:w="525.6011962890625"/>
        <w:gridCol w:w="4795.799560546875"/>
        <w:tblGridChange w:id="0">
          <w:tblGrid>
            <w:gridCol w:w="4409.8004150390625"/>
            <w:gridCol w:w="1715.999755859375"/>
            <w:gridCol w:w="499.1998291015625"/>
            <w:gridCol w:w="523.2000732421875"/>
            <w:gridCol w:w="525.5999755859375"/>
            <w:gridCol w:w="523.599853515625"/>
            <w:gridCol w:w="523.2000732421875"/>
            <w:gridCol w:w="525.6011962890625"/>
            <w:gridCol w:w="4795.799560546875"/>
          </w:tblGrid>
        </w:tblGridChange>
      </w:tblGrid>
      <w:tr>
        <w:trPr>
          <w:trHeight w:val="517.6000976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2.4. Approche fonctionnelle et structurelle d’une chaîne d’information</w:t>
            </w:r>
          </w:p>
        </w:tc>
      </w:tr>
      <w:tr>
        <w:trPr>
          <w:trHeight w:val="63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2.4.1. Typologie des chaînes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6528625488281"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d’information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2772.20031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Notion de chaîne d’information.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38.126220703125" w:line="228.16949844360352" w:lineRule="auto"/>
              <w:ind w:left="269.1072082519531" w:right="52.01599121093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Principales fonctions relatives à la chaîne  d’information : acquérir, traiter,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communiquer.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Caractérisation des fonctions.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37.5262451171875" w:line="228.16895484924316" w:lineRule="auto"/>
              <w:ind w:left="269.1072082519531" w:right="234.4165039062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graphique d’une chaîne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52.6163387298584" w:lineRule="auto"/>
              <w:ind w:left="43.7567138671875" w:right="-5.7598876953125" w:firstLine="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introduction à la notion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11.5191650390625" w:line="240" w:lineRule="auto"/>
              <w:ind w:left="41.107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28.44112396240234" w:lineRule="auto"/>
              <w:ind w:left="43.507080078125" w:right="516.90673828125" w:firstLine="8.61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représentation graphique d’une chaîne  d’information est réalisée par des schémas  blocs.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45.7598876953125" w:line="230.3424596786499" w:lineRule="auto"/>
              <w:ind w:left="39.090576171875" w:right="662.491455078125" w:firstLine="7.728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à la caractérisation externe des  fonctions.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44.01123046875" w:line="228.80322933197021" w:lineRule="auto"/>
              <w:ind w:left="42.84423828125" w:right="87.230224609375" w:firstLine="13.24829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Insister sur les organisations très variées dans  lesquelles ces fonctions peuvent s’organiser ou  s’enchaîner, notamment dans le cas où est  utilisée une représentation simplifiée des  chaînes d’information.</w:t>
            </w:r>
          </w:p>
        </w:tc>
      </w:tr>
      <w:tr>
        <w:trPr>
          <w:trHeight w:val="63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96.94091796875" w:right="723.5565185546875"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2.4.2. Acquisition et restitution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3058.20053100585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28.16967010498047" w:lineRule="auto"/>
              <w:ind w:left="275.9519958496094" w:right="598.8409423828125" w:hanging="166.204681396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Acquisition d’une grandeur physique (principe, démarches et méthodes,  notions requises).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52.07308769226074" w:lineRule="auto"/>
              <w:ind w:left="42.431640625" w:right="270.259399414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mesures  et incertitudes.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28.89402389526367" w:lineRule="auto"/>
              <w:ind w:left="43.507080078125" w:right="112.401123046875" w:firstLine="9.49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Prélèvement de l’information (grandeurs  physiques, états logiques, valeurs numériques)  depuis le produit, son environnement ou l’IHM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(Interface Homme Machine)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45.34393310546875" w:line="228.7130641937256" w:lineRule="auto"/>
              <w:ind w:left="43.065185546875" w:right="99.417724609375" w:firstLine="4.63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Grandeurs mesurées et grandeurs d’influence ;  signal restitué.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45.51025390625" w:line="229.2563009262085" w:lineRule="auto"/>
              <w:ind w:left="39.090576171875" w:right="394.58251953125" w:firstLine="6.62475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Caractéristiques utiles : étendue de mesure,  résolution, sensibilité, précision, fonction de  transfert et linéarité.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45.01068115234375" w:line="228.16981315612793" w:lineRule="auto"/>
              <w:ind w:left="43.72802734375" w:right="243.984375" w:firstLine="3.31176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Choix d’un dispositif d’acquisition adapté à un  objectif donné.</w:t>
            </w:r>
          </w:p>
        </w:tc>
      </w:tr>
    </w:tbl>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5"/>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5.5999755859375"/>
        <w:gridCol w:w="523.599853515625"/>
        <w:gridCol w:w="523.2000732421875"/>
        <w:gridCol w:w="525.6011962890625"/>
        <w:gridCol w:w="4795.799560546875"/>
        <w:tblGridChange w:id="0">
          <w:tblGrid>
            <w:gridCol w:w="4409.8004150390625"/>
            <w:gridCol w:w="1715.999755859375"/>
            <w:gridCol w:w="499.1998291015625"/>
            <w:gridCol w:w="523.2000732421875"/>
            <w:gridCol w:w="525.5999755859375"/>
            <w:gridCol w:w="523.599853515625"/>
            <w:gridCol w:w="523.2000732421875"/>
            <w:gridCol w:w="525.6011962890625"/>
            <w:gridCol w:w="4795.799560546875"/>
          </w:tblGrid>
        </w:tblGridChange>
      </w:tblGrid>
      <w:tr>
        <w:trPr>
          <w:trHeight w:val="191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264.691162109375" w:right="200.7373046875" w:hanging="154.943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Conditionnement d’une grandeur  électrique (mise en forme, amplification,  filtrage).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29.34643745422363" w:lineRule="auto"/>
              <w:ind w:left="39.090576171875" w:right="14.127197265625" w:firstLine="13.69018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notion de filtrage est étudiée dans le cadre  d’un filtre passe-bas du premier ordre, servant à  lisser une information sur amplitude ou à  atténuer le bruit parasite. Seul le niveau  fonctionnel de l’amplification est abordé, la  fonction est réalisée par des circuits intégrés  spécialisés.</w:t>
            </w:r>
          </w:p>
        </w:tc>
      </w:tr>
      <w:tr>
        <w:trPr>
          <w:trHeight w:val="171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6.6143798828125" w:right="674.7958374023438" w:hanging="166.867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Conversion Analogique/Numérique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35.99246501922607" w:lineRule="auto"/>
              <w:ind w:left="43.72802734375" w:right="221.69677734375" w:firstLine="1.9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 caractéristiques utiles à leur mise en  œuvre (grandeur d’entrée, grandeur de sortie,  caractéristique de transfert, Nombre de bits,  résolution, quantum, valeur pleine échelle). La structure interne des CAN n’est pas  développée.</w:t>
            </w:r>
          </w:p>
        </w:tc>
      </w:tr>
      <w:tr>
        <w:trPr>
          <w:trHeight w:val="63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2.4.3. Codage et traitement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497802734375"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1207.200622558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5.9519958496094" w:right="636.12060546875" w:hanging="166.204681396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Encodage de l’information : binaire,  hexadécimal, ASCII.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925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Identification du type de codage.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29.256272315979" w:lineRule="auto"/>
              <w:ind w:left="43.72802734375" w:right="15.584716796875" w:firstLine="11.2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première se limiter aux règles de numération  et aux changements de base binaire/décimal et  décimal/binaire.</w:t>
            </w:r>
          </w:p>
        </w:tc>
      </w:tr>
      <w:tr>
        <w:trPr>
          <w:trHeight w:val="986.999206542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Algorithmique.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53.43127250671387" w:lineRule="auto"/>
              <w:ind w:left="41.5484619140625" w:right="-6.1828613281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algorithmique et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28.441424369812" w:lineRule="auto"/>
              <w:ind w:left="43.72802734375" w:right="99.41650390625" w:firstLine="3.09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Structures conditionnelles, itératives. Utilisation  de variables (type, taille, etc.). Appel de  procédures/sous-programme.</w:t>
            </w:r>
          </w:p>
        </w:tc>
      </w:tr>
      <w:tr>
        <w:trPr>
          <w:trHeight w:val="1411.200103759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Traitement numérique.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28.71292114257812" w:lineRule="auto"/>
              <w:ind w:left="43.065185546875" w:right="147.811279296875" w:firstLine="9.7155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traitement numérique est limité aux  opérateurs arithmétiques. Les effets de bords  liés à la taille des données, aux capacités de  stockage, aux temps de traitement sont mis en  évidence. </w:t>
            </w:r>
          </w:p>
        </w:tc>
      </w:tr>
      <w:tr>
        <w:trPr>
          <w:trHeight w:val="653.20053100585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Compression de données.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28.60415935516357" w:lineRule="auto"/>
              <w:ind w:left="47.039794921875" w:right="-37.286376953125" w:hanging="0.22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Seules des notions de taux de compression sont étudiées ici à travers des exemples simples.</w:t>
            </w:r>
          </w:p>
        </w:tc>
      </w:tr>
    </w:tbl>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3"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6"/>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5.5999755859375"/>
        <w:gridCol w:w="523.599853515625"/>
        <w:gridCol w:w="523.2000732421875"/>
        <w:gridCol w:w="525.6011962890625"/>
        <w:gridCol w:w="4795.799560546875"/>
        <w:tblGridChange w:id="0">
          <w:tblGrid>
            <w:gridCol w:w="4409.8004150390625"/>
            <w:gridCol w:w="1715.999755859375"/>
            <w:gridCol w:w="499.1998291015625"/>
            <w:gridCol w:w="523.2000732421875"/>
            <w:gridCol w:w="525.5999755859375"/>
            <w:gridCol w:w="523.599853515625"/>
            <w:gridCol w:w="523.2000732421875"/>
            <w:gridCol w:w="525.6011962890625"/>
            <w:gridCol w:w="4795.799560546875"/>
          </w:tblGrid>
        </w:tblGridChange>
      </w:tblGrid>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4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2.4.4. Transmission de l’information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9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Typologie des transmissions.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52.0725440979004" w:lineRule="auto"/>
              <w:ind w:left="44.639892578125" w:right="188.32275390625" w:firstLine="7.9486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les ondes  électro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2.0196533203125"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magnétiques.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7.7266502380371" w:lineRule="auto"/>
              <w:ind w:left="39.090576171875" w:right="245.819091796875" w:firstLine="6.62475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Connections point à point (filaire, sans fil). Typologie des réseaux (étoile, anneau à jeton, etc.)</w:t>
            </w:r>
          </w:p>
        </w:tc>
      </w:tr>
      <w:tr>
        <w:trPr>
          <w:trHeight w:val="1491.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Architecture d’un réseau informatique.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43.72802734375" w:right="159.3505859375" w:firstLine="8.3898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Modèle en couche des réseaux : se limiter à la  description du modèle OSI.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44.0106201171875" w:line="246.64043426513672" w:lineRule="auto"/>
              <w:ind w:left="39.090576171875" w:right="380.010986328125" w:firstLine="15.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Protocoles et encapsulation des données. Adresse physique et adresse logique. On se  limite au protocole IPV4.</w:t>
            </w:r>
          </w:p>
        </w:tc>
      </w:tr>
      <w:tr>
        <w:trPr>
          <w:trHeight w:val="12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Architecture Client/Serveur.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60410499572754" w:lineRule="auto"/>
              <w:ind w:left="46.81884765625" w:right="68.218994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Serveur Web : distribution AMP (Apache +  MySQL + Php) ou autre distribution équivalente. Serveur DHCP et serveur de nom de domaine  (DNS).</w:t>
            </w:r>
          </w:p>
        </w:tc>
      </w:tr>
      <w:tr>
        <w:trPr>
          <w:trHeight w:val="63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30.8352661132812" w:right="784.9395751953125" w:hanging="633.8943481445312"/>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2.4.5. Structure d’une application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logicielle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1714.200134277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276.3935852050781" w:right="-9.0228271484375" w:hanging="166.64627075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Organisation structurelle d’une application logicielle : (programme principal,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40" w:lineRule="auto"/>
              <w:ind w:left="276.393585205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interfaces, entrées-sorties, sous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406433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programmes, procédures, fonctions).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53.15958976745605" w:lineRule="auto"/>
              <w:ind w:left="41.5484619140625" w:right="-6.1828613281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algorithmique et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28.8939380645752" w:lineRule="auto"/>
              <w:ind w:left="48.80615234375" w:right="-21.724853515625" w:hanging="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de la constitution d’une application  logicielle en termes de programme principal,  interfaces, entrées et sorties, sous-programmes, procédures, ou fonctions.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45.94451904296875" w:line="230.34277439117432" w:lineRule="auto"/>
              <w:ind w:left="43.065185546875" w:right="378.836669921875" w:firstLine="12.36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graphique schématique de la structure.</w:t>
            </w:r>
          </w:p>
        </w:tc>
      </w:tr>
    </w:tbl>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7"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291.400146484375" w:line="240" w:lineRule="auto"/>
        <w:ind w:left="1421.961669921875"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3. Approche comportementale des produits </w:t>
      </w:r>
    </w:p>
    <w:tbl>
      <w:tblPr>
        <w:tblStyle w:val="Table37"/>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5.6005859375"/>
        <w:gridCol w:w="525.599365234375"/>
        <w:gridCol w:w="4793.40087890625"/>
        <w:tblGridChange w:id="0">
          <w:tblGrid>
            <w:gridCol w:w="4409.8004150390625"/>
            <w:gridCol w:w="1715.999755859375"/>
            <w:gridCol w:w="499.1998291015625"/>
            <w:gridCol w:w="523.2000732421875"/>
            <w:gridCol w:w="523.2000732421875"/>
            <w:gridCol w:w="525.999755859375"/>
            <w:gridCol w:w="525.6005859375"/>
            <w:gridCol w:w="525.599365234375"/>
            <w:gridCol w:w="4793.40087890625"/>
          </w:tblGrid>
        </w:tblGridChange>
      </w:tblGrid>
      <w:tr>
        <w:trPr>
          <w:trHeight w:val="519.9993896484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3.1. Modélisations et simulations</w:t>
            </w:r>
          </w:p>
        </w:tc>
      </w:tr>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3.1.1. Progiciels de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2589.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Typologie des progiciels.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37.526245117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Critères de choix.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0.66650390625" w:right="-0.428466796875" w:firstLine="9.7155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principaux outils de modélisation simulables sont abordés, en définissant précisément le  domaine d’application :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48.41064453125"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modèle volumique ;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modèle multiphysique ;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98.160400390625" w:right="91.511230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modèle fonctionnel (de type schéma-bloc)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modèle comportemental (de type diagramme  d’états/activités) ;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5.6109619140625"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modèle de régression (de type tableur).</w:t>
            </w:r>
          </w:p>
        </w:tc>
      </w:tr>
      <w:tr>
        <w:trPr>
          <w:trHeight w:val="38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3.1.2. Paramétrage d’un modèle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96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Variables internes, variables externes.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28.893723487854" w:lineRule="auto"/>
              <w:ind w:left="42.432861328125" w:right="76.595458984375" w:firstLine="1.10473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Sous l’expression « variable interne » sont  considérés les paramètres d’un modèle de type  « boîte noire », paramètres de constituants  physiques.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45.34454345703125" w:line="229.52776908874512" w:lineRule="auto"/>
              <w:ind w:left="42.432861328125" w:right="209.188232421875" w:firstLine="1.10473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Sous l’expression « variables externes » est  entendu le signal temporel, pour les liens hors  modèle multi-physique (de type schéma-bloc).</w:t>
            </w:r>
          </w:p>
        </w:tc>
      </w:tr>
      <w:tr>
        <w:trPr>
          <w:trHeight w:val="2316.40060424804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Notion de grandeur flux, grandeur 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41.1083984375" w:right="147.413330078125" w:firstLine="9.49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Différentier un flux MEI d’une « grandeur flux »  d’un modèle multiphysique.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46.0101318359375" w:line="240.74875831604004" w:lineRule="auto"/>
              <w:ind w:left="42.432861328125" w:right="305.819091796875" w:firstLine="11.2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les principales grandeurs flux et  grandeur effort pour différentes technologies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 (force ou couple/vitesse ou  vitesse angulaire) ;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électrique (tension/courant) ;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hydraulique (Pression/débit volumique).</w:t>
            </w:r>
          </w:p>
        </w:tc>
      </w:tr>
    </w:tbl>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8"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8"/>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5.6005859375"/>
        <w:gridCol w:w="525.599365234375"/>
        <w:gridCol w:w="4793.40087890625"/>
        <w:tblGridChange w:id="0">
          <w:tblGrid>
            <w:gridCol w:w="4409.8004150390625"/>
            <w:gridCol w:w="1715.999755859375"/>
            <w:gridCol w:w="499.1998291015625"/>
            <w:gridCol w:w="523.2000732421875"/>
            <w:gridCol w:w="523.2000732421875"/>
            <w:gridCol w:w="525.999755859375"/>
            <w:gridCol w:w="525.6005859375"/>
            <w:gridCol w:w="525.599365234375"/>
            <w:gridCol w:w="4793.40087890625"/>
          </w:tblGrid>
        </w:tblGridChange>
      </w:tblGrid>
      <w:tr>
        <w:trPr>
          <w:trHeight w:val="65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Entrées, sources de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8.61572265625" w:right="468.590087890625" w:firstLine="1.1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L’accent est mis sur les principales sources  utilisées en simulation et leur paramétrage.</w:t>
            </w:r>
          </w:p>
        </w:tc>
      </w:tr>
      <w:tr>
        <w:trPr>
          <w:trHeight w:val="65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Sorties, rendus des résultats.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6.407470703125" w:right="-32.2314453125" w:hanging="1.9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aux blocs de rendu graphique et à leur paramétrage.</w:t>
            </w:r>
          </w:p>
        </w:tc>
      </w:tr>
      <w:tr>
        <w:trPr>
          <w:trHeight w:val="382.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3.1.3. Paramétrage d’une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384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Typologie des solveurs, pas d’intégration.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20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aux notions de :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39.9261474609375" w:line="228.07764530181885" w:lineRule="auto"/>
              <w:ind w:left="265.574951171875" w:right="25.933837890625" w:hanging="16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pas d’intégration : mettre en évidence la  discrétisation des calculs numériques à des  temps précis, et l’interpolation linéaire effectuée  entre deux temps successifs ;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9.3438720703125" w:line="228.207106590271" w:lineRule="auto"/>
              <w:ind w:left="268.665771484375" w:right="240.792236328125" w:hanging="170.505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solveur à pas variable : les temps de calculs  sont calculés « à la volée » pour s’adapter au  mieux aux variations des résultats ;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6.444091796875"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solveur à pas fixe.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29.25612926483154" w:lineRule="auto"/>
              <w:ind w:left="40.66650390625" w:right="7.9626464843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Mettre en exergue les avantages et inconvénients  des 2 types de solveurs (adaptation aux variations  de signal, temps de calcul), et évoquer les  solveurs de type « stiff » pour la prise en compte  de non-linéarités éventuelles.</w:t>
            </w:r>
          </w:p>
        </w:tc>
      </w:tr>
      <w:tr>
        <w:trPr>
          <w:trHeight w:val="657.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Compromis précision/temps de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665618896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9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30.34277439117432" w:lineRule="auto"/>
              <w:ind w:left="729.7312927246094" w:right="456.168212890625" w:hanging="632.569580078125"/>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3.1.4. Post-traitement et analyse des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résultats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1714.000396728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29.25615787506104" w:lineRule="auto"/>
              <w:ind w:left="268.6656188964844" w:right="699.3038940429688" w:hanging="158.91830444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Principaux traitements de données  postérieurs aux résultats issus de  simulation.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45.01068115234375" w:line="229.43718910217285" w:lineRule="auto"/>
              <w:ind w:left="268.6656188964844" w:right="527.6214599609375" w:hanging="158.91830444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Interprétation des résultats d’une  simulation : courbe, tableau, graphe,  unités associées.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29.25615787506104" w:lineRule="auto"/>
              <w:ind w:left="42.431640625" w:right="116.81274414062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enseignement commun :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4.210662841796875" w:line="240" w:lineRule="auto"/>
              <w:ind w:left="41.5484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30.77712059020996" w:lineRule="auto"/>
              <w:ind w:left="46.40625" w:right="275.4620361328125" w:hanging="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statistiques et  probabilités.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29.25615787506104" w:lineRule="auto"/>
              <w:ind w:left="40.66650390625" w:right="391.93359375" w:firstLine="10.3771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Exploiter ou affiner des résultats issus d’une  simulation par traitement postérieur des  données.</w:t>
            </w:r>
          </w:p>
        </w:tc>
      </w:tr>
    </w:tbl>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6"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39"/>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692.0001220703125"/>
        <w:gridCol w:w="523.199462890625"/>
        <w:gridCol w:w="523.2000732421875"/>
        <w:gridCol w:w="523.2000732421875"/>
        <w:gridCol w:w="525.999755859375"/>
        <w:gridCol w:w="525.6005859375"/>
        <w:gridCol w:w="525.599365234375"/>
        <w:gridCol w:w="4793.40087890625"/>
        <w:tblGridChange w:id="0">
          <w:tblGrid>
            <w:gridCol w:w="4409.8004150390625"/>
            <w:gridCol w:w="1692.0001220703125"/>
            <w:gridCol w:w="523.199462890625"/>
            <w:gridCol w:w="523.2000732421875"/>
            <w:gridCol w:w="523.2000732421875"/>
            <w:gridCol w:w="525.999755859375"/>
            <w:gridCol w:w="525.6005859375"/>
            <w:gridCol w:w="525.599365234375"/>
            <w:gridCol w:w="4793.40087890625"/>
          </w:tblGrid>
        </w:tblGridChange>
      </w:tblGrid>
      <w:tr>
        <w:trPr>
          <w:trHeight w:val="517.6000976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3.2. Comportement mécanique des produits</w:t>
            </w:r>
          </w:p>
        </w:tc>
      </w:tr>
      <w:tr>
        <w:trPr>
          <w:trHeight w:val="384.793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3.2.1. Concept de mouvement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925.406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75.9519958496094" w:right="845.9152221679688" w:hanging="166.204681396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Degré de mobilité d’une structure  matérielle :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51.411743164062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 matérielle mobile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61441040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(mécanisme) ;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25.90954780578613" w:lineRule="auto"/>
              <w:ind w:left="432.6911926269531" w:right="116.8621826171875" w:hanging="164.13116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 matérielle immobile (structure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29.34643745422363" w:lineRule="auto"/>
              <w:ind w:left="36.69189453125" w:right="160.003662109375" w:firstLine="17.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le type de structure matérielle en  fonction de son degré de mobilité, en vue de  différentier principalement les structures à  objectif d’immobilisme (ossatures, châssis) et  les structures matérielles devant permettre ou  effectuer des mouvements (mécanismes). Pas  de calcul du degré de mobilité.</w:t>
            </w:r>
          </w:p>
        </w:tc>
      </w:tr>
      <w:tr>
        <w:trPr>
          <w:trHeight w:val="351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7.72693634033203" w:lineRule="auto"/>
              <w:ind w:left="268.5600280761719" w:right="333.2305908203125" w:hanging="158.81271362304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Mouvements des mécanismes (en lien  avec la modélisation des liaisons)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rotation autour d’un axe fixe et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442.4064636230469" w:right="397.498779296875" w:hanging="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translation rectiligne et mouvements  plans ;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10.011596679687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trajectoires ;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vitesses et accélérations ;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28.03380012512207" w:lineRule="auto"/>
              <w:ind w:left="436.6656494140625" w:right="244.9267578125" w:hanging="168.10562133789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analyse/recherche de lois d’entrée sortie de systèmes mécaniques plans  issus d’objets techniques observables.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30.7049798965454" w:lineRule="auto"/>
              <w:ind w:left="41.5484619140625" w:right="-30.182495117187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analyse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2.8778076171875" w:line="240" w:lineRule="auto"/>
              <w:ind w:left="48.614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(dérivées et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29.01447296142578" w:lineRule="auto"/>
              <w:ind w:left="41.55029296875" w:right="504.761962890625" w:firstLine="12.5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mettre en relief les paramètres  influents pour valider et/ou optimiser les  performances observées vis à vis de celles  attendues.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45.233154296875" w:line="229.03876304626465" w:lineRule="auto"/>
              <w:ind w:left="40.66650390625" w:right="10.99243164062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L’utilisation du modèle de présentation « torseur  cinématique » est limitée au mode descriptif  uniquement dans la perspective de renseigner  les caractéristiques dans un logiciel de  simulation ou pour analyser un dispositif  expérimental didactisé ou non.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45.21087646484375" w:line="229.52776908874512" w:lineRule="auto"/>
              <w:ind w:left="41.329345703125" w:right="-32.003173828125" w:firstLine="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 progiciels intégrant un module de traitement du comportement dynamique des produits sont  utilisés avec assistance.</w:t>
            </w:r>
          </w:p>
        </w:tc>
      </w:tr>
      <w:tr>
        <w:trPr>
          <w:trHeight w:val="1156.799774169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28.16968441009521" w:lineRule="auto"/>
              <w:ind w:left="270.4319763183594" w:right="98.94836425781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Comportement des liaisons élémentaires  en relation avec les mouvements et les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28.1697130203247" w:lineRule="auto"/>
              <w:ind w:left="41.329345703125" w:right="137.822265625" w:firstLine="8.3898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L’utilisation de suites logicielles adaptées à  l’enseignement pré-bac doit permettre de relier  les performances cinématiques aux conditions  de chargement qui les génèrent.</w:t>
            </w:r>
          </w:p>
        </w:tc>
      </w:tr>
    </w:tbl>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0"/>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692.0001220703125"/>
        <w:gridCol w:w="523.199462890625"/>
        <w:gridCol w:w="523.2000732421875"/>
        <w:gridCol w:w="523.2000732421875"/>
        <w:gridCol w:w="525.999755859375"/>
        <w:gridCol w:w="525.6005859375"/>
        <w:gridCol w:w="525.599365234375"/>
        <w:gridCol w:w="4793.40087890625"/>
        <w:tblGridChange w:id="0">
          <w:tblGrid>
            <w:gridCol w:w="4409.8004150390625"/>
            <w:gridCol w:w="1692.0001220703125"/>
            <w:gridCol w:w="523.199462890625"/>
            <w:gridCol w:w="523.2000732421875"/>
            <w:gridCol w:w="523.2000732421875"/>
            <w:gridCol w:w="525.999755859375"/>
            <w:gridCol w:w="525.6005859375"/>
            <w:gridCol w:w="525.599365234375"/>
            <w:gridCol w:w="4793.40087890625"/>
          </w:tblGrid>
        </w:tblGridChange>
      </w:tblGrid>
      <w:tr>
        <w:trPr>
          <w:trHeight w:val="382.371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3.2.2. Concept d'équilibre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3778.62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Équilibre des solides :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37.5262451171875" w:line="230.15795230865479" w:lineRule="auto"/>
              <w:ind w:left="268.5600280761719" w:right="198.8977050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 fondamental de la statique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modélisation des actions mécaniques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modélisation des liaisons: liaison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9619140625" w:line="230.3424596786499" w:lineRule="auto"/>
              <w:ind w:left="446.6017150878906" w:right="53.934326171875" w:hanging="8.1697082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complète, pivot, glissière, pivot glissant,  rotule, ponctuelle et appui plan ;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5.6109619140625" w:line="227.908673286438" w:lineRule="auto"/>
              <w:ind w:left="442.4064636230469" w:right="-6.89697265625" w:hanging="173.8464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résolution d’un problème de statique par progiciel.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20.7257080078125"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80.7257080078125" w:line="254.78928565979004" w:lineRule="auto"/>
              <w:ind w:left="46.40625" w:right="-30.1824951171875" w:firstLine="3.31176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produit scalaire.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1.55029296875" w:right="504.761962890625" w:firstLine="12.5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mettre en relief les paramètres  influents pour valider et/ou optimiser les  performances observées vis à vis de celles  attendues.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45.943603515625" w:line="229.03869152069092" w:lineRule="auto"/>
              <w:ind w:left="41.329345703125" w:right="10.992431640625" w:firstLine="8.3898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L’utilisation du modèle de présentation « torseur  des actions mécaniques » est limitée au mode  descriptif uniquement dans la perspective de  renseigner les caractéristiques dans un logiciel  de simulation ou pour analyser un dispositif  expérimental didactisé ou non.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45.2105712890625" w:line="229.01447296142578" w:lineRule="auto"/>
              <w:ind w:left="40.66650390625" w:right="223.24218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L’utilisation de progiciels volumiques intégrant  un module de traitement du comportement  statique des produits est réalisée avec  assistance.</w:t>
            </w:r>
          </w:p>
        </w:tc>
      </w:tr>
      <w:tr>
        <w:trPr>
          <w:trHeight w:val="2506.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0.211181640625" w:right="282.2930908203125" w:hanging="160.463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 de stabilité et d’instabilité d’un  composant ou d’une structure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275.951995849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 :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37.5265502929687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équilibre stable et instable ;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phénomène de flambement ;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30.40783405303955" w:lineRule="auto"/>
              <w:ind w:left="268.5600280761719" w:right="186.41784667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stabilité d’une structure dans l’espace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comportement vibratoire.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1.55029296875" w:right="346.890869140625" w:firstLine="12.585449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sensibiliser de manière qualitative  aux comportements amenant aux principaux  risques d’instabilité d’un ensemble matériel :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48.41033935546875" w:line="229.0051031112671" w:lineRule="auto"/>
              <w:ind w:left="98.160400390625" w:right="56.405029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présentation du risque et phénomène de  flambement d’une pièce comprimée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présentation du risque et phénomène  d’instabilités d’une structure nécessitant des  contreventements dans les trois directions de  l’espace.</w:t>
            </w:r>
          </w:p>
        </w:tc>
      </w:tr>
      <w:tr>
        <w:trPr>
          <w:trHeight w:val="1159.2005920410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Transmission des efforts.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28.8940954208374" w:lineRule="auto"/>
              <w:ind w:left="41.1083984375" w:right="87.706298828125" w:firstLine="9.9353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AC, il s’agit de décrire le cheminement des  charges dans une ossature par un schéma. Le  calcul de la descente de charges se fait à l’aide  d’un logiciel de simulation.</w:t>
            </w:r>
          </w:p>
        </w:tc>
      </w:tr>
    </w:tbl>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1"/>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692.0001220703125"/>
        <w:gridCol w:w="523.199462890625"/>
        <w:gridCol w:w="523.2000732421875"/>
        <w:gridCol w:w="523.2000732421875"/>
        <w:gridCol w:w="525.999755859375"/>
        <w:gridCol w:w="525.6005859375"/>
        <w:gridCol w:w="525.599365234375"/>
        <w:gridCol w:w="4793.40087890625"/>
        <w:tblGridChange w:id="0">
          <w:tblGrid>
            <w:gridCol w:w="4409.8004150390625"/>
            <w:gridCol w:w="1692.0001220703125"/>
            <w:gridCol w:w="523.199462890625"/>
            <w:gridCol w:w="523.2000732421875"/>
            <w:gridCol w:w="523.2000732421875"/>
            <w:gridCol w:w="525.999755859375"/>
            <w:gridCol w:w="525.6005859375"/>
            <w:gridCol w:w="525.599365234375"/>
            <w:gridCol w:w="4793.40087890625"/>
          </w:tblGrid>
        </w:tblGridChange>
      </w:tblGrid>
      <w:tr>
        <w:trPr>
          <w:trHeight w:val="382.371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3.2.3. Concept de résistance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3445.02868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69.3280029296875" w:right="280.73791503906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Résistance à la rupture, résistance à la  déformation.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46.010742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Résistance des matériaux :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38.126831054687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hypothèses et modèle poutre ;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notion de contrainte normale ;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29.0748691558838" w:lineRule="auto"/>
              <w:ind w:left="268.5600280761719" w:right="67.844238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une sollicitation de traction simple,  notion de déformation et loi de Hooke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module d’Young ;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8.010864257812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limite élastique ;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438.4320068359375" w:right="518.71826171875" w:hanging="169.871978759765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sollicitation simple de type traction,  compression, flexion simple.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44.010620117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Simulations par éléments finis.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4830837249756" w:lineRule="auto"/>
              <w:ind w:left="42.432861328125" w:right="2.22045898437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L’utilisation de progiciels intégrant un module de  calcul par éléments finis ou dédié est privilégiée. Lien indispensable avec les essais des  matériaux du chapitre 6.</w:t>
            </w:r>
          </w:p>
        </w:tc>
      </w:tr>
      <w:tr>
        <w:trPr>
          <w:trHeight w:val="141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6.6143798828125" w:right="4.00390625" w:hanging="166.867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Déformation et contraintes normales dans  une structure isostatique :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48.41064453125" w:line="229.90829944610596" w:lineRule="auto"/>
              <w:ind w:left="268.5600280761719" w:right="272.81799316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flexion simple (poutre isostatique)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traction et en compression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de structures simples en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1.55029296875" w:right="208.983154296875" w:hanging="4.85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traction/compression simple ou flexion simple,  analyse des contraintes normales et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36.6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tangentielles, des déformations et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293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déplacements.</w:t>
            </w:r>
          </w:p>
        </w:tc>
      </w:tr>
      <w:tr>
        <w:trPr>
          <w:trHeight w:val="1157.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28.44128131866455" w:lineRule="auto"/>
              <w:ind w:left="263.36639404296875" w:right="-35.076904296875" w:hanging="153.6190795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Scénario de simulation pour comparer et  valider une solution, modifier une pièce ou un sous-ensemble.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29.07512664794922" w:lineRule="auto"/>
              <w:ind w:left="40.66650390625" w:right="27.39257812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par études de cas successives,  d’appréhender différentes natures de simulation  ou différents paramétrages au sein d’une même  simulation.</w:t>
            </w:r>
          </w:p>
        </w:tc>
      </w:tr>
    </w:tbl>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2"/>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5.6005859375"/>
        <w:gridCol w:w="525.599365234375"/>
        <w:gridCol w:w="4793.40087890625"/>
        <w:tblGridChange w:id="0">
          <w:tblGrid>
            <w:gridCol w:w="4409.8004150390625"/>
            <w:gridCol w:w="1715.999755859375"/>
            <w:gridCol w:w="499.1998291015625"/>
            <w:gridCol w:w="523.2000732421875"/>
            <w:gridCol w:w="523.2000732421875"/>
            <w:gridCol w:w="525.999755859375"/>
            <w:gridCol w:w="525.6005859375"/>
            <w:gridCol w:w="525.599365234375"/>
            <w:gridCol w:w="4793.40087890625"/>
          </w:tblGrid>
        </w:tblGridChange>
      </w:tblGrid>
      <w:tr>
        <w:trPr>
          <w:trHeight w:val="511.199951171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3.3. Comportement énergétique des produits</w:t>
            </w:r>
          </w:p>
        </w:tc>
      </w:tr>
      <w:tr>
        <w:trPr>
          <w:trHeight w:val="37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88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30.34191608428955" w:lineRule="auto"/>
              <w:ind w:left="109.747314453125" w:right="-22.93273925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 de conservation d’énergie, pertes et rendements, principe de réversibilité.</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30.34191608428955" w:lineRule="auto"/>
              <w:ind w:left="40.665283203125" w:right="54.5184326171875" w:firstLine="11.9232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et  ses enjeux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44.61181640625"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9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29.527325630188" w:lineRule="auto"/>
              <w:ind w:left="40.66650390625" w:right="-32.00195312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d’insister sur la conservation d’énergie et sur la notion de systèmes isolés ou d’échanges  avec l’extérieur.</w:t>
            </w:r>
          </w:p>
        </w:tc>
      </w:tr>
      <w:tr>
        <w:trPr>
          <w:trHeight w:val="26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269.1072082519531" w:right="280.6677246093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Natures et caractéristiques des sources d’énergie et des charges.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36.69189453125" w:right="60.029296875" w:firstLine="17.443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d’étudier les paramètres influents du  fonctionnement de différentes chaînes d’énergie entre une source et une charge.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45.010986328125" w:line="229.34648036956787" w:lineRule="auto"/>
              <w:ind w:left="41.1083984375" w:right="247.75146484375" w:firstLine="8.61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L’analyse de systèmes simples doit permettre  de montrer l’analogie entre les éléments  mécaniques, électriques, hydrauliques,  pneumatiques, thermiques. Il est nécessaire  d’insister sur les notions de point de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4.1278076171875" w:line="228.16895484924316" w:lineRule="auto"/>
              <w:ind w:left="44.64111328125" w:right="27.833251953125" w:hanging="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fonctionnement en régime établi et de mettre en  évidence le régime transitoire.</w:t>
            </w:r>
          </w:p>
        </w:tc>
      </w:tr>
      <w:tr>
        <w:trPr>
          <w:trHeight w:val="1644.5999145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29.25641536712646" w:lineRule="auto"/>
              <w:ind w:left="270.4319763183594" w:right="259.56054687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Optimisation des échanges d’énergie  entre source et charge, amélioration de  l’efficacité.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29.14762496948242" w:lineRule="auto"/>
              <w:ind w:left="37.57568359375" w:right="16.79443359375" w:firstLine="12.14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L’accent est mis sur la limitation des pertes  (pertes par effet joules, pertes de charges, etc.),  l’optimisation des points de fonctionnement de  tout ou partie de la chaîne d’énergie voire de  l’amélioration des caractéristiques de la source  et/ou de la charge.</w:t>
            </w:r>
          </w:p>
        </w:tc>
      </w:tr>
      <w:tr>
        <w:trPr>
          <w:trHeight w:val="1178.399963378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30.3424882888794" w:lineRule="auto"/>
              <w:ind w:left="269.1072082519531" w:right="61.704101562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Comportement temporel des constituants  d’une chaîne d’énergie.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44.01153564453125" w:line="228.16981315612793" w:lineRule="auto"/>
              <w:ind w:left="270.4319763183594" w:right="125.88684082031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des phases de transferts  et de stockages.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30.3424882888794" w:lineRule="auto"/>
              <w:ind w:left="41.5484619140625" w:right="-6.1828613281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analyse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40" w:lineRule="auto"/>
              <w:ind w:left="48.614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(dérivées et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29.61836338043213" w:lineRule="auto"/>
              <w:ind w:left="35.367431640625" w:right="14.366455078125" w:firstLine="18.76831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d’étudier l’évolution de l’état énergétique  (transfert W et/ou Q ou stockage E) des  constituants à travers la visualisation de  variables représentatives. </w:t>
            </w:r>
          </w:p>
        </w:tc>
      </w:tr>
      <w:tr>
        <w:trPr>
          <w:trHeight w:val="1178.80065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Bilan énergétique d’un produit,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6016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rendement, performance énergétique.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À faire sur des mesures.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35.126190185546875" w:line="229.43718910217285" w:lineRule="auto"/>
              <w:ind w:left="42.432861328125" w:right="15.777587890625" w:firstLine="11.2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Insister sur le rendement instantané (rendement  en puissance) et le rendement énergétique (sur  cycle).</w:t>
            </w:r>
          </w:p>
        </w:tc>
      </w:tr>
    </w:tbl>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3"/>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5.6005859375"/>
        <w:gridCol w:w="525.599365234375"/>
        <w:gridCol w:w="4793.40087890625"/>
        <w:tblGridChange w:id="0">
          <w:tblGrid>
            <w:gridCol w:w="4409.8004150390625"/>
            <w:gridCol w:w="1715.999755859375"/>
            <w:gridCol w:w="499.1998291015625"/>
            <w:gridCol w:w="523.2000732421875"/>
            <w:gridCol w:w="523.2000732421875"/>
            <w:gridCol w:w="525.999755859375"/>
            <w:gridCol w:w="525.6005859375"/>
            <w:gridCol w:w="525.599365234375"/>
            <w:gridCol w:w="4793.40087890625"/>
          </w:tblGrid>
        </w:tblGridChange>
      </w:tblGrid>
      <w:tr>
        <w:trPr>
          <w:trHeight w:val="520.00061035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17818e"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17818e" w:val="clear"/>
                <w:vertAlign w:val="baseline"/>
                <w:rtl w:val="0"/>
              </w:rPr>
              <w:t xml:space="preserve">3.4. Comportement informationnel des produits</w:t>
            </w:r>
          </w:p>
        </w:tc>
      </w:tr>
      <w:tr>
        <w:trPr>
          <w:trHeight w:val="634.398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97.16171264648438" w:right="770.8087158203125"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3.4.1. Nature et représentation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714.2010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Nature d’une information.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3.7567138671875" w:right="-5.7598876953125" w:firstLine="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introduction à la notion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41.107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d’onde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54.326171875" w:line="254.24549102783203" w:lineRule="auto"/>
              <w:ind w:left="47.95166015625" w:right="-6.182861328125" w:firstLine="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nombres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7.6214599609375" w:line="240" w:lineRule="auto"/>
              <w:ind w:left="42.4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4.64111328125" w:right="294.339599609375" w:hanging="0.22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Signal logique, analogique, numérique (TOR,  échantillonné).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46.0107421875" w:line="229.61812019348145" w:lineRule="auto"/>
              <w:ind w:left="48.173828125" w:right="-12.330322265625" w:firstLine="4.4165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Entrées/sorties : montages analogiques de base pour l’obtention/génération d’une information  logique (on prendra comme niveaux logiques  1/0 les valeurs 5V/0V).</w:t>
            </w:r>
          </w:p>
        </w:tc>
      </w:tr>
      <w:tr>
        <w:trPr>
          <w:trHeight w:val="141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6.3935852050781" w:right="907.5186157226562" w:hanging="166.64627075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temporelle d’une  information.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29.34648036956787" w:lineRule="auto"/>
              <w:ind w:left="37.57568359375" w:right="51.35498046875" w:firstLine="12.14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but est d’obtenir, à partir de la visualisation  temporelle d’une information (lecture de  chronogramme), les grandeurs caractéristiques  de l’information : période, fréquence, amplitude,  niveau (logique), rapport cyclique.</w:t>
            </w:r>
          </w:p>
        </w:tc>
      </w:tr>
      <w:tr>
        <w:trPr>
          <w:trHeight w:val="14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76.3935852050781" w:right="737.0611572265625" w:hanging="166.64627075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fréquentielle d’une  information.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28.71283531188965" w:lineRule="auto"/>
              <w:ind w:left="36.69189453125" w:right="-35.9765625" w:firstLine="7.728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à une approche qualitative des  fréquences audibles : notions de basses,  moyennes et hautes fréquences d’un signal  audio, représentation spectrale d’un signal audio simple.</w:t>
            </w:r>
          </w:p>
        </w:tc>
      </w:tr>
    </w:tbl>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500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6749.26025390625"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4"/>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5.6005859375"/>
        <w:gridCol w:w="525.599365234375"/>
        <w:gridCol w:w="4793.40087890625"/>
        <w:tblGridChange w:id="0">
          <w:tblGrid>
            <w:gridCol w:w="4409.8004150390625"/>
            <w:gridCol w:w="1715.999755859375"/>
            <w:gridCol w:w="499.1998291015625"/>
            <w:gridCol w:w="523.2000732421875"/>
            <w:gridCol w:w="523.2000732421875"/>
            <w:gridCol w:w="525.999755859375"/>
            <w:gridCol w:w="525.6005859375"/>
            <w:gridCol w:w="525.599365234375"/>
            <w:gridCol w:w="4793.40087890625"/>
          </w:tblGrid>
        </w:tblGridChange>
      </w:tblGrid>
      <w:tr>
        <w:trPr>
          <w:trHeight w:val="63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3.4.2. Description et simulation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0477294921875" w:firstLine="0"/>
              <w:jc w:val="righ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comportementale de l’information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40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Diagramme de séquence.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36.1009979248047" w:lineRule="auto"/>
              <w:ind w:left="40.887451171875" w:right="14.805908203125" w:firstLine="9.49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diagramme de séquence est utilisé comme  outil de description d’échanges d’information,  déroulé temporel d’un scénario d’utilisation. Les diagrammes d’états et/ou d’activités servent d’outils de description voire de simulation quand  cela est possible :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43.51318359375" w:line="228.07764530181885" w:lineRule="auto"/>
              <w:ind w:left="268.44482421875" w:right="56.405029296875" w:hanging="170.2844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simulation évènementielle dont le but est de  simuler les différents états possibles d’un  produit et ses changements d’états selon des  évènements définis ;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6.9439697265625" w:line="228.207106590271" w:lineRule="auto"/>
              <w:ind w:left="269.107666015625" w:right="226.4208984375" w:hanging="17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simulation algorithmique pour exploiter la  dualité diagramme d’activités/algorigramme  pour simuler un algorithme séquentiel.</w:t>
            </w:r>
          </w:p>
        </w:tc>
      </w:tr>
      <w:tr>
        <w:trPr>
          <w:trHeight w:val="3168.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Diagramme d’états, d’activités.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38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3.4.3. Inter-opérabilité des produits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2309.40032958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Typologies des communications.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41.329345703125" w:right="369.730224609375" w:firstLine="3.09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aux aspects qualitatifs des notions  de :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48.41064453125" w:line="228.84684562683105" w:lineRule="auto"/>
              <w:ind w:left="98.160400390625" w:right="287.9479980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synchrone/asynchrone : communication en  continu (streaming) ou à la demande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half/full duplex : par analogie avec le  talkie/walkie, le téléphone ;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5.44464111328125"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maître/esclave ;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client /serveur.</w:t>
            </w:r>
          </w:p>
        </w:tc>
      </w:tr>
      <w:tr>
        <w:trPr>
          <w:trHeight w:val="145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Liaisons séries : protocoles de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28.16954135894775" w:lineRule="auto"/>
              <w:ind w:left="269.3280029296875" w:right="39.111938476562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sens du flux de données,  débit et rapidité de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42.432861328125" w:right="111.03759765625" w:firstLine="10.1574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I2D : se limiter à la lecture de trame binaire,  et à sa conversion.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46.0101318359375" w:line="229.43711757659912" w:lineRule="auto"/>
              <w:ind w:left="40.66650390625" w:right="109.114990234375" w:firstLine="11.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SIN : les concepts de bit de start/stop  doivent être assimilés, la notion de bit de parité  sert d’introduction aux codes correcteurs.</w:t>
            </w:r>
          </w:p>
        </w:tc>
      </w:tr>
    </w:tbl>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5"/>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5.6005859375"/>
        <w:gridCol w:w="525.599365234375"/>
        <w:gridCol w:w="4793.40087890625"/>
        <w:tblGridChange w:id="0">
          <w:tblGrid>
            <w:gridCol w:w="4409.8004150390625"/>
            <w:gridCol w:w="1715.999755859375"/>
            <w:gridCol w:w="499.1998291015625"/>
            <w:gridCol w:w="523.2000732421875"/>
            <w:gridCol w:w="523.2000732421875"/>
            <w:gridCol w:w="525.999755859375"/>
            <w:gridCol w:w="525.6005859375"/>
            <w:gridCol w:w="525.599365234375"/>
            <w:gridCol w:w="4793.40087890625"/>
          </w:tblGrid>
        </w:tblGridChange>
      </w:tblGrid>
      <w:tr>
        <w:trPr>
          <w:trHeight w:val="988.799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Configuration d’un réseau :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39.926147460937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routage de l’information ;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adressage statique, dynamique.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40.445556640625" w:right="539.947509765625" w:firstLine="3.97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à l’étude du fonctionnement d’un  switch, d’un routeur, et à la manière dont  circulent les informations (trames).</w:t>
            </w:r>
          </w:p>
        </w:tc>
      </w:tr>
      <w:tr>
        <w:trPr>
          <w:trHeight w:val="126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67.8269958496094" w:lineRule="auto"/>
              <w:ind w:left="268.5600280761719" w:right="515.2178955078125" w:hanging="158.81271362304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au sein d’un réseau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trames TCP/IP, UDP ;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sockets ;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protocoles FTP,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28.44085216522217" w:lineRule="auto"/>
              <w:ind w:left="42.432861328125" w:right="234.326171875" w:firstLine="1.9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à mettre en évidence les différentes  requêtes entre les constituants de manière  expérimentale.</w:t>
            </w:r>
          </w:p>
        </w:tc>
      </w:tr>
      <w:tr>
        <w:trPr>
          <w:trHeight w:val="65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Système temps-réel.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30.34300327301025" w:lineRule="auto"/>
              <w:ind w:left="42.432861328125" w:right="529.05029296875" w:hanging="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Temps de cycle, interruptions (sur entrées,  cycliques), de produits temps-réel.</w:t>
            </w:r>
          </w:p>
        </w:tc>
      </w:tr>
      <w:tr>
        <w:trPr>
          <w:trHeight w:val="63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97.16171264648438" w:right="564.581298828125"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3.4.4. Comportement des systèmes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régulés ou asservis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662.80090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 d’une boucle de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951995849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régulation ou d’asservissement.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1.1083984375" w:right="70.006103515625" w:firstLine="13.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d’étudier l’organisation fonctionnelle  d’une boucle de régulation ou d’asservissement.</w:t>
            </w:r>
          </w:p>
        </w:tc>
      </w:tr>
      <w:tr>
        <w:trPr>
          <w:trHeight w:val="1411.19903564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29.25570011138916" w:lineRule="auto"/>
              <w:ind w:left="276.17279052734375" w:right="11.707763671875" w:hanging="166.42547607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Contrôle du fonctionnement d’un système  régulé ou asservi en vue d’un maintien au  plus près d’un point de fonctionnement.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47.95166015625" w:right="-6.182861328125" w:firstLine="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nombres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7.611083984375" w:line="240" w:lineRule="auto"/>
              <w:ind w:left="42.4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29.25598621368408" w:lineRule="auto"/>
              <w:ind w:left="35.58837890625" w:right="330.992431640625" w:firstLine="80.50415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Identification du principe utilisé (régulation,  asservissement) et caractérisation des  paramètres influant sur le contrôle du  fonctionnement en vue d’un maintien au plus  près d’un point de fonctionnement.</w:t>
            </w:r>
          </w:p>
        </w:tc>
      </w:tr>
    </w:tbl>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291.400146484375" w:line="240" w:lineRule="auto"/>
        <w:ind w:left="1421.961669921875"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4. Éco-conception des produits </w:t>
      </w:r>
    </w:p>
    <w:tbl>
      <w:tblPr>
        <w:tblStyle w:val="Table46"/>
        <w:tblW w:w="14034.7998046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3.00048828125"/>
        <w:gridCol w:w="1680"/>
        <w:gridCol w:w="460.799560546875"/>
        <w:gridCol w:w="535.2001953125"/>
        <w:gridCol w:w="537.5994873046875"/>
        <w:gridCol w:w="535.6005859375"/>
        <w:gridCol w:w="475.1995849609375"/>
        <w:gridCol w:w="566.400146484375"/>
        <w:gridCol w:w="4790.999755859375"/>
        <w:tblGridChange w:id="0">
          <w:tblGrid>
            <w:gridCol w:w="4453.00048828125"/>
            <w:gridCol w:w="1680"/>
            <w:gridCol w:w="460.799560546875"/>
            <w:gridCol w:w="535.2001953125"/>
            <w:gridCol w:w="537.5994873046875"/>
            <w:gridCol w:w="535.6005859375"/>
            <w:gridCol w:w="475.1995849609375"/>
            <w:gridCol w:w="566.400146484375"/>
            <w:gridCol w:w="4790.999755859375"/>
          </w:tblGrid>
        </w:tblGridChange>
      </w:tblGrid>
      <w:tr>
        <w:trPr>
          <w:trHeight w:val="519.9993896484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4.1. Outils de représentation du réel</w:t>
            </w:r>
          </w:p>
        </w:tc>
      </w:tr>
      <w:tr>
        <w:trPr>
          <w:trHeight w:val="637.39318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29.2897033691406" w:right="448.1427001953125" w:hanging="632.1279907226562"/>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4.1.1. Représentation numérique des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produits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2791.60705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69.1072082519531" w:right="399.60144042968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Élaboration de la maquette numérique  d’un produit :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48.4112548828125" w:line="228.0336570739746" w:lineRule="auto"/>
              <w:ind w:left="437.10723876953125" w:right="71.851806640625" w:hanging="168.54721069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conception de la maquette numérique  d’un sous-ensemble et/ou d’une pièce à  l’aide d’un modeleur volumique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4.2108154296875" w:line="240" w:lineRule="auto"/>
              <w:ind w:left="442.40646362304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paramétrique ;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26.24205589294434" w:lineRule="auto"/>
              <w:ind w:left="437.3280334472656" w:right="73.067626953125" w:hanging="168.768005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structuration des modèles via les arbres  de construction de pièce et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7.27783203125" w:line="240" w:lineRule="auto"/>
              <w:ind w:left="437.1072387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d’assemblage ;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robustesse du modèle 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35.99225044250488" w:lineRule="auto"/>
              <w:ind w:left="41.55029296875" w:right="121.016845703125" w:firstLine="11.040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IT, se limiter à modifier/compléter un  assemblage à partir d’un composant fourni. La méthode de conception est adaptée au  résultat attendu : simulation comportementale,  résistance des matériaux, conception détaillée,  etc.</w:t>
            </w:r>
          </w:p>
        </w:tc>
      </w:tr>
      <w:tr>
        <w:trPr>
          <w:trHeight w:val="2969.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29.03887748718262" w:lineRule="auto"/>
              <w:ind w:left="269.1072082519531" w:right="130.44616699218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Exploitation de la maquette numérique  d’un produit : utilisation des outils de  présentation pertinents d’une solution de  conception : illustrations 3D de type vues  photo réalistes, éclatés, réalité virtuelle  et/ou augmentée, nuage de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28.9845609664917" w:lineRule="auto"/>
              <w:ind w:left="36.69189453125" w:right="-0.84228515625" w:firstLine="13.911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Permet de former les élèves à l’utilisation  maîtrisée et pertinente des outils numériques de présentation à travers des approches  structurées résumant le cheminement d’une  démarche technologique (investigation,  résolution d’un problème technique, projet  technologique).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45.2606201171875" w:line="228.89405250549316" w:lineRule="auto"/>
              <w:ind w:left="41.329345703125" w:right="75.458984375" w:hanging="4.63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partir de la maquette numérique du projet  renseignée (caractéristiques des composants)  avec pour objectif de l’utiliser en démarche BIM  ou PLM et dans divers outils logiciels.</w:t>
            </w:r>
          </w:p>
        </w:tc>
      </w:tr>
      <w:tr>
        <w:trPr>
          <w:trHeight w:val="90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Visite virtuelle d’un ouvrage.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28.13339233398438" w:lineRule="auto"/>
              <w:ind w:left="41.329345703125" w:right="147.535400390625" w:firstLine="9.2736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Préparation d’une visite virtuelle afin de valider  les usages de la construction (déplacements,  organisation spatiale, éléments de sécurité).</w:t>
            </w:r>
          </w:p>
        </w:tc>
      </w:tr>
    </w:tbl>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7"/>
        <w:tblW w:w="14034.7998046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3.00048828125"/>
        <w:gridCol w:w="1680"/>
        <w:gridCol w:w="460.799560546875"/>
        <w:gridCol w:w="535.2001953125"/>
        <w:gridCol w:w="537.5994873046875"/>
        <w:gridCol w:w="535.6005859375"/>
        <w:gridCol w:w="475.1995849609375"/>
        <w:gridCol w:w="566.400146484375"/>
        <w:gridCol w:w="4790.999755859375"/>
        <w:tblGridChange w:id="0">
          <w:tblGrid>
            <w:gridCol w:w="4453.00048828125"/>
            <w:gridCol w:w="1680"/>
            <w:gridCol w:w="460.799560546875"/>
            <w:gridCol w:w="535.2001953125"/>
            <w:gridCol w:w="537.5994873046875"/>
            <w:gridCol w:w="535.6005859375"/>
            <w:gridCol w:w="475.1995849609375"/>
            <w:gridCol w:w="566.400146484375"/>
            <w:gridCol w:w="4790.999755859375"/>
          </w:tblGrid>
        </w:tblGridChange>
      </w:tblGrid>
      <w:tr>
        <w:trPr>
          <w:trHeight w:val="63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4.1.2. Outils de représentation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2.22412109375"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schématique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675.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2.64007568359375" w:right="792.40478515625" w:hanging="162.892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Schéma architectural (mécanique,  énergétique, informationnel).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29.14722442626953" w:lineRule="auto"/>
              <w:ind w:left="36.69189453125" w:right="195.00732421875" w:firstLine="13.69018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schéma architectural permet de décrire  l’organisation structurelle d’un produit de  manière non normalisée, il fait apparaître les  composants et constituants (choix techniques,  cheminement des câbles, des gaines, des  tuyaux).</w:t>
            </w:r>
          </w:p>
        </w:tc>
      </w:tr>
      <w:tr>
        <w:trPr>
          <w:trHeight w:val="65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Schéma électrique.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4.6392822265625" w:right="262.7239990234375" w:firstLine="7.9486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électrique.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schémas respectent les normes en vigueur.</w:t>
            </w:r>
          </w:p>
        </w:tc>
      </w:tr>
      <w:tr>
        <w:trPr>
          <w:trHeight w:val="39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Schéma fluidique.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65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28.53146076202393" w:lineRule="auto"/>
              <w:ind w:left="270.4319763183594" w:right="422.040405273437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Représentations planes d’un projet de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820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Limitation à de la lecture de plans et profils.</w:t>
            </w:r>
          </w:p>
        </w:tc>
      </w:tr>
    </w:tbl>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14038.4008789062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60.999755859375"/>
        <w:tblGridChange w:id="0">
          <w:tblGrid>
            <w:gridCol w:w="4373.800048828125"/>
            <w:gridCol w:w="1752.0001220703125"/>
            <w:gridCol w:w="467.9998779296875"/>
            <w:gridCol w:w="535.2001953125"/>
            <w:gridCol w:w="537.5994873046875"/>
            <w:gridCol w:w="535.6005859375"/>
            <w:gridCol w:w="535.1995849609375"/>
            <w:gridCol w:w="540.001220703125"/>
            <w:gridCol w:w="4760.999755859375"/>
          </w:tblGrid>
        </w:tblGridChange>
      </w:tblGrid>
      <w:tr>
        <w:trPr>
          <w:trHeight w:val="517.5994873046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4.2. Démarches de conception</w:t>
            </w:r>
          </w:p>
        </w:tc>
      </w:tr>
      <w:tr>
        <w:trPr>
          <w:trHeight w:val="63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28.16954135894775" w:lineRule="auto"/>
              <w:ind w:left="722.6657104492188" w:right="295.4156494140625" w:hanging="625.5039978027344"/>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4.2.1. Amélioration de la performance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environnementale d’un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95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28.7130641937256" w:lineRule="auto"/>
              <w:ind w:left="270.4319763183594" w:right="462.3889160156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Outils de l’éco-conception et de l’éco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28.7130641937256" w:lineRule="auto"/>
              <w:ind w:left="42.430419921875" w:right="506.256103515625" w:firstLine="10.1574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articulation avec le chapitre « approche  environnementale ».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45.51055908203125" w:line="240" w:lineRule="auto"/>
              <w:ind w:left="51.04125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Utilisation de logiciels ou de modules dédiés.</w:t>
            </w:r>
          </w:p>
        </w:tc>
      </w:tr>
    </w:tbl>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49"/>
        <w:tblW w:w="1403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60.098876953125"/>
        <w:tblGridChange w:id="0">
          <w:tblGrid>
            <w:gridCol w:w="4373.800048828125"/>
            <w:gridCol w:w="1752.0001220703125"/>
            <w:gridCol w:w="467.9998779296875"/>
            <w:gridCol w:w="535.2001953125"/>
            <w:gridCol w:w="537.5994873046875"/>
            <w:gridCol w:w="535.6005859375"/>
            <w:gridCol w:w="535.1995849609375"/>
            <w:gridCol w:w="540.001220703125"/>
            <w:gridCol w:w="4760.098876953125"/>
          </w:tblGrid>
        </w:tblGridChange>
      </w:tblGrid>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4.2.2. Choix des matériaux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2553.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70.4319763183594" w:right="173.78967285156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Caractéristiques des matériaux naturels  et artificiels.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46.0107421875" w:line="228.16949844360352" w:lineRule="auto"/>
              <w:ind w:left="275.9519958496094" w:right="799.9795532226562" w:hanging="166.204681396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Critères et principes de choix des  matériaux, méthodes structurées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8.21044921875" w:line="228.16949844360352" w:lineRule="auto"/>
              <w:ind w:left="270.4319763183594" w:right="809.4735717773438" w:hanging="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d’optimisation d’un choix, critères  environnementaux.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52.9781436920166" w:lineRule="auto"/>
              <w:ind w:left="41.328125" w:right="-32.7069091796875" w:firstLine="11.2603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organisation de la matière,  propriétés des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41.5478515625" w:right="288.8232421875" w:firstLine="8.1689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Mettre en œuvre une démarche structurée et  argumentée de choix de couple matériau/  procédé sur des cas simples.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46.0101318359375" w:line="245.22783279418945" w:lineRule="auto"/>
              <w:ind w:left="36.689453125" w:right="53.848876953125" w:firstLine="13.6901855468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approches multi contraintes et multi  objectifs visent à montrer que les choix de  matériaux relèvent de compromis entre des  critères opposés selon la méthode d’Ashby.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 EE : se contenter du choix de matériau du  point de vue de leur comportement énergétique.</w:t>
            </w:r>
          </w:p>
        </w:tc>
      </w:tr>
      <w:tr>
        <w:trPr>
          <w:trHeight w:val="38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4.2.3. Choix des constituants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984008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ITEC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Commentaires</w:t>
            </w:r>
          </w:p>
        </w:tc>
      </w:tr>
      <w:tr>
        <w:trPr>
          <w:trHeight w:val="1754.801330566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28.53146076202393" w:lineRule="auto"/>
              <w:ind w:left="269.5487976074219" w:right="283.3489990234375" w:hanging="159.80148315429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Choix d’une solution : critères de choix  associés à une conception ou à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4.8773193359375" w:line="229.25597190856934" w:lineRule="auto"/>
              <w:ind w:left="270.4319763183594" w:right="322.286376953125" w:firstLine="5.2992248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l’intégration d’une solution dans un  produit - coût, fiabilité, environnement,  ergonomie et design - Matrice de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6.6107177734375"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comparaison de plusieurs critères.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28.53146076202393" w:lineRule="auto"/>
              <w:ind w:left="42.430419921875" w:right="552.8271484375" w:firstLine="10.1574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articulation avec le chapitre « solutions  constructives ». </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45.677490234375" w:line="240" w:lineRule="auto"/>
              <w:ind w:left="52.58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classe de première, la matrice de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7.72693634033203" w:lineRule="auto"/>
              <w:ind w:left="42.430419921875" w:right="430.782470703125" w:hanging="2.20825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comparaison est fournie pour tout ou partie. En classe de terminale, la matrice peut être  élaborée dans le cadre des projets.</w:t>
            </w:r>
          </w:p>
        </w:tc>
      </w:tr>
    </w:tbl>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0"/>
        <w:tblW w:w="14034.7998046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57.398681640625"/>
        <w:tblGridChange w:id="0">
          <w:tblGrid>
            <w:gridCol w:w="4373.800048828125"/>
            <w:gridCol w:w="1752.0001220703125"/>
            <w:gridCol w:w="467.9998779296875"/>
            <w:gridCol w:w="535.2001953125"/>
            <w:gridCol w:w="537.5994873046875"/>
            <w:gridCol w:w="535.6005859375"/>
            <w:gridCol w:w="535.1995849609375"/>
            <w:gridCol w:w="540.001220703125"/>
            <w:gridCol w:w="4757.398681640625"/>
          </w:tblGrid>
        </w:tblGridChange>
      </w:tblGrid>
      <w:tr>
        <w:trPr>
          <w:trHeight w:val="3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69.3280029296875" w:right="38.21838378906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Choix de solutions logicielles, d’une unité  de traitement et des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8.81338119506836" w:lineRule="auto"/>
              <w:ind w:left="43.314208984375" w:right="232.947998046875" w:hanging="1.324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Choix des bibliothèques logicielles adaptées. Choix d’un environnement de développement  intégré (IDE).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27.0184326171875" w:line="229.07472610473633" w:lineRule="auto"/>
              <w:ind w:left="41.326904296875" w:right="296.5380859375" w:firstLine="3.3117675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Choix d’une unité de traitement à base de  microcontrôleur, de nano contrôleur (objet  connecté - Internet of Thing) ou d’un nano  ordinateur, au regard du format et du volume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4.37744140625" w:line="236.42693996429443" w:lineRule="auto"/>
              <w:ind w:left="41.326904296875" w:right="14.3945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 données à traiter, de la puissance de calcul  nécessaire et du besoin de stockage. Choix des interfaces et des protocoles de  communication entre les constituants au regard  du nombre, du type et du format des  entrées/sorties.</w:t>
            </w:r>
          </w:p>
        </w:tc>
      </w:tr>
    </w:tbl>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14038.4008789062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60.999755859375"/>
        <w:tblGridChange w:id="0">
          <w:tblGrid>
            <w:gridCol w:w="4373.800048828125"/>
            <w:gridCol w:w="1752.0001220703125"/>
            <w:gridCol w:w="467.9998779296875"/>
            <w:gridCol w:w="535.2001953125"/>
            <w:gridCol w:w="537.5994873046875"/>
            <w:gridCol w:w="535.6005859375"/>
            <w:gridCol w:w="535.1995849609375"/>
            <w:gridCol w:w="540.001220703125"/>
            <w:gridCol w:w="4760.999755859375"/>
          </w:tblGrid>
        </w:tblGridChange>
      </w:tblGrid>
      <w:tr>
        <w:trPr>
          <w:trHeight w:val="520"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4.3. Conception des produits</w:t>
            </w:r>
          </w:p>
        </w:tc>
      </w:tr>
      <w:tr>
        <w:trPr>
          <w:trHeight w:val="38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4.3.1. Les réseaux intelligents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984008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2979.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28.16978454589844" w:lineRule="auto"/>
              <w:ind w:left="109.747314453125" w:right="856.391906738281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Structures des réseaux (routiers,  informatiques, énergétiques) :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48.41033935546875" w:line="227.90894508361816" w:lineRule="auto"/>
              <w:ind w:left="440.6401062011719" w:right="408.27392578125" w:hanging="172.080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principales caractéristiques : maillé,  étoile ;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6.2109375" w:line="228.03394317626953" w:lineRule="auto"/>
              <w:ind w:left="442.4064636230469" w:right="201.8603515625" w:hanging="173.8464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composants principaux : nœuds,  branches, flux, supervision et pilotage  intelligent des réseaux.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29.14758205413818" w:lineRule="auto"/>
              <w:ind w:left="40.6640625" w:right="64.617919921875" w:firstLine="75.870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montrer des convergences de  problématiques, de modalités d’analyse et de  solutions constructives, pour étudier et  concevoir des ouvrages en réseaux : routiers,  informatiques, d’énergie, d’adduction de fluides, d’assainissement, etc.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45.111083984375" w:line="229.25615787506104" w:lineRule="auto"/>
              <w:ind w:left="41.326904296875" w:right="43.128662109375" w:hanging="4.63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comparée des problématiques  rencontrées (gestion de flux, encombrements,  redondance de sécurité, etc.) et des solutions y  répondant (structure des réseaux, équipements  de gestion, etc.).</w:t>
            </w:r>
          </w:p>
        </w:tc>
      </w:tr>
    </w:tbl>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2"/>
        <w:tblW w:w="14035.700683593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58.299560546875"/>
        <w:tblGridChange w:id="0">
          <w:tblGrid>
            <w:gridCol w:w="4373.800048828125"/>
            <w:gridCol w:w="1752.0001220703125"/>
            <w:gridCol w:w="467.9998779296875"/>
            <w:gridCol w:w="535.2001953125"/>
            <w:gridCol w:w="537.5994873046875"/>
            <w:gridCol w:w="535.6005859375"/>
            <w:gridCol w:w="535.1995849609375"/>
            <w:gridCol w:w="540.001220703125"/>
            <w:gridCol w:w="4758.299560546875"/>
          </w:tblGrid>
        </w:tblGridChange>
      </w:tblGrid>
      <w:tr>
        <w:trPr>
          <w:trHeight w:val="195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0.4319763183594" w:right="16.0559082031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Réseaux de transport (fluides) et réseaux  communicants.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4.639892578125" w:right="334.7235107421875" w:firstLine="7.9486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l’énergie  électrique.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48.4100341796875"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0.6640625" w:right="372.7319335937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différencier les différents réseaux  secs et humides et leurs caractéristiques principales (adduction d’eau potable,  assainissement, fibre, etc.).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45.34423828125" w:line="229.527325630188" w:lineRule="auto"/>
              <w:ind w:left="42.430419921875" w:right="395.91552734375" w:firstLine="11.2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Insister sur le maillage et l’importance et les  nœuds de connexion, afin d’assurer la  continuité du service.</w:t>
            </w:r>
          </w:p>
        </w:tc>
      </w:tr>
      <w:tr>
        <w:trPr>
          <w:trHeight w:val="144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269.1072082519531" w:right="39.985351562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 d’un réseau de transport et de  distribution d’énergie électrique alternatif,  caractéristiques et pertes.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46.010742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Distribution et répartition de l’énergie.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37.9480743408203" w:lineRule="auto"/>
              <w:ind w:left="41.10595703125" w:right="-34.26513671875" w:firstLine="13.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découvrir l’intérêt du maillage et de la distribution de l’énergie sur le territoire afin  d’obtenir un mix énergétique approprié. Il est important ici d’insister sur l’adaptation de  la production à la demande. </w:t>
            </w:r>
          </w:p>
        </w:tc>
      </w:tr>
      <w:tr>
        <w:trPr>
          <w:trHeight w:val="221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28.53146076202393" w:lineRule="auto"/>
              <w:ind w:left="268.6656188964844" w:right="773.4832763671875" w:hanging="158.91830444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 des réseaux électriques  spécifiques.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45.6768798828125" w:line="230.3424596786499" w:lineRule="auto"/>
              <w:ind w:left="109.747314453125" w:right="185.71289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 d’un réseau de production, de  transport et de distribution de fluides.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29.43697452545166" w:lineRule="auto"/>
              <w:ind w:left="41.326904296875" w:right="90.32958984375" w:firstLine="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bien expliquer la différence entre  réseaux électriques alternatifs et continus avec  des exemples de distribution vers le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4.044189453125" w:line="237.94821739196777" w:lineRule="auto"/>
              <w:ind w:left="35.364990234375" w:right="76.197509765625" w:firstLine="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domestique, l’industriel, l’urbain (tramways,  véhicules électriques autonomes), etc. Exemples : réseaux de chaleur (écoquartier),  réseaux d’air comprimé, ventilation, distribution  d’eau chaude ou d’eau glacée, etc.</w:t>
            </w:r>
          </w:p>
        </w:tc>
      </w:tr>
      <w:tr>
        <w:trPr>
          <w:trHeight w:val="1411.799621582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Micro énergies pour dispositifs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54879760742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autonomes.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28.84879112243652" w:lineRule="auto"/>
              <w:ind w:left="41.5478515625" w:right="66.3671875" w:firstLine="12.58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porter la réflexion sur les moyens de  mettre à profit l’énergie présente dans  l’environnement local à des fins d’auto alimentation de sources d’énergie pour des  réseaux de capteurs, l’internet des objets, etc.</w:t>
            </w:r>
          </w:p>
        </w:tc>
      </w:tr>
    </w:tbl>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3"/>
        <w:tblW w:w="14041.55029296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64.149169921875"/>
        <w:tblGridChange w:id="0">
          <w:tblGrid>
            <w:gridCol w:w="4373.800048828125"/>
            <w:gridCol w:w="1752.0001220703125"/>
            <w:gridCol w:w="467.9998779296875"/>
            <w:gridCol w:w="535.2001953125"/>
            <w:gridCol w:w="537.5994873046875"/>
            <w:gridCol w:w="535.6005859375"/>
            <w:gridCol w:w="535.1995849609375"/>
            <w:gridCol w:w="540.001220703125"/>
            <w:gridCol w:w="4764.149169921875"/>
          </w:tblGrid>
        </w:tblGridChange>
      </w:tblGrid>
      <w:tr>
        <w:trPr>
          <w:trHeight w:val="3734.14611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269.1072082519531" w:right="247.75817871093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Gestion des réseaux de transport et de  distribution de l’énergie, multiplicité et  complémentarité des divers procédés  (production, stockage, etc.).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45.34423828125" w:line="230.88513851165771" w:lineRule="auto"/>
              <w:ind w:left="270.4319763183594" w:right="126.09741210937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Production décentralisée et coopérative,  cogénération.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43.511962890625" w:line="228.16949844360352" w:lineRule="auto"/>
              <w:ind w:left="270.4319763183594" w:right="63.3898925781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Optimisation énergétique et performance  environnementale.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29.14722442626953" w:lineRule="auto"/>
              <w:ind w:left="41.10595703125" w:right="-26.14501953125" w:firstLine="9.2736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nouvelles stratégies de gestion des réseaux d’énergie sont abordées au travers de cas  d’étude (réseaux « intelligents ») aussi bien  dans une voiture hybride qu’à l’échelle d’un  bâtiment, d’un quartier ou bien d’une ville  entière, etc.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45.1104736328125" w:line="229.10077571868896" w:lineRule="auto"/>
              <w:ind w:left="41.10595703125" w:right="44.171142578125" w:firstLine="9.2736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performance environnementale est abordée  au travers d’une analyse fine de l’usage et  d’une meilleure relation avec l’action des  usagers (transformation des comportements)  afin d’optimiser la consommation énergétique  (hybridation, récupération d’énergie, etc.) grâce  à la généralisation du numérique et des objets  connectés.</w:t>
            </w:r>
          </w:p>
        </w:tc>
      </w:tr>
      <w:tr>
        <w:trPr>
          <w:trHeight w:val="889.253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20.6785583496094" w:right="137.10205078125" w:hanging="623.516845703125"/>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4.3.2. Conception bioclimatique, pré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dimensionnement des structures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et ouvrages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757.40020751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Principes de conception et de  </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268.6656188964844" w:right="464.6636962890625" w:firstLine="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prédimensionnement des principales  solutions constructives :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48.41033935546875" w:line="229.15825366973877" w:lineRule="auto"/>
              <w:ind w:left="268.5600280761719" w:right="162.41760253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principes de conception bioclimatique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principes de prédimensionnement des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28.8941526412964" w:lineRule="auto"/>
              <w:ind w:left="41.326904296875" w:right="32.420654296875" w:firstLine="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d’appliquer des démarches utilisées  (principes, ratios) en architecture ou en  ingénierie afin d’établir un avant-projet partiel et  de le prédimensionner.</w:t>
            </w:r>
          </w:p>
        </w:tc>
      </w:tr>
      <w:tr>
        <w:trPr>
          <w:trHeight w:val="909.600524902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28.16954135894775" w:lineRule="auto"/>
              <w:ind w:left="269.3280029296875" w:right="234.69604492187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Conception des ossatures : bâtiment et  ouvrages de travaux 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29.2563009262085" w:lineRule="auto"/>
              <w:ind w:left="42.430419921875" w:right="389.40185546875" w:firstLine="11.70288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proposer une structure porteuse  (porteurs verticaux, horizontaux, fondations,  charpentes) adapté au projet. </w:t>
            </w:r>
          </w:p>
        </w:tc>
      </w:tr>
      <w:tr>
        <w:trPr>
          <w:trHeight w:val="1159.5997619628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Conception des enveloppes.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29.01458740234375" w:lineRule="auto"/>
              <w:ind w:left="42.430419921875" w:right="-25.703125" w:firstLine="11.70288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d’aborder l’enveloppe d’une construction comme objet multi-contraint (esthétique,  étanchéité, mécanique, confort, sécurité et  communication, etc.).</w:t>
            </w:r>
          </w:p>
        </w:tc>
      </w:tr>
    </w:tbl>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85839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8597.860107421875"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4"/>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64.599609375"/>
        <w:tblGridChange w:id="0">
          <w:tblGrid>
            <w:gridCol w:w="4373.800048828125"/>
            <w:gridCol w:w="1752.0001220703125"/>
            <w:gridCol w:w="467.9998779296875"/>
            <w:gridCol w:w="535.2001953125"/>
            <w:gridCol w:w="537.5994873046875"/>
            <w:gridCol w:w="535.6005859375"/>
            <w:gridCol w:w="535.1995849609375"/>
            <w:gridCol w:w="540.001220703125"/>
            <w:gridCol w:w="4764.599609375"/>
          </w:tblGrid>
        </w:tblGridChange>
      </w:tblGrid>
      <w:tr>
        <w:trPr>
          <w:trHeight w:val="141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2.64007568359375" w:right="699.073486328125" w:hanging="162.892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Conception des aménagements et  équipements.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0.665283203125" w:right="152.208251953125" w:firstLine="11.9232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Les ondes  sonores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29.25584316253662" w:lineRule="auto"/>
              <w:ind w:left="40.6640625" w:right="-39.7827148437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vérifier que les solutions choisies  sont conformes aux exigences (besoin,  réglementations, etc.) dans différents domaines  (thermique, acoustique, éclairement, domotique, etc.).</w:t>
            </w:r>
          </w:p>
        </w:tc>
      </w:tr>
      <w:tr>
        <w:trPr>
          <w:trHeight w:val="637.39318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97.16171264648438" w:right="186.119384765625"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4.3.3. Efficacité énergétique passive 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active d'un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984008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754.80651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Enveloppe du bâtiment, isolation.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1.328125" w:right="-32.7069091796875" w:firstLine="11.2603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organisation de la matière,  propriétés des  matériaux </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45.34423828125"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9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4.638671875" w:right="180.091552734375" w:firstLine="5.9619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Principe de l’analyse des apports et dépenses  énergétiques dans une construction. </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46.0107421875" w:line="228.16949844360352" w:lineRule="auto"/>
              <w:ind w:left="41.326904296875" w:right="915.355224609375" w:firstLine="12.36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Identification des principaux apports et  dépenses énergétiques. </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48.4100341796875" w:line="228.16949844360352" w:lineRule="auto"/>
              <w:ind w:left="41.5478515625" w:right="-36.734619140625" w:firstLine="8.3898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Bilan énergétique sur une construction complète à l’aide d’un logiciel de simulation numérique.</w:t>
            </w:r>
          </w:p>
        </w:tc>
      </w:tr>
      <w:tr>
        <w:trPr>
          <w:trHeight w:val="141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Rendement énergétique des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6400756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équipements techniques du bâtiment.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28.71273517608643" w:lineRule="auto"/>
              <w:ind w:left="42.20947265625" w:right="-36.734619140625" w:hanging="8.610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À partir d’études de cas reposant sur  l’étiquetage énergétique des produits, il s’agit de mettre en perspective les performances  énergétiques d’un équipement en lien avec les  changements d’habitude du consommateur.</w:t>
            </w:r>
          </w:p>
        </w:tc>
      </w:tr>
      <w:tr>
        <w:trPr>
          <w:trHeight w:val="1157.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Conception de fonctionnalités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30.88599681854248" w:lineRule="auto"/>
              <w:ind w:left="276.3935852050781" w:right="393.044433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intelligentes à caractère domotique et  immotique.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29.07512664794922" w:lineRule="auto"/>
              <w:ind w:left="41.10595703125" w:right="10.958251953125" w:firstLine="13.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par une approche systémique et globale  de gestion de l’énergie de travailler sur le pilotage automatisé du bâtiment en fonction de  leurs usages.</w:t>
            </w:r>
          </w:p>
        </w:tc>
      </w:tr>
      <w:tr>
        <w:trPr>
          <w:trHeight w:val="1159.1996765136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28.16968441009521" w:lineRule="auto"/>
              <w:ind w:left="269.3280029296875" w:right="220.9582519531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Récupération par réversibilité de la  chaîne de puissance, par revalorisation  des pertes.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28.89405250549316" w:lineRule="auto"/>
              <w:ind w:left="48.17138671875" w:right="57.989501953125" w:hanging="4.857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Cette partie doit porter réflexion sur la  pertinence de la récupération d’énergie tant sur  le cycle de vie du produit amélioré que sur le  retour sur investissement.</w:t>
            </w:r>
          </w:p>
        </w:tc>
      </w:tr>
    </w:tbl>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9892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2374.8602294921875" w:line="240" w:lineRule="auto"/>
        <w:ind w:left="0" w:right="9.445800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5441.259765625"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5"/>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3.800048828125"/>
        <w:gridCol w:w="1752.0001220703125"/>
        <w:gridCol w:w="467.9998779296875"/>
        <w:gridCol w:w="535.2001953125"/>
        <w:gridCol w:w="537.5994873046875"/>
        <w:gridCol w:w="535.6005859375"/>
        <w:gridCol w:w="535.1995849609375"/>
        <w:gridCol w:w="540.001220703125"/>
        <w:gridCol w:w="4764.599609375"/>
        <w:tblGridChange w:id="0">
          <w:tblGrid>
            <w:gridCol w:w="4373.800048828125"/>
            <w:gridCol w:w="1752.0001220703125"/>
            <w:gridCol w:w="467.9998779296875"/>
            <w:gridCol w:w="535.2001953125"/>
            <w:gridCol w:w="537.5994873046875"/>
            <w:gridCol w:w="535.6005859375"/>
            <w:gridCol w:w="535.1995849609375"/>
            <w:gridCol w:w="540.001220703125"/>
            <w:gridCol w:w="4764.599609375"/>
          </w:tblGrid>
        </w:tblGridChange>
      </w:tblGrid>
      <w:tr>
        <w:trPr>
          <w:trHeight w:val="63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842.0896911621094" w:right="-35.5340576171875" w:hanging="744.927978515625"/>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4.3.4. Conception numérique d'une pièce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562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4.40643310546875" w:right="367.6519775390625" w:hanging="164.659118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Définition numérique d’une pièce d‘un  produit industriel.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29.07488346099854" w:lineRule="auto"/>
              <w:ind w:left="35.364990234375" w:right="314.04052734375" w:firstLine="18.76831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travailler, par extraction depuis un  assemblage, sur la création de maquettes  volumiques respectant les contraintes  fonctionnelles (dimensionnelles et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4.3768310546875" w:line="240" w:lineRule="auto"/>
              <w:ind w:left="42.430419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géométriques). </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50.37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maquettes numériques peuvent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37.9480743408203" w:lineRule="auto"/>
              <w:ind w:left="36.689453125" w:right="133.282470703125" w:firstLine="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éventuellement être extraites de scan 3D. Les éventuelles mises en plan ne servent qu’à  faire apparaître la cotation et les dimensions  pertinentes par rapport aux fonctions assurées  par la pièce ou le sous-ensemble. </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37.4139404296875" w:line="229.03869152069092" w:lineRule="auto"/>
              <w:ind w:left="42.430419921875" w:right="145.205078125" w:firstLine="11.70288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travailler sur des maquettes  numériques volumiques existantes, de porter  les modifications attendues par la prise en  compte de contraintes fonctionnelles  (dimensionnelles et géométriques et d’aborder  par ce biais les notions de jeu de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6.81060791015625" w:line="241.3890838623047" w:lineRule="auto"/>
              <w:ind w:left="41.326904296875" w:right="8.477783203125" w:hanging="4.63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fonctionnement et de conditions géométriques). L’identification des surfaces fonctionnelles et  des contraintes géométriques est facilitée par la  conception sous assemblage.</w:t>
            </w:r>
          </w:p>
        </w:tc>
      </w:tr>
      <w:tr>
        <w:trPr>
          <w:trHeight w:val="1411.1997985839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29.2563009262085" w:lineRule="auto"/>
              <w:ind w:left="269.1072082519531" w:right="-34.64538574218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Influences du procédé de réalisation et du matériau choisis sur les formes et  dimensions d’une pièce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28.7129783630371" w:lineRule="auto"/>
              <w:ind w:left="41.10595703125" w:right="107.039794921875" w:firstLine="9.2736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études de cas sont traitées en lien avec  l’expérimentation des procédés, en utilisant les  outils de simulation directement accessibles  dans le modeleur volumique et adaptés à la  découverte et à l’initiation.</w:t>
            </w:r>
          </w:p>
        </w:tc>
      </w:tr>
    </w:tbl>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6"/>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9.4000244140625"/>
        <w:gridCol w:w="1766.400146484375"/>
        <w:gridCol w:w="448.7994384765625"/>
        <w:gridCol w:w="535.2008056640625"/>
        <w:gridCol w:w="535.1995849609375"/>
        <w:gridCol w:w="571.5997314453125"/>
        <w:gridCol w:w="532.80029296875"/>
        <w:gridCol w:w="535.1995849609375"/>
        <w:gridCol w:w="4757.401123046875"/>
        <w:tblGridChange w:id="0">
          <w:tblGrid>
            <w:gridCol w:w="4359.4000244140625"/>
            <w:gridCol w:w="1766.400146484375"/>
            <w:gridCol w:w="448.7994384765625"/>
            <w:gridCol w:w="535.2008056640625"/>
            <w:gridCol w:w="535.1995849609375"/>
            <w:gridCol w:w="571.5997314453125"/>
            <w:gridCol w:w="532.80029296875"/>
            <w:gridCol w:w="535.1995849609375"/>
            <w:gridCol w:w="4757.401123046875"/>
          </w:tblGrid>
        </w:tblGridChange>
      </w:tblGrid>
      <w:tr>
        <w:trPr>
          <w:trHeight w:val="634.37194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29.2897033691406" w:right="158.9129638671875" w:hanging="632.1279907226562"/>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4.3.5. Conception informationnelle des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produits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584106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25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67.2837734222412" w:lineRule="auto"/>
              <w:ind w:left="109.747314453125" w:right="695.169372558593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Bilan et nature des entrées/sorties. </w:t>
            </w: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Structures de programmation.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10.625610351562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Fonctions logicielles.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6.6401767730713" w:lineRule="auto"/>
              <w:ind w:left="109.747314453125" w:right="-22.770385742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Méthodes et propriétés utiles en lien avec les bibliothèques logicielles choisies. </w:t>
            </w: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de variables.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31.41723632812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Diagrammes de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41.549072265625" w:right="44.21691894531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algorithmique et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36.69189453125" w:right="199.99267578125" w:firstLine="13.69018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Lister les entrées et les sorties du système en  fonction de leur nature (analogique, logique,  numérique). </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45.6103515625" w:line="228.16949844360352" w:lineRule="auto"/>
              <w:ind w:left="46.407470703125" w:right="576.292724609375" w:firstLine="7.286376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Identifier, pour les bibliothèques logicielles utilisées, les méthodes utiles ainsi que les  propriétés de celles-ci.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48.41064453125" w:line="228.1692123413086" w:lineRule="auto"/>
              <w:ind w:left="42.2119140625" w:right="124.033203125" w:firstLine="8.170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choix des diagrammes retenus pour décrire  le système est motivé par l’intention de  communiquer à l’écrit comme à l’oral.</w:t>
            </w:r>
          </w:p>
        </w:tc>
      </w:tr>
      <w:tr>
        <w:trPr>
          <w:trHeight w:val="1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7.90815353393555" w:lineRule="auto"/>
              <w:ind w:left="109.747314453125" w:right="152.692260742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Codage dans un langage spécifique. </w:t>
            </w: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Règles d'écriture (organisation du code,  commentaires, documentation,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7.90815353393555" w:lineRule="auto"/>
              <w:ind w:left="50.382080078125" w:right="526.61865234375" w:hanging="0.22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langages Python et C++ sont à utiliser. Pour l’écriture de pages web on utilisera  HTML/CSS et PHP.</w:t>
            </w:r>
          </w:p>
        </w:tc>
      </w:tr>
      <w:tr>
        <w:trPr>
          <w:trHeight w:val="10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Mise au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7.72693634033203" w:lineRule="auto"/>
              <w:ind w:left="42.432861328125" w:right="162.7331542968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Débogage (pas à pas, point d’arrêt, etc.) Intégration et fusion de différents programmes  en un programme unique.</w:t>
            </w:r>
          </w:p>
        </w:tc>
      </w:tr>
    </w:tbl>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291.400146484375" w:line="240" w:lineRule="auto"/>
        <w:ind w:left="1421.961669921875"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5. Solutions constructives </w:t>
      </w:r>
    </w:p>
    <w:tbl>
      <w:tblPr>
        <w:tblStyle w:val="Table57"/>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519.9993896484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5.1. Constituants des ossatures et enveloppes</w:t>
            </w:r>
          </w:p>
        </w:tc>
      </w:tr>
      <w:tr>
        <w:trPr>
          <w:trHeight w:val="38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5.1.1. Enveloppe des produits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175.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09.747314453125" w:right="870.26428222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Façades mur-rideau, enveloppes  construction bois, acier, béton.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les  </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398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énergies.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28.89380931854248" w:lineRule="auto"/>
              <w:ind w:left="43.065185546875" w:right="100.756835937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choisir un constituant en fonction de  ses propriétés et de définir ses caractéristiques  (géométriques, mécaniques ou énergétiques,  etc.) pour répondre à une exigence.</w:t>
            </w:r>
          </w:p>
        </w:tc>
      </w:tr>
      <w:tr>
        <w:trPr>
          <w:trHeight w:val="888.799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23.1072998046875" w:right="87.8741455078125" w:hanging="625.9455871582031"/>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5.1.2. Fondations, soutènement,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porteurs horizontaux et verticaux,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contreventement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66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28.53146076202393" w:lineRule="auto"/>
              <w:ind w:left="269.5487976074219" w:right="137.0263671875" w:hanging="159.80148315429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Soutènements : mur, paroi moulée, terre  armée.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29.01447296142578" w:lineRule="auto"/>
              <w:ind w:left="43.065185546875" w:right="-10.635986328125" w:firstLine="13.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s’agit de choisir un constituant en fonction de  ses propriétés et de définir ses caractéristiques  (géométriques, mécaniques, etc.) pour répondre à une exigence. </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45.233154296875" w:line="228.89402389526367" w:lineRule="auto"/>
              <w:ind w:left="44.83154296875" w:right="271.32080078125" w:firstLine="0.88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constituants peuvent être du domaine du  bâtiment, des ouvrages d’arts ou toutes  constructions spécifiques (écluses, barrages,  etc.).</w:t>
            </w:r>
          </w:p>
        </w:tc>
      </w:tr>
      <w:tr>
        <w:trPr>
          <w:trHeight w:val="65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68.6656188964844" w:right="256.0174560546875" w:hanging="158.91830444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Fondations superficielles et profondes :  semelle isolée et filante, pieux.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141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28.8487195968628" w:lineRule="auto"/>
              <w:ind w:left="268.6656188964844" w:right="4.666748046875" w:hanging="158.9183044433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Porteurs verticaux et horizontaux  (poteaux, poutres, voiles, planchers),  contreventement, charpentes en béton,  bois et métal, préfabriqués ou réalisés sur  site.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8"/>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517.6000976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5.2. Constituants de puissance</w:t>
            </w:r>
          </w:p>
        </w:tc>
      </w:tr>
      <w:tr>
        <w:trPr>
          <w:trHeight w:val="634.40856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97.16171264648438" w:right="404.2803955078125" w:firstLine="0"/>
              <w:jc w:val="center"/>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5.2.1. Convertisseurs, adaptateurs 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modulateurs de 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5125.5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Convertisseurs. </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38.12622070312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Modulateurs de puissance.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Adaptateurs de puissance.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Les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398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énergies.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29.07488346099854" w:lineRule="auto"/>
              <w:ind w:left="43.507080078125" w:right="-34.652099609375" w:firstLine="11.4819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Porter attention aux grandeurs efforts/flux et aux caractéristiques de transfert des constituants, en privilégiant l’utilisation de formulaires et  d’abaques.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45.177001953125" w:line="228.71273517608643" w:lineRule="auto"/>
              <w:ind w:left="44.169921875" w:right="52.122802734375" w:firstLine="11.92260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convient d’insister sur la complémentarité  entre modulation et conversion d’énergie  permettant de s’adapter aux caractéristiques de  la charge et au sens de transfert de l’énergie  (réversibilité). </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45.91064453125" w:line="237.1635389328003" w:lineRule="auto"/>
              <w:ind w:left="37.76611328125" w:right="51.855468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Sont entendus sous le terme « convertisseur »  les ventilateurs, pompes, compresseurs,  moteurs électriques, vérins, vannes, panneaux  solaires, modules Peltier, éclairage, etc. Sont entendus sous l’expression « modulateur  de puissance » les interfaces de puissance,  variateurs de vitesse, de luminosité, etc. Sont entendus sous l’expression « adaptateur  de puissance » les réducteurs, transformateurs  électriques parfaits et échangeurs thermiques.</w:t>
            </w:r>
          </w:p>
        </w:tc>
      </w:tr>
    </w:tbl>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68017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7431.4599609375"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59"/>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5.2.2. Stockeurs d’énergie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483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Stockage mécanique. </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Stockage chimique. </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Stockage électrostatique.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38.12622070312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Stockage thermique.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les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398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énergies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3.72802734375" w:right="-32.664794921875" w:firstLine="3.09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à l’étude du bilan énergétique externe  des systèmes de stockage durant les principales phases de fonctionnement en distinguant  charge et décharge.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45.943603515625" w:line="228.71259212493896" w:lineRule="auto"/>
              <w:ind w:left="44.83154296875" w:right="233.818359375" w:firstLine="0.88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Caractéristiques principales : énergie  massique ; puissance massique ; capacité  énergétique maximale ; puissance maximale ;  constante de temps ; état de charge ;  rendement.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45.5108642578125" w:line="233.64734172821045" w:lineRule="auto"/>
              <w:ind w:left="44.83154296875" w:right="63.603515625" w:firstLine="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performances de stockage sont comparées  pour mettre en évidence leur différenciation et  leur complémentarité en matière de compromis  énergie/puissance (diagramme de Ragone). Exemples pouvant être traités : volant d’inertie,  barrage hydraulique, piles et accumulateurs,  combustibles, carburants, comburants,  condensateur et super condensateur, module  eutectique, mur trombe, etc.</w:t>
            </w:r>
          </w:p>
        </w:tc>
      </w:tr>
      <w:tr>
        <w:trPr>
          <w:trHeight w:val="38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5.2.3. Transmetteurs des mouvements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526.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28.71277809143066" w:lineRule="auto"/>
              <w:ind w:left="269.1072082519531" w:right="149.953002929687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Organes mécaniques de transmission et  d’adaptation de puissance : </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47.9107666015625"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réducteurs ;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transmission par lien flexible ; </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00280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accouplements.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885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énergie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5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mécanique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28.16968441009521" w:lineRule="auto"/>
              <w:ind w:left="46.81884765625" w:right="-34.432373046875" w:hanging="0.22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aux principales caractéristiques et  performances, notamment environnementales et énergétiques, des technologies présentées.</w:t>
            </w:r>
          </w:p>
        </w:tc>
      </w:tr>
      <w:tr>
        <w:trPr>
          <w:trHeight w:val="652.80059814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28.16954135894775" w:lineRule="auto"/>
              <w:ind w:left="269.3280029296875" w:right="222.597045898437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Organes mécaniques de transformation de mouvement.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679.5999145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Guidage en translation et en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7945.059814453125"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60"/>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67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69.3280029296875" w:right="551.8994140625" w:hanging="159.580688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Liaison complète démontable et non  démontable.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693.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Étanchéité.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9890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Protection contre les poussières.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37.5262451171875" w:line="240" w:lineRule="auto"/>
              <w:ind w:left="54.9890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Etanchéité aux fluides.</w:t>
            </w:r>
          </w:p>
        </w:tc>
      </w:tr>
    </w:tbl>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519.9993896484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5.3. Constituants de l’information</w:t>
            </w:r>
          </w:p>
        </w:tc>
      </w:tr>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5.3.1. Capteurs, conditionneurs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73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Capteurs analogiques.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37.5262451171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Capteurs numériques, détecteurs.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50.3515625" w:right="222.216796875" w:hanging="3.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à caractériser les capteurs par leurs  relations d’entrée/sortie.</w:t>
            </w:r>
          </w:p>
        </w:tc>
      </w:tr>
      <w:tr>
        <w:trPr>
          <w:trHeight w:val="90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Amplificateurs.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29.43697452545166" w:lineRule="auto"/>
              <w:ind w:left="50.3515625" w:right="-21.634521484375" w:firstLine="4.63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Privilégier l’utilisation de circuits spécialisés dont le gain est réglable. Ne pas étudier les  montages à Amplificateurs Linéaires Intégrés.</w:t>
            </w:r>
          </w:p>
        </w:tc>
      </w:tr>
      <w:tr>
        <w:trPr>
          <w:trHeight w:val="907.20001220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Filtres passe-bas.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7.95166015625" w:right="53.8177490234375" w:firstLine="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nombres  </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42.4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3.72802734375" w:right="590.126953125" w:firstLine="3.09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aux filtres passe-bas du premier  ordre.</w:t>
            </w:r>
          </w:p>
        </w:tc>
      </w:tr>
      <w:tr>
        <w:trPr>
          <w:trHeight w:val="656.800231933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Convertisseurs analogique-numérique.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43.065185546875" w:right="466.33056640625" w:firstLine="11.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Privilégier l’utilisation de circuits spécialisés  sans étudier leur structure interne.</w:t>
            </w:r>
          </w:p>
        </w:tc>
      </w:tr>
      <w:tr>
        <w:trPr>
          <w:trHeight w:val="382.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5.3.2. Constituants d’IHM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41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Constituants sonores, visuels, tactiles.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90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Afficheur, clavier, écran, etc.</w:t>
            </w:r>
          </w:p>
        </w:tc>
      </w:tr>
      <w:tr>
        <w:trPr>
          <w:trHeight w:val="69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Interfaces hybrides.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925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Interfaces visuelles, tactiles. </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35.12664794921875" w:line="240" w:lineRule="auto"/>
              <w:ind w:left="56.0925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Interfaces haptiques.</w:t>
            </w:r>
          </w:p>
        </w:tc>
      </w:tr>
    </w:tbl>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62"/>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8004150390625"/>
        <w:gridCol w:w="1715.999755859375"/>
        <w:gridCol w:w="499.1998291015625"/>
        <w:gridCol w:w="523.2000732421875"/>
        <w:gridCol w:w="523.2000732421875"/>
        <w:gridCol w:w="525.999755859375"/>
        <w:gridCol w:w="523.2000732421875"/>
        <w:gridCol w:w="525.6011962890625"/>
        <w:gridCol w:w="4795.799560546875"/>
        <w:tblGridChange w:id="0">
          <w:tblGrid>
            <w:gridCol w:w="4409.8004150390625"/>
            <w:gridCol w:w="1715.999755859375"/>
            <w:gridCol w:w="499.1998291015625"/>
            <w:gridCol w:w="523.2000732421875"/>
            <w:gridCol w:w="523.2000732421875"/>
            <w:gridCol w:w="525.999755859375"/>
            <w:gridCol w:w="523.2000732421875"/>
            <w:gridCol w:w="525.6011962890625"/>
            <w:gridCol w:w="4795.799560546875"/>
          </w:tblGrid>
        </w:tblGridChange>
      </w:tblGrid>
      <w:tr>
        <w:trPr>
          <w:trHeight w:val="3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61712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5.3.3. Composants programmables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16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Cartes électroniques à microcontrôleur.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9890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Privilégier les cartes électroniques  </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3.72802734375" w:right="126.090087890625" w:firstLine="6.8444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programmables à partir d’un environnement de  développement intégré, disposant  </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43.5070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d’entrées/sorties.</w:t>
            </w:r>
          </w:p>
        </w:tc>
      </w:tr>
      <w:tr>
        <w:trPr>
          <w:trHeight w:val="115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Nano ordinateurs.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28.89380931854248" w:lineRule="auto"/>
              <w:ind w:left="42.84423828125" w:right="382.574462890625" w:firstLine="10.5981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Utiliser des cartes électroniques dotées d’un  système d’exploitation et permettant la  connexion de périphériques (écran, clavier,  caméra, etc.).</w:t>
            </w:r>
          </w:p>
        </w:tc>
      </w:tr>
      <w:tr>
        <w:trPr>
          <w:trHeight w:val="12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Objets connectés.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925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des objets. </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29.43697452545166" w:lineRule="auto"/>
              <w:ind w:left="48.80615234375" w:right="51.4599609375" w:firstLine="4.636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Utilisations de modules programmables  permettant de connecter un produit à internet et  le rendre communiquant à distance.</w:t>
            </w:r>
          </w:p>
        </w:tc>
      </w:tr>
      <w:tr>
        <w:trPr>
          <w:trHeight w:val="63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731.497802734375" w:right="232.718505859375" w:hanging="634.3360900878906"/>
              <w:jc w:val="left"/>
              <w:rPr>
                <w:rFonts w:ascii="Arial" w:cs="Arial" w:eastAsia="Arial" w:hAnsi="Arial"/>
                <w:b w:val="1"/>
                <w:i w:val="0"/>
                <w:smallCaps w:val="0"/>
                <w:strike w:val="0"/>
                <w:color w:val="000000"/>
                <w:sz w:val="22.079999923706055"/>
                <w:szCs w:val="22.079999923706055"/>
                <w:u w:val="none"/>
                <w:shd w:fill="c3eff5"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5.3.4. Composants de transmission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c3eff5" w:val="clear"/>
                <w:vertAlign w:val="baseline"/>
                <w:rtl w:val="0"/>
              </w:rPr>
              <w:t xml:space="preserve">l’information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65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Constituants d’un réseau.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4.83154296875" w:right="150.0146484375" w:firstLine="1.9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limiter à l’usage de commutateurs, routeurs  et tout type de serveur.</w:t>
            </w:r>
          </w:p>
        </w:tc>
      </w:tr>
      <w:tr>
        <w:trPr>
          <w:trHeight w:val="1704.600524902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Caractéristiques des bus de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43197631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29.07512664794922" w:lineRule="auto"/>
              <w:ind w:left="39.090576171875" w:right="-22.982177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Aborder les différentes natures de bus (bus de  terrain, bus de périphériques) et leurs  caractéristiques (longueur de bus, débit, fiabilité, etc.).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45.17730712890625" w:line="228.16954135894775" w:lineRule="auto"/>
              <w:ind w:left="37.76611328125" w:right="421.070556640625" w:firstLine="17.22290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Privilégier les bus KNX, EnOcean, CAN, I²C  voire SPI, etc.</w:t>
            </w:r>
          </w:p>
        </w:tc>
      </w:tr>
      <w:tr>
        <w:trPr>
          <w:trHeight w:val="945.5998229980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28.16954135894775" w:lineRule="auto"/>
              <w:ind w:left="276.3935852050781" w:right="-32.6483154296875" w:hanging="166.64627075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Composants émetteurs et récepteurs pour la transmission sans 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7.72710800170898" w:lineRule="auto"/>
              <w:ind w:left="44.83154296875" w:right="37.017822265625" w:firstLine="10.1574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Privilégier l’usage de modules intégrés Se limiter aux technologies WiFi, Bluetooth, RF,  etc.</w:t>
            </w:r>
          </w:p>
        </w:tc>
      </w:tr>
    </w:tbl>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1636776" cy="762635"/>
                    </a:xfrm>
                    <a:prstGeom prst="rect"/>
                    <a:ln/>
                  </pic:spPr>
                </pic:pic>
              </a:graphicData>
            </a:graphic>
          </wp:inline>
        </w:drawing>
      </w: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771.400146484375" w:line="240" w:lineRule="auto"/>
        <w:ind w:left="1422.8448486328125" w:right="0" w:firstLine="0"/>
        <w:jc w:val="left"/>
        <w:rPr>
          <w:rFonts w:ascii="Arial" w:cs="Arial" w:eastAsia="Arial" w:hAnsi="Arial"/>
          <w:b w:val="1"/>
          <w:i w:val="0"/>
          <w:smallCaps w:val="0"/>
          <w:strike w:val="0"/>
          <w:color w:val="17818e"/>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818e"/>
          <w:sz w:val="22.079999923706055"/>
          <w:szCs w:val="22.079999923706055"/>
          <w:u w:val="none"/>
          <w:shd w:fill="auto" w:val="clear"/>
          <w:vertAlign w:val="baseline"/>
          <w:rtl w:val="0"/>
        </w:rPr>
        <w:t xml:space="preserve">6. Prototypage et expérimentations</w:t>
      </w:r>
    </w:p>
    <w:tbl>
      <w:tblPr>
        <w:tblStyle w:val="Table63"/>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39990234375"/>
        <w:gridCol w:w="1718.4002685546875"/>
        <w:gridCol w:w="496.7999267578125"/>
        <w:gridCol w:w="523.2000732421875"/>
        <w:gridCol w:w="525.5999755859375"/>
        <w:gridCol w:w="525.999755859375"/>
        <w:gridCol w:w="523.2000732421875"/>
        <w:gridCol w:w="525.6011962890625"/>
        <w:gridCol w:w="4795.799560546875"/>
        <w:tblGridChange w:id="0">
          <w:tblGrid>
            <w:gridCol w:w="4407.39990234375"/>
            <w:gridCol w:w="1718.4002685546875"/>
            <w:gridCol w:w="496.7999267578125"/>
            <w:gridCol w:w="523.2000732421875"/>
            <w:gridCol w:w="525.5999755859375"/>
            <w:gridCol w:w="525.999755859375"/>
            <w:gridCol w:w="523.2000732421875"/>
            <w:gridCol w:w="525.6011962890625"/>
            <w:gridCol w:w="4795.799560546875"/>
          </w:tblGrid>
        </w:tblGridChange>
      </w:tblGrid>
      <w:tr>
        <w:trPr>
          <w:trHeight w:val="513.599243164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0448913574218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6.1. Moyens de prototypage rapide</w:t>
            </w:r>
          </w:p>
        </w:tc>
      </w:tr>
      <w:tr>
        <w:trPr>
          <w:trHeight w:val="39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9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69.1072082519531" w:right="390.4156494140625" w:hanging="15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Prototypage de pièces et de la chaîne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44.83154296875" w:right="51.4599609375" w:firstLine="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activités pratiques de prototypage rapide  relèvent des activités classiques d’un fablab. La  chaîne numérique est complète et continue.</w:t>
            </w:r>
          </w:p>
        </w:tc>
      </w:tr>
      <w:tr>
        <w:trPr>
          <w:trHeight w:val="9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70.4319763183594" w:right="84.62463378906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Coulage de pièces prototypées en résine  et/ou en alliage métallique.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44.83154296875" w:right="10.819091796875" w:firstLine="10.1574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Prototypage de pièces de petites dimensions en  « bonne matière », alliages d’aluminium ou  cuivreux.</w:t>
            </w:r>
          </w:p>
        </w:tc>
      </w:tr>
      <w:tr>
        <w:trPr>
          <w:trHeight w:val="90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Virtualisation de solutions logicielles.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50.3515625" w:right="28.709716796875" w:firstLine="4.63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Privilégier les logiciels permettant l’exécution de  machines virtuelles (VM pour « Virtual  Machines »). </w:t>
            </w:r>
          </w:p>
        </w:tc>
      </w:tr>
    </w:tbl>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39990234375"/>
        <w:gridCol w:w="1718.4002685546875"/>
        <w:gridCol w:w="496.7999267578125"/>
        <w:gridCol w:w="523.2000732421875"/>
        <w:gridCol w:w="525.5999755859375"/>
        <w:gridCol w:w="525.999755859375"/>
        <w:gridCol w:w="523.2000732421875"/>
        <w:gridCol w:w="525.6011962890625"/>
        <w:gridCol w:w="4795.799560546875"/>
        <w:tblGridChange w:id="0">
          <w:tblGrid>
            <w:gridCol w:w="4407.39990234375"/>
            <w:gridCol w:w="1718.4002685546875"/>
            <w:gridCol w:w="496.7999267578125"/>
            <w:gridCol w:w="523.2000732421875"/>
            <w:gridCol w:w="525.5999755859375"/>
            <w:gridCol w:w="525.999755859375"/>
            <w:gridCol w:w="523.2000732421875"/>
            <w:gridCol w:w="525.6011962890625"/>
            <w:gridCol w:w="4795.799560546875"/>
          </w:tblGrid>
        </w:tblGridChange>
      </w:tblGrid>
      <w:tr>
        <w:trPr>
          <w:trHeight w:val="513.5986328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0448913574218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6.2. Expérimentations et essais</w:t>
            </w:r>
          </w:p>
        </w:tc>
      </w:tr>
      <w:tr>
        <w:trPr>
          <w:trHeight w:val="39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704.6006774902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Protocole d’essai. </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37.52685546875"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Sécurité de mise en œuvre.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48359870910645" w:lineRule="auto"/>
              <w:ind w:left="42.4322509765625" w:right="288.82568359375" w:firstLine="10.1568603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mesures  et incertitudes PC : l’énergie  électrique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28.16968441009521" w:lineRule="auto"/>
              <w:ind w:left="50.572509765625" w:right="174.44580078125" w:firstLine="1.5454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nécessité d’une démarche raisonnée,  progressive, organisée en fonction de l’objectif  recherché est expliquée. </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46.01043701171875" w:line="229.25615787506104" w:lineRule="auto"/>
              <w:ind w:left="44.83154296875" w:right="161.19750976562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nécessité de procédures de mise en œuvre  en sécurité est expliquée vis-à-vis des risques  rencontrés.</w:t>
            </w:r>
          </w:p>
        </w:tc>
      </w:tr>
    </w:tbl>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65"/>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39990234375"/>
        <w:gridCol w:w="1718.4002685546875"/>
        <w:gridCol w:w="496.7999267578125"/>
        <w:gridCol w:w="523.2000732421875"/>
        <w:gridCol w:w="525.5999755859375"/>
        <w:gridCol w:w="525.999755859375"/>
        <w:gridCol w:w="523.2000732421875"/>
        <w:gridCol w:w="525.6011962890625"/>
        <w:gridCol w:w="4795.799560546875"/>
        <w:tblGridChange w:id="0">
          <w:tblGrid>
            <w:gridCol w:w="4407.39990234375"/>
            <w:gridCol w:w="1718.4002685546875"/>
            <w:gridCol w:w="496.7999267578125"/>
            <w:gridCol w:w="523.2000732421875"/>
            <w:gridCol w:w="525.5999755859375"/>
            <w:gridCol w:w="525.999755859375"/>
            <w:gridCol w:w="523.2000732421875"/>
            <w:gridCol w:w="525.6011962890625"/>
            <w:gridCol w:w="4795.799560546875"/>
          </w:tblGrid>
        </w:tblGridChange>
      </w:tblGrid>
      <w:tr>
        <w:trPr>
          <w:trHeight w:val="3807.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Expérimentation de procédés.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1.3287353515625" w:right="42.5189208984375" w:firstLine="11.2603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organisation de la matière,  propriétés des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43.72802734375" w:right="198.067626953125" w:firstLine="9.714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Enseignement excluant l’utilisation de moyens  de production de type professionnel. </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48.4100341796875" w:line="234.14528846740723" w:lineRule="auto"/>
              <w:ind w:left="43.065185546875" w:right="-32.9040527343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formation à l’optimisation des processus et  des paramètres de réglage est exclue. Les procédés sont abordés par le biais  d’expérimentations sur des systèmes  didactiques simples, puis par des activités de  simulation numérique, des visites d’ateliers et/ou d’entreprises locales et d’analyses de bases de  connaissances numériques. </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40.5120849609375" w:line="228.89380931854248" w:lineRule="auto"/>
              <w:ind w:left="42.84423828125" w:right="-32.44384765625" w:firstLine="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activités expérimentales proposées  s’intéressent aux principes physiques et  chimiques employés, aux contraintes techniques associées.</w:t>
            </w:r>
          </w:p>
        </w:tc>
      </w:tr>
      <w:tr>
        <w:trPr>
          <w:trHeight w:val="2508.600769042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276.3935852050781" w:right="147.3455810546875" w:hanging="166.64627075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Expérimentation sur les matériaux et sur  les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28.89362335205078" w:lineRule="auto"/>
              <w:ind w:left="41.3287353515625" w:right="42.5189208984375" w:firstLine="11.2603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organisation de la matière,  propriétés des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35.11719226837158" w:lineRule="auto"/>
              <w:ind w:left="52.78076171875" w:right="147.418212890625" w:hanging="47.7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expérimentations seront réalisées sur des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éprouvettes (traction, compression, flexion  simple), afin de valider une forme, une  répartition de matière ou une caractéristique  d’un matériau (y compris composite) ; </w:t>
            </w:r>
            <w:r w:rsidDel="00000000" w:rsidR="00000000" w:rsidRPr="00000000">
              <w:rPr>
                <w:rFonts w:ascii="Calibri" w:cs="Calibri" w:eastAsia="Calibri" w:hAnsi="Calibri"/>
                <w:b w:val="1"/>
                <w:i w:val="0"/>
                <w:smallCaps w:val="0"/>
                <w:strike w:val="0"/>
                <w:color w:val="0062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 maquettes de solutions techniques à  échelle réduite, réelle ou in situ pour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27984619140625" w:line="228.71333599090576" w:lineRule="auto"/>
              <w:ind w:left="272.830810546875" w:right="460.02685546875" w:hanging="1.324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déterminer l’influence d’un paramètre par  comparaison ou valider la solution.</w:t>
            </w:r>
          </w:p>
        </w:tc>
      </w:tr>
      <w:tr>
        <w:trPr>
          <w:trHeight w:val="9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270.4319763183594" w:right="304.622192382812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Expérimentations de constituants de la  chaîne de puissance.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28.16968441009521" w:lineRule="auto"/>
              <w:ind w:left="37.76611328125" w:right="-35.093994140625" w:firstLine="14.351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L’expérimentation porte sur la mise en œuvre de constituants standard du commerce pour en  vérifier les caractéristiques externes.</w:t>
            </w:r>
          </w:p>
        </w:tc>
      </w:tr>
      <w:tr>
        <w:trPr>
          <w:trHeight w:val="904.7198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28.16954135894775" w:lineRule="auto"/>
              <w:ind w:left="270.4319763183594" w:right="303.739013671875" w:hanging="160.68466186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Expérimentations de constituants de la  chaîne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28.169527053833" w:lineRule="auto"/>
              <w:ind w:left="37.76611328125" w:right="-35.093994140625" w:firstLine="14.351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L’expérimentation porte sur la mise en œuvre de constituants standard du commerce pour en  vérifier les fonctionnalités.</w:t>
            </w:r>
          </w:p>
        </w:tc>
      </w:tr>
    </w:tbl>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763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1282.2601318359375" w:line="240" w:lineRule="auto"/>
        <w:ind w:left="0" w:right="13.7365722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3138.4600830078125" w:line="240" w:lineRule="auto"/>
        <w:ind w:left="0" w:right="11.087646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2279.4598388671875"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 </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36776" cy="762635"/>
            <wp:effectExtent b="0" l="0" r="0" t="0"/>
            <wp:docPr id="23" name="image23.png"/>
            <a:graphic>
              <a:graphicData uri="http://schemas.openxmlformats.org/drawingml/2006/picture">
                <pic:pic>
                  <pic:nvPicPr>
                    <pic:cNvPr id="0" name="image23.png"/>
                    <pic:cNvPicPr preferRelativeResize="0"/>
                  </pic:nvPicPr>
                  <pic:blipFill>
                    <a:blip r:embed="rId58"/>
                    <a:srcRect b="0" l="0" r="0" t="0"/>
                    <a:stretch>
                      <a:fillRect/>
                    </a:stretch>
                  </pic:blipFill>
                  <pic:spPr>
                    <a:xfrm>
                      <a:off x="0" y="0"/>
                      <a:ext cx="1636776" cy="762635"/>
                    </a:xfrm>
                    <a:prstGeom prst="rect"/>
                    <a:ln/>
                  </pic:spPr>
                </pic:pic>
              </a:graphicData>
            </a:graphic>
          </wp:inline>
        </w:drawing>
      </w:r>
      <w:r w:rsidDel="00000000" w:rsidR="00000000" w:rsidRPr="00000000">
        <w:rPr>
          <w:rtl w:val="0"/>
        </w:rPr>
      </w:r>
    </w:p>
    <w:tbl>
      <w:tblPr>
        <w:tblStyle w:val="Table66"/>
        <w:tblW w:w="14042.000732421875" w:type="dxa"/>
        <w:jc w:val="left"/>
        <w:tblInd w:w="14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39990234375"/>
        <w:gridCol w:w="1718.4002685546875"/>
        <w:gridCol w:w="496.7999267578125"/>
        <w:gridCol w:w="523.2000732421875"/>
        <w:gridCol w:w="525.5999755859375"/>
        <w:gridCol w:w="525.999755859375"/>
        <w:gridCol w:w="523.2000732421875"/>
        <w:gridCol w:w="525.6011962890625"/>
        <w:gridCol w:w="4795.799560546875"/>
        <w:tblGridChange w:id="0">
          <w:tblGrid>
            <w:gridCol w:w="4407.39990234375"/>
            <w:gridCol w:w="1718.4002685546875"/>
            <w:gridCol w:w="496.7999267578125"/>
            <w:gridCol w:w="523.2000732421875"/>
            <w:gridCol w:w="525.5999755859375"/>
            <w:gridCol w:w="525.999755859375"/>
            <w:gridCol w:w="523.2000732421875"/>
            <w:gridCol w:w="525.6011962890625"/>
            <w:gridCol w:w="4795.799560546875"/>
          </w:tblGrid>
        </w:tblGridChange>
      </w:tblGrid>
      <w:tr>
        <w:trPr>
          <w:trHeight w:val="511.199951171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04489135742188"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6.3. Vérification, validation et qualification du prototype d’un produit</w:t>
            </w:r>
          </w:p>
        </w:tc>
      </w:tr>
      <w:tr>
        <w:trPr>
          <w:trHeight w:val="40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 ITEC 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Commentaires</w:t>
            </w:r>
          </w:p>
        </w:tc>
      </w:tr>
      <w:tr>
        <w:trPr>
          <w:trHeight w:val="1157.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274.40643310546875" w:right="281.578369140625" w:hanging="164.659118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Intégration des éléments prototypés du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29.07472610473633" w:lineRule="auto"/>
              <w:ind w:left="37.987060546875" w:right="334.5263671875" w:firstLine="2.429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Vérifier la conformité aux spécifications  fonctionnelles nécessaires à l’intégration des  éléments prototypés en un produit avant  assemblage.</w:t>
            </w:r>
          </w:p>
        </w:tc>
      </w:tr>
      <w:tr>
        <w:trPr>
          <w:trHeight w:val="1663.20129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818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Mesure et validation de performances.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48.3941650390625" w:right="44.62158203125" w:firstLine="4.1949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 mesures et  incertitudes. </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46.0113525390625" w:line="229.25570011138916" w:lineRule="auto"/>
              <w:ind w:left="40.6658935546875" w:right="-3.78295898437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Mathématiques : statistiques et  probabilités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29.0385627746582" w:lineRule="auto"/>
              <w:ind w:left="48.80615234375" w:right="219.265136718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 activités s’effectuent dans le cadre des  projets, sur des dispositifs expérimentaux et  instrumentés liés aux supports étudiés. Elles  permettent de faire apparaître les écarts entre  les résultats de simulation et le comportement  réel d’un produit.</w:t>
            </w:r>
          </w:p>
        </w:tc>
      </w:tr>
    </w:tbl>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3.129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Ministère de l'Éducation nationale et de la Jeunesse &gt; www.education.gouv.fr</w:t>
      </w:r>
    </w:p>
    <w:sectPr>
      <w:type w:val="continuous"/>
      <w:pgSz w:h="11900" w:w="16800" w:orient="landscape"/>
      <w:pgMar w:bottom="0" w:top="160" w:left="0" w:right="1329.4189453125" w:header="0" w:footer="720"/>
      <w:cols w:equalWidth="0" w:num="1">
        <w:col w:space="0" w:w="15470.58105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0.png"/><Relationship Id="rId7" Type="http://schemas.openxmlformats.org/officeDocument/2006/relationships/image" Target="media/image49.png"/><Relationship Id="rId8" Type="http://schemas.openxmlformats.org/officeDocument/2006/relationships/image" Target="media/image53.png"/><Relationship Id="rId31" Type="http://schemas.openxmlformats.org/officeDocument/2006/relationships/image" Target="media/image32.png"/><Relationship Id="rId30" Type="http://schemas.openxmlformats.org/officeDocument/2006/relationships/image" Target="media/image35.png"/><Relationship Id="rId33" Type="http://schemas.openxmlformats.org/officeDocument/2006/relationships/image" Target="media/image37.png"/><Relationship Id="rId32" Type="http://schemas.openxmlformats.org/officeDocument/2006/relationships/image" Target="media/image33.png"/><Relationship Id="rId35" Type="http://schemas.openxmlformats.org/officeDocument/2006/relationships/image" Target="media/image36.png"/><Relationship Id="rId34" Type="http://schemas.openxmlformats.org/officeDocument/2006/relationships/image" Target="media/image3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52.png"/><Relationship Id="rId22" Type="http://schemas.openxmlformats.org/officeDocument/2006/relationships/image" Target="media/image27.png"/><Relationship Id="rId21" Type="http://schemas.openxmlformats.org/officeDocument/2006/relationships/image" Target="media/image24.png"/><Relationship Id="rId24" Type="http://schemas.openxmlformats.org/officeDocument/2006/relationships/image" Target="media/image25.png"/><Relationship Id="rId23" Type="http://schemas.openxmlformats.org/officeDocument/2006/relationships/image" Target="media/image28.png"/><Relationship Id="rId26" Type="http://schemas.openxmlformats.org/officeDocument/2006/relationships/image" Target="media/image31.png"/><Relationship Id="rId25" Type="http://schemas.openxmlformats.org/officeDocument/2006/relationships/image" Target="media/image26.png"/><Relationship Id="rId28" Type="http://schemas.openxmlformats.org/officeDocument/2006/relationships/image" Target="media/image30.png"/><Relationship Id="rId27" Type="http://schemas.openxmlformats.org/officeDocument/2006/relationships/image" Target="media/image29.png"/><Relationship Id="rId29" Type="http://schemas.openxmlformats.org/officeDocument/2006/relationships/image" Target="media/image34.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5.png"/><Relationship Id="rId55" Type="http://schemas.openxmlformats.org/officeDocument/2006/relationships/image" Target="media/image20.png"/><Relationship Id="rId10" Type="http://schemas.openxmlformats.org/officeDocument/2006/relationships/image" Target="media/image40.png"/><Relationship Id="rId54" Type="http://schemas.openxmlformats.org/officeDocument/2006/relationships/image" Target="media/image17.png"/><Relationship Id="rId13" Type="http://schemas.openxmlformats.org/officeDocument/2006/relationships/image" Target="media/image39.png"/><Relationship Id="rId57" Type="http://schemas.openxmlformats.org/officeDocument/2006/relationships/image" Target="media/image22.png"/><Relationship Id="rId12" Type="http://schemas.openxmlformats.org/officeDocument/2006/relationships/image" Target="media/image41.png"/><Relationship Id="rId56" Type="http://schemas.openxmlformats.org/officeDocument/2006/relationships/image" Target="media/image21.png"/><Relationship Id="rId15" Type="http://schemas.openxmlformats.org/officeDocument/2006/relationships/image" Target="media/image47.png"/><Relationship Id="rId14" Type="http://schemas.openxmlformats.org/officeDocument/2006/relationships/image" Target="media/image42.png"/><Relationship Id="rId58" Type="http://schemas.openxmlformats.org/officeDocument/2006/relationships/image" Target="media/image23.png"/><Relationship Id="rId17" Type="http://schemas.openxmlformats.org/officeDocument/2006/relationships/image" Target="media/image48.png"/><Relationship Id="rId16" Type="http://schemas.openxmlformats.org/officeDocument/2006/relationships/image" Target="media/image43.png"/><Relationship Id="rId19" Type="http://schemas.openxmlformats.org/officeDocument/2006/relationships/image" Target="media/image46.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