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D885F" w14:textId="4E2842EA" w:rsidR="109FB4F6" w:rsidRDefault="109FB4F6" w:rsidP="49478E34">
      <w:pPr>
        <w:spacing w:after="120" w:line="240" w:lineRule="auto"/>
        <w:jc w:val="center"/>
        <w:rPr>
          <w:rFonts w:ascii="Calibri" w:eastAsia="Calibri" w:hAnsi="Calibri" w:cs="Calibri"/>
          <w:b/>
          <w:bCs/>
          <w:sz w:val="28"/>
          <w:szCs w:val="28"/>
        </w:rPr>
      </w:pPr>
    </w:p>
    <w:p w14:paraId="015B231B" w14:textId="24046206" w:rsidR="109FB4F6" w:rsidRDefault="49478E34" w:rsidP="109FB4F6">
      <w:pPr>
        <w:spacing w:after="120" w:line="240" w:lineRule="auto"/>
        <w:jc w:val="center"/>
      </w:pPr>
      <w:r w:rsidRPr="49478E34">
        <w:rPr>
          <w:rFonts w:ascii="Calibri" w:eastAsia="Calibri" w:hAnsi="Calibri" w:cs="Calibri"/>
          <w:b/>
          <w:bCs/>
          <w:sz w:val="28"/>
          <w:szCs w:val="28"/>
        </w:rPr>
        <w:t xml:space="preserve">In Final Year, New Eyes </w:t>
      </w:r>
      <w:proofErr w:type="gramStart"/>
      <w:r w:rsidRPr="49478E34">
        <w:rPr>
          <w:rFonts w:ascii="Calibri" w:eastAsia="Calibri" w:hAnsi="Calibri" w:cs="Calibri"/>
          <w:b/>
          <w:bCs/>
          <w:sz w:val="28"/>
          <w:szCs w:val="28"/>
        </w:rPr>
        <w:t>For</w:t>
      </w:r>
      <w:proofErr w:type="gramEnd"/>
      <w:r w:rsidRPr="49478E34">
        <w:rPr>
          <w:rFonts w:ascii="Calibri" w:eastAsia="Calibri" w:hAnsi="Calibri" w:cs="Calibri"/>
          <w:b/>
          <w:bCs/>
          <w:sz w:val="28"/>
          <w:szCs w:val="28"/>
        </w:rPr>
        <w:t xml:space="preserve"> the </w:t>
      </w:r>
      <w:proofErr w:type="spellStart"/>
      <w:r w:rsidRPr="49478E34">
        <w:rPr>
          <w:rFonts w:ascii="Calibri" w:eastAsia="Calibri" w:hAnsi="Calibri" w:cs="Calibri"/>
          <w:b/>
          <w:bCs/>
          <w:sz w:val="28"/>
          <w:szCs w:val="28"/>
        </w:rPr>
        <w:t>Needy’s</w:t>
      </w:r>
      <w:proofErr w:type="spellEnd"/>
      <w:r w:rsidRPr="49478E34">
        <w:rPr>
          <w:rFonts w:ascii="Calibri" w:eastAsia="Calibri" w:hAnsi="Calibri" w:cs="Calibri"/>
          <w:b/>
          <w:bCs/>
          <w:sz w:val="28"/>
          <w:szCs w:val="28"/>
        </w:rPr>
        <w:t xml:space="preserve"> Global Eyeglass Campaign Seeks Additional Donations </w:t>
      </w:r>
    </w:p>
    <w:p w14:paraId="50297759" w14:textId="73CEDB35" w:rsidR="6F5A6F52" w:rsidRDefault="6F5A6F52" w:rsidP="684783B7">
      <w:pPr>
        <w:spacing w:after="120" w:line="240" w:lineRule="auto"/>
        <w:jc w:val="center"/>
        <w:rPr>
          <w:rFonts w:ascii="Calibri" w:eastAsia="Calibri" w:hAnsi="Calibri" w:cs="Calibri"/>
          <w:b/>
          <w:bCs/>
          <w:i/>
          <w:iCs/>
          <w:sz w:val="24"/>
          <w:szCs w:val="24"/>
        </w:rPr>
      </w:pPr>
    </w:p>
    <w:p w14:paraId="310F7150" w14:textId="7F1558DC" w:rsidR="6F5A6F52" w:rsidRDefault="02BE9A3E" w:rsidP="02BE9A3E">
      <w:pPr>
        <w:spacing w:after="120" w:line="240" w:lineRule="auto"/>
        <w:jc w:val="both"/>
        <w:rPr>
          <w:rFonts w:ascii="Calibri" w:eastAsia="Calibri" w:hAnsi="Calibri" w:cs="Calibri"/>
          <w:sz w:val="24"/>
          <w:szCs w:val="24"/>
        </w:rPr>
      </w:pPr>
      <w:r w:rsidRPr="02BE9A3E">
        <w:rPr>
          <w:rFonts w:ascii="Calibri" w:eastAsia="Calibri" w:hAnsi="Calibri" w:cs="Calibri"/>
          <w:b/>
          <w:bCs/>
          <w:sz w:val="24"/>
          <w:szCs w:val="24"/>
        </w:rPr>
        <w:t xml:space="preserve">Short Hills, N.J. (For Immediate Release) -  </w:t>
      </w:r>
      <w:hyperlink r:id="rId5">
        <w:r w:rsidRPr="02BE9A3E">
          <w:rPr>
            <w:rStyle w:val="Hyperlink"/>
            <w:rFonts w:ascii="Calibri" w:eastAsia="Calibri" w:hAnsi="Calibri" w:cs="Calibri"/>
            <w:color w:val="auto"/>
            <w:sz w:val="24"/>
            <w:szCs w:val="24"/>
            <w:u w:val="none"/>
          </w:rPr>
          <w:t>New Eyes for the Needy</w:t>
        </w:r>
      </w:hyperlink>
      <w:r w:rsidRPr="02BE9A3E">
        <w:rPr>
          <w:rFonts w:ascii="Calibri" w:eastAsia="Calibri" w:hAnsi="Calibri" w:cs="Calibri"/>
          <w:sz w:val="24"/>
          <w:szCs w:val="24"/>
        </w:rPr>
        <w:t>, a global not-for-profit dedicated to providing eyeglasses for families, individuals and children in need, is heading towards the home stretch of its 20/20 for 2020 campaign and needs your support!</w:t>
      </w:r>
    </w:p>
    <w:p w14:paraId="02924DFF" w14:textId="58794C60" w:rsidR="0272BD91" w:rsidRDefault="1837EEE2" w:rsidP="1837EEE2">
      <w:pPr>
        <w:spacing w:after="120" w:line="240" w:lineRule="auto"/>
        <w:jc w:val="both"/>
        <w:rPr>
          <w:rFonts w:ascii="Calibri" w:eastAsia="Calibri" w:hAnsi="Calibri" w:cs="Calibri"/>
          <w:sz w:val="24"/>
          <w:szCs w:val="24"/>
        </w:rPr>
      </w:pPr>
      <w:r w:rsidRPr="1837EEE2">
        <w:rPr>
          <w:rFonts w:ascii="Calibri" w:eastAsia="Calibri" w:hAnsi="Calibri" w:cs="Calibri"/>
          <w:sz w:val="24"/>
          <w:szCs w:val="24"/>
        </w:rPr>
        <w:t xml:space="preserve">Three years ago, New Eyes launched </w:t>
      </w:r>
      <w:r w:rsidRPr="1837EEE2">
        <w:rPr>
          <w:rFonts w:ascii="Calibri" w:eastAsia="Calibri" w:hAnsi="Calibri" w:cs="Calibri"/>
          <w:b/>
          <w:bCs/>
          <w:i/>
          <w:iCs/>
          <w:sz w:val="24"/>
          <w:szCs w:val="24"/>
        </w:rPr>
        <w:t>20/20 for 2020,</w:t>
      </w:r>
      <w:r w:rsidRPr="1837EEE2">
        <w:rPr>
          <w:rFonts w:ascii="Calibri" w:eastAsia="Calibri" w:hAnsi="Calibri" w:cs="Calibri"/>
          <w:b/>
          <w:bCs/>
          <w:sz w:val="24"/>
          <w:szCs w:val="24"/>
        </w:rPr>
        <w:t xml:space="preserve"> </w:t>
      </w:r>
      <w:r w:rsidRPr="1837EEE2">
        <w:rPr>
          <w:rFonts w:ascii="Calibri" w:eastAsia="Calibri" w:hAnsi="Calibri" w:cs="Calibri"/>
          <w:sz w:val="24"/>
          <w:szCs w:val="24"/>
        </w:rPr>
        <w:t>a campaign aiming to raise $1,000,000 to purchase eyeglasses for people in the U.S. and collect 1,000,000 pairs of gently used glasses for overseas recipients, by the year 2020.</w:t>
      </w:r>
      <w:r w:rsidRPr="1837EEE2">
        <w:rPr>
          <w:rFonts w:eastAsiaTheme="minorEastAsia"/>
          <w:sz w:val="24"/>
          <w:szCs w:val="24"/>
        </w:rPr>
        <w:t xml:space="preserve">  </w:t>
      </w:r>
    </w:p>
    <w:p w14:paraId="3F0039F7" w14:textId="6E767DB1" w:rsidR="1837EEE2" w:rsidRDefault="02BE9A3E" w:rsidP="02BE9A3E">
      <w:pPr>
        <w:spacing w:line="240" w:lineRule="auto"/>
        <w:rPr>
          <w:rFonts w:ascii="Calibri" w:eastAsia="Calibri" w:hAnsi="Calibri" w:cs="Calibri"/>
          <w:sz w:val="24"/>
          <w:szCs w:val="24"/>
        </w:rPr>
      </w:pPr>
      <w:r w:rsidRPr="02BE9A3E">
        <w:rPr>
          <w:rFonts w:ascii="Calibri" w:eastAsia="Calibri" w:hAnsi="Calibri" w:cs="Calibri"/>
          <w:sz w:val="24"/>
          <w:szCs w:val="24"/>
        </w:rPr>
        <w:t xml:space="preserve">$790,000 has been raised for new eyeglasses and 800,000 used glasses have been donated, as of September 2019, </w:t>
      </w:r>
      <w:r w:rsidRPr="02BE9A3E">
        <w:rPr>
          <w:rFonts w:eastAsiaTheme="minorEastAsia"/>
          <w:sz w:val="24"/>
          <w:szCs w:val="24"/>
        </w:rPr>
        <w:t xml:space="preserve">but there’s still more work to be done.  Help New Eyes meet 20/20 for 2020  goals by making an online donation at </w:t>
      </w:r>
      <w:hyperlink r:id="rId6">
        <w:r w:rsidRPr="02BE9A3E">
          <w:rPr>
            <w:rStyle w:val="Hyperlink"/>
            <w:rFonts w:ascii="Calibri" w:eastAsia="Calibri" w:hAnsi="Calibri" w:cs="Calibri"/>
            <w:sz w:val="24"/>
            <w:szCs w:val="24"/>
          </w:rPr>
          <w:t>https://new-eyes.org/</w:t>
        </w:r>
      </w:hyperlink>
      <w:r w:rsidRPr="02BE9A3E">
        <w:rPr>
          <w:rFonts w:ascii="Calibri" w:eastAsia="Calibri" w:hAnsi="Calibri" w:cs="Calibri"/>
          <w:sz w:val="24"/>
          <w:szCs w:val="24"/>
        </w:rPr>
        <w:t xml:space="preserve"> or </w:t>
      </w:r>
      <w:r w:rsidRPr="02BE9A3E">
        <w:rPr>
          <w:rFonts w:ascii="Calibri" w:eastAsia="Calibri" w:hAnsi="Calibri" w:cs="Calibri"/>
          <w:color w:val="000000" w:themeColor="text1"/>
          <w:sz w:val="24"/>
          <w:szCs w:val="24"/>
        </w:rPr>
        <w:t>donating your gently used eyeglasses.</w:t>
      </w:r>
    </w:p>
    <w:p w14:paraId="512B498C" w14:textId="0B70DE8B" w:rsidR="1837EEE2" w:rsidRDefault="1837EEE2" w:rsidP="1837EEE2">
      <w:pPr>
        <w:rPr>
          <w:rFonts w:eastAsiaTheme="minorEastAsia"/>
          <w:sz w:val="24"/>
          <w:szCs w:val="24"/>
        </w:rPr>
      </w:pPr>
      <w:r w:rsidRPr="1837EEE2">
        <w:rPr>
          <w:rFonts w:ascii="Calibri" w:eastAsia="Calibri" w:hAnsi="Calibri" w:cs="Calibri"/>
          <w:sz w:val="24"/>
          <w:szCs w:val="24"/>
        </w:rPr>
        <w:t>“New Eyes’ goal is to bring clear vision to the world’s most vulnerable individuals through the simple, yet critical, tool of eyeglasses,” said Jean Gajano, Executive Director, New Eyes for the Needy.</w:t>
      </w:r>
      <w:r w:rsidRPr="1837EEE2">
        <w:rPr>
          <w:rFonts w:eastAsiaTheme="minorEastAsia"/>
          <w:sz w:val="24"/>
          <w:szCs w:val="24"/>
        </w:rPr>
        <w:t xml:space="preserve"> “But for many in need, it’s a challenge to obtain eyeglasses,</w:t>
      </w:r>
      <w:r w:rsidRPr="1837EEE2">
        <w:rPr>
          <w:rFonts w:ascii="Calibri" w:eastAsia="Calibri" w:hAnsi="Calibri" w:cs="Calibri"/>
          <w:sz w:val="24"/>
          <w:szCs w:val="24"/>
        </w:rPr>
        <w:t xml:space="preserve">” said Gajano. </w:t>
      </w:r>
    </w:p>
    <w:p w14:paraId="26819982" w14:textId="1CD867B9" w:rsidR="0324372A" w:rsidRDefault="1837EEE2" w:rsidP="1837EEE2">
      <w:pPr>
        <w:spacing w:line="285" w:lineRule="exact"/>
        <w:rPr>
          <w:rFonts w:ascii="Calibri" w:eastAsia="Calibri" w:hAnsi="Calibri" w:cs="Calibri"/>
          <w:sz w:val="24"/>
          <w:szCs w:val="24"/>
        </w:rPr>
      </w:pPr>
      <w:r w:rsidRPr="1837EEE2">
        <w:rPr>
          <w:rFonts w:ascii="Calibri" w:eastAsia="Calibri" w:hAnsi="Calibri" w:cs="Calibri"/>
          <w:sz w:val="24"/>
          <w:szCs w:val="24"/>
        </w:rPr>
        <w:t xml:space="preserve">For example, Medicaid and Medicare are not always viable options for eyeglasses in the United States.  Medicaid covers eye exams, but many states do not include eyeglasses in their Medicaid coverage. Traditional Medicare </w:t>
      </w:r>
      <w:proofErr w:type="gramStart"/>
      <w:r w:rsidRPr="1837EEE2">
        <w:rPr>
          <w:rFonts w:ascii="Calibri" w:eastAsia="Calibri" w:hAnsi="Calibri" w:cs="Calibri"/>
          <w:sz w:val="24"/>
          <w:szCs w:val="24"/>
        </w:rPr>
        <w:t>doesn’t</w:t>
      </w:r>
      <w:proofErr w:type="gramEnd"/>
      <w:r w:rsidRPr="1837EEE2">
        <w:rPr>
          <w:rFonts w:ascii="Calibri" w:eastAsia="Calibri" w:hAnsi="Calibri" w:cs="Calibri"/>
          <w:sz w:val="24"/>
          <w:szCs w:val="24"/>
        </w:rPr>
        <w:t xml:space="preserve"> cover eyeglasses at all.</w:t>
      </w:r>
    </w:p>
    <w:p w14:paraId="0B75A6DB" w14:textId="6CC627C0" w:rsidR="6F5A6F52" w:rsidRDefault="1837EEE2" w:rsidP="1837EEE2">
      <w:pPr>
        <w:spacing w:after="120" w:line="240" w:lineRule="auto"/>
        <w:jc w:val="both"/>
        <w:rPr>
          <w:rFonts w:eastAsiaTheme="minorEastAsia"/>
          <w:sz w:val="24"/>
          <w:szCs w:val="24"/>
        </w:rPr>
      </w:pPr>
      <w:r w:rsidRPr="1837EEE2">
        <w:rPr>
          <w:rFonts w:eastAsiaTheme="minorEastAsia"/>
          <w:sz w:val="24"/>
          <w:szCs w:val="24"/>
        </w:rPr>
        <w:t xml:space="preserve">Lack of affordable eyeglasses is a global epidemic that is hidden, yet a reality for millions across the globe. The stats speak for themselves:  </w:t>
      </w:r>
    </w:p>
    <w:p w14:paraId="456F32B6" w14:textId="7C8A66BB" w:rsidR="6F5A6F52" w:rsidRDefault="1837EEE2" w:rsidP="1837EEE2">
      <w:pPr>
        <w:pStyle w:val="ListParagraph"/>
        <w:numPr>
          <w:ilvl w:val="0"/>
          <w:numId w:val="1"/>
        </w:numPr>
        <w:spacing w:after="0" w:line="240" w:lineRule="auto"/>
        <w:rPr>
          <w:sz w:val="24"/>
          <w:szCs w:val="24"/>
        </w:rPr>
      </w:pPr>
      <w:r w:rsidRPr="1837EEE2">
        <w:rPr>
          <w:rFonts w:ascii="Calibri" w:eastAsia="Calibri" w:hAnsi="Calibri" w:cs="Calibri"/>
          <w:sz w:val="24"/>
          <w:szCs w:val="24"/>
        </w:rPr>
        <w:t>According to the World Health Organization,</w:t>
      </w:r>
      <w:r w:rsidRPr="1837EEE2">
        <w:rPr>
          <w:rFonts w:ascii="Helvetica" w:eastAsia="Helvetica" w:hAnsi="Helvetica" w:cs="Helvetica"/>
          <w:sz w:val="24"/>
          <w:szCs w:val="24"/>
        </w:rPr>
        <w:t xml:space="preserve"> </w:t>
      </w:r>
      <w:r w:rsidRPr="1837EEE2">
        <w:rPr>
          <w:rFonts w:ascii="Calibri" w:eastAsia="Calibri" w:hAnsi="Calibri" w:cs="Calibri"/>
          <w:sz w:val="24"/>
          <w:szCs w:val="24"/>
        </w:rPr>
        <w:t xml:space="preserve">285 million people are visually impaired worldwide, 43 percent of those whose vision could be corrected by a pair of eyeglasses yet </w:t>
      </w:r>
      <w:proofErr w:type="gramStart"/>
      <w:r w:rsidRPr="1837EEE2">
        <w:rPr>
          <w:rFonts w:ascii="Calibri" w:eastAsia="Calibri" w:hAnsi="Calibri" w:cs="Calibri"/>
          <w:sz w:val="24"/>
          <w:szCs w:val="24"/>
        </w:rPr>
        <w:t>don’t</w:t>
      </w:r>
      <w:proofErr w:type="gramEnd"/>
      <w:r w:rsidRPr="1837EEE2">
        <w:rPr>
          <w:rFonts w:ascii="Calibri" w:eastAsia="Calibri" w:hAnsi="Calibri" w:cs="Calibri"/>
          <w:sz w:val="24"/>
          <w:szCs w:val="24"/>
        </w:rPr>
        <w:t xml:space="preserve"> have the resources to buy them.</w:t>
      </w:r>
    </w:p>
    <w:p w14:paraId="38D725D8" w14:textId="3F622728" w:rsidR="6F5A6F52" w:rsidRDefault="1837EEE2" w:rsidP="1837EEE2">
      <w:pPr>
        <w:pStyle w:val="ListParagraph"/>
        <w:numPr>
          <w:ilvl w:val="0"/>
          <w:numId w:val="1"/>
        </w:numPr>
        <w:spacing w:after="0" w:line="240" w:lineRule="auto"/>
        <w:rPr>
          <w:sz w:val="24"/>
          <w:szCs w:val="24"/>
        </w:rPr>
      </w:pPr>
      <w:r w:rsidRPr="1837EEE2">
        <w:rPr>
          <w:rFonts w:ascii="Calibri" w:eastAsia="Calibri" w:hAnsi="Calibri" w:cs="Calibri"/>
          <w:sz w:val="24"/>
          <w:szCs w:val="24"/>
        </w:rPr>
        <w:t xml:space="preserve">The average price for eyeglasses in the United States is $196, according to Vision Service Plan, a leading vision insurer. For U.S. families in need who struggle to pay housing, food and childcare bills, purchasing a pair of eyeglasses becomes a luxury rather than </w:t>
      </w:r>
      <w:proofErr w:type="gramStart"/>
      <w:r w:rsidRPr="1837EEE2">
        <w:rPr>
          <w:rFonts w:ascii="Calibri" w:eastAsia="Calibri" w:hAnsi="Calibri" w:cs="Calibri"/>
          <w:sz w:val="24"/>
          <w:szCs w:val="24"/>
        </w:rPr>
        <w:t>the  necessity</w:t>
      </w:r>
      <w:proofErr w:type="gramEnd"/>
      <w:r w:rsidRPr="1837EEE2">
        <w:rPr>
          <w:rFonts w:ascii="Calibri" w:eastAsia="Calibri" w:hAnsi="Calibri" w:cs="Calibri"/>
          <w:sz w:val="24"/>
          <w:szCs w:val="24"/>
        </w:rPr>
        <w:t xml:space="preserve"> it is.</w:t>
      </w:r>
    </w:p>
    <w:p w14:paraId="6AB63A5E" w14:textId="4700F426" w:rsidR="6F5A6F52" w:rsidRDefault="1837EEE2" w:rsidP="1837EEE2">
      <w:pPr>
        <w:pStyle w:val="ListParagraph"/>
        <w:numPr>
          <w:ilvl w:val="1"/>
          <w:numId w:val="1"/>
        </w:numPr>
        <w:spacing w:after="0" w:line="240" w:lineRule="auto"/>
        <w:rPr>
          <w:sz w:val="24"/>
          <w:szCs w:val="24"/>
        </w:rPr>
      </w:pPr>
      <w:r w:rsidRPr="1837EEE2">
        <w:rPr>
          <w:rFonts w:ascii="Calibri" w:eastAsia="Calibri" w:hAnsi="Calibri" w:cs="Calibri"/>
          <w:sz w:val="24"/>
          <w:szCs w:val="24"/>
        </w:rPr>
        <w:t xml:space="preserve">Consider this: a family of four spends an estimated $149.90 to $196.80 per week on groceries each </w:t>
      </w:r>
      <w:r w:rsidRPr="1837EEE2">
        <w:rPr>
          <w:rFonts w:ascii="Calibri" w:eastAsia="Calibri" w:hAnsi="Calibri" w:cs="Calibri"/>
          <w:sz w:val="24"/>
          <w:szCs w:val="24"/>
          <w:u w:val="single"/>
        </w:rPr>
        <w:t>week</w:t>
      </w:r>
      <w:r w:rsidRPr="1837EEE2">
        <w:rPr>
          <w:rFonts w:ascii="Calibri" w:eastAsia="Calibri" w:hAnsi="Calibri" w:cs="Calibri"/>
          <w:sz w:val="24"/>
          <w:szCs w:val="24"/>
        </w:rPr>
        <w:t xml:space="preserve"> (according to </w:t>
      </w:r>
      <w:hyperlink r:id="rId7">
        <w:r w:rsidRPr="1837EEE2">
          <w:rPr>
            <w:rStyle w:val="Hyperlink"/>
            <w:rFonts w:ascii="Calibri" w:eastAsia="Calibri" w:hAnsi="Calibri" w:cs="Calibri"/>
            <w:sz w:val="24"/>
            <w:szCs w:val="24"/>
          </w:rPr>
          <w:t>USDA</w:t>
        </w:r>
      </w:hyperlink>
      <w:r w:rsidRPr="1837EEE2">
        <w:rPr>
          <w:rFonts w:ascii="Calibri" w:eastAsia="Calibri" w:hAnsi="Calibri" w:cs="Calibri"/>
          <w:sz w:val="24"/>
          <w:szCs w:val="24"/>
        </w:rPr>
        <w:t xml:space="preserve"> July 2019 Food Plan).</w:t>
      </w:r>
    </w:p>
    <w:p w14:paraId="1BDB8178" w14:textId="71904579" w:rsidR="6F5A6F52" w:rsidRDefault="6F5A6F52" w:rsidP="684783B7">
      <w:pPr>
        <w:spacing w:after="0" w:line="240" w:lineRule="auto"/>
        <w:ind w:left="1080"/>
        <w:rPr>
          <w:rFonts w:ascii="Calibri" w:eastAsia="Calibri" w:hAnsi="Calibri" w:cs="Calibri"/>
          <w:sz w:val="24"/>
          <w:szCs w:val="24"/>
        </w:rPr>
      </w:pPr>
    </w:p>
    <w:p w14:paraId="72B31C31" w14:textId="05A7C524" w:rsidR="6F5A6F52" w:rsidRDefault="49478E34" w:rsidP="49478E34">
      <w:pPr>
        <w:spacing w:after="0" w:line="240" w:lineRule="auto"/>
        <w:rPr>
          <w:rFonts w:ascii="Calibri" w:eastAsia="Calibri" w:hAnsi="Calibri" w:cs="Calibri"/>
          <w:sz w:val="24"/>
          <w:szCs w:val="24"/>
        </w:rPr>
      </w:pPr>
      <w:r w:rsidRPr="49478E34">
        <w:rPr>
          <w:rFonts w:ascii="Calibri" w:eastAsia="Calibri" w:hAnsi="Calibri" w:cs="Calibri"/>
          <w:sz w:val="24"/>
          <w:szCs w:val="24"/>
        </w:rPr>
        <w:t>“New Eyes' mission is as relevant today as it was 87 years ago:</w:t>
      </w:r>
      <w:r w:rsidRPr="49478E34">
        <w:rPr>
          <w:rFonts w:eastAsiaTheme="minorEastAsia"/>
          <w:sz w:val="24"/>
          <w:szCs w:val="24"/>
        </w:rPr>
        <w:t xml:space="preserve"> A pair of new eyeglasses, and the clear sight they provide, brings life’s possibilities within reach – employment, education, independence and safety. Simply, the transformative power of clear vision can make life’s dreams come true,” </w:t>
      </w:r>
      <w:r w:rsidRPr="49478E34">
        <w:rPr>
          <w:rFonts w:ascii="Calibri" w:eastAsia="Calibri" w:hAnsi="Calibri" w:cs="Calibri"/>
          <w:sz w:val="24"/>
          <w:szCs w:val="24"/>
        </w:rPr>
        <w:t>said Gajano.</w:t>
      </w:r>
    </w:p>
    <w:p w14:paraId="42917977" w14:textId="75515707" w:rsidR="6F5A6F52" w:rsidRDefault="6F5A6F52" w:rsidP="0272BD91">
      <w:pPr>
        <w:spacing w:after="0" w:line="240" w:lineRule="auto"/>
        <w:rPr>
          <w:rFonts w:ascii="Calibri" w:eastAsia="Calibri" w:hAnsi="Calibri" w:cs="Calibri"/>
          <w:sz w:val="24"/>
          <w:szCs w:val="24"/>
          <w:highlight w:val="yellow"/>
        </w:rPr>
      </w:pPr>
    </w:p>
    <w:p w14:paraId="116C5640" w14:textId="6765DB52" w:rsidR="6F5A6F52" w:rsidRDefault="6F5A6F52" w:rsidP="6F5A6F52">
      <w:pPr>
        <w:spacing w:after="120" w:line="240" w:lineRule="auto"/>
        <w:jc w:val="both"/>
        <w:rPr>
          <w:rFonts w:ascii="Calibri" w:eastAsia="Calibri" w:hAnsi="Calibri" w:cs="Calibri"/>
          <w:sz w:val="24"/>
          <w:szCs w:val="24"/>
        </w:rPr>
      </w:pPr>
      <w:r w:rsidRPr="6F5A6F52">
        <w:rPr>
          <w:rFonts w:ascii="Calibri" w:eastAsia="Calibri" w:hAnsi="Calibri" w:cs="Calibri"/>
          <w:b/>
          <w:bCs/>
          <w:sz w:val="24"/>
          <w:szCs w:val="24"/>
          <w:u w:val="single"/>
        </w:rPr>
        <w:t>ABOUT NEW EYES FOR THE NEEDY</w:t>
      </w:r>
    </w:p>
    <w:p w14:paraId="6AFE03FA" w14:textId="0C567EE3" w:rsidR="6F5A6F52" w:rsidRDefault="6F5A6F52" w:rsidP="6F5A6F52">
      <w:pPr>
        <w:spacing w:after="120" w:line="240" w:lineRule="auto"/>
        <w:jc w:val="both"/>
        <w:rPr>
          <w:rFonts w:ascii="Calibri" w:eastAsia="Calibri" w:hAnsi="Calibri" w:cs="Calibri"/>
          <w:sz w:val="24"/>
          <w:szCs w:val="24"/>
        </w:rPr>
      </w:pPr>
      <w:r w:rsidRPr="5C14ED8E">
        <w:rPr>
          <w:rFonts w:ascii="Calibri" w:eastAsia="Calibri" w:hAnsi="Calibri" w:cs="Calibri"/>
          <w:sz w:val="24"/>
          <w:szCs w:val="24"/>
        </w:rPr>
        <w:lastRenderedPageBreak/>
        <w:t xml:space="preserve">New Eyes for the Needy, founded in 1932, is a 501(c)(3) not-for-profit organization based in Short Hills, NJ, dedicated to improving the vision of children, </w:t>
      </w:r>
      <w:proofErr w:type="gramStart"/>
      <w:r w:rsidRPr="5C14ED8E">
        <w:rPr>
          <w:rFonts w:ascii="Calibri" w:eastAsia="Calibri" w:hAnsi="Calibri" w:cs="Calibri"/>
          <w:sz w:val="24"/>
          <w:szCs w:val="24"/>
        </w:rPr>
        <w:t>adults</w:t>
      </w:r>
      <w:proofErr w:type="gramEnd"/>
      <w:r w:rsidRPr="5C14ED8E">
        <w:rPr>
          <w:rFonts w:ascii="Calibri" w:eastAsia="Calibri" w:hAnsi="Calibri" w:cs="Calibri"/>
          <w:sz w:val="24"/>
          <w:szCs w:val="24"/>
        </w:rPr>
        <w:t xml:space="preserve"> and families in the United States and abroad.  With more than 1</w:t>
      </w:r>
      <w:r w:rsidR="3901E056" w:rsidRPr="5C14ED8E">
        <w:rPr>
          <w:rFonts w:ascii="Calibri" w:eastAsia="Calibri" w:hAnsi="Calibri" w:cs="Calibri"/>
          <w:sz w:val="24"/>
          <w:szCs w:val="24"/>
        </w:rPr>
        <w:t>0</w:t>
      </w:r>
      <w:r w:rsidRPr="5C14ED8E">
        <w:rPr>
          <w:rFonts w:ascii="Calibri" w:eastAsia="Calibri" w:hAnsi="Calibri" w:cs="Calibri"/>
          <w:sz w:val="24"/>
          <w:szCs w:val="24"/>
        </w:rPr>
        <w:t xml:space="preserve"> million Americans lacking access to prescription eyeglasses, New Eyes is dedicated to using technology, business partnerships and a thriving volunteer base to bring one of the most basic human needs – clear vision – to those in need.  </w:t>
      </w:r>
    </w:p>
    <w:p w14:paraId="17D231A2" w14:textId="28DAAB09" w:rsidR="6F5A6F52" w:rsidRDefault="6F5A6F52" w:rsidP="6F5A6F52">
      <w:pPr>
        <w:spacing w:after="120" w:line="240" w:lineRule="auto"/>
        <w:jc w:val="both"/>
        <w:rPr>
          <w:rFonts w:ascii="Calibri" w:eastAsia="Calibri" w:hAnsi="Calibri" w:cs="Calibri"/>
          <w:sz w:val="24"/>
          <w:szCs w:val="24"/>
        </w:rPr>
      </w:pPr>
      <w:r w:rsidRPr="6F5A6F52">
        <w:rPr>
          <w:rFonts w:ascii="Calibri" w:eastAsia="Calibri" w:hAnsi="Calibri" w:cs="Calibri"/>
          <w:b/>
          <w:bCs/>
          <w:sz w:val="24"/>
          <w:szCs w:val="24"/>
        </w:rPr>
        <w:t>Press Contact:</w:t>
      </w:r>
    </w:p>
    <w:p w14:paraId="01B60C2B" w14:textId="6964D620" w:rsidR="6F5A6F52" w:rsidRDefault="6F5A6F52" w:rsidP="6F5A6F52">
      <w:pPr>
        <w:spacing w:after="120" w:line="240" w:lineRule="auto"/>
        <w:jc w:val="both"/>
        <w:rPr>
          <w:rFonts w:ascii="Calibri" w:eastAsia="Calibri" w:hAnsi="Calibri" w:cs="Calibri"/>
          <w:sz w:val="24"/>
          <w:szCs w:val="24"/>
        </w:rPr>
      </w:pPr>
      <w:r w:rsidRPr="6F5A6F52">
        <w:rPr>
          <w:rFonts w:ascii="Calibri" w:eastAsia="Calibri" w:hAnsi="Calibri" w:cs="Calibri"/>
          <w:sz w:val="24"/>
          <w:szCs w:val="24"/>
        </w:rPr>
        <w:t>Catherine Carlson Kadar</w:t>
      </w:r>
    </w:p>
    <w:p w14:paraId="555358B8" w14:textId="7FE7CE82" w:rsidR="6F5A6F52" w:rsidRDefault="6F5A6F52" w:rsidP="6F5A6F52">
      <w:pPr>
        <w:spacing w:after="120" w:line="240" w:lineRule="auto"/>
        <w:jc w:val="both"/>
        <w:rPr>
          <w:rFonts w:ascii="Calibri" w:eastAsia="Calibri" w:hAnsi="Calibri" w:cs="Calibri"/>
          <w:sz w:val="24"/>
          <w:szCs w:val="24"/>
        </w:rPr>
      </w:pPr>
      <w:r w:rsidRPr="6F5A6F52">
        <w:rPr>
          <w:rFonts w:ascii="Calibri" w:eastAsia="Calibri" w:hAnsi="Calibri" w:cs="Calibri"/>
          <w:sz w:val="24"/>
          <w:szCs w:val="24"/>
        </w:rPr>
        <w:t>New Eyes for the Needy</w:t>
      </w:r>
    </w:p>
    <w:p w14:paraId="3011CC88" w14:textId="40365FE5" w:rsidR="6F5A6F52" w:rsidRDefault="008629AB" w:rsidP="6F5A6F52">
      <w:pPr>
        <w:spacing w:after="120" w:line="240" w:lineRule="auto"/>
        <w:jc w:val="both"/>
        <w:rPr>
          <w:rFonts w:ascii="Calibri" w:eastAsia="Calibri" w:hAnsi="Calibri" w:cs="Calibri"/>
          <w:sz w:val="24"/>
          <w:szCs w:val="24"/>
        </w:rPr>
      </w:pPr>
      <w:hyperlink r:id="rId8">
        <w:r w:rsidR="6F5A6F52" w:rsidRPr="6F5A6F52">
          <w:rPr>
            <w:rStyle w:val="Hyperlink"/>
            <w:rFonts w:ascii="Calibri" w:eastAsia="Calibri" w:hAnsi="Calibri" w:cs="Calibri"/>
            <w:sz w:val="24"/>
            <w:szCs w:val="24"/>
          </w:rPr>
          <w:t>CKadar@new-eyes.org</w:t>
        </w:r>
      </w:hyperlink>
      <w:r w:rsidR="6F5A6F52" w:rsidRPr="6F5A6F52">
        <w:rPr>
          <w:rFonts w:ascii="Calibri" w:eastAsia="Calibri" w:hAnsi="Calibri" w:cs="Calibri"/>
          <w:sz w:val="24"/>
          <w:szCs w:val="24"/>
          <w:u w:val="single"/>
        </w:rPr>
        <w:t xml:space="preserve"> </w:t>
      </w:r>
    </w:p>
    <w:p w14:paraId="37AA823C" w14:textId="79A11BE5" w:rsidR="6F5A6F52" w:rsidRDefault="6F5A6F52" w:rsidP="6F5A6F52">
      <w:pPr>
        <w:spacing w:after="120" w:line="240" w:lineRule="auto"/>
        <w:jc w:val="both"/>
        <w:rPr>
          <w:rFonts w:ascii="Calibri" w:eastAsia="Calibri" w:hAnsi="Calibri" w:cs="Calibri"/>
          <w:sz w:val="24"/>
          <w:szCs w:val="24"/>
        </w:rPr>
      </w:pPr>
      <w:r w:rsidRPr="6F5A6F52">
        <w:rPr>
          <w:rFonts w:ascii="Calibri" w:eastAsia="Calibri" w:hAnsi="Calibri" w:cs="Calibri"/>
          <w:sz w:val="24"/>
          <w:szCs w:val="24"/>
        </w:rPr>
        <w:t>(917) 494-0130</w:t>
      </w:r>
    </w:p>
    <w:p w14:paraId="0D558767" w14:textId="263A94FC" w:rsidR="6F5A6F52" w:rsidRDefault="6F5A6F52" w:rsidP="6F5A6F52"/>
    <w:p w14:paraId="71972F9F" w14:textId="29AFA63B" w:rsidR="6F5A6F52" w:rsidRDefault="6F5A6F52" w:rsidP="6F5A6F52"/>
    <w:p w14:paraId="4521DAAF" w14:textId="66985812" w:rsidR="6F5A6F52" w:rsidRDefault="6F5A6F52" w:rsidP="6F5A6F52"/>
    <w:sectPr w:rsidR="6F5A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F1CD4"/>
    <w:multiLevelType w:val="hybridMultilevel"/>
    <w:tmpl w:val="35B6F48E"/>
    <w:lvl w:ilvl="0" w:tplc="B1801D38">
      <w:start w:val="1"/>
      <w:numFmt w:val="bullet"/>
      <w:lvlText w:val="-"/>
      <w:lvlJc w:val="left"/>
      <w:pPr>
        <w:ind w:left="720" w:hanging="360"/>
      </w:pPr>
      <w:rPr>
        <w:rFonts w:ascii="Cambria" w:hAnsi="Cambria" w:hint="default"/>
      </w:rPr>
    </w:lvl>
    <w:lvl w:ilvl="1" w:tplc="6BF2C422">
      <w:start w:val="1"/>
      <w:numFmt w:val="bullet"/>
      <w:lvlText w:val="o"/>
      <w:lvlJc w:val="left"/>
      <w:pPr>
        <w:ind w:left="1440" w:hanging="360"/>
      </w:pPr>
      <w:rPr>
        <w:rFonts w:ascii="Courier New" w:hAnsi="Courier New" w:hint="default"/>
      </w:rPr>
    </w:lvl>
    <w:lvl w:ilvl="2" w:tplc="FC8C2F9C">
      <w:start w:val="1"/>
      <w:numFmt w:val="bullet"/>
      <w:lvlText w:val=""/>
      <w:lvlJc w:val="left"/>
      <w:pPr>
        <w:ind w:left="2160" w:hanging="360"/>
      </w:pPr>
      <w:rPr>
        <w:rFonts w:ascii="Wingdings" w:hAnsi="Wingdings" w:hint="default"/>
      </w:rPr>
    </w:lvl>
    <w:lvl w:ilvl="3" w:tplc="D444C504">
      <w:start w:val="1"/>
      <w:numFmt w:val="bullet"/>
      <w:lvlText w:val=""/>
      <w:lvlJc w:val="left"/>
      <w:pPr>
        <w:ind w:left="2880" w:hanging="360"/>
      </w:pPr>
      <w:rPr>
        <w:rFonts w:ascii="Symbol" w:hAnsi="Symbol" w:hint="default"/>
      </w:rPr>
    </w:lvl>
    <w:lvl w:ilvl="4" w:tplc="A5346EB2">
      <w:start w:val="1"/>
      <w:numFmt w:val="bullet"/>
      <w:lvlText w:val="o"/>
      <w:lvlJc w:val="left"/>
      <w:pPr>
        <w:ind w:left="3600" w:hanging="360"/>
      </w:pPr>
      <w:rPr>
        <w:rFonts w:ascii="Courier New" w:hAnsi="Courier New" w:hint="default"/>
      </w:rPr>
    </w:lvl>
    <w:lvl w:ilvl="5" w:tplc="37A4EC48">
      <w:start w:val="1"/>
      <w:numFmt w:val="bullet"/>
      <w:lvlText w:val=""/>
      <w:lvlJc w:val="left"/>
      <w:pPr>
        <w:ind w:left="4320" w:hanging="360"/>
      </w:pPr>
      <w:rPr>
        <w:rFonts w:ascii="Wingdings" w:hAnsi="Wingdings" w:hint="default"/>
      </w:rPr>
    </w:lvl>
    <w:lvl w:ilvl="6" w:tplc="415836C2">
      <w:start w:val="1"/>
      <w:numFmt w:val="bullet"/>
      <w:lvlText w:val=""/>
      <w:lvlJc w:val="left"/>
      <w:pPr>
        <w:ind w:left="5040" w:hanging="360"/>
      </w:pPr>
      <w:rPr>
        <w:rFonts w:ascii="Symbol" w:hAnsi="Symbol" w:hint="default"/>
      </w:rPr>
    </w:lvl>
    <w:lvl w:ilvl="7" w:tplc="02FA9044">
      <w:start w:val="1"/>
      <w:numFmt w:val="bullet"/>
      <w:lvlText w:val="o"/>
      <w:lvlJc w:val="left"/>
      <w:pPr>
        <w:ind w:left="5760" w:hanging="360"/>
      </w:pPr>
      <w:rPr>
        <w:rFonts w:ascii="Courier New" w:hAnsi="Courier New" w:hint="default"/>
      </w:rPr>
    </w:lvl>
    <w:lvl w:ilvl="8" w:tplc="087E1782">
      <w:start w:val="1"/>
      <w:numFmt w:val="bullet"/>
      <w:lvlText w:val=""/>
      <w:lvlJc w:val="left"/>
      <w:pPr>
        <w:ind w:left="6480" w:hanging="360"/>
      </w:pPr>
      <w:rPr>
        <w:rFonts w:ascii="Wingdings" w:hAnsi="Wingdings" w:hint="default"/>
      </w:rPr>
    </w:lvl>
  </w:abstractNum>
  <w:abstractNum w:abstractNumId="1" w15:restartNumberingAfterBreak="0">
    <w:nsid w:val="5BFD5146"/>
    <w:multiLevelType w:val="hybridMultilevel"/>
    <w:tmpl w:val="6F0E0CB8"/>
    <w:lvl w:ilvl="0" w:tplc="55FE679C">
      <w:start w:val="1"/>
      <w:numFmt w:val="bullet"/>
      <w:lvlText w:val=""/>
      <w:lvlJc w:val="left"/>
      <w:pPr>
        <w:ind w:left="720" w:hanging="360"/>
      </w:pPr>
      <w:rPr>
        <w:rFonts w:ascii="Symbol" w:hAnsi="Symbol" w:hint="default"/>
      </w:rPr>
    </w:lvl>
    <w:lvl w:ilvl="1" w:tplc="4E0C7FDA">
      <w:start w:val="1"/>
      <w:numFmt w:val="bullet"/>
      <w:lvlText w:val="o"/>
      <w:lvlJc w:val="left"/>
      <w:pPr>
        <w:ind w:left="1440" w:hanging="360"/>
      </w:pPr>
      <w:rPr>
        <w:rFonts w:ascii="Courier New" w:hAnsi="Courier New" w:hint="default"/>
      </w:rPr>
    </w:lvl>
    <w:lvl w:ilvl="2" w:tplc="61149D1E">
      <w:start w:val="1"/>
      <w:numFmt w:val="bullet"/>
      <w:lvlText w:val=""/>
      <w:lvlJc w:val="left"/>
      <w:pPr>
        <w:ind w:left="2160" w:hanging="360"/>
      </w:pPr>
      <w:rPr>
        <w:rFonts w:ascii="Wingdings" w:hAnsi="Wingdings" w:hint="default"/>
      </w:rPr>
    </w:lvl>
    <w:lvl w:ilvl="3" w:tplc="FFA4F224">
      <w:start w:val="1"/>
      <w:numFmt w:val="bullet"/>
      <w:lvlText w:val=""/>
      <w:lvlJc w:val="left"/>
      <w:pPr>
        <w:ind w:left="2880" w:hanging="360"/>
      </w:pPr>
      <w:rPr>
        <w:rFonts w:ascii="Symbol" w:hAnsi="Symbol" w:hint="default"/>
      </w:rPr>
    </w:lvl>
    <w:lvl w:ilvl="4" w:tplc="0584F91A">
      <w:start w:val="1"/>
      <w:numFmt w:val="bullet"/>
      <w:lvlText w:val="o"/>
      <w:lvlJc w:val="left"/>
      <w:pPr>
        <w:ind w:left="3600" w:hanging="360"/>
      </w:pPr>
      <w:rPr>
        <w:rFonts w:ascii="Courier New" w:hAnsi="Courier New" w:hint="default"/>
      </w:rPr>
    </w:lvl>
    <w:lvl w:ilvl="5" w:tplc="EFD67404">
      <w:start w:val="1"/>
      <w:numFmt w:val="bullet"/>
      <w:lvlText w:val=""/>
      <w:lvlJc w:val="left"/>
      <w:pPr>
        <w:ind w:left="4320" w:hanging="360"/>
      </w:pPr>
      <w:rPr>
        <w:rFonts w:ascii="Wingdings" w:hAnsi="Wingdings" w:hint="default"/>
      </w:rPr>
    </w:lvl>
    <w:lvl w:ilvl="6" w:tplc="5BAA0C62">
      <w:start w:val="1"/>
      <w:numFmt w:val="bullet"/>
      <w:lvlText w:val=""/>
      <w:lvlJc w:val="left"/>
      <w:pPr>
        <w:ind w:left="5040" w:hanging="360"/>
      </w:pPr>
      <w:rPr>
        <w:rFonts w:ascii="Symbol" w:hAnsi="Symbol" w:hint="default"/>
      </w:rPr>
    </w:lvl>
    <w:lvl w:ilvl="7" w:tplc="8ED2A090">
      <w:start w:val="1"/>
      <w:numFmt w:val="bullet"/>
      <w:lvlText w:val="o"/>
      <w:lvlJc w:val="left"/>
      <w:pPr>
        <w:ind w:left="5760" w:hanging="360"/>
      </w:pPr>
      <w:rPr>
        <w:rFonts w:ascii="Courier New" w:hAnsi="Courier New" w:hint="default"/>
      </w:rPr>
    </w:lvl>
    <w:lvl w:ilvl="8" w:tplc="2328F89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6D07D4"/>
    <w:rsid w:val="008629AB"/>
    <w:rsid w:val="0272BD91"/>
    <w:rsid w:val="02BE9A3E"/>
    <w:rsid w:val="0324372A"/>
    <w:rsid w:val="109FB4F6"/>
    <w:rsid w:val="1837EEE2"/>
    <w:rsid w:val="306D07D4"/>
    <w:rsid w:val="3901E056"/>
    <w:rsid w:val="49478E34"/>
    <w:rsid w:val="5C14ED8E"/>
    <w:rsid w:val="641E42C1"/>
    <w:rsid w:val="672BD182"/>
    <w:rsid w:val="684783B7"/>
    <w:rsid w:val="6F5A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5A8C"/>
  <w15:chartTrackingRefBased/>
  <w15:docId w15:val="{B9782913-0EAE-4975-B776-D941F5E0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Kadar@new-eyes.org" TargetMode="External"/><Relationship Id="rId3" Type="http://schemas.openxmlformats.org/officeDocument/2006/relationships/settings" Target="settings.xml"/><Relationship Id="rId7" Type="http://schemas.openxmlformats.org/officeDocument/2006/relationships/hyperlink" Target="https://www.fns.usda.gov/cnpp/usda-food-plans-cost-food-reports-monthly-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eyes.org/" TargetMode="External"/><Relationship Id="rId5" Type="http://schemas.openxmlformats.org/officeDocument/2006/relationships/hyperlink" Target="https://www.new-eye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Kadar</dc:creator>
  <cp:keywords/>
  <dc:description/>
  <cp:lastModifiedBy>info</cp:lastModifiedBy>
  <cp:revision>2</cp:revision>
  <dcterms:created xsi:type="dcterms:W3CDTF">2020-09-15T13:37:00Z</dcterms:created>
  <dcterms:modified xsi:type="dcterms:W3CDTF">2020-09-15T13:37:00Z</dcterms:modified>
</cp:coreProperties>
</file>