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91CA" w14:textId="315FBA39" w:rsidR="00824AF8" w:rsidRPr="00083359" w:rsidRDefault="00824AF8" w:rsidP="0008335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8335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إعلان </w:t>
      </w:r>
      <w:r w:rsidR="0008335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طلب </w:t>
      </w:r>
      <w:r w:rsidR="002B26C7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عروض </w:t>
      </w:r>
      <w:r w:rsidR="002B26C7" w:rsidRPr="00083359">
        <w:rPr>
          <w:rFonts w:asciiTheme="majorBidi" w:hAnsiTheme="majorBidi" w:cstheme="majorBidi" w:hint="cs"/>
          <w:b/>
          <w:bCs/>
          <w:sz w:val="32"/>
          <w:szCs w:val="32"/>
          <w:rtl/>
        </w:rPr>
        <w:t>لتقديم</w:t>
      </w:r>
      <w:r w:rsidRPr="0008335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E35231" w:rsidRPr="0008335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ترشحات بهدف </w:t>
      </w:r>
      <w:r w:rsidRPr="0008335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اختيار هيئة استشارية أو </w:t>
      </w:r>
      <w:r w:rsidR="00E35231" w:rsidRPr="00083359">
        <w:rPr>
          <w:rFonts w:asciiTheme="majorBidi" w:hAnsiTheme="majorBidi" w:cstheme="majorBidi"/>
          <w:b/>
          <w:bCs/>
          <w:sz w:val="32"/>
          <w:szCs w:val="32"/>
          <w:rtl/>
        </w:rPr>
        <w:t>مجموعة هيئات</w:t>
      </w:r>
      <w:r w:rsidRPr="0008335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استشار</w:t>
      </w:r>
      <w:r w:rsidR="00E35231" w:rsidRPr="00083359">
        <w:rPr>
          <w:rFonts w:asciiTheme="majorBidi" w:hAnsiTheme="majorBidi" w:cstheme="majorBidi"/>
          <w:b/>
          <w:bCs/>
          <w:sz w:val="32"/>
          <w:szCs w:val="32"/>
          <w:rtl/>
        </w:rPr>
        <w:t>ة</w:t>
      </w:r>
      <w:r w:rsidRPr="0008335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E35231" w:rsidRPr="0008335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لضبط الاجراءات التنظيمية المتبعة </w:t>
      </w:r>
      <w:r w:rsidR="002B26C7" w:rsidRPr="00083359">
        <w:rPr>
          <w:rFonts w:asciiTheme="majorBidi" w:hAnsiTheme="majorBidi" w:cstheme="majorBidi" w:hint="cs"/>
          <w:b/>
          <w:bCs/>
          <w:sz w:val="32"/>
          <w:szCs w:val="32"/>
          <w:rtl/>
        </w:rPr>
        <w:t>ببلدية تونس</w:t>
      </w:r>
    </w:p>
    <w:p w14:paraId="032991CB" w14:textId="77777777" w:rsidR="00824AF8" w:rsidRPr="00083359" w:rsidRDefault="00824AF8" w:rsidP="00083359">
      <w:pPr>
        <w:bidi/>
        <w:rPr>
          <w:rFonts w:asciiTheme="majorBidi" w:hAnsiTheme="majorBidi" w:cstheme="majorBidi"/>
          <w:sz w:val="28"/>
          <w:szCs w:val="28"/>
        </w:rPr>
      </w:pPr>
    </w:p>
    <w:p w14:paraId="032991CC" w14:textId="77777777" w:rsidR="00824AF8" w:rsidRPr="00083359" w:rsidRDefault="00824AF8" w:rsidP="00083359">
      <w:pPr>
        <w:bidi/>
        <w:rPr>
          <w:rFonts w:asciiTheme="majorBidi" w:hAnsiTheme="majorBidi" w:cstheme="majorBidi"/>
          <w:sz w:val="32"/>
          <w:szCs w:val="32"/>
        </w:rPr>
      </w:pPr>
      <w:r w:rsidRPr="00083359">
        <w:rPr>
          <w:rFonts w:asciiTheme="majorBidi" w:hAnsiTheme="majorBidi" w:cstheme="majorBidi"/>
          <w:b/>
          <w:bCs/>
          <w:sz w:val="28"/>
          <w:szCs w:val="28"/>
          <w:rtl/>
        </w:rPr>
        <w:t>رقم العقد</w:t>
      </w:r>
      <w:r w:rsidRPr="00083359">
        <w:rPr>
          <w:rFonts w:asciiTheme="majorBidi" w:hAnsiTheme="majorBidi" w:cstheme="majorBidi"/>
          <w:sz w:val="28"/>
          <w:szCs w:val="28"/>
          <w:rtl/>
        </w:rPr>
        <w:t>: 81297498</w:t>
      </w:r>
    </w:p>
    <w:p w14:paraId="032991CD" w14:textId="77777777" w:rsidR="00E35231" w:rsidRPr="00083359" w:rsidRDefault="00824AF8" w:rsidP="00083359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083359">
        <w:rPr>
          <w:rFonts w:asciiTheme="majorBidi" w:hAnsiTheme="majorBidi" w:cstheme="majorBidi"/>
          <w:b/>
          <w:bCs/>
          <w:sz w:val="32"/>
          <w:szCs w:val="32"/>
          <w:rtl/>
        </w:rPr>
        <w:t>الجهة المتعاقدة</w:t>
      </w:r>
      <w:r w:rsidR="00E35231" w:rsidRPr="00083359">
        <w:rPr>
          <w:rFonts w:asciiTheme="majorBidi" w:hAnsiTheme="majorBidi" w:cstheme="majorBidi"/>
          <w:sz w:val="32"/>
          <w:szCs w:val="32"/>
          <w:rtl/>
        </w:rPr>
        <w:t>: الجمعية الدولية لرؤساء البلديات الناطقة بالفرنسية</w:t>
      </w:r>
      <w:r w:rsidRPr="00083359">
        <w:rPr>
          <w:rFonts w:asciiTheme="majorBidi" w:hAnsiTheme="majorBidi" w:cstheme="majorBidi"/>
          <w:sz w:val="32"/>
          <w:szCs w:val="32"/>
        </w:rPr>
        <w:t xml:space="preserve"> </w:t>
      </w:r>
    </w:p>
    <w:p w14:paraId="032991CE" w14:textId="24C1B79E" w:rsidR="00824AF8" w:rsidRPr="00083359" w:rsidRDefault="00824AF8" w:rsidP="00083359">
      <w:pPr>
        <w:bidi/>
        <w:rPr>
          <w:rFonts w:asciiTheme="majorBidi" w:hAnsiTheme="majorBidi" w:cstheme="majorBidi"/>
          <w:sz w:val="32"/>
          <w:szCs w:val="32"/>
        </w:rPr>
      </w:pPr>
      <w:r w:rsidRPr="0008335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تمويل مشترك من </w:t>
      </w:r>
      <w:r w:rsidR="002B26C7" w:rsidRPr="00083359">
        <w:rPr>
          <w:rFonts w:asciiTheme="majorBidi" w:hAnsiTheme="majorBidi" w:cstheme="majorBidi" w:hint="cs"/>
          <w:b/>
          <w:bCs/>
          <w:sz w:val="32"/>
          <w:szCs w:val="32"/>
          <w:rtl/>
        </w:rPr>
        <w:t>قبل</w:t>
      </w:r>
      <w:r w:rsidR="002B26C7" w:rsidRPr="00083359">
        <w:rPr>
          <w:rFonts w:asciiTheme="majorBidi" w:hAnsiTheme="majorBidi" w:cstheme="majorBidi" w:hint="cs"/>
          <w:sz w:val="32"/>
          <w:szCs w:val="32"/>
          <w:rtl/>
        </w:rPr>
        <w:t>:</w:t>
      </w:r>
      <w:r w:rsidR="00E35231" w:rsidRPr="00083359">
        <w:rPr>
          <w:rFonts w:asciiTheme="majorBidi" w:hAnsiTheme="majorBidi" w:cstheme="majorBidi"/>
          <w:sz w:val="32"/>
          <w:szCs w:val="32"/>
          <w:rtl/>
        </w:rPr>
        <w:t xml:space="preserve"> الوكالة الالمانية للتعاون الدولي</w:t>
      </w:r>
    </w:p>
    <w:p w14:paraId="032991CF" w14:textId="55739E7B" w:rsidR="00824AF8" w:rsidRPr="00083359" w:rsidRDefault="00E35231" w:rsidP="00083359">
      <w:pPr>
        <w:bidi/>
        <w:rPr>
          <w:rFonts w:asciiTheme="majorBidi" w:hAnsiTheme="majorBidi" w:cstheme="majorBidi"/>
          <w:sz w:val="32"/>
          <w:szCs w:val="32"/>
        </w:rPr>
      </w:pPr>
      <w:r w:rsidRPr="0008335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الجهة </w:t>
      </w:r>
      <w:r w:rsidR="002B26C7" w:rsidRPr="00083359">
        <w:rPr>
          <w:rFonts w:asciiTheme="majorBidi" w:hAnsiTheme="majorBidi" w:cstheme="majorBidi" w:hint="cs"/>
          <w:b/>
          <w:bCs/>
          <w:sz w:val="32"/>
          <w:szCs w:val="32"/>
          <w:rtl/>
        </w:rPr>
        <w:t>المستفيد</w:t>
      </w:r>
      <w:r w:rsidR="002B26C7" w:rsidRPr="00083359">
        <w:rPr>
          <w:rFonts w:asciiTheme="majorBidi" w:hAnsiTheme="majorBidi" w:cstheme="majorBidi" w:hint="eastAsia"/>
          <w:b/>
          <w:bCs/>
          <w:sz w:val="32"/>
          <w:szCs w:val="32"/>
          <w:rtl/>
        </w:rPr>
        <w:t>ة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>: بلدية تونس</w:t>
      </w:r>
    </w:p>
    <w:p w14:paraId="032991D0" w14:textId="77777777" w:rsidR="00824AF8" w:rsidRPr="00083359" w:rsidRDefault="00824AF8" w:rsidP="002B26C7">
      <w:pPr>
        <w:bidi/>
        <w:jc w:val="both"/>
        <w:rPr>
          <w:rFonts w:asciiTheme="majorBidi" w:hAnsiTheme="majorBidi" w:cstheme="majorBidi"/>
          <w:sz w:val="32"/>
          <w:szCs w:val="32"/>
        </w:rPr>
      </w:pPr>
    </w:p>
    <w:p w14:paraId="032991D1" w14:textId="77777777" w:rsidR="00083359" w:rsidRDefault="00824AF8" w:rsidP="002B26C7">
      <w:pPr>
        <w:bidi/>
        <w:jc w:val="both"/>
        <w:rPr>
          <w:rFonts w:asciiTheme="majorBidi" w:hAnsiTheme="majorBidi" w:cstheme="majorBidi"/>
          <w:sz w:val="32"/>
          <w:szCs w:val="32"/>
          <w:rtl/>
        </w:rPr>
      </w:pPr>
      <w:r w:rsidRPr="00083359">
        <w:rPr>
          <w:rFonts w:asciiTheme="majorBidi" w:hAnsiTheme="majorBidi" w:cstheme="majorBidi"/>
          <w:sz w:val="32"/>
          <w:szCs w:val="32"/>
          <w:rtl/>
        </w:rPr>
        <w:t xml:space="preserve">في إطار تنفيذ 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>ال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مشروع 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 xml:space="preserve">النموذجي </w:t>
      </w:r>
      <w:r w:rsidRPr="00083359">
        <w:rPr>
          <w:rFonts w:asciiTheme="majorBidi" w:hAnsiTheme="majorBidi" w:cstheme="majorBidi"/>
          <w:sz w:val="32"/>
          <w:szCs w:val="32"/>
          <w:rtl/>
        </w:rPr>
        <w:t>"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>إرساء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نظام إدارة 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 xml:space="preserve">مناهض للفساد ببلدية تونس حسبما تقتضيه المواصفة الدولية </w:t>
      </w:r>
      <w:r w:rsidR="00083359" w:rsidRPr="00083359">
        <w:rPr>
          <w:rFonts w:asciiTheme="majorBidi" w:hAnsiTheme="majorBidi" w:cstheme="majorBidi"/>
          <w:sz w:val="32"/>
          <w:szCs w:val="32"/>
        </w:rPr>
        <w:t xml:space="preserve"> (ISO 37001)</w:t>
      </w:r>
      <w:r w:rsidRPr="00083359">
        <w:rPr>
          <w:rFonts w:asciiTheme="majorBidi" w:hAnsiTheme="majorBidi" w:cstheme="majorBidi"/>
          <w:sz w:val="32"/>
          <w:szCs w:val="32"/>
        </w:rPr>
        <w:t xml:space="preserve"> 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"، الذي 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>ت</w:t>
      </w:r>
      <w:r w:rsidRPr="00083359">
        <w:rPr>
          <w:rFonts w:asciiTheme="majorBidi" w:hAnsiTheme="majorBidi" w:cstheme="majorBidi"/>
          <w:sz w:val="32"/>
          <w:szCs w:val="32"/>
          <w:rtl/>
        </w:rPr>
        <w:t>موله الجمعية الدولية لرؤساء البلديات الناطق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>ة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بالفرنسية</w:t>
      </w:r>
      <w:r w:rsidRPr="00083359">
        <w:rPr>
          <w:rFonts w:asciiTheme="majorBidi" w:hAnsiTheme="majorBidi" w:cstheme="majorBidi"/>
          <w:sz w:val="32"/>
          <w:szCs w:val="32"/>
        </w:rPr>
        <w:t xml:space="preserve"> (AIMF) 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وتنفذه بالتعاون مع بلدية تونس، 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 xml:space="preserve">تعلن الجمعية الدولية لرؤساء البلديات الناطقة بالفرنسية </w:t>
      </w:r>
      <w:r w:rsidRPr="00083359">
        <w:rPr>
          <w:rFonts w:asciiTheme="majorBidi" w:hAnsiTheme="majorBidi" w:cstheme="majorBidi"/>
          <w:sz w:val="32"/>
          <w:szCs w:val="32"/>
        </w:rPr>
        <w:t xml:space="preserve"> AIMF 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وبلدية تونس 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>عن طلب عروض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لاختيار هيئة استشارية أو 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>مجموعة هيئات استشارة بهدف تحديد و رسم جملة ا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لإجراءات التنظيمية 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>المعمول بها ف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>ي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 xml:space="preserve"> الادارتين  الفرعيتين التاليتين : الادارة الفرعية للأملاك و الإدارة الفرعية للطفولة و الشباب و الرياضة.</w:t>
      </w:r>
    </w:p>
    <w:p w14:paraId="032991D2" w14:textId="77777777" w:rsidR="00824AF8" w:rsidRPr="00083359" w:rsidRDefault="00824AF8" w:rsidP="00083359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 w:rsidRPr="0008335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موضوع </w:t>
      </w:r>
      <w:r w:rsidR="00083359">
        <w:rPr>
          <w:rFonts w:asciiTheme="majorBidi" w:hAnsiTheme="majorBidi" w:cstheme="majorBidi" w:hint="cs"/>
          <w:b/>
          <w:bCs/>
          <w:sz w:val="32"/>
          <w:szCs w:val="32"/>
          <w:rtl/>
        </w:rPr>
        <w:t>طلب الترشحات</w:t>
      </w:r>
      <w:r w:rsidRPr="0008335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32991D3" w14:textId="77777777" w:rsidR="00824AF8" w:rsidRPr="00083359" w:rsidRDefault="00083359" w:rsidP="000A654B">
      <w:p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ينقسم طلب العروض هذا إلى 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 xml:space="preserve">قسمين </w:t>
      </w:r>
      <w:r w:rsidR="000A654B" w:rsidRPr="00083359">
        <w:rPr>
          <w:rFonts w:asciiTheme="majorBidi" w:hAnsiTheme="majorBidi" w:cstheme="majorBidi" w:hint="cs"/>
          <w:sz w:val="32"/>
          <w:szCs w:val="32"/>
          <w:rtl/>
        </w:rPr>
        <w:t>مستقلين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عن بعضهما البعض</w:t>
      </w:r>
      <w:r w:rsidR="00824AF8" w:rsidRPr="00083359">
        <w:rPr>
          <w:rFonts w:asciiTheme="majorBidi" w:hAnsiTheme="majorBidi" w:cstheme="majorBidi"/>
          <w:sz w:val="32"/>
          <w:szCs w:val="32"/>
        </w:rPr>
        <w:t>:</w:t>
      </w:r>
    </w:p>
    <w:p w14:paraId="032991D4" w14:textId="01764857" w:rsidR="00824AF8" w:rsidRPr="00083359" w:rsidRDefault="00824AF8" w:rsidP="002B26C7">
      <w:pPr>
        <w:bidi/>
        <w:jc w:val="both"/>
        <w:rPr>
          <w:rFonts w:asciiTheme="majorBidi" w:hAnsiTheme="majorBidi" w:cstheme="majorBidi"/>
          <w:sz w:val="32"/>
          <w:szCs w:val="32"/>
        </w:rPr>
      </w:pPr>
      <w:r w:rsidRPr="004C5BF7">
        <w:rPr>
          <w:rFonts w:asciiTheme="majorBidi" w:hAnsiTheme="majorBidi" w:cstheme="majorBidi"/>
          <w:b/>
          <w:bCs/>
          <w:sz w:val="32"/>
          <w:szCs w:val="32"/>
          <w:rtl/>
        </w:rPr>
        <w:t>القسم 1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: 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 xml:space="preserve">ضبط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وتحديد</w:t>
      </w:r>
      <w:r w:rsidR="00083359">
        <w:rPr>
          <w:rFonts w:asciiTheme="majorBidi" w:hAnsiTheme="majorBidi" w:cstheme="majorBidi" w:hint="cs"/>
          <w:sz w:val="32"/>
          <w:szCs w:val="32"/>
          <w:rtl/>
        </w:rPr>
        <w:t xml:space="preserve"> ال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إجراءات 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>الخاصة بالإ</w:t>
      </w:r>
      <w:r w:rsidRPr="00083359">
        <w:rPr>
          <w:rFonts w:asciiTheme="majorBidi" w:hAnsiTheme="majorBidi" w:cstheme="majorBidi"/>
          <w:sz w:val="32"/>
          <w:szCs w:val="32"/>
          <w:rtl/>
        </w:rPr>
        <w:t>دارة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 xml:space="preserve"> الفرعية للطفولة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والشباب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والرياضة</w:t>
      </w:r>
      <w:r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D5" w14:textId="1F0168E7" w:rsidR="00824AF8" w:rsidRPr="00083359" w:rsidRDefault="00824AF8" w:rsidP="002B26C7">
      <w:pPr>
        <w:bidi/>
        <w:jc w:val="both"/>
        <w:rPr>
          <w:rFonts w:asciiTheme="majorBidi" w:hAnsiTheme="majorBidi" w:cstheme="majorBidi"/>
          <w:sz w:val="32"/>
          <w:szCs w:val="32"/>
        </w:rPr>
      </w:pPr>
      <w:r w:rsidRPr="004C5BF7">
        <w:rPr>
          <w:rFonts w:asciiTheme="majorBidi" w:hAnsiTheme="majorBidi" w:cstheme="majorBidi"/>
          <w:b/>
          <w:bCs/>
          <w:sz w:val="32"/>
          <w:szCs w:val="32"/>
          <w:rtl/>
        </w:rPr>
        <w:t>القسم 2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: 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 xml:space="preserve">ضبط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وتحديد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>ال</w:t>
      </w:r>
      <w:r w:rsidR="004C5BF7" w:rsidRPr="00083359">
        <w:rPr>
          <w:rFonts w:asciiTheme="majorBidi" w:hAnsiTheme="majorBidi" w:cstheme="majorBidi"/>
          <w:sz w:val="32"/>
          <w:szCs w:val="32"/>
          <w:rtl/>
        </w:rPr>
        <w:t xml:space="preserve">إجراءات 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>الخاصة بالإ</w:t>
      </w:r>
      <w:r w:rsidR="004C5BF7" w:rsidRPr="00083359">
        <w:rPr>
          <w:rFonts w:asciiTheme="majorBidi" w:hAnsiTheme="majorBidi" w:cstheme="majorBidi"/>
          <w:sz w:val="32"/>
          <w:szCs w:val="32"/>
          <w:rtl/>
        </w:rPr>
        <w:t>دارة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 xml:space="preserve"> الفرعية للأملاك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والتراخيص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 xml:space="preserve">بالطريق </w:t>
      </w:r>
      <w:r w:rsidR="00063613" w:rsidRPr="00083359">
        <w:rPr>
          <w:rFonts w:asciiTheme="majorBidi" w:hAnsiTheme="majorBidi" w:cstheme="majorBidi" w:hint="cs"/>
          <w:sz w:val="32"/>
          <w:szCs w:val="32"/>
          <w:rtl/>
        </w:rPr>
        <w:t>العام</w:t>
      </w:r>
      <w:r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D6" w14:textId="18AE3AD9" w:rsidR="00824AF8" w:rsidRPr="00083359" w:rsidRDefault="004C5BF7" w:rsidP="002B26C7">
      <w:pPr>
        <w:bidi/>
        <w:jc w:val="both"/>
        <w:rPr>
          <w:rFonts w:asciiTheme="majorBidi" w:hAnsiTheme="majorBidi" w:cstheme="majorBidi"/>
          <w:sz w:val="32"/>
          <w:szCs w:val="32"/>
        </w:rPr>
      </w:pPr>
      <w:r w:rsidRPr="004C5BF7">
        <w:rPr>
          <w:rFonts w:asciiTheme="majorBidi" w:hAnsiTheme="majorBidi" w:cstheme="majorBidi" w:hint="cs"/>
          <w:b/>
          <w:bCs/>
          <w:sz w:val="32"/>
          <w:szCs w:val="32"/>
          <w:rtl/>
        </w:rPr>
        <w:t>ستتمثل</w:t>
      </w:r>
      <w:r w:rsidR="00824AF8" w:rsidRPr="004C5BF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مهمة </w:t>
      </w:r>
      <w:r w:rsidRPr="004C5BF7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المكتب </w:t>
      </w:r>
      <w:r w:rsidR="00063613" w:rsidRPr="004C5BF7">
        <w:rPr>
          <w:rFonts w:asciiTheme="majorBidi" w:hAnsiTheme="majorBidi" w:cstheme="majorBidi" w:hint="cs"/>
          <w:b/>
          <w:bCs/>
          <w:sz w:val="32"/>
          <w:szCs w:val="32"/>
          <w:rtl/>
        </w:rPr>
        <w:t>الاستشاري أو</w:t>
      </w:r>
      <w:r w:rsidR="00824AF8" w:rsidRPr="004C5BF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Pr="004C5BF7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مجموعة المكاتب الاستشارية </w:t>
      </w:r>
      <w:r w:rsidR="00824AF8" w:rsidRPr="004C5BF7">
        <w:rPr>
          <w:rFonts w:asciiTheme="majorBidi" w:hAnsiTheme="majorBidi" w:cstheme="majorBidi"/>
          <w:b/>
          <w:bCs/>
          <w:sz w:val="32"/>
          <w:szCs w:val="32"/>
          <w:rtl/>
        </w:rPr>
        <w:t>المختارة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في 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التعاون الوثيق مع فرق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العمل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>بالإدارتين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الفرعيتين المحددتين بهدف التوصل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 xml:space="preserve">إلى </w:t>
      </w:r>
      <w:r w:rsidR="002B26C7" w:rsidRPr="00083359">
        <w:rPr>
          <w:rFonts w:asciiTheme="majorBidi" w:hAnsiTheme="majorBidi" w:cstheme="majorBidi" w:hint="cs"/>
          <w:sz w:val="32"/>
          <w:szCs w:val="32"/>
          <w:rtl/>
        </w:rPr>
        <w:t>تحديد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وتصميم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ورسم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هذه الإجراءات </w:t>
      </w:r>
      <w:r>
        <w:rPr>
          <w:rFonts w:asciiTheme="majorBidi" w:hAnsiTheme="majorBidi" w:cstheme="majorBidi" w:hint="cs"/>
          <w:sz w:val="32"/>
          <w:szCs w:val="32"/>
          <w:rtl/>
        </w:rPr>
        <w:t>صلب كل من الإدارتين الفرعي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>ت</w:t>
      </w:r>
      <w:r>
        <w:rPr>
          <w:rFonts w:asciiTheme="majorBidi" w:hAnsiTheme="majorBidi" w:cstheme="majorBidi" w:hint="cs"/>
          <w:sz w:val="32"/>
          <w:szCs w:val="32"/>
          <w:rtl/>
        </w:rPr>
        <w:t>ين المعنيتين</w:t>
      </w:r>
      <w:r w:rsidR="00824AF8"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D7" w14:textId="77777777" w:rsidR="00824AF8" w:rsidRPr="004C5BF7" w:rsidRDefault="00824AF8" w:rsidP="002B26C7">
      <w:pPr>
        <w:bidi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C5BF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مراحل </w:t>
      </w:r>
      <w:r w:rsidR="004C5BF7" w:rsidRPr="004C5BF7">
        <w:rPr>
          <w:rFonts w:asciiTheme="majorBidi" w:hAnsiTheme="majorBidi" w:cstheme="majorBidi" w:hint="cs"/>
          <w:b/>
          <w:bCs/>
          <w:sz w:val="32"/>
          <w:szCs w:val="32"/>
          <w:rtl/>
        </w:rPr>
        <w:t>المهمة</w:t>
      </w:r>
      <w:r w:rsidRPr="004C5BF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32991D8" w14:textId="77777777" w:rsidR="00824AF8" w:rsidRPr="00083359" w:rsidRDefault="00824AF8" w:rsidP="002B26C7">
      <w:pPr>
        <w:bidi/>
        <w:jc w:val="both"/>
        <w:rPr>
          <w:rFonts w:asciiTheme="majorBidi" w:hAnsiTheme="majorBidi" w:cstheme="majorBidi"/>
          <w:sz w:val="32"/>
          <w:szCs w:val="32"/>
        </w:rPr>
      </w:pPr>
      <w:r w:rsidRPr="004C5BF7">
        <w:rPr>
          <w:rFonts w:asciiTheme="majorBidi" w:hAnsiTheme="majorBidi" w:cstheme="majorBidi"/>
          <w:b/>
          <w:bCs/>
          <w:sz w:val="32"/>
          <w:szCs w:val="32"/>
          <w:rtl/>
        </w:rPr>
        <w:t>المرحلة 1</w:t>
      </w:r>
      <w:r w:rsidRPr="00083359">
        <w:rPr>
          <w:rFonts w:asciiTheme="majorBidi" w:hAnsiTheme="majorBidi" w:cstheme="majorBidi"/>
          <w:sz w:val="32"/>
          <w:szCs w:val="32"/>
          <w:rtl/>
        </w:rPr>
        <w:t>: جمع المعلومات والتشخيص</w:t>
      </w:r>
      <w:r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D9" w14:textId="77777777" w:rsidR="00824AF8" w:rsidRPr="00083359" w:rsidRDefault="00824AF8" w:rsidP="002B26C7">
      <w:pPr>
        <w:bidi/>
        <w:jc w:val="both"/>
        <w:rPr>
          <w:rFonts w:asciiTheme="majorBidi" w:hAnsiTheme="majorBidi" w:cstheme="majorBidi"/>
          <w:sz w:val="32"/>
          <w:szCs w:val="32"/>
        </w:rPr>
      </w:pPr>
      <w:r w:rsidRPr="004C5BF7">
        <w:rPr>
          <w:rFonts w:asciiTheme="majorBidi" w:hAnsiTheme="majorBidi" w:cstheme="majorBidi"/>
          <w:b/>
          <w:bCs/>
          <w:sz w:val="32"/>
          <w:szCs w:val="32"/>
          <w:rtl/>
        </w:rPr>
        <w:t>المرحلة 2</w:t>
      </w:r>
      <w:r w:rsidRPr="00083359">
        <w:rPr>
          <w:rFonts w:asciiTheme="majorBidi" w:hAnsiTheme="majorBidi" w:cstheme="majorBidi"/>
          <w:sz w:val="32"/>
          <w:szCs w:val="32"/>
          <w:rtl/>
        </w:rPr>
        <w:t>: نقل الخبرة والمهارات</w:t>
      </w:r>
      <w:r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DA" w14:textId="577C3139" w:rsidR="004C5BF7" w:rsidRDefault="00824AF8" w:rsidP="002B26C7">
      <w:pPr>
        <w:bidi/>
        <w:jc w:val="both"/>
        <w:rPr>
          <w:rFonts w:asciiTheme="majorBidi" w:hAnsiTheme="majorBidi" w:cstheme="majorBidi"/>
          <w:sz w:val="32"/>
          <w:szCs w:val="32"/>
          <w:rtl/>
        </w:rPr>
      </w:pPr>
      <w:r w:rsidRPr="004C5BF7">
        <w:rPr>
          <w:rFonts w:asciiTheme="majorBidi" w:hAnsiTheme="majorBidi" w:cstheme="majorBidi"/>
          <w:b/>
          <w:bCs/>
          <w:sz w:val="32"/>
          <w:szCs w:val="32"/>
          <w:rtl/>
        </w:rPr>
        <w:lastRenderedPageBreak/>
        <w:t>المرحلة 3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: صياغة 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 xml:space="preserve">الاجراءات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>وتحديدها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>واعتمادها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>.</w:t>
      </w:r>
    </w:p>
    <w:p w14:paraId="032991DB" w14:textId="11C7C3B6" w:rsidR="00824AF8" w:rsidRPr="004C5BF7" w:rsidRDefault="004C5BF7" w:rsidP="002B26C7">
      <w:pPr>
        <w:bidi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C5BF7">
        <w:rPr>
          <w:rFonts w:asciiTheme="majorBidi" w:hAnsiTheme="majorBidi" w:cstheme="majorBidi" w:hint="cs"/>
          <w:b/>
          <w:bCs/>
          <w:sz w:val="32"/>
          <w:szCs w:val="32"/>
          <w:rtl/>
        </w:rPr>
        <w:t>ال</w:t>
      </w:r>
      <w:r w:rsidR="00824AF8" w:rsidRPr="004C5BF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منتجات </w:t>
      </w:r>
      <w:r w:rsidRPr="004C5BF7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التي سيتم تسليمها في </w:t>
      </w:r>
      <w:r w:rsidR="00063613" w:rsidRPr="004C5BF7">
        <w:rPr>
          <w:rFonts w:asciiTheme="majorBidi" w:hAnsiTheme="majorBidi" w:cstheme="majorBidi" w:hint="cs"/>
          <w:b/>
          <w:bCs/>
          <w:sz w:val="32"/>
          <w:szCs w:val="32"/>
          <w:rtl/>
        </w:rPr>
        <w:t>إطار</w:t>
      </w:r>
      <w:r w:rsidRPr="004C5BF7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هذه المهمة</w:t>
      </w:r>
      <w:r w:rsidR="00824AF8" w:rsidRPr="004C5BF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32991DC" w14:textId="77777777" w:rsidR="00824AF8" w:rsidRPr="004C5BF7" w:rsidRDefault="00824AF8" w:rsidP="002B26C7">
      <w:pPr>
        <w:pStyle w:val="Paragraphedeliste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32"/>
          <w:szCs w:val="32"/>
        </w:rPr>
      </w:pPr>
      <w:r w:rsidRPr="004C5BF7">
        <w:rPr>
          <w:rFonts w:asciiTheme="majorBidi" w:hAnsiTheme="majorBidi" w:cstheme="majorBidi"/>
          <w:sz w:val="32"/>
          <w:szCs w:val="32"/>
          <w:rtl/>
        </w:rPr>
        <w:t>تقرير التشخيص</w:t>
      </w:r>
      <w:r w:rsidRPr="004C5BF7">
        <w:rPr>
          <w:rFonts w:asciiTheme="majorBidi" w:hAnsiTheme="majorBidi" w:cstheme="majorBidi"/>
          <w:sz w:val="32"/>
          <w:szCs w:val="32"/>
        </w:rPr>
        <w:t>.</w:t>
      </w:r>
    </w:p>
    <w:p w14:paraId="032991DD" w14:textId="138F46F2" w:rsidR="00824AF8" w:rsidRPr="004C5BF7" w:rsidRDefault="00824AF8" w:rsidP="002B26C7">
      <w:pPr>
        <w:pStyle w:val="Paragraphedeliste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32"/>
          <w:szCs w:val="32"/>
        </w:rPr>
      </w:pPr>
      <w:r w:rsidRPr="004C5BF7">
        <w:rPr>
          <w:rFonts w:asciiTheme="majorBidi" w:hAnsiTheme="majorBidi" w:cstheme="majorBidi"/>
          <w:sz w:val="32"/>
          <w:szCs w:val="32"/>
          <w:rtl/>
        </w:rPr>
        <w:t xml:space="preserve">الإجراءات 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 xml:space="preserve">محررة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>ومرسومة</w:t>
      </w:r>
      <w:r w:rsidRPr="004C5BF7">
        <w:rPr>
          <w:rFonts w:asciiTheme="majorBidi" w:hAnsiTheme="majorBidi" w:cstheme="majorBidi"/>
          <w:sz w:val="32"/>
          <w:szCs w:val="32"/>
        </w:rPr>
        <w:t>.</w:t>
      </w:r>
    </w:p>
    <w:p w14:paraId="032991DE" w14:textId="77777777" w:rsidR="00824AF8" w:rsidRPr="004C5BF7" w:rsidRDefault="00824AF8" w:rsidP="002B26C7">
      <w:pPr>
        <w:pStyle w:val="Paragraphedeliste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32"/>
          <w:szCs w:val="32"/>
        </w:rPr>
      </w:pPr>
      <w:r w:rsidRPr="004C5BF7">
        <w:rPr>
          <w:rFonts w:asciiTheme="majorBidi" w:hAnsiTheme="majorBidi" w:cstheme="majorBidi"/>
          <w:sz w:val="32"/>
          <w:szCs w:val="32"/>
          <w:rtl/>
        </w:rPr>
        <w:t xml:space="preserve">خطة 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>التكوين</w:t>
      </w:r>
      <w:r w:rsidRPr="004C5BF7">
        <w:rPr>
          <w:rFonts w:asciiTheme="majorBidi" w:hAnsiTheme="majorBidi" w:cstheme="majorBidi"/>
          <w:sz w:val="32"/>
          <w:szCs w:val="32"/>
          <w:rtl/>
        </w:rPr>
        <w:t xml:space="preserve"> / 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>ال</w:t>
      </w:r>
      <w:r w:rsidRPr="004C5BF7">
        <w:rPr>
          <w:rFonts w:asciiTheme="majorBidi" w:hAnsiTheme="majorBidi" w:cstheme="majorBidi"/>
          <w:sz w:val="32"/>
          <w:szCs w:val="32"/>
          <w:rtl/>
        </w:rPr>
        <w:t xml:space="preserve">وثائق 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>اللازمة للتكوين</w:t>
      </w:r>
      <w:r w:rsidRPr="004C5BF7">
        <w:rPr>
          <w:rFonts w:asciiTheme="majorBidi" w:hAnsiTheme="majorBidi" w:cstheme="majorBidi"/>
          <w:sz w:val="32"/>
          <w:szCs w:val="32"/>
        </w:rPr>
        <w:t>.</w:t>
      </w:r>
    </w:p>
    <w:p w14:paraId="032991DF" w14:textId="77777777" w:rsidR="00824AF8" w:rsidRPr="004C5BF7" w:rsidRDefault="00824AF8" w:rsidP="002B26C7">
      <w:pPr>
        <w:pStyle w:val="Paragraphedeliste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32"/>
          <w:szCs w:val="32"/>
        </w:rPr>
      </w:pPr>
      <w:r w:rsidRPr="004C5BF7">
        <w:rPr>
          <w:rFonts w:asciiTheme="majorBidi" w:hAnsiTheme="majorBidi" w:cstheme="majorBidi"/>
          <w:sz w:val="32"/>
          <w:szCs w:val="32"/>
          <w:rtl/>
        </w:rPr>
        <w:t xml:space="preserve">تقارير التقييم / التوصيات 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>اللازمة بهدف ضمان ال</w:t>
      </w:r>
      <w:r w:rsidRPr="004C5BF7">
        <w:rPr>
          <w:rFonts w:asciiTheme="majorBidi" w:hAnsiTheme="majorBidi" w:cstheme="majorBidi"/>
          <w:sz w:val="32"/>
          <w:szCs w:val="32"/>
          <w:rtl/>
        </w:rPr>
        <w:t>تحسين</w:t>
      </w:r>
      <w:r w:rsidR="004C5BF7">
        <w:rPr>
          <w:rFonts w:asciiTheme="majorBidi" w:hAnsiTheme="majorBidi" w:cstheme="majorBidi" w:hint="cs"/>
          <w:sz w:val="32"/>
          <w:szCs w:val="32"/>
          <w:rtl/>
        </w:rPr>
        <w:t xml:space="preserve"> المستمر</w:t>
      </w:r>
      <w:r w:rsidRPr="004C5BF7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4E68D3">
        <w:rPr>
          <w:rFonts w:asciiTheme="majorBidi" w:hAnsiTheme="majorBidi" w:cstheme="majorBidi" w:hint="cs"/>
          <w:sz w:val="32"/>
          <w:szCs w:val="32"/>
          <w:rtl/>
        </w:rPr>
        <w:t>للمسارات العملية</w:t>
      </w:r>
      <w:r w:rsidRPr="004C5BF7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14:paraId="032991E0" w14:textId="77777777" w:rsidR="00824AF8" w:rsidRPr="004E68D3" w:rsidRDefault="00824AF8" w:rsidP="002B26C7">
      <w:pPr>
        <w:bidi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E68D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يجب </w:t>
      </w:r>
      <w:r w:rsidR="004E68D3" w:rsidRPr="004E68D3">
        <w:rPr>
          <w:rFonts w:asciiTheme="majorBidi" w:hAnsiTheme="majorBidi" w:cstheme="majorBidi" w:hint="cs"/>
          <w:b/>
          <w:bCs/>
          <w:sz w:val="32"/>
          <w:szCs w:val="32"/>
          <w:rtl/>
        </w:rPr>
        <w:t>تسليم</w:t>
      </w:r>
      <w:r w:rsidRPr="004E68D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المنتجات باللغتين العربية والفرنسية</w:t>
      </w:r>
    </w:p>
    <w:p w14:paraId="032991E1" w14:textId="77777777" w:rsidR="00824AF8" w:rsidRPr="00083359" w:rsidRDefault="00824AF8" w:rsidP="002B26C7">
      <w:pPr>
        <w:bidi/>
        <w:jc w:val="both"/>
        <w:rPr>
          <w:rFonts w:asciiTheme="majorBidi" w:hAnsiTheme="majorBidi" w:cstheme="majorBidi"/>
          <w:sz w:val="32"/>
          <w:szCs w:val="32"/>
        </w:rPr>
      </w:pPr>
      <w:r w:rsidRPr="004E68D3">
        <w:rPr>
          <w:rFonts w:asciiTheme="majorBidi" w:hAnsiTheme="majorBidi" w:cstheme="majorBidi"/>
          <w:b/>
          <w:bCs/>
          <w:sz w:val="32"/>
          <w:szCs w:val="32"/>
          <w:rtl/>
        </w:rPr>
        <w:t>المكان</w:t>
      </w:r>
      <w:r w:rsidRPr="00083359">
        <w:rPr>
          <w:rFonts w:asciiTheme="majorBidi" w:hAnsiTheme="majorBidi" w:cstheme="majorBidi"/>
          <w:sz w:val="32"/>
          <w:szCs w:val="32"/>
          <w:rtl/>
        </w:rPr>
        <w:t>: بلدية تونس</w:t>
      </w:r>
    </w:p>
    <w:p w14:paraId="032991E2" w14:textId="1A40B75A" w:rsidR="00824AF8" w:rsidRPr="00083359" w:rsidRDefault="004E68D3" w:rsidP="002B26C7">
      <w:pPr>
        <w:bidi/>
        <w:jc w:val="both"/>
        <w:rPr>
          <w:rFonts w:asciiTheme="majorBidi" w:hAnsiTheme="majorBidi" w:cstheme="majorBidi"/>
          <w:sz w:val="32"/>
          <w:szCs w:val="32"/>
        </w:rPr>
      </w:pPr>
      <w:r w:rsidRPr="004E68D3">
        <w:rPr>
          <w:rFonts w:asciiTheme="majorBidi" w:hAnsiTheme="majorBidi" w:cstheme="majorBidi" w:hint="cs"/>
          <w:b/>
          <w:bCs/>
          <w:sz w:val="32"/>
          <w:szCs w:val="32"/>
          <w:rtl/>
        </w:rPr>
        <w:t>المدة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>: شهر واحد (من 1</w:t>
      </w:r>
      <w:r w:rsidR="002B26C7">
        <w:rPr>
          <w:rFonts w:asciiTheme="majorBidi" w:hAnsiTheme="majorBidi" w:cstheme="majorBidi" w:hint="cs"/>
          <w:sz w:val="32"/>
          <w:szCs w:val="32"/>
          <w:rtl/>
          <w:lang w:bidi="ar-TN"/>
        </w:rPr>
        <w:t>9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فيفري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إلى 1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9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مارس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2024)</w:t>
      </w:r>
    </w:p>
    <w:p w14:paraId="032991E3" w14:textId="10DFB989" w:rsidR="00824AF8" w:rsidRPr="00083359" w:rsidRDefault="004E68D3" w:rsidP="002B26C7">
      <w:pPr>
        <w:bidi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على الهيئات المتخصصة في مجال التكوين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والراغبة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في المشاركة في طلب العروض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>هذا ان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ترسل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ملفاتها عبر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البريد الإلكتروني إلى العنوان </w:t>
      </w:r>
      <w:r>
        <w:rPr>
          <w:rFonts w:asciiTheme="majorBidi" w:hAnsiTheme="majorBidi" w:cstheme="majorBidi" w:hint="cs"/>
          <w:sz w:val="32"/>
          <w:szCs w:val="32"/>
          <w:rtl/>
        </w:rPr>
        <w:t>المبين أدناه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،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مع الحرص على إدراج الجملة التالية بكل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 xml:space="preserve">من </w:t>
      </w:r>
      <w:r w:rsidR="002B26C7" w:rsidRPr="00083359">
        <w:rPr>
          <w:rFonts w:asciiTheme="majorBidi" w:hAnsiTheme="majorBidi" w:cstheme="majorBidi" w:hint="cs"/>
          <w:sz w:val="32"/>
          <w:szCs w:val="32"/>
          <w:rtl/>
        </w:rPr>
        <w:t>في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وثيقة الترشح </w:t>
      </w:r>
      <w:r w:rsidR="002B26C7" w:rsidRPr="00083359">
        <w:rPr>
          <w:rFonts w:asciiTheme="majorBidi" w:hAnsiTheme="majorBidi" w:cstheme="majorBidi" w:hint="cs"/>
          <w:sz w:val="32"/>
          <w:szCs w:val="32"/>
          <w:rtl/>
        </w:rPr>
        <w:t>وموضوع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البريد الإلكتروني: "</w:t>
      </w:r>
      <w:r w:rsidR="00C24E14">
        <w:rPr>
          <w:rFonts w:asciiTheme="majorBidi" w:hAnsiTheme="majorBidi" w:cstheme="majorBidi" w:hint="cs"/>
          <w:sz w:val="32"/>
          <w:szCs w:val="32"/>
          <w:rtl/>
        </w:rPr>
        <w:t xml:space="preserve">طلب 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عروض </w:t>
      </w:r>
      <w:r w:rsidR="00C24E14">
        <w:rPr>
          <w:rFonts w:asciiTheme="majorBidi" w:hAnsiTheme="majorBidi" w:cstheme="majorBidi" w:hint="cs"/>
          <w:sz w:val="32"/>
          <w:szCs w:val="32"/>
          <w:rtl/>
        </w:rPr>
        <w:t xml:space="preserve">ضبط و 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>تحديد</w:t>
      </w:r>
      <w:r w:rsidR="00C24E14">
        <w:rPr>
          <w:rFonts w:asciiTheme="majorBidi" w:hAnsiTheme="majorBidi" w:cstheme="majorBidi" w:hint="cs"/>
          <w:sz w:val="32"/>
          <w:szCs w:val="32"/>
          <w:rtl/>
        </w:rPr>
        <w:t xml:space="preserve"> إ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جراءات </w:t>
      </w:r>
      <w:r w:rsidR="00C24E14">
        <w:rPr>
          <w:rFonts w:asciiTheme="majorBidi" w:hAnsiTheme="majorBidi" w:cstheme="majorBidi" w:hint="cs"/>
          <w:sz w:val="32"/>
          <w:szCs w:val="32"/>
          <w:rtl/>
        </w:rPr>
        <w:t>ب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>بلدية تونس - القسم رقم</w:t>
      </w:r>
      <w:r w:rsidR="00C24E14">
        <w:rPr>
          <w:rFonts w:asciiTheme="majorBidi" w:hAnsiTheme="majorBidi" w:cstheme="majorBidi" w:hint="cs"/>
          <w:sz w:val="32"/>
          <w:szCs w:val="32"/>
          <w:rtl/>
        </w:rPr>
        <w:t>....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».</w:t>
      </w:r>
    </w:p>
    <w:p w14:paraId="032991E4" w14:textId="77777777" w:rsidR="00C24E14" w:rsidRPr="00C24E14" w:rsidRDefault="00824AF8" w:rsidP="00083359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C24E14">
        <w:rPr>
          <w:rFonts w:asciiTheme="majorBidi" w:hAnsiTheme="majorBidi" w:cstheme="majorBidi"/>
          <w:b/>
          <w:bCs/>
          <w:sz w:val="32"/>
          <w:szCs w:val="32"/>
          <w:rtl/>
        </w:rPr>
        <w:t>عنوان إرسال العروض</w:t>
      </w:r>
      <w:r w:rsidR="00C24E14" w:rsidRPr="00C24E14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</w:p>
    <w:p w14:paraId="032991E5" w14:textId="77777777" w:rsidR="00C24E14" w:rsidRDefault="00824AF8" w:rsidP="00C24E14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083359">
        <w:rPr>
          <w:rFonts w:asciiTheme="majorBidi" w:hAnsiTheme="majorBidi" w:cstheme="majorBidi"/>
          <w:sz w:val="32"/>
          <w:szCs w:val="32"/>
        </w:rPr>
        <w:t>n.gurdebeke@aimf.asso.fr</w:t>
      </w:r>
    </w:p>
    <w:p w14:paraId="032991E6" w14:textId="77777777" w:rsidR="00824AF8" w:rsidRPr="00083359" w:rsidRDefault="00824AF8" w:rsidP="00C24E14">
      <w:pPr>
        <w:bidi/>
        <w:rPr>
          <w:rFonts w:asciiTheme="majorBidi" w:hAnsiTheme="majorBidi" w:cstheme="majorBidi"/>
          <w:sz w:val="32"/>
          <w:szCs w:val="32"/>
        </w:rPr>
      </w:pPr>
      <w:r w:rsidRPr="00083359">
        <w:rPr>
          <w:rFonts w:asciiTheme="majorBidi" w:hAnsiTheme="majorBidi" w:cstheme="majorBidi"/>
          <w:sz w:val="32"/>
          <w:szCs w:val="32"/>
        </w:rPr>
        <w:t xml:space="preserve"> j.guillaume@aimf.asso.fr</w:t>
      </w:r>
    </w:p>
    <w:p w14:paraId="032991E7" w14:textId="77777777" w:rsidR="00824AF8" w:rsidRPr="00C24E14" w:rsidRDefault="00824AF8" w:rsidP="00083359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 w:rsidRPr="00C24E14">
        <w:rPr>
          <w:rFonts w:asciiTheme="majorBidi" w:hAnsiTheme="majorBidi" w:cstheme="majorBidi"/>
          <w:b/>
          <w:bCs/>
          <w:sz w:val="32"/>
          <w:szCs w:val="32"/>
          <w:rtl/>
        </w:rPr>
        <w:t>معايير الاختيار</w:t>
      </w:r>
      <w:r w:rsidRPr="00C24E1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32991E8" w14:textId="4AD41714" w:rsidR="00824AF8" w:rsidRPr="00083359" w:rsidRDefault="000A654B" w:rsidP="000A654B">
      <w:p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تتمثل 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المعايير المتبعة في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>إطار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طلب 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>العروض ه</w:t>
      </w:r>
      <w:r>
        <w:rPr>
          <w:rFonts w:asciiTheme="majorBidi" w:hAnsiTheme="majorBidi" w:cstheme="majorBidi" w:hint="cs"/>
          <w:sz w:val="32"/>
          <w:szCs w:val="32"/>
          <w:rtl/>
        </w:rPr>
        <w:t>ذا فيما يلي</w:t>
      </w:r>
      <w:r w:rsidR="00824AF8" w:rsidRPr="00083359">
        <w:rPr>
          <w:rFonts w:asciiTheme="majorBidi" w:hAnsiTheme="majorBidi" w:cstheme="majorBidi"/>
          <w:sz w:val="32"/>
          <w:szCs w:val="32"/>
        </w:rPr>
        <w:t>:</w:t>
      </w:r>
    </w:p>
    <w:p w14:paraId="032991E9" w14:textId="0B26D86F" w:rsidR="00824AF8" w:rsidRPr="00083359" w:rsidRDefault="00824AF8" w:rsidP="00B5754A">
      <w:pPr>
        <w:bidi/>
        <w:rPr>
          <w:rFonts w:asciiTheme="majorBidi" w:hAnsiTheme="majorBidi" w:cstheme="majorBidi"/>
          <w:sz w:val="32"/>
          <w:szCs w:val="32"/>
        </w:rPr>
      </w:pPr>
      <w:r w:rsidRPr="000A654B">
        <w:rPr>
          <w:rFonts w:asciiTheme="majorBidi" w:hAnsiTheme="majorBidi" w:cstheme="majorBidi"/>
          <w:b/>
          <w:bCs/>
          <w:sz w:val="32"/>
          <w:szCs w:val="32"/>
          <w:rtl/>
        </w:rPr>
        <w:t>الخبرة والاختصاص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: يجب أن تكون للهيئة أو 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>لمجموعة الهيئات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خبرة 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>ثابتة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في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 xml:space="preserve">مجال </w:t>
      </w:r>
      <w:r w:rsidR="00063613" w:rsidRPr="00083359">
        <w:rPr>
          <w:rFonts w:asciiTheme="majorBidi" w:hAnsiTheme="majorBidi" w:cstheme="majorBidi" w:hint="cs"/>
          <w:sz w:val="32"/>
          <w:szCs w:val="32"/>
          <w:rtl/>
        </w:rPr>
        <w:t>تصميم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>وصياغة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 xml:space="preserve"> أدلة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الإجراءات،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ويستحسن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 xml:space="preserve"> أن يكون ذلك في المجال البلدي أو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 xml:space="preserve">في </w:t>
      </w:r>
      <w:r w:rsidR="00063613" w:rsidRPr="00083359">
        <w:rPr>
          <w:rFonts w:asciiTheme="majorBidi" w:hAnsiTheme="majorBidi" w:cstheme="majorBidi" w:hint="cs"/>
          <w:sz w:val="32"/>
          <w:szCs w:val="32"/>
          <w:rtl/>
        </w:rPr>
        <w:t>إدارات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مماثلة.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>ويتعين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 xml:space="preserve"> أن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 xml:space="preserve">تفوق </w:t>
      </w:r>
      <w:r w:rsidR="00063613" w:rsidRPr="00083359">
        <w:rPr>
          <w:rFonts w:asciiTheme="majorBidi" w:hAnsiTheme="majorBidi" w:cstheme="majorBidi" w:hint="cs"/>
          <w:sz w:val="32"/>
          <w:szCs w:val="32"/>
          <w:rtl/>
        </w:rPr>
        <w:t>سنوات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الخبرة 5 سنوات، مع </w:t>
      </w:r>
      <w:r w:rsidR="00B5754A">
        <w:rPr>
          <w:rFonts w:asciiTheme="majorBidi" w:hAnsiTheme="majorBidi" w:cstheme="majorBidi" w:hint="cs"/>
          <w:sz w:val="32"/>
          <w:szCs w:val="32"/>
          <w:rtl/>
        </w:rPr>
        <w:t>تقديم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مراجع </w:t>
      </w:r>
      <w:r w:rsidR="000A654B">
        <w:rPr>
          <w:rFonts w:asciiTheme="majorBidi" w:hAnsiTheme="majorBidi" w:cstheme="majorBidi" w:hint="cs"/>
          <w:sz w:val="32"/>
          <w:szCs w:val="32"/>
          <w:rtl/>
        </w:rPr>
        <w:t>لحرفاء مماثلين</w:t>
      </w:r>
      <w:r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EA" w14:textId="42C9ED86" w:rsidR="00824AF8" w:rsidRPr="00083359" w:rsidRDefault="006F2EA9" w:rsidP="006F2EA9">
      <w:p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</w:t>
      </w:r>
      <w:r w:rsidR="00824AF8" w:rsidRPr="006F2EA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مهارات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</w:t>
      </w:r>
      <w:r w:rsidR="00824AF8" w:rsidRPr="006F2EA9">
        <w:rPr>
          <w:rFonts w:asciiTheme="majorBidi" w:hAnsiTheme="majorBidi" w:cstheme="majorBidi"/>
          <w:b/>
          <w:bCs/>
          <w:sz w:val="32"/>
          <w:szCs w:val="32"/>
          <w:rtl/>
        </w:rPr>
        <w:t>لغوية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يتعين على المترشح إتقان اللغتين 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العربية </w:t>
      </w:r>
      <w:r w:rsidR="00063613" w:rsidRPr="00083359">
        <w:rPr>
          <w:rFonts w:asciiTheme="majorBidi" w:hAnsiTheme="majorBidi" w:cstheme="majorBidi" w:hint="cs"/>
          <w:sz w:val="32"/>
          <w:szCs w:val="32"/>
          <w:rtl/>
        </w:rPr>
        <w:t>والفرنسية،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نظرًا لضرورة </w:t>
      </w:r>
      <w:r>
        <w:rPr>
          <w:rFonts w:asciiTheme="majorBidi" w:hAnsiTheme="majorBidi" w:cstheme="majorBidi" w:hint="cs"/>
          <w:sz w:val="32"/>
          <w:szCs w:val="32"/>
          <w:rtl/>
        </w:rPr>
        <w:t>تحرير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الإجراءات </w:t>
      </w:r>
      <w:r>
        <w:rPr>
          <w:rFonts w:asciiTheme="majorBidi" w:hAnsiTheme="majorBidi" w:cstheme="majorBidi" w:hint="cs"/>
          <w:sz w:val="32"/>
          <w:szCs w:val="32"/>
          <w:rtl/>
        </w:rPr>
        <w:t>باللغتين المذكورتين</w:t>
      </w:r>
      <w:r w:rsidR="00824AF8"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EB" w14:textId="779DEA61" w:rsidR="00824AF8" w:rsidRPr="00083359" w:rsidRDefault="00824AF8" w:rsidP="001744F3">
      <w:pPr>
        <w:bidi/>
        <w:rPr>
          <w:rFonts w:asciiTheme="majorBidi" w:hAnsiTheme="majorBidi" w:cstheme="majorBidi"/>
          <w:sz w:val="32"/>
          <w:szCs w:val="32"/>
        </w:rPr>
      </w:pPr>
      <w:r w:rsidRPr="006F2EA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فهم </w:t>
      </w:r>
      <w:r w:rsidR="001744F3">
        <w:rPr>
          <w:rFonts w:asciiTheme="majorBidi" w:hAnsiTheme="majorBidi" w:cstheme="majorBidi" w:hint="cs"/>
          <w:b/>
          <w:bCs/>
          <w:sz w:val="32"/>
          <w:szCs w:val="32"/>
          <w:rtl/>
        </w:rPr>
        <w:t>الشأن</w:t>
      </w:r>
      <w:r w:rsidRPr="006F2EA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البلدي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: </w:t>
      </w:r>
      <w:r w:rsidR="001744F3">
        <w:rPr>
          <w:rFonts w:asciiTheme="majorBidi" w:hAnsiTheme="majorBidi" w:cstheme="majorBidi" w:hint="cs"/>
          <w:sz w:val="32"/>
          <w:szCs w:val="32"/>
          <w:rtl/>
        </w:rPr>
        <w:t xml:space="preserve">يجب أن يكون المترشح ملما </w:t>
      </w:r>
      <w:r w:rsidR="00063613">
        <w:rPr>
          <w:rFonts w:asciiTheme="majorBidi" w:hAnsiTheme="majorBidi" w:cstheme="majorBidi" w:hint="cs"/>
          <w:sz w:val="32"/>
          <w:szCs w:val="32"/>
          <w:rtl/>
        </w:rPr>
        <w:t>بالشأن</w:t>
      </w:r>
      <w:r w:rsidR="001744F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البلدي،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خاصة في مجال الشباب والطفولة والرياضة</w:t>
      </w:r>
      <w:r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EC" w14:textId="77777777" w:rsidR="00824AF8" w:rsidRPr="00083359" w:rsidRDefault="00824AF8" w:rsidP="00083359">
      <w:pPr>
        <w:bidi/>
        <w:rPr>
          <w:rFonts w:asciiTheme="majorBidi" w:hAnsiTheme="majorBidi" w:cstheme="majorBidi"/>
          <w:sz w:val="32"/>
          <w:szCs w:val="32"/>
          <w:rtl/>
          <w:lang w:bidi="ar-TN"/>
        </w:rPr>
      </w:pPr>
    </w:p>
    <w:p w14:paraId="032991ED" w14:textId="023B79D6" w:rsidR="00824AF8" w:rsidRPr="00083359" w:rsidRDefault="001744F3" w:rsidP="001744F3">
      <w:p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lastRenderedPageBreak/>
        <w:t xml:space="preserve">ضبط المسارات </w:t>
      </w:r>
      <w:r w:rsidR="002B26C7">
        <w:rPr>
          <w:rFonts w:asciiTheme="majorBidi" w:hAnsiTheme="majorBidi" w:cstheme="majorBidi" w:hint="cs"/>
          <w:b/>
          <w:bCs/>
          <w:sz w:val="32"/>
          <w:szCs w:val="32"/>
          <w:rtl/>
        </w:rPr>
        <w:t>وتحديدها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rtl/>
        </w:rPr>
        <w:t>ع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لى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المترشح أن يبرهن على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 xml:space="preserve">قدرته </w:t>
      </w:r>
      <w:r w:rsidR="002B26C7" w:rsidRPr="00083359">
        <w:rPr>
          <w:rFonts w:asciiTheme="majorBidi" w:hAnsiTheme="majorBidi" w:cstheme="majorBidi" w:hint="cs"/>
          <w:sz w:val="32"/>
          <w:szCs w:val="32"/>
          <w:rtl/>
        </w:rPr>
        <w:t>على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تحديد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ورسم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المكونات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ال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>تفصيلية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والمسار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الخاص بكل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اجراء،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ب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>ما يوفر رؤية شاملة ومتكاملة ل</w:t>
      </w:r>
      <w:r>
        <w:rPr>
          <w:rFonts w:asciiTheme="majorBidi" w:hAnsiTheme="majorBidi" w:cstheme="majorBidi" w:hint="cs"/>
          <w:sz w:val="32"/>
          <w:szCs w:val="32"/>
          <w:rtl/>
        </w:rPr>
        <w:t>مختلف ا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>لعمليات</w:t>
      </w:r>
      <w:r w:rsidR="00824AF8"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EE" w14:textId="77777777" w:rsidR="00824AF8" w:rsidRPr="00083359" w:rsidRDefault="001744F3" w:rsidP="001744F3">
      <w:pPr>
        <w:bidi/>
        <w:rPr>
          <w:rFonts w:asciiTheme="majorBidi" w:hAnsiTheme="majorBidi" w:cstheme="majorBidi"/>
          <w:sz w:val="32"/>
          <w:szCs w:val="32"/>
        </w:rPr>
      </w:pPr>
      <w:r w:rsidRPr="001744F3">
        <w:rPr>
          <w:rFonts w:asciiTheme="majorBidi" w:hAnsiTheme="majorBidi" w:cstheme="majorBidi" w:hint="cs"/>
          <w:b/>
          <w:bCs/>
          <w:sz w:val="32"/>
          <w:szCs w:val="32"/>
          <w:rtl/>
        </w:rPr>
        <w:t>القدرة على</w:t>
      </w:r>
      <w:r w:rsidR="00824AF8" w:rsidRPr="001744F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التكيف مع المعايير والمتطلبات المحلية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تعتبر 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>قدرة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المترشح على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تكييف الإجراءات مع المعايير والمتطلبات المحلية السارية </w:t>
      </w:r>
      <w:r>
        <w:rPr>
          <w:rFonts w:asciiTheme="majorBidi" w:hAnsiTheme="majorBidi" w:cstheme="majorBidi" w:hint="cs"/>
          <w:sz w:val="32"/>
          <w:szCs w:val="32"/>
          <w:rtl/>
        </w:rPr>
        <w:t>ب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بلدية تونس </w:t>
      </w:r>
      <w:r>
        <w:rPr>
          <w:rFonts w:asciiTheme="majorBidi" w:hAnsiTheme="majorBidi" w:cstheme="majorBidi" w:hint="cs"/>
          <w:sz w:val="32"/>
          <w:szCs w:val="32"/>
          <w:rtl/>
        </w:rPr>
        <w:t>شرط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أساسي</w:t>
      </w:r>
      <w:r w:rsidR="00824AF8"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EF" w14:textId="0AE00A47" w:rsidR="00824AF8" w:rsidRPr="00083359" w:rsidRDefault="00824AF8" w:rsidP="001744F3">
      <w:pPr>
        <w:bidi/>
        <w:rPr>
          <w:rFonts w:asciiTheme="majorBidi" w:hAnsiTheme="majorBidi" w:cstheme="majorBidi"/>
          <w:sz w:val="32"/>
          <w:szCs w:val="32"/>
        </w:rPr>
      </w:pPr>
      <w:r w:rsidRPr="001744F3">
        <w:rPr>
          <w:rFonts w:asciiTheme="majorBidi" w:hAnsiTheme="majorBidi" w:cstheme="majorBidi"/>
          <w:b/>
          <w:bCs/>
          <w:sz w:val="32"/>
          <w:szCs w:val="32"/>
          <w:rtl/>
        </w:rPr>
        <w:t>منهجية العمل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: </w:t>
      </w:r>
      <w:r w:rsidR="001744F3">
        <w:rPr>
          <w:rFonts w:asciiTheme="majorBidi" w:hAnsiTheme="majorBidi" w:cstheme="majorBidi" w:hint="cs"/>
          <w:sz w:val="32"/>
          <w:szCs w:val="32"/>
          <w:rtl/>
        </w:rPr>
        <w:t xml:space="preserve">على المترشح 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تقديم منهجية واضحة ومنظمة </w:t>
      </w:r>
      <w:r w:rsidR="001744F3">
        <w:rPr>
          <w:rFonts w:asciiTheme="majorBidi" w:hAnsiTheme="majorBidi" w:cstheme="majorBidi" w:hint="cs"/>
          <w:sz w:val="32"/>
          <w:szCs w:val="32"/>
          <w:rtl/>
        </w:rPr>
        <w:t xml:space="preserve">لصياغة الاجراءات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وتحديدها</w:t>
      </w:r>
      <w:r w:rsidR="002B26C7" w:rsidRPr="00083359">
        <w:rPr>
          <w:rFonts w:asciiTheme="majorBidi" w:hAnsiTheme="majorBidi" w:cstheme="majorBidi" w:hint="cs"/>
          <w:sz w:val="32"/>
          <w:szCs w:val="32"/>
          <w:rtl/>
        </w:rPr>
        <w:t>،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بما في ذلك مراحل </w:t>
      </w:r>
      <w:r w:rsidR="002B26C7" w:rsidRPr="00083359">
        <w:rPr>
          <w:rFonts w:asciiTheme="majorBidi" w:hAnsiTheme="majorBidi" w:cstheme="majorBidi" w:hint="cs"/>
          <w:sz w:val="32"/>
          <w:szCs w:val="32"/>
          <w:rtl/>
        </w:rPr>
        <w:t>التخطيط</w:t>
      </w:r>
      <w:r w:rsidR="002B26C7" w:rsidRPr="00083359">
        <w:rPr>
          <w:rFonts w:asciiTheme="majorBidi" w:hAnsiTheme="majorBidi" w:cstheme="majorBidi" w:hint="eastAsia"/>
          <w:sz w:val="32"/>
          <w:szCs w:val="32"/>
          <w:rtl/>
        </w:rPr>
        <w:t>،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2B26C7" w:rsidRPr="00083359">
        <w:rPr>
          <w:rFonts w:asciiTheme="majorBidi" w:hAnsiTheme="majorBidi" w:cstheme="majorBidi" w:hint="cs"/>
          <w:sz w:val="32"/>
          <w:szCs w:val="32"/>
          <w:rtl/>
        </w:rPr>
        <w:t>والتصميم</w:t>
      </w:r>
      <w:r w:rsidR="002B26C7" w:rsidRPr="00083359">
        <w:rPr>
          <w:rFonts w:asciiTheme="majorBidi" w:hAnsiTheme="majorBidi" w:cstheme="majorBidi" w:hint="eastAsia"/>
          <w:sz w:val="32"/>
          <w:szCs w:val="32"/>
          <w:rtl/>
        </w:rPr>
        <w:t>،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2B26C7" w:rsidRPr="00083359">
        <w:rPr>
          <w:rFonts w:asciiTheme="majorBidi" w:hAnsiTheme="majorBidi" w:cstheme="majorBidi" w:hint="cs"/>
          <w:sz w:val="32"/>
          <w:szCs w:val="32"/>
          <w:rtl/>
        </w:rPr>
        <w:t>والتنفيذ</w:t>
      </w:r>
      <w:r w:rsidR="002B26C7" w:rsidRPr="00083359">
        <w:rPr>
          <w:rFonts w:asciiTheme="majorBidi" w:hAnsiTheme="majorBidi" w:cstheme="majorBidi" w:hint="eastAsia"/>
          <w:sz w:val="32"/>
          <w:szCs w:val="32"/>
          <w:rtl/>
        </w:rPr>
        <w:t>،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والتقييم</w:t>
      </w:r>
      <w:r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F0" w14:textId="0882989A" w:rsidR="00824AF8" w:rsidRPr="00083359" w:rsidRDefault="00824AF8" w:rsidP="008843FE">
      <w:pPr>
        <w:bidi/>
        <w:rPr>
          <w:rFonts w:asciiTheme="majorBidi" w:hAnsiTheme="majorBidi" w:cstheme="majorBidi"/>
          <w:sz w:val="32"/>
          <w:szCs w:val="32"/>
        </w:rPr>
      </w:pPr>
      <w:r w:rsidRPr="001744F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مؤهلات </w:t>
      </w:r>
      <w:r w:rsidR="001744F3">
        <w:rPr>
          <w:rFonts w:asciiTheme="majorBidi" w:hAnsiTheme="majorBidi" w:cstheme="majorBidi" w:hint="cs"/>
          <w:b/>
          <w:bCs/>
          <w:sz w:val="32"/>
          <w:szCs w:val="32"/>
          <w:rtl/>
        </w:rPr>
        <w:t>المستشارين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: يجب أن </w:t>
      </w:r>
      <w:r w:rsidR="001744F3">
        <w:rPr>
          <w:rFonts w:asciiTheme="majorBidi" w:hAnsiTheme="majorBidi" w:cstheme="majorBidi" w:hint="cs"/>
          <w:sz w:val="32"/>
          <w:szCs w:val="32"/>
          <w:rtl/>
        </w:rPr>
        <w:t xml:space="preserve">تتوفر لدى المستشارين 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المشاركين </w:t>
      </w:r>
      <w:r w:rsidR="008843FE">
        <w:rPr>
          <w:rFonts w:asciiTheme="majorBidi" w:hAnsiTheme="majorBidi" w:cstheme="majorBidi" w:hint="cs"/>
          <w:sz w:val="32"/>
          <w:szCs w:val="32"/>
          <w:rtl/>
        </w:rPr>
        <w:t>ال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مؤهلات </w:t>
      </w:r>
      <w:r w:rsidR="008843FE">
        <w:rPr>
          <w:rFonts w:asciiTheme="majorBidi" w:hAnsiTheme="majorBidi" w:cstheme="majorBidi" w:hint="cs"/>
          <w:sz w:val="32"/>
          <w:szCs w:val="32"/>
          <w:rtl/>
        </w:rPr>
        <w:t>اللازمة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و</w:t>
      </w:r>
      <w:r w:rsidR="008843FE">
        <w:rPr>
          <w:rFonts w:asciiTheme="majorBidi" w:hAnsiTheme="majorBidi" w:cstheme="majorBidi" w:hint="cs"/>
          <w:sz w:val="32"/>
          <w:szCs w:val="32"/>
          <w:rtl/>
        </w:rPr>
        <w:t>ال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خبرة </w:t>
      </w:r>
      <w:r w:rsidR="008843FE">
        <w:rPr>
          <w:rFonts w:asciiTheme="majorBidi" w:hAnsiTheme="majorBidi" w:cstheme="majorBidi" w:hint="cs"/>
          <w:sz w:val="32"/>
          <w:szCs w:val="32"/>
          <w:rtl/>
        </w:rPr>
        <w:t>ال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عملية في </w:t>
      </w:r>
      <w:r w:rsidR="008843FE">
        <w:rPr>
          <w:rFonts w:asciiTheme="majorBidi" w:hAnsiTheme="majorBidi" w:cstheme="majorBidi" w:hint="cs"/>
          <w:sz w:val="32"/>
          <w:szCs w:val="32"/>
          <w:rtl/>
        </w:rPr>
        <w:t xml:space="preserve">مجال صياغة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وضبط</w:t>
      </w:r>
      <w:r w:rsidR="008843FE">
        <w:rPr>
          <w:rFonts w:asciiTheme="majorBidi" w:hAnsiTheme="majorBidi" w:cstheme="majorBidi" w:hint="cs"/>
          <w:sz w:val="32"/>
          <w:szCs w:val="32"/>
          <w:rtl/>
        </w:rPr>
        <w:t xml:space="preserve"> أدلة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الإجراءات</w:t>
      </w:r>
      <w:r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F1" w14:textId="6661701A" w:rsidR="00824AF8" w:rsidRPr="00083359" w:rsidRDefault="00221DB5" w:rsidP="00221DB5">
      <w:p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</w:t>
      </w:r>
      <w:r w:rsidR="00824AF8" w:rsidRPr="00221DB5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قدرة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على </w:t>
      </w:r>
      <w:r w:rsidR="00824AF8" w:rsidRPr="00221DB5">
        <w:rPr>
          <w:rFonts w:asciiTheme="majorBidi" w:hAnsiTheme="majorBidi" w:cstheme="majorBidi"/>
          <w:b/>
          <w:bCs/>
          <w:sz w:val="32"/>
          <w:szCs w:val="32"/>
          <w:rtl/>
        </w:rPr>
        <w:t>التكيف والتخصيص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أو التعديل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rtl/>
        </w:rPr>
        <w:t>يجب أن يكون المترشح قادرا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على تخصيص الإجراءات</w:t>
      </w:r>
      <w:r w:rsidR="00B5754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 xml:space="preserve">وتعديلها </w:t>
      </w:r>
      <w:r w:rsidR="002B26C7" w:rsidRPr="00083359">
        <w:rPr>
          <w:rFonts w:asciiTheme="majorBidi" w:hAnsiTheme="majorBidi" w:cstheme="majorBidi" w:hint="cs"/>
          <w:sz w:val="32"/>
          <w:szCs w:val="32"/>
          <w:rtl/>
        </w:rPr>
        <w:t>وفقًا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للحاجيات</w:t>
      </w:r>
      <w:r w:rsidR="00824AF8" w:rsidRPr="00083359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الخاصة 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للإدارة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الفرعية المعنية.</w:t>
      </w:r>
    </w:p>
    <w:p w14:paraId="032991F2" w14:textId="77777777" w:rsidR="00824AF8" w:rsidRPr="00083359" w:rsidRDefault="00824AF8" w:rsidP="00221DB5">
      <w:pPr>
        <w:bidi/>
        <w:rPr>
          <w:rFonts w:asciiTheme="majorBidi" w:hAnsiTheme="majorBidi" w:cstheme="majorBidi"/>
          <w:sz w:val="32"/>
          <w:szCs w:val="32"/>
        </w:rPr>
      </w:pPr>
      <w:r w:rsidRPr="00221DB5">
        <w:rPr>
          <w:rFonts w:asciiTheme="majorBidi" w:hAnsiTheme="majorBidi" w:cstheme="majorBidi"/>
          <w:b/>
          <w:bCs/>
          <w:sz w:val="32"/>
          <w:szCs w:val="32"/>
          <w:rtl/>
        </w:rPr>
        <w:t>شفافية التكلفة</w:t>
      </w:r>
      <w:r w:rsidRPr="00083359">
        <w:rPr>
          <w:rFonts w:asciiTheme="majorBidi" w:hAnsiTheme="majorBidi" w:cstheme="majorBidi"/>
          <w:sz w:val="32"/>
          <w:szCs w:val="32"/>
          <w:rtl/>
        </w:rPr>
        <w:t>:</w:t>
      </w:r>
      <w:r w:rsidR="00221DB5">
        <w:rPr>
          <w:rFonts w:asciiTheme="majorBidi" w:hAnsiTheme="majorBidi" w:cstheme="majorBidi" w:hint="cs"/>
          <w:sz w:val="32"/>
          <w:szCs w:val="32"/>
          <w:rtl/>
        </w:rPr>
        <w:t xml:space="preserve"> على المترشح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 تقديم عرض مالي شفاف يشمل جميع التكاليف المتعلقة </w:t>
      </w:r>
      <w:r w:rsidR="00221DB5">
        <w:rPr>
          <w:rFonts w:asciiTheme="majorBidi" w:hAnsiTheme="majorBidi" w:cstheme="majorBidi" w:hint="cs"/>
          <w:sz w:val="32"/>
          <w:szCs w:val="32"/>
          <w:rtl/>
        </w:rPr>
        <w:t>بهذه المهمة</w:t>
      </w:r>
      <w:r w:rsidRPr="00083359">
        <w:rPr>
          <w:rFonts w:asciiTheme="majorBidi" w:hAnsiTheme="majorBidi" w:cstheme="majorBidi"/>
          <w:sz w:val="32"/>
          <w:szCs w:val="32"/>
        </w:rPr>
        <w:t>.</w:t>
      </w:r>
    </w:p>
    <w:p w14:paraId="032991F3" w14:textId="52CE661E" w:rsidR="00824AF8" w:rsidRPr="00083359" w:rsidRDefault="00824AF8" w:rsidP="00221DB5">
      <w:pPr>
        <w:bidi/>
        <w:rPr>
          <w:rFonts w:asciiTheme="majorBidi" w:hAnsiTheme="majorBidi" w:cstheme="majorBidi"/>
          <w:sz w:val="32"/>
          <w:szCs w:val="32"/>
        </w:rPr>
      </w:pPr>
      <w:r w:rsidRPr="00221DB5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الموعد النهائي لتقديم </w:t>
      </w:r>
      <w:r w:rsidR="00221DB5" w:rsidRPr="00221DB5">
        <w:rPr>
          <w:rFonts w:asciiTheme="majorBidi" w:hAnsiTheme="majorBidi" w:cstheme="majorBidi" w:hint="cs"/>
          <w:b/>
          <w:bCs/>
          <w:sz w:val="32"/>
          <w:szCs w:val="32"/>
          <w:rtl/>
        </w:rPr>
        <w:t>الترشحات</w:t>
      </w:r>
      <w:r w:rsidRPr="00083359">
        <w:rPr>
          <w:rFonts w:asciiTheme="majorBidi" w:hAnsiTheme="majorBidi" w:cstheme="majorBidi"/>
          <w:sz w:val="32"/>
          <w:szCs w:val="32"/>
          <w:rtl/>
        </w:rPr>
        <w:t xml:space="preserve">: </w:t>
      </w:r>
      <w:r w:rsidR="00221DB5">
        <w:rPr>
          <w:rFonts w:asciiTheme="majorBidi" w:hAnsiTheme="majorBidi" w:cstheme="majorBidi" w:hint="cs"/>
          <w:sz w:val="32"/>
          <w:szCs w:val="32"/>
          <w:rtl/>
        </w:rPr>
        <w:t>يوم 1</w:t>
      </w:r>
      <w:r w:rsidR="002B26C7">
        <w:rPr>
          <w:rFonts w:asciiTheme="majorBidi" w:hAnsiTheme="majorBidi" w:cstheme="majorBidi" w:hint="cs"/>
          <w:sz w:val="32"/>
          <w:szCs w:val="32"/>
          <w:rtl/>
        </w:rPr>
        <w:t>4</w:t>
      </w:r>
      <w:r w:rsidR="00221DB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83359">
        <w:rPr>
          <w:rFonts w:asciiTheme="majorBidi" w:hAnsiTheme="majorBidi" w:cstheme="majorBidi"/>
          <w:sz w:val="32"/>
          <w:szCs w:val="32"/>
          <w:rtl/>
        </w:rPr>
        <w:t>/02/2024 الساعة 17:00 - توقيت جرينتش</w:t>
      </w:r>
    </w:p>
    <w:p w14:paraId="032991F4" w14:textId="77777777" w:rsidR="00824AF8" w:rsidRPr="00083359" w:rsidRDefault="00824AF8" w:rsidP="00083359">
      <w:pPr>
        <w:bidi/>
        <w:rPr>
          <w:rFonts w:asciiTheme="majorBidi" w:hAnsiTheme="majorBidi" w:cstheme="majorBidi"/>
          <w:sz w:val="32"/>
          <w:szCs w:val="32"/>
        </w:rPr>
      </w:pPr>
    </w:p>
    <w:p w14:paraId="032991F5" w14:textId="77777777" w:rsidR="00824AF8" w:rsidRPr="00083359" w:rsidRDefault="00824AF8" w:rsidP="00083359">
      <w:pPr>
        <w:bidi/>
        <w:rPr>
          <w:rFonts w:asciiTheme="majorBidi" w:hAnsiTheme="majorBidi" w:cstheme="majorBidi"/>
          <w:sz w:val="32"/>
          <w:szCs w:val="32"/>
        </w:rPr>
      </w:pPr>
    </w:p>
    <w:p w14:paraId="032991F6" w14:textId="77777777" w:rsidR="00183748" w:rsidRPr="00824AF8" w:rsidRDefault="00183748" w:rsidP="00824AF8">
      <w:pPr>
        <w:jc w:val="right"/>
        <w:rPr>
          <w:sz w:val="28"/>
          <w:szCs w:val="28"/>
        </w:rPr>
      </w:pPr>
    </w:p>
    <w:sectPr w:rsidR="00183748" w:rsidRPr="00824AF8" w:rsidSect="00183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991F9" w14:textId="77777777" w:rsidR="007906A5" w:rsidRDefault="007906A5" w:rsidP="00E35231">
      <w:pPr>
        <w:spacing w:after="0" w:line="240" w:lineRule="auto"/>
      </w:pPr>
      <w:r>
        <w:separator/>
      </w:r>
    </w:p>
  </w:endnote>
  <w:endnote w:type="continuationSeparator" w:id="0">
    <w:p w14:paraId="032991FA" w14:textId="77777777" w:rsidR="007906A5" w:rsidRDefault="007906A5" w:rsidP="00E3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 Gothic Comp Book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91F7" w14:textId="77777777" w:rsidR="007906A5" w:rsidRDefault="007906A5" w:rsidP="00E35231">
      <w:pPr>
        <w:spacing w:after="0" w:line="240" w:lineRule="auto"/>
      </w:pPr>
      <w:r>
        <w:separator/>
      </w:r>
    </w:p>
  </w:footnote>
  <w:footnote w:type="continuationSeparator" w:id="0">
    <w:p w14:paraId="032991F8" w14:textId="77777777" w:rsidR="007906A5" w:rsidRDefault="007906A5" w:rsidP="00E35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657"/>
    <w:multiLevelType w:val="multilevel"/>
    <w:tmpl w:val="5C4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B33BD"/>
    <w:multiLevelType w:val="hybridMultilevel"/>
    <w:tmpl w:val="365CF7E4"/>
    <w:lvl w:ilvl="0" w:tplc="F954D70C">
      <w:numFmt w:val="bullet"/>
      <w:lvlText w:val="-"/>
      <w:lvlJc w:val="left"/>
      <w:pPr>
        <w:ind w:left="720" w:hanging="360"/>
      </w:pPr>
      <w:rPr>
        <w:rFonts w:ascii="EY Gothic Comp Book" w:hAnsi="EY Gothic Comp Book" w:cs="EY Gothic Comp Book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95869">
    <w:abstractNumId w:val="0"/>
  </w:num>
  <w:num w:numId="2" w16cid:durableId="830175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AF8"/>
    <w:rsid w:val="00063613"/>
    <w:rsid w:val="00083359"/>
    <w:rsid w:val="000A654B"/>
    <w:rsid w:val="001744F3"/>
    <w:rsid w:val="00183748"/>
    <w:rsid w:val="00221DB5"/>
    <w:rsid w:val="00227746"/>
    <w:rsid w:val="0028246C"/>
    <w:rsid w:val="002B26C7"/>
    <w:rsid w:val="004C5BF7"/>
    <w:rsid w:val="004E68D3"/>
    <w:rsid w:val="006F2EA9"/>
    <w:rsid w:val="007906A5"/>
    <w:rsid w:val="00824AF8"/>
    <w:rsid w:val="008843FE"/>
    <w:rsid w:val="00B5754A"/>
    <w:rsid w:val="00C24E14"/>
    <w:rsid w:val="00D42ECC"/>
    <w:rsid w:val="00E35231"/>
    <w:rsid w:val="00E7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91CA"/>
  <w15:docId w15:val="{F041D86D-6490-4301-AC37-F3987A89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24A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24AF8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E35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35231"/>
  </w:style>
  <w:style w:type="paragraph" w:styleId="Pieddepage">
    <w:name w:val="footer"/>
    <w:basedOn w:val="Normal"/>
    <w:link w:val="PieddepageCar"/>
    <w:uiPriority w:val="99"/>
    <w:semiHidden/>
    <w:unhideWhenUsed/>
    <w:rsid w:val="00E35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35231"/>
  </w:style>
  <w:style w:type="paragraph" w:styleId="Paragraphedeliste">
    <w:name w:val="List Paragraph"/>
    <w:basedOn w:val="Normal"/>
    <w:uiPriority w:val="34"/>
    <w:qFormat/>
    <w:rsid w:val="004C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7617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663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0505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629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7288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76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628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248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980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45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8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530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869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494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5649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25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2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48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108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036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932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3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385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5371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518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7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59113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728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74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11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798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771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91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035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009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58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48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510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5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787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54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463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744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33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7582A360848A4D8B4DADE2DE403649" ma:contentTypeVersion="11" ma:contentTypeDescription="Crée un document." ma:contentTypeScope="" ma:versionID="562cfc063256e5524c37011d1ee5f686">
  <xsd:schema xmlns:xsd="http://www.w3.org/2001/XMLSchema" xmlns:xs="http://www.w3.org/2001/XMLSchema" xmlns:p="http://schemas.microsoft.com/office/2006/metadata/properties" xmlns:ns2="c084bd54-94c6-4430-bc3b-0684ea3134e2" xmlns:ns3="faa10d75-56e2-4c28-b131-5efa995cc210" targetNamespace="http://schemas.microsoft.com/office/2006/metadata/properties" ma:root="true" ma:fieldsID="3a324e985de90b0c2131fb38cfe29f53" ns2:_="" ns3:_="">
    <xsd:import namespace="c084bd54-94c6-4430-bc3b-0684ea3134e2"/>
    <xsd:import namespace="faa10d75-56e2-4c28-b131-5efa995cc2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4bd54-94c6-4430-bc3b-0684ea313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35861295-eb94-4952-a38d-1e0abaa98d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10d75-56e2-4c28-b131-5efa995cc21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dec9cb4-1e0a-4729-b0ba-054f952b27bd}" ma:internalName="TaxCatchAll" ma:showField="CatchAllData" ma:web="faa10d75-56e2-4c28-b131-5efa995cc2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64868E-D5D2-4896-9C9F-4E1518DA4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4bd54-94c6-4430-bc3b-0684ea3134e2"/>
    <ds:schemaRef ds:uri="faa10d75-56e2-4c28-b131-5efa995cc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FED9C7-B2A9-4531-9938-A3724DA70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userMT</dc:creator>
  <cp:lastModifiedBy>Office App02</cp:lastModifiedBy>
  <cp:revision>4</cp:revision>
  <dcterms:created xsi:type="dcterms:W3CDTF">2024-02-05T17:32:00Z</dcterms:created>
  <dcterms:modified xsi:type="dcterms:W3CDTF">2024-02-06T14:32:00Z</dcterms:modified>
</cp:coreProperties>
</file>