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00" w:type="dxa"/>
        <w:jc w:val="center"/>
        <w:tblCellSpacing w:w="0" w:type="dxa"/>
        <w:tblCellMar>
          <w:left w:w="0" w:type="dxa"/>
          <w:right w:w="0" w:type="dxa"/>
        </w:tblCellMar>
        <w:tblLook w:val="04A0" w:firstRow="1" w:lastRow="0" w:firstColumn="1" w:lastColumn="0" w:noHBand="0" w:noVBand="1"/>
      </w:tblPr>
      <w:tblGrid>
        <w:gridCol w:w="105"/>
        <w:gridCol w:w="9090"/>
        <w:gridCol w:w="105"/>
      </w:tblGrid>
      <w:tr w:rsidR="00871FC8" w:rsidTr="00871FC8">
        <w:trPr>
          <w:tblCellSpacing w:w="0" w:type="dxa"/>
          <w:jc w:val="center"/>
        </w:trPr>
        <w:tc>
          <w:tcPr>
            <w:tcW w:w="225" w:type="dxa"/>
            <w:hideMark/>
          </w:tcPr>
          <w:p w:rsidR="00871FC8" w:rsidRDefault="00871FC8">
            <w:bookmarkStart w:id="0" w:name="_GoBack"/>
            <w:bookmarkEnd w:id="0"/>
          </w:p>
        </w:tc>
        <w:tc>
          <w:tcPr>
            <w:tcW w:w="0" w:type="auto"/>
            <w:hideMark/>
          </w:tcPr>
          <w:tbl>
            <w:tblPr>
              <w:tblW w:w="9090" w:type="dxa"/>
              <w:tblCellSpacing w:w="0" w:type="dxa"/>
              <w:tblCellMar>
                <w:left w:w="0" w:type="dxa"/>
                <w:right w:w="0" w:type="dxa"/>
              </w:tblCellMar>
              <w:tblLook w:val="04A0" w:firstRow="1" w:lastRow="0" w:firstColumn="1" w:lastColumn="0" w:noHBand="0" w:noVBand="1"/>
            </w:tblPr>
            <w:tblGrid>
              <w:gridCol w:w="9090"/>
            </w:tblGrid>
            <w:tr w:rsidR="00871FC8">
              <w:trPr>
                <w:tblCellSpacing w:w="0" w:type="dxa"/>
              </w:trPr>
              <w:tc>
                <w:tcPr>
                  <w:tcW w:w="0" w:type="auto"/>
                  <w:hideMark/>
                </w:tcPr>
                <w:tbl>
                  <w:tblPr>
                    <w:tblW w:w="9090" w:type="dxa"/>
                    <w:tblCellSpacing w:w="0" w:type="dxa"/>
                    <w:tblCellMar>
                      <w:left w:w="0" w:type="dxa"/>
                      <w:right w:w="0" w:type="dxa"/>
                    </w:tblCellMar>
                    <w:tblLook w:val="04A0" w:firstRow="1" w:lastRow="0" w:firstColumn="1" w:lastColumn="0" w:noHBand="0" w:noVBand="1"/>
                  </w:tblPr>
                  <w:tblGrid>
                    <w:gridCol w:w="9090"/>
                  </w:tblGrid>
                  <w:tr w:rsidR="00871FC8">
                    <w:trPr>
                      <w:trHeight w:val="12"/>
                      <w:tblCellSpacing w:w="0" w:type="dxa"/>
                    </w:trPr>
                    <w:tc>
                      <w:tcPr>
                        <w:tcW w:w="0" w:type="auto"/>
                        <w:shd w:val="clear" w:color="auto" w:fill="C3C3C3"/>
                        <w:vAlign w:val="center"/>
                        <w:hideMark/>
                      </w:tcPr>
                      <w:p w:rsidR="00871FC8" w:rsidRDefault="00871FC8">
                        <w:pPr>
                          <w:rPr>
                            <w:rFonts w:eastAsia="Times New Roman"/>
                            <w:sz w:val="20"/>
                            <w:szCs w:val="20"/>
                          </w:rPr>
                        </w:pPr>
                      </w:p>
                    </w:tc>
                  </w:tr>
                  <w:tr w:rsidR="00871FC8">
                    <w:trPr>
                      <w:tblCellSpacing w:w="0" w:type="dxa"/>
                    </w:trPr>
                    <w:tc>
                      <w:tcPr>
                        <w:tcW w:w="0" w:type="auto"/>
                        <w:vAlign w:val="center"/>
                        <w:hideMark/>
                      </w:tcPr>
                      <w:tbl>
                        <w:tblPr>
                          <w:tblW w:w="9090" w:type="dxa"/>
                          <w:tblCellSpacing w:w="0" w:type="dxa"/>
                          <w:tblCellMar>
                            <w:left w:w="0" w:type="dxa"/>
                            <w:right w:w="0" w:type="dxa"/>
                          </w:tblCellMar>
                          <w:tblLook w:val="04A0" w:firstRow="1" w:lastRow="0" w:firstColumn="1" w:lastColumn="0" w:noHBand="0" w:noVBand="1"/>
                        </w:tblPr>
                        <w:tblGrid>
                          <w:gridCol w:w="15"/>
                          <w:gridCol w:w="525"/>
                          <w:gridCol w:w="8535"/>
                          <w:gridCol w:w="15"/>
                        </w:tblGrid>
                        <w:tr w:rsidR="00871FC8">
                          <w:trPr>
                            <w:trHeight w:val="120"/>
                            <w:tblCellSpacing w:w="0" w:type="dxa"/>
                          </w:trPr>
                          <w:tc>
                            <w:tcPr>
                              <w:tcW w:w="15" w:type="dxa"/>
                              <w:shd w:val="clear" w:color="auto" w:fill="C3C3C3"/>
                              <w:vAlign w:val="center"/>
                              <w:hideMark/>
                            </w:tcPr>
                            <w:p w:rsidR="00871FC8" w:rsidRDefault="00871FC8">
                              <w:pPr>
                                <w:rPr>
                                  <w:rFonts w:eastAsia="Times New Roman"/>
                                  <w:sz w:val="20"/>
                                  <w:szCs w:val="20"/>
                                </w:rPr>
                              </w:pPr>
                            </w:p>
                          </w:tc>
                          <w:tc>
                            <w:tcPr>
                              <w:tcW w:w="525" w:type="dxa"/>
                              <w:vAlign w:val="center"/>
                              <w:hideMark/>
                            </w:tcPr>
                            <w:p w:rsidR="00871FC8" w:rsidRDefault="00871FC8">
                              <w:pPr>
                                <w:pStyle w:val="NormalWeb"/>
                                <w:rPr>
                                  <w:color w:val="333333"/>
                                </w:rPr>
                              </w:pPr>
                              <w:r>
                                <w:rPr>
                                  <w:rFonts w:ascii="Helvetica" w:hAnsi="Helvetica"/>
                                  <w:color w:val="4B4B4B"/>
                                  <w:sz w:val="21"/>
                                  <w:szCs w:val="21"/>
                                </w:rPr>
                                <w:t> </w:t>
                              </w:r>
                            </w:p>
                          </w:tc>
                          <w:tc>
                            <w:tcPr>
                              <w:tcW w:w="8535" w:type="dxa"/>
                              <w:vAlign w:val="center"/>
                              <w:hideMark/>
                            </w:tcPr>
                            <w:p w:rsidR="00871FC8" w:rsidRDefault="00871FC8">
                              <w:pPr>
                                <w:rPr>
                                  <w:color w:val="333333"/>
                                </w:rPr>
                              </w:pPr>
                            </w:p>
                          </w:tc>
                          <w:tc>
                            <w:tcPr>
                              <w:tcW w:w="15" w:type="dxa"/>
                              <w:shd w:val="clear" w:color="auto" w:fill="C3C3C3"/>
                              <w:vAlign w:val="center"/>
                              <w:hideMark/>
                            </w:tcPr>
                            <w:p w:rsidR="00871FC8" w:rsidRDefault="00871FC8">
                              <w:pPr>
                                <w:rPr>
                                  <w:rFonts w:eastAsia="Times New Roman"/>
                                  <w:sz w:val="20"/>
                                  <w:szCs w:val="20"/>
                                </w:rPr>
                              </w:pPr>
                            </w:p>
                          </w:tc>
                        </w:tr>
                        <w:tr w:rsidR="00871FC8">
                          <w:trPr>
                            <w:tblCellSpacing w:w="0" w:type="dxa"/>
                          </w:trPr>
                          <w:tc>
                            <w:tcPr>
                              <w:tcW w:w="15" w:type="dxa"/>
                              <w:shd w:val="clear" w:color="auto" w:fill="C3C3C3"/>
                              <w:vAlign w:val="center"/>
                              <w:hideMark/>
                            </w:tcPr>
                            <w:p w:rsidR="00871FC8" w:rsidRDefault="00871FC8">
                              <w:pPr>
                                <w:rPr>
                                  <w:rFonts w:eastAsia="Times New Roman"/>
                                  <w:sz w:val="20"/>
                                  <w:szCs w:val="20"/>
                                </w:rPr>
                              </w:pPr>
                            </w:p>
                          </w:tc>
                          <w:tc>
                            <w:tcPr>
                              <w:tcW w:w="525" w:type="dxa"/>
                              <w:vAlign w:val="center"/>
                              <w:hideMark/>
                            </w:tcPr>
                            <w:p w:rsidR="00871FC8" w:rsidRDefault="00871FC8">
                              <w:pPr>
                                <w:pStyle w:val="NormalWeb"/>
                                <w:rPr>
                                  <w:color w:val="333333"/>
                                </w:rPr>
                              </w:pPr>
                              <w:r>
                                <w:rPr>
                                  <w:rFonts w:ascii="Helvetica" w:hAnsi="Helvetica"/>
                                  <w:color w:val="4B4B4B"/>
                                  <w:sz w:val="21"/>
                                  <w:szCs w:val="21"/>
                                </w:rPr>
                                <w:t> </w:t>
                              </w:r>
                            </w:p>
                          </w:tc>
                          <w:tc>
                            <w:tcPr>
                              <w:tcW w:w="8535" w:type="dxa"/>
                              <w:vAlign w:val="center"/>
                              <w:hideMark/>
                            </w:tcPr>
                            <w:p w:rsidR="00871FC8" w:rsidRDefault="00871FC8">
                              <w:pPr>
                                <w:pStyle w:val="NormalWeb"/>
                                <w:rPr>
                                  <w:color w:val="333333"/>
                                </w:rPr>
                              </w:pPr>
                              <w:r>
                                <w:rPr>
                                  <w:rFonts w:ascii="Helvetica" w:hAnsi="Helvetica"/>
                                  <w:noProof/>
                                  <w:color w:val="4B4B4B"/>
                                  <w:sz w:val="21"/>
                                  <w:szCs w:val="21"/>
                                  <w:lang w:val="fr-FR" w:eastAsia="fr-FR"/>
                                </w:rPr>
                                <w:drawing>
                                  <wp:inline distT="0" distB="0" distL="0" distR="0">
                                    <wp:extent cx="2380615" cy="1268095"/>
                                    <wp:effectExtent l="0" t="0" r="635" b="8255"/>
                                    <wp:docPr id="5" name="Afbeelding 5" descr="https://images.weserv.nl/?url=filestest.smart.pr.s3-eu-west-1.amazonaws.com/fd/e859a04c9111e5bd5ee77c45e01a93/oba_logo_kort_roodzwart_h.jpg&amp;w=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weserv.nl/?url=filestest.smart.pr.s3-eu-west-1.amazonaws.com/fd/e859a04c9111e5bd5ee77c45e01a93/oba_logo_kort_roodzwart_h.jpg&amp;w=2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0615" cy="1268095"/>
                                            </a:xfrm>
                                            <a:prstGeom prst="rect">
                                              <a:avLst/>
                                            </a:prstGeom>
                                            <a:noFill/>
                                            <a:ln>
                                              <a:noFill/>
                                            </a:ln>
                                          </pic:spPr>
                                        </pic:pic>
                                      </a:graphicData>
                                    </a:graphic>
                                  </wp:inline>
                                </w:drawing>
                              </w:r>
                            </w:p>
                          </w:tc>
                          <w:tc>
                            <w:tcPr>
                              <w:tcW w:w="15" w:type="dxa"/>
                              <w:shd w:val="clear" w:color="auto" w:fill="C3C3C3"/>
                              <w:vAlign w:val="center"/>
                              <w:hideMark/>
                            </w:tcPr>
                            <w:p w:rsidR="00871FC8" w:rsidRDefault="00871FC8">
                              <w:pPr>
                                <w:rPr>
                                  <w:color w:val="333333"/>
                                </w:rPr>
                              </w:pPr>
                            </w:p>
                          </w:tc>
                        </w:tr>
                        <w:tr w:rsidR="00871FC8">
                          <w:trPr>
                            <w:trHeight w:val="240"/>
                            <w:tblCellSpacing w:w="0" w:type="dxa"/>
                          </w:trPr>
                          <w:tc>
                            <w:tcPr>
                              <w:tcW w:w="15" w:type="dxa"/>
                              <w:shd w:val="clear" w:color="auto" w:fill="C3C3C3"/>
                              <w:vAlign w:val="center"/>
                              <w:hideMark/>
                            </w:tcPr>
                            <w:p w:rsidR="00871FC8" w:rsidRDefault="00871FC8">
                              <w:pPr>
                                <w:rPr>
                                  <w:rFonts w:eastAsia="Times New Roman"/>
                                  <w:sz w:val="20"/>
                                  <w:szCs w:val="20"/>
                                </w:rPr>
                              </w:pPr>
                            </w:p>
                          </w:tc>
                          <w:tc>
                            <w:tcPr>
                              <w:tcW w:w="525" w:type="dxa"/>
                              <w:vAlign w:val="center"/>
                              <w:hideMark/>
                            </w:tcPr>
                            <w:p w:rsidR="00871FC8" w:rsidRDefault="00871FC8">
                              <w:pPr>
                                <w:pStyle w:val="NormalWeb"/>
                                <w:rPr>
                                  <w:color w:val="333333"/>
                                </w:rPr>
                              </w:pPr>
                              <w:r>
                                <w:rPr>
                                  <w:rFonts w:ascii="Helvetica" w:hAnsi="Helvetica"/>
                                  <w:color w:val="4B4B4B"/>
                                  <w:sz w:val="21"/>
                                  <w:szCs w:val="21"/>
                                </w:rPr>
                                <w:t> </w:t>
                              </w:r>
                            </w:p>
                          </w:tc>
                          <w:tc>
                            <w:tcPr>
                              <w:tcW w:w="8535" w:type="dxa"/>
                              <w:vAlign w:val="center"/>
                              <w:hideMark/>
                            </w:tcPr>
                            <w:p w:rsidR="00871FC8" w:rsidRDefault="00871FC8">
                              <w:pPr>
                                <w:rPr>
                                  <w:color w:val="333333"/>
                                </w:rPr>
                              </w:pPr>
                            </w:p>
                          </w:tc>
                          <w:tc>
                            <w:tcPr>
                              <w:tcW w:w="15" w:type="dxa"/>
                              <w:shd w:val="clear" w:color="auto" w:fill="C3C3C3"/>
                              <w:vAlign w:val="center"/>
                              <w:hideMark/>
                            </w:tcPr>
                            <w:p w:rsidR="00871FC8" w:rsidRDefault="00871FC8">
                              <w:pPr>
                                <w:rPr>
                                  <w:rFonts w:eastAsia="Times New Roman"/>
                                  <w:sz w:val="20"/>
                                  <w:szCs w:val="20"/>
                                </w:rPr>
                              </w:pPr>
                            </w:p>
                          </w:tc>
                        </w:tr>
                      </w:tbl>
                      <w:p w:rsidR="00871FC8" w:rsidRDefault="00871FC8">
                        <w:pPr>
                          <w:rPr>
                            <w:rFonts w:eastAsia="Times New Roman"/>
                            <w:sz w:val="20"/>
                            <w:szCs w:val="20"/>
                          </w:rPr>
                        </w:pPr>
                      </w:p>
                    </w:tc>
                  </w:tr>
                </w:tbl>
                <w:p w:rsidR="00871FC8" w:rsidRDefault="00871FC8">
                  <w:pPr>
                    <w:rPr>
                      <w:rFonts w:eastAsia="Times New Roman"/>
                      <w:sz w:val="20"/>
                      <w:szCs w:val="20"/>
                    </w:rPr>
                  </w:pPr>
                </w:p>
              </w:tc>
            </w:tr>
            <w:tr w:rsidR="00871FC8">
              <w:trPr>
                <w:tblCellSpacing w:w="0" w:type="dxa"/>
              </w:trPr>
              <w:tc>
                <w:tcPr>
                  <w:tcW w:w="0" w:type="auto"/>
                  <w:hideMark/>
                </w:tcPr>
                <w:tbl>
                  <w:tblPr>
                    <w:tblW w:w="9090" w:type="dxa"/>
                    <w:tblCellSpacing w:w="0" w:type="dxa"/>
                    <w:tblCellMar>
                      <w:left w:w="0" w:type="dxa"/>
                      <w:right w:w="0" w:type="dxa"/>
                    </w:tblCellMar>
                    <w:tblLook w:val="04A0" w:firstRow="1" w:lastRow="0" w:firstColumn="1" w:lastColumn="0" w:noHBand="0" w:noVBand="1"/>
                  </w:tblPr>
                  <w:tblGrid>
                    <w:gridCol w:w="15"/>
                    <w:gridCol w:w="525"/>
                    <w:gridCol w:w="8010"/>
                    <w:gridCol w:w="525"/>
                    <w:gridCol w:w="15"/>
                  </w:tblGrid>
                  <w:tr w:rsidR="00871FC8">
                    <w:trPr>
                      <w:tblCellSpacing w:w="0" w:type="dxa"/>
                    </w:trPr>
                    <w:tc>
                      <w:tcPr>
                        <w:tcW w:w="15" w:type="dxa"/>
                        <w:shd w:val="clear" w:color="auto" w:fill="C3C3C3"/>
                        <w:vAlign w:val="center"/>
                        <w:hideMark/>
                      </w:tcPr>
                      <w:p w:rsidR="00871FC8" w:rsidRDefault="00871FC8">
                        <w:pPr>
                          <w:rPr>
                            <w:rFonts w:eastAsia="Times New Roman"/>
                            <w:sz w:val="20"/>
                            <w:szCs w:val="20"/>
                          </w:rPr>
                        </w:pPr>
                      </w:p>
                    </w:tc>
                    <w:tc>
                      <w:tcPr>
                        <w:tcW w:w="525" w:type="dxa"/>
                        <w:vAlign w:val="center"/>
                        <w:hideMark/>
                      </w:tcPr>
                      <w:p w:rsidR="00871FC8" w:rsidRDefault="00871FC8">
                        <w:pPr>
                          <w:pStyle w:val="NormalWeb"/>
                          <w:rPr>
                            <w:color w:val="333333"/>
                          </w:rPr>
                        </w:pPr>
                        <w:r>
                          <w:rPr>
                            <w:rFonts w:ascii="Helvetica" w:hAnsi="Helvetica"/>
                            <w:color w:val="4B4B4B"/>
                            <w:sz w:val="21"/>
                            <w:szCs w:val="21"/>
                          </w:rPr>
                          <w:t> </w:t>
                        </w:r>
                      </w:p>
                    </w:tc>
                    <w:tc>
                      <w:tcPr>
                        <w:tcW w:w="8010" w:type="dxa"/>
                        <w:hideMark/>
                      </w:tcPr>
                      <w:p w:rsidR="00871FC8" w:rsidRDefault="00871FC8">
                        <w:pPr>
                          <w:pStyle w:val="NormalWeb"/>
                          <w:spacing w:line="315" w:lineRule="atLeast"/>
                          <w:rPr>
                            <w:color w:val="333333"/>
                          </w:rPr>
                        </w:pPr>
                        <w:r>
                          <w:rPr>
                            <w:rFonts w:ascii="Helvetica" w:hAnsi="Helvetica"/>
                            <w:color w:val="4B4B4B"/>
                            <w:sz w:val="21"/>
                            <w:szCs w:val="21"/>
                          </w:rPr>
                          <w:t>8 januari 2018</w:t>
                        </w:r>
                      </w:p>
                      <w:p w:rsidR="00871FC8" w:rsidRDefault="00871FC8">
                        <w:pPr>
                          <w:pStyle w:val="Titre1"/>
                          <w:spacing w:before="210" w:beforeAutospacing="0" w:after="180" w:afterAutospacing="0" w:line="288" w:lineRule="auto"/>
                          <w:rPr>
                            <w:rFonts w:ascii="Helvetica" w:eastAsia="Times New Roman" w:hAnsi="Helvetica"/>
                            <w:b w:val="0"/>
                            <w:bCs w:val="0"/>
                            <w:color w:val="4B4B4B"/>
                            <w:sz w:val="45"/>
                            <w:szCs w:val="45"/>
                          </w:rPr>
                        </w:pPr>
                        <w:r>
                          <w:rPr>
                            <w:rFonts w:ascii="Helvetica" w:eastAsia="Times New Roman" w:hAnsi="Helvetica"/>
                            <w:b w:val="0"/>
                            <w:bCs w:val="0"/>
                            <w:color w:val="4B4B4B"/>
                            <w:sz w:val="45"/>
                            <w:szCs w:val="45"/>
                          </w:rPr>
                          <w:t xml:space="preserve">Cartooning </w:t>
                        </w:r>
                        <w:proofErr w:type="spellStart"/>
                        <w:r>
                          <w:rPr>
                            <w:rFonts w:ascii="Helvetica" w:eastAsia="Times New Roman" w:hAnsi="Helvetica"/>
                            <w:b w:val="0"/>
                            <w:bCs w:val="0"/>
                            <w:color w:val="4B4B4B"/>
                            <w:sz w:val="45"/>
                            <w:szCs w:val="45"/>
                          </w:rPr>
                          <w:t>for</w:t>
                        </w:r>
                        <w:proofErr w:type="spellEnd"/>
                        <w:r>
                          <w:rPr>
                            <w:rFonts w:ascii="Helvetica" w:eastAsia="Times New Roman" w:hAnsi="Helvetica"/>
                            <w:b w:val="0"/>
                            <w:bCs w:val="0"/>
                            <w:color w:val="4B4B4B"/>
                            <w:sz w:val="45"/>
                            <w:szCs w:val="45"/>
                          </w:rPr>
                          <w:t xml:space="preserve"> Peace bezoekt de OBA</w:t>
                        </w:r>
                      </w:p>
                      <w:p w:rsidR="00871FC8" w:rsidRDefault="00871FC8">
                        <w:pPr>
                          <w:pStyle w:val="NormalWeb"/>
                          <w:spacing w:line="315" w:lineRule="atLeast"/>
                          <w:rPr>
                            <w:color w:val="333333"/>
                          </w:rPr>
                        </w:pPr>
                        <w:r>
                          <w:rPr>
                            <w:rStyle w:val="lev"/>
                            <w:rFonts w:ascii="Helvetica" w:hAnsi="Helvetica"/>
                            <w:color w:val="4B4B4B"/>
                            <w:sz w:val="21"/>
                            <w:szCs w:val="21"/>
                          </w:rPr>
                          <w:t xml:space="preserve">Alliance Française Amsterdam en de OBA zijn een samenwerking aangegaan. Om dit te vieren komt Cartooning </w:t>
                        </w:r>
                        <w:proofErr w:type="spellStart"/>
                        <w:r>
                          <w:rPr>
                            <w:rStyle w:val="lev"/>
                            <w:rFonts w:ascii="Helvetica" w:hAnsi="Helvetica"/>
                            <w:color w:val="4B4B4B"/>
                            <w:sz w:val="21"/>
                            <w:szCs w:val="21"/>
                          </w:rPr>
                          <w:t>for</w:t>
                        </w:r>
                        <w:proofErr w:type="spellEnd"/>
                        <w:r>
                          <w:rPr>
                            <w:rStyle w:val="lev"/>
                            <w:rFonts w:ascii="Helvetica" w:hAnsi="Helvetica"/>
                            <w:color w:val="4B4B4B"/>
                            <w:sz w:val="21"/>
                            <w:szCs w:val="21"/>
                          </w:rPr>
                          <w:t xml:space="preserve"> Peace op woensdag 17 januari naar de Centrale OBA. </w:t>
                        </w:r>
                      </w:p>
                      <w:p w:rsidR="00871FC8" w:rsidRDefault="00871FC8">
                        <w:pPr>
                          <w:pStyle w:val="NormalWeb"/>
                          <w:spacing w:line="315" w:lineRule="atLeast"/>
                          <w:rPr>
                            <w:color w:val="333333"/>
                          </w:rPr>
                        </w:pPr>
                        <w:r>
                          <w:rPr>
                            <w:rFonts w:ascii="Helvetica" w:hAnsi="Helvetica"/>
                            <w:color w:val="4B4B4B"/>
                            <w:sz w:val="21"/>
                            <w:szCs w:val="21"/>
                          </w:rPr>
                          <w:t> </w:t>
                        </w:r>
                      </w:p>
                      <w:p w:rsidR="00871FC8" w:rsidRDefault="00871FC8">
                        <w:pPr>
                          <w:pStyle w:val="NormalWeb"/>
                          <w:spacing w:line="315" w:lineRule="atLeast"/>
                          <w:rPr>
                            <w:color w:val="333333"/>
                          </w:rPr>
                        </w:pPr>
                        <w:r>
                          <w:rPr>
                            <w:rFonts w:ascii="Helvetica" w:hAnsi="Helvetica"/>
                            <w:color w:val="4B4B4B"/>
                            <w:sz w:val="21"/>
                            <w:szCs w:val="21"/>
                          </w:rPr>
                          <w:t xml:space="preserve">Cartooning </w:t>
                        </w:r>
                        <w:proofErr w:type="spellStart"/>
                        <w:r>
                          <w:rPr>
                            <w:rFonts w:ascii="Helvetica" w:hAnsi="Helvetica"/>
                            <w:color w:val="4B4B4B"/>
                            <w:sz w:val="21"/>
                            <w:szCs w:val="21"/>
                          </w:rPr>
                          <w:t>for</w:t>
                        </w:r>
                        <w:proofErr w:type="spellEnd"/>
                        <w:r>
                          <w:rPr>
                            <w:rFonts w:ascii="Helvetica" w:hAnsi="Helvetica"/>
                            <w:color w:val="4B4B4B"/>
                            <w:sz w:val="21"/>
                            <w:szCs w:val="21"/>
                          </w:rPr>
                          <w:t xml:space="preserve"> Peace werd in 2006 opgericht door Kofi Annan en de Franse cartoonist </w:t>
                        </w:r>
                        <w:proofErr w:type="spellStart"/>
                        <w:r>
                          <w:rPr>
                            <w:rFonts w:ascii="Helvetica" w:hAnsi="Helvetica"/>
                            <w:color w:val="4B4B4B"/>
                            <w:sz w:val="21"/>
                            <w:szCs w:val="21"/>
                          </w:rPr>
                          <w:t>Plantu</w:t>
                        </w:r>
                        <w:proofErr w:type="spellEnd"/>
                        <w:r>
                          <w:rPr>
                            <w:rFonts w:ascii="Helvetica" w:hAnsi="Helvetica"/>
                            <w:color w:val="4B4B4B"/>
                            <w:sz w:val="21"/>
                            <w:szCs w:val="21"/>
                          </w:rPr>
                          <w:t xml:space="preserve">. Inmiddels heeft Cartooning </w:t>
                        </w:r>
                        <w:proofErr w:type="spellStart"/>
                        <w:r>
                          <w:rPr>
                            <w:rFonts w:ascii="Helvetica" w:hAnsi="Helvetica"/>
                            <w:color w:val="4B4B4B"/>
                            <w:sz w:val="21"/>
                            <w:szCs w:val="21"/>
                          </w:rPr>
                          <w:t>for</w:t>
                        </w:r>
                        <w:proofErr w:type="spellEnd"/>
                        <w:r>
                          <w:rPr>
                            <w:rFonts w:ascii="Helvetica" w:hAnsi="Helvetica"/>
                            <w:color w:val="4B4B4B"/>
                            <w:sz w:val="21"/>
                            <w:szCs w:val="21"/>
                          </w:rPr>
                          <w:t xml:space="preserve"> Peace 162 tekenaars uit 58 verschillende landen over de hele wereld samengebracht. Door het vermogen om talen en culturen te overstijgen, blijken cartoons een middel dat in staat is om met humor een interculturele dialoog te generen en het debat rond fundamentele begrippen zoals vrijheid van meningsuiting, vrede en tolerantie te voeden.</w:t>
                        </w:r>
                      </w:p>
                      <w:p w:rsidR="00871FC8" w:rsidRDefault="00871FC8">
                        <w:pPr>
                          <w:pStyle w:val="NormalWeb"/>
                          <w:spacing w:line="315" w:lineRule="atLeast"/>
                          <w:rPr>
                            <w:color w:val="333333"/>
                          </w:rPr>
                        </w:pPr>
                        <w:r>
                          <w:rPr>
                            <w:rFonts w:ascii="Helvetica" w:hAnsi="Helvetica"/>
                            <w:color w:val="4B4B4B"/>
                            <w:sz w:val="21"/>
                            <w:szCs w:val="21"/>
                          </w:rPr>
                          <w:t> </w:t>
                        </w:r>
                      </w:p>
                      <w:p w:rsidR="00871FC8" w:rsidRDefault="00871FC8">
                        <w:pPr>
                          <w:pStyle w:val="NormalWeb"/>
                          <w:spacing w:line="315" w:lineRule="atLeast"/>
                          <w:rPr>
                            <w:color w:val="333333"/>
                          </w:rPr>
                        </w:pPr>
                        <w:r>
                          <w:rPr>
                            <w:rStyle w:val="lev"/>
                            <w:rFonts w:ascii="Helvetica" w:hAnsi="Helvetica"/>
                            <w:color w:val="4B4B4B"/>
                            <w:sz w:val="21"/>
                            <w:szCs w:val="21"/>
                          </w:rPr>
                          <w:t>Hoofdgast</w:t>
                        </w:r>
                      </w:p>
                      <w:p w:rsidR="00871FC8" w:rsidRDefault="00871FC8">
                        <w:pPr>
                          <w:pStyle w:val="NormalWeb"/>
                          <w:spacing w:line="315" w:lineRule="atLeast"/>
                          <w:rPr>
                            <w:color w:val="333333"/>
                          </w:rPr>
                        </w:pPr>
                        <w:r>
                          <w:rPr>
                            <w:rFonts w:ascii="Helvetica" w:hAnsi="Helvetica"/>
                            <w:color w:val="4B4B4B"/>
                            <w:sz w:val="21"/>
                            <w:szCs w:val="21"/>
                          </w:rPr>
                          <w:t xml:space="preserve">Medeoprichter </w:t>
                        </w:r>
                        <w:proofErr w:type="spellStart"/>
                        <w:r>
                          <w:rPr>
                            <w:rFonts w:ascii="Helvetica" w:hAnsi="Helvetica"/>
                            <w:color w:val="4B4B4B"/>
                            <w:sz w:val="21"/>
                            <w:szCs w:val="21"/>
                          </w:rPr>
                          <w:t>Plantu</w:t>
                        </w:r>
                        <w:proofErr w:type="spellEnd"/>
                        <w:r>
                          <w:rPr>
                            <w:rFonts w:ascii="Helvetica" w:hAnsi="Helvetica"/>
                            <w:color w:val="4B4B4B"/>
                            <w:sz w:val="21"/>
                            <w:szCs w:val="21"/>
                          </w:rPr>
                          <w:t xml:space="preserve"> is deze avond de hoofdgast. Pierre-Pascal Bruneau zal hem interviewen over zijn werk als cartoonist en zijn inzet voor Cartooning </w:t>
                        </w:r>
                        <w:proofErr w:type="spellStart"/>
                        <w:r>
                          <w:rPr>
                            <w:rFonts w:ascii="Helvetica" w:hAnsi="Helvetica"/>
                            <w:color w:val="4B4B4B"/>
                            <w:sz w:val="21"/>
                            <w:szCs w:val="21"/>
                          </w:rPr>
                          <w:t>for</w:t>
                        </w:r>
                        <w:proofErr w:type="spellEnd"/>
                        <w:r>
                          <w:rPr>
                            <w:rFonts w:ascii="Helvetica" w:hAnsi="Helvetica"/>
                            <w:color w:val="4B4B4B"/>
                            <w:sz w:val="21"/>
                            <w:szCs w:val="21"/>
                          </w:rPr>
                          <w:t xml:space="preserve"> Peace. Daarbij zal uiteraard veel beeldmateriaal worden getoond en aandacht worden besteed aan de door Cartooning </w:t>
                        </w:r>
                        <w:proofErr w:type="spellStart"/>
                        <w:r>
                          <w:rPr>
                            <w:rFonts w:ascii="Helvetica" w:hAnsi="Helvetica"/>
                            <w:color w:val="4B4B4B"/>
                            <w:sz w:val="21"/>
                            <w:szCs w:val="21"/>
                          </w:rPr>
                          <w:t>for</w:t>
                        </w:r>
                        <w:proofErr w:type="spellEnd"/>
                        <w:r>
                          <w:rPr>
                            <w:rFonts w:ascii="Helvetica" w:hAnsi="Helvetica"/>
                            <w:color w:val="4B4B4B"/>
                            <w:sz w:val="21"/>
                            <w:szCs w:val="21"/>
                          </w:rPr>
                          <w:t xml:space="preserve"> Peace samengestelde reizende expositie </w:t>
                        </w:r>
                        <w:proofErr w:type="spellStart"/>
                        <w:r>
                          <w:rPr>
                            <w:rStyle w:val="Accentuation"/>
                            <w:rFonts w:ascii="Helvetica" w:hAnsi="Helvetica"/>
                            <w:color w:val="4B4B4B"/>
                            <w:sz w:val="21"/>
                            <w:szCs w:val="21"/>
                          </w:rPr>
                          <w:t>Tous</w:t>
                        </w:r>
                        <w:proofErr w:type="spellEnd"/>
                        <w:r>
                          <w:rPr>
                            <w:rStyle w:val="Accentuation"/>
                            <w:rFonts w:ascii="Helvetica" w:hAnsi="Helvetica"/>
                            <w:color w:val="4B4B4B"/>
                            <w:sz w:val="21"/>
                            <w:szCs w:val="21"/>
                          </w:rPr>
                          <w:t xml:space="preserve"> </w:t>
                        </w:r>
                        <w:proofErr w:type="spellStart"/>
                        <w:r>
                          <w:rPr>
                            <w:rStyle w:val="Accentuation"/>
                            <w:rFonts w:ascii="Helvetica" w:hAnsi="Helvetica"/>
                            <w:color w:val="4B4B4B"/>
                            <w:sz w:val="21"/>
                            <w:szCs w:val="21"/>
                          </w:rPr>
                          <w:t>Migrants</w:t>
                        </w:r>
                        <w:proofErr w:type="spellEnd"/>
                        <w:r>
                          <w:rPr>
                            <w:rFonts w:ascii="Helvetica" w:hAnsi="Helvetica"/>
                            <w:color w:val="4B4B4B"/>
                            <w:sz w:val="21"/>
                            <w:szCs w:val="21"/>
                          </w:rPr>
                          <w:t>.</w:t>
                        </w:r>
                      </w:p>
                      <w:p w:rsidR="00871FC8" w:rsidRDefault="00871FC8">
                        <w:pPr>
                          <w:pStyle w:val="NormalWeb"/>
                          <w:spacing w:line="315" w:lineRule="atLeast"/>
                          <w:rPr>
                            <w:color w:val="333333"/>
                          </w:rPr>
                        </w:pPr>
                        <w:r>
                          <w:rPr>
                            <w:rFonts w:ascii="Helvetica" w:hAnsi="Helvetica"/>
                            <w:color w:val="4B4B4B"/>
                            <w:sz w:val="21"/>
                            <w:szCs w:val="21"/>
                          </w:rPr>
                          <w:t> </w:t>
                        </w:r>
                      </w:p>
                      <w:p w:rsidR="00871FC8" w:rsidRDefault="00871FC8">
                        <w:pPr>
                          <w:pStyle w:val="NormalWeb"/>
                          <w:spacing w:line="315" w:lineRule="atLeast"/>
                          <w:rPr>
                            <w:color w:val="333333"/>
                          </w:rPr>
                        </w:pPr>
                        <w:r>
                          <w:rPr>
                            <w:rStyle w:val="lev"/>
                            <w:rFonts w:ascii="Helvetica" w:hAnsi="Helvetica"/>
                            <w:color w:val="4B4B4B"/>
                            <w:sz w:val="21"/>
                            <w:szCs w:val="21"/>
                          </w:rPr>
                          <w:t>Nederlandse cartoonisten</w:t>
                        </w:r>
                      </w:p>
                      <w:p w:rsidR="00871FC8" w:rsidRDefault="00871FC8">
                        <w:pPr>
                          <w:pStyle w:val="NormalWeb"/>
                          <w:spacing w:line="315" w:lineRule="atLeast"/>
                          <w:rPr>
                            <w:color w:val="333333"/>
                          </w:rPr>
                        </w:pPr>
                        <w:r>
                          <w:rPr>
                            <w:rFonts w:ascii="Helvetica" w:hAnsi="Helvetica"/>
                            <w:color w:val="4B4B4B"/>
                            <w:sz w:val="21"/>
                            <w:szCs w:val="21"/>
                          </w:rPr>
                          <w:t xml:space="preserve">Vanuit Nederland zullen de eveneens aan Cartooning </w:t>
                        </w:r>
                        <w:proofErr w:type="spellStart"/>
                        <w:r>
                          <w:rPr>
                            <w:rFonts w:ascii="Helvetica" w:hAnsi="Helvetica"/>
                            <w:color w:val="4B4B4B"/>
                            <w:sz w:val="21"/>
                            <w:szCs w:val="21"/>
                          </w:rPr>
                          <w:t>for</w:t>
                        </w:r>
                        <w:proofErr w:type="spellEnd"/>
                        <w:r>
                          <w:rPr>
                            <w:rFonts w:ascii="Helvetica" w:hAnsi="Helvetica"/>
                            <w:color w:val="4B4B4B"/>
                            <w:sz w:val="21"/>
                            <w:szCs w:val="21"/>
                          </w:rPr>
                          <w:t xml:space="preserve"> Peace verbonden cartoonisten Joep Bertrams en Tjeerd </w:t>
                        </w:r>
                        <w:proofErr w:type="spellStart"/>
                        <w:r>
                          <w:rPr>
                            <w:rFonts w:ascii="Helvetica" w:hAnsi="Helvetica"/>
                            <w:color w:val="4B4B4B"/>
                            <w:sz w:val="21"/>
                            <w:szCs w:val="21"/>
                          </w:rPr>
                          <w:t>Royaards</w:t>
                        </w:r>
                        <w:proofErr w:type="spellEnd"/>
                        <w:r>
                          <w:rPr>
                            <w:rFonts w:ascii="Helvetica" w:hAnsi="Helvetica"/>
                            <w:color w:val="4B4B4B"/>
                            <w:sz w:val="21"/>
                            <w:szCs w:val="21"/>
                          </w:rPr>
                          <w:t xml:space="preserve"> deelnemen aan het gesprek. Na afloop is de bar in de Theaterfoyer geopend, verzorgt de Franse Boekhandel Le Temps Retrouvé de boekverkoop en is er gelegenheid tot het laten signeren van aangekocht werk.</w:t>
                        </w:r>
                      </w:p>
                      <w:p w:rsidR="00871FC8" w:rsidRDefault="00871FC8">
                        <w:pPr>
                          <w:pStyle w:val="NormalWeb"/>
                          <w:spacing w:line="315" w:lineRule="atLeast"/>
                          <w:rPr>
                            <w:color w:val="333333"/>
                          </w:rPr>
                        </w:pPr>
                        <w:r>
                          <w:rPr>
                            <w:rFonts w:ascii="Helvetica" w:hAnsi="Helvetica"/>
                            <w:color w:val="4B4B4B"/>
                            <w:sz w:val="21"/>
                            <w:szCs w:val="21"/>
                          </w:rPr>
                          <w:t> </w:t>
                        </w:r>
                      </w:p>
                      <w:p w:rsidR="00871FC8" w:rsidRDefault="00871FC8">
                        <w:pPr>
                          <w:pStyle w:val="NormalWeb"/>
                          <w:spacing w:line="315" w:lineRule="atLeast"/>
                          <w:rPr>
                            <w:color w:val="333333"/>
                          </w:rPr>
                        </w:pPr>
                        <w:r>
                          <w:rPr>
                            <w:rStyle w:val="lev"/>
                            <w:rFonts w:ascii="Helvetica" w:hAnsi="Helvetica"/>
                            <w:color w:val="4B4B4B"/>
                            <w:sz w:val="21"/>
                            <w:szCs w:val="21"/>
                          </w:rPr>
                          <w:t>Meer info</w:t>
                        </w:r>
                      </w:p>
                      <w:p w:rsidR="00871FC8" w:rsidRDefault="00871FC8">
                        <w:pPr>
                          <w:pStyle w:val="NormalWeb"/>
                          <w:spacing w:line="315" w:lineRule="atLeast"/>
                          <w:rPr>
                            <w:color w:val="333333"/>
                          </w:rPr>
                        </w:pPr>
                        <w:r>
                          <w:rPr>
                            <w:rFonts w:ascii="Helvetica" w:hAnsi="Helvetica"/>
                            <w:color w:val="4B4B4B"/>
                            <w:sz w:val="21"/>
                            <w:szCs w:val="21"/>
                          </w:rPr>
                          <w:t xml:space="preserve">Cartooning </w:t>
                        </w:r>
                        <w:proofErr w:type="spellStart"/>
                        <w:r>
                          <w:rPr>
                            <w:rFonts w:ascii="Helvetica" w:hAnsi="Helvetica"/>
                            <w:color w:val="4B4B4B"/>
                            <w:sz w:val="21"/>
                            <w:szCs w:val="21"/>
                          </w:rPr>
                          <w:t>for</w:t>
                        </w:r>
                        <w:proofErr w:type="spellEnd"/>
                        <w:r>
                          <w:rPr>
                            <w:rFonts w:ascii="Helvetica" w:hAnsi="Helvetica"/>
                            <w:color w:val="4B4B4B"/>
                            <w:sz w:val="21"/>
                            <w:szCs w:val="21"/>
                          </w:rPr>
                          <w:t xml:space="preserve"> Peace is op woensdag 17 januari vanaf 19.45 uur in het OBA Theater in de Centrale OBA, </w:t>
                        </w:r>
                        <w:proofErr w:type="spellStart"/>
                        <w:r>
                          <w:rPr>
                            <w:rFonts w:ascii="Helvetica" w:hAnsi="Helvetica"/>
                            <w:color w:val="4B4B4B"/>
                            <w:sz w:val="21"/>
                            <w:szCs w:val="21"/>
                          </w:rPr>
                          <w:t>Oosterdokskade</w:t>
                        </w:r>
                        <w:proofErr w:type="spellEnd"/>
                        <w:r>
                          <w:rPr>
                            <w:rFonts w:ascii="Helvetica" w:hAnsi="Helvetica"/>
                            <w:color w:val="4B4B4B"/>
                            <w:sz w:val="21"/>
                            <w:szCs w:val="21"/>
                          </w:rPr>
                          <w:t xml:space="preserve"> 143. Er is bij dit programma simultaanvertaling (Frans-Nederlands en </w:t>
                        </w:r>
                        <w:proofErr w:type="spellStart"/>
                        <w:r>
                          <w:rPr>
                            <w:rFonts w:ascii="Helvetica" w:hAnsi="Helvetica"/>
                            <w:color w:val="4B4B4B"/>
                            <w:sz w:val="21"/>
                            <w:szCs w:val="21"/>
                          </w:rPr>
                          <w:t>vice</w:t>
                        </w:r>
                        <w:proofErr w:type="spellEnd"/>
                        <w:r>
                          <w:rPr>
                            <w:rFonts w:ascii="Helvetica" w:hAnsi="Helvetica"/>
                            <w:color w:val="4B4B4B"/>
                            <w:sz w:val="21"/>
                            <w:szCs w:val="21"/>
                          </w:rPr>
                          <w:t xml:space="preserve"> versa) via koptelefoons beschikbaar. Wilt u zeker zijn van een koptelefoon mail dan voor 10 januari naar </w:t>
                        </w:r>
                        <w:r w:rsidR="00CF58F6">
                          <w:fldChar w:fldCharType="begin"/>
                        </w:r>
                        <w:r w:rsidR="00CF58F6">
                          <w:instrText xml:space="preserve"> HYPERLINK "mailto:g.buijs@oba.nl" \t "_blank" </w:instrText>
                        </w:r>
                        <w:r w:rsidR="00CF58F6">
                          <w:fldChar w:fldCharType="separate"/>
                        </w:r>
                        <w:r>
                          <w:rPr>
                            <w:rStyle w:val="Lienhypertexte"/>
                            <w:rFonts w:ascii="Helvetica" w:hAnsi="Helvetica"/>
                            <w:color w:val="555354"/>
                            <w:sz w:val="21"/>
                            <w:szCs w:val="21"/>
                          </w:rPr>
                          <w:t>g.buijs@oba.nl</w:t>
                        </w:r>
                        <w:r w:rsidR="00CF58F6">
                          <w:rPr>
                            <w:rStyle w:val="Lienhypertexte"/>
                            <w:rFonts w:ascii="Helvetica" w:hAnsi="Helvetica"/>
                            <w:color w:val="555354"/>
                            <w:sz w:val="21"/>
                            <w:szCs w:val="21"/>
                          </w:rPr>
                          <w:fldChar w:fldCharType="end"/>
                        </w:r>
                        <w:r>
                          <w:rPr>
                            <w:rFonts w:ascii="Helvetica" w:hAnsi="Helvetica"/>
                            <w:color w:val="4B4B4B"/>
                            <w:sz w:val="21"/>
                            <w:szCs w:val="21"/>
                          </w:rPr>
                          <w:t xml:space="preserve"> o.v.v. koptelefoon. De toegangsprijs is € 5,00. OBA-leden en Alliance Française Amsterdam kandidaten </w:t>
                        </w:r>
                        <w:r>
                          <w:rPr>
                            <w:rFonts w:ascii="Helvetica" w:hAnsi="Helvetica"/>
                            <w:color w:val="4B4B4B"/>
                            <w:sz w:val="21"/>
                            <w:szCs w:val="21"/>
                          </w:rPr>
                          <w:lastRenderedPageBreak/>
                          <w:t>kunnen gratis deelnemen.</w:t>
                        </w:r>
                      </w:p>
                      <w:p w:rsidR="00871FC8" w:rsidRDefault="00871FC8">
                        <w:pPr>
                          <w:pStyle w:val="NormalWeb"/>
                          <w:spacing w:line="315" w:lineRule="atLeast"/>
                          <w:rPr>
                            <w:color w:val="333333"/>
                          </w:rPr>
                        </w:pPr>
                        <w:r>
                          <w:rPr>
                            <w:rFonts w:ascii="Helvetica" w:hAnsi="Helvetica"/>
                            <w:color w:val="4B4B4B"/>
                            <w:sz w:val="21"/>
                            <w:szCs w:val="21"/>
                          </w:rPr>
                          <w:t> </w:t>
                        </w:r>
                      </w:p>
                      <w:p w:rsidR="00871FC8" w:rsidRDefault="00871FC8">
                        <w:pPr>
                          <w:pStyle w:val="NormalWeb"/>
                          <w:spacing w:line="315" w:lineRule="atLeast"/>
                          <w:rPr>
                            <w:color w:val="333333"/>
                          </w:rPr>
                        </w:pPr>
                        <w:r>
                          <w:rPr>
                            <w:rStyle w:val="lev"/>
                            <w:rFonts w:ascii="Helvetica" w:hAnsi="Helvetica"/>
                            <w:color w:val="4B4B4B"/>
                            <w:sz w:val="21"/>
                            <w:szCs w:val="21"/>
                          </w:rPr>
                          <w:t>Noot voor de redactie (niet voor publicatie)</w:t>
                        </w:r>
                      </w:p>
                      <w:p w:rsidR="00871FC8" w:rsidRDefault="00871FC8">
                        <w:pPr>
                          <w:pStyle w:val="NormalWeb"/>
                          <w:spacing w:line="315" w:lineRule="atLeast"/>
                          <w:rPr>
                            <w:color w:val="333333"/>
                          </w:rPr>
                        </w:pPr>
                        <w:r>
                          <w:rPr>
                            <w:rFonts w:ascii="Helvetica" w:hAnsi="Helvetica"/>
                            <w:color w:val="4B4B4B"/>
                            <w:sz w:val="21"/>
                            <w:szCs w:val="21"/>
                          </w:rPr>
                          <w:t xml:space="preserve">Voor meer informatie klik </w:t>
                        </w:r>
                        <w:r w:rsidR="00CF58F6">
                          <w:fldChar w:fldCharType="begin"/>
                        </w:r>
                        <w:r w:rsidR="00CF58F6">
                          <w:instrText xml:space="preserve"> HYPERLINK "http://link.pressmailings.com/wf/click?upn=oT-2BYXhYnd9XTporTyekxAUe1l-2FGr4rbStG9J5a5WvBxuDpvnbKxZG-2F-2Fn-2B8mmiX8k1GfRRIn9aoUxcaPL5DGWHA-3D-3D_qic09Jta4b7Us1mDisT6lYNUvpJQ1XFTj51KIDsR6KrGwkVFYywKaXmd8Ae-2BxcUISxuEC621s5lm-2BC9YKH7M</w:instrText>
                        </w:r>
                        <w:r w:rsidR="00CF58F6">
                          <w:instrText>qibj3E-2FTsCoVac4YAsiw4bucZnmJGfyinEEVKZa0mg5pUC9URAEPLc1R8155FCveHMnnvFDZ8Ljjt7sJ4GNqJMeZLk28ze3PWTpkdPX0T8QQ0cNGwGVBla35oQaE8RjdjnOr-2BVnOLeXABilcGqdkx9QlCE4-2FStOOQzlDvY77MZhC4uPMvVIRFqKDIPCFyFolpHz-2BPklAiqkHiwrFK8QM8cQDx-2BxCrcPqabBspJ51QFRdS1FgMubpQl</w:instrText>
                        </w:r>
                        <w:r w:rsidR="00CF58F6">
                          <w:instrText xml:space="preserve">sGva64ZHsSlZppaygj3ZNO8WhyWzz7OH1EOsoSeIRgtVgCNiZv-2F4GB" \t "_blank" </w:instrText>
                        </w:r>
                        <w:r w:rsidR="00CF58F6">
                          <w:fldChar w:fldCharType="separate"/>
                        </w:r>
                        <w:r>
                          <w:rPr>
                            <w:rStyle w:val="Lienhypertexte"/>
                            <w:rFonts w:ascii="Helvetica" w:hAnsi="Helvetica"/>
                            <w:color w:val="555354"/>
                            <w:sz w:val="21"/>
                            <w:szCs w:val="21"/>
                          </w:rPr>
                          <w:t>hier</w:t>
                        </w:r>
                        <w:r w:rsidR="00CF58F6">
                          <w:rPr>
                            <w:rStyle w:val="Lienhypertexte"/>
                            <w:rFonts w:ascii="Helvetica" w:hAnsi="Helvetica"/>
                            <w:color w:val="555354"/>
                            <w:sz w:val="21"/>
                            <w:szCs w:val="21"/>
                          </w:rPr>
                          <w:fldChar w:fldCharType="end"/>
                        </w:r>
                        <w:r>
                          <w:rPr>
                            <w:rFonts w:ascii="Helvetica" w:hAnsi="Helvetica"/>
                            <w:color w:val="4B4B4B"/>
                            <w:sz w:val="21"/>
                            <w:szCs w:val="21"/>
                          </w:rPr>
                          <w:t xml:space="preserve"> of neem contact op met Maurits Koelwijn, OBA Marketing &amp; Services via </w:t>
                        </w:r>
                        <w:r w:rsidR="00CF58F6">
                          <w:fldChar w:fldCharType="begin"/>
                        </w:r>
                        <w:r w:rsidR="00CF58F6">
                          <w:instrText xml:space="preserve"> HYPERLINK "mailto:m.koelewijn@oba.nl" \t "_blank" </w:instrText>
                        </w:r>
                        <w:r w:rsidR="00CF58F6">
                          <w:fldChar w:fldCharType="separate"/>
                        </w:r>
                        <w:r>
                          <w:rPr>
                            <w:rStyle w:val="Lienhypertexte"/>
                            <w:rFonts w:ascii="Helvetica" w:hAnsi="Helvetica"/>
                            <w:color w:val="555354"/>
                            <w:sz w:val="21"/>
                            <w:szCs w:val="21"/>
                          </w:rPr>
                          <w:t>m.koelewijn@oba.nl</w:t>
                        </w:r>
                        <w:r w:rsidR="00CF58F6">
                          <w:rPr>
                            <w:rStyle w:val="Lienhypertexte"/>
                            <w:rFonts w:ascii="Helvetica" w:hAnsi="Helvetica"/>
                            <w:color w:val="555354"/>
                            <w:sz w:val="21"/>
                            <w:szCs w:val="21"/>
                          </w:rPr>
                          <w:fldChar w:fldCharType="end"/>
                        </w:r>
                        <w:r>
                          <w:rPr>
                            <w:rFonts w:ascii="Helvetica" w:hAnsi="Helvetica"/>
                            <w:color w:val="4B4B4B"/>
                            <w:sz w:val="21"/>
                            <w:szCs w:val="21"/>
                          </w:rPr>
                          <w:t xml:space="preserve"> of 020 - 52 30 958. Bijgevoegd beeld is vrij te gebruiken bij dit onderwerp mits vermelding van cartoonist </w:t>
                        </w:r>
                        <w:proofErr w:type="spellStart"/>
                        <w:r>
                          <w:rPr>
                            <w:rFonts w:ascii="Helvetica" w:hAnsi="Helvetica"/>
                            <w:color w:val="4B4B4B"/>
                            <w:sz w:val="21"/>
                            <w:szCs w:val="21"/>
                          </w:rPr>
                          <w:t>Plantu</w:t>
                        </w:r>
                        <w:proofErr w:type="spellEnd"/>
                        <w:r>
                          <w:rPr>
                            <w:rFonts w:ascii="Helvetica" w:hAnsi="Helvetica"/>
                            <w:color w:val="4B4B4B"/>
                            <w:sz w:val="21"/>
                            <w:szCs w:val="21"/>
                          </w:rPr>
                          <w:t>.</w:t>
                        </w:r>
                      </w:p>
                      <w:tbl>
                        <w:tblPr>
                          <w:tblW w:w="5000" w:type="pct"/>
                          <w:tblCellSpacing w:w="0" w:type="dxa"/>
                          <w:tblCellMar>
                            <w:left w:w="0" w:type="dxa"/>
                            <w:right w:w="0" w:type="dxa"/>
                          </w:tblCellMar>
                          <w:tblLook w:val="04A0" w:firstRow="1" w:lastRow="0" w:firstColumn="1" w:lastColumn="0" w:noHBand="0" w:noVBand="1"/>
                        </w:tblPr>
                        <w:tblGrid>
                          <w:gridCol w:w="8010"/>
                        </w:tblGrid>
                        <w:tr w:rsidR="00871FC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8010"/>
                              </w:tblGrid>
                              <w:tr w:rsidR="00871FC8">
                                <w:trPr>
                                  <w:tblCellSpacing w:w="0" w:type="dxa"/>
                                </w:trPr>
                                <w:tc>
                                  <w:tcPr>
                                    <w:tcW w:w="0" w:type="auto"/>
                                    <w:vAlign w:val="center"/>
                                    <w:hideMark/>
                                  </w:tcPr>
                                  <w:p w:rsidR="00871FC8" w:rsidRDefault="00871FC8">
                                    <w:pPr>
                                      <w:pStyle w:val="NormalWeb"/>
                                      <w:rPr>
                                        <w:color w:val="333333"/>
                                      </w:rPr>
                                    </w:pPr>
                                    <w:r>
                                      <w:rPr>
                                        <w:rFonts w:ascii="Helvetica" w:hAnsi="Helvetica"/>
                                        <w:noProof/>
                                        <w:color w:val="4B4B4B"/>
                                        <w:sz w:val="21"/>
                                        <w:szCs w:val="21"/>
                                        <w:lang w:val="fr-FR" w:eastAsia="fr-FR"/>
                                      </w:rPr>
                                      <w:drawing>
                                        <wp:inline distT="0" distB="0" distL="0" distR="0">
                                          <wp:extent cx="5085080" cy="3131185"/>
                                          <wp:effectExtent l="0" t="0" r="1270" b="0"/>
                                          <wp:docPr id="4" name="Afbeelding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5080" cy="3131185"/>
                                                  </a:xfrm>
                                                  <a:prstGeom prst="rect">
                                                    <a:avLst/>
                                                  </a:prstGeom>
                                                  <a:noFill/>
                                                  <a:ln>
                                                    <a:noFill/>
                                                  </a:ln>
                                                </pic:spPr>
                                              </pic:pic>
                                            </a:graphicData>
                                          </a:graphic>
                                        </wp:inline>
                                      </w:drawing>
                                    </w:r>
                                  </w:p>
                                </w:tc>
                              </w:tr>
                            </w:tbl>
                            <w:p w:rsidR="00871FC8" w:rsidRDefault="00871FC8">
                              <w:pPr>
                                <w:rPr>
                                  <w:rFonts w:eastAsia="Times New Roman"/>
                                  <w:sz w:val="20"/>
                                  <w:szCs w:val="20"/>
                                </w:rPr>
                              </w:pPr>
                            </w:p>
                          </w:tc>
                        </w:tr>
                      </w:tbl>
                      <w:p w:rsidR="00871FC8" w:rsidRDefault="00871FC8">
                        <w:pPr>
                          <w:pStyle w:val="NormalWeb"/>
                          <w:spacing w:line="315" w:lineRule="atLeast"/>
                          <w:rPr>
                            <w:color w:val="333333"/>
                          </w:rPr>
                        </w:pPr>
                        <w:r>
                          <w:rPr>
                            <w:rFonts w:ascii="Helvetica" w:hAnsi="Helvetica"/>
                            <w:color w:val="4B4B4B"/>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8010"/>
                        </w:tblGrid>
                        <w:tr w:rsidR="00871FC8">
                          <w:trPr>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8010"/>
                              </w:tblGrid>
                              <w:tr w:rsidR="00871FC8">
                                <w:trPr>
                                  <w:tblCellSpacing w:w="0" w:type="dxa"/>
                                </w:trPr>
                                <w:tc>
                                  <w:tcPr>
                                    <w:tcW w:w="0" w:type="auto"/>
                                    <w:vAlign w:val="center"/>
                                    <w:hideMark/>
                                  </w:tcPr>
                                  <w:p w:rsidR="00871FC8" w:rsidRDefault="00871FC8">
                                    <w:pPr>
                                      <w:pStyle w:val="NormalWeb"/>
                                      <w:rPr>
                                        <w:color w:val="333333"/>
                                      </w:rPr>
                                    </w:pPr>
                                    <w:r>
                                      <w:rPr>
                                        <w:rFonts w:ascii="Helvetica" w:hAnsi="Helvetica"/>
                                        <w:noProof/>
                                        <w:color w:val="4B4B4B"/>
                                        <w:sz w:val="21"/>
                                        <w:szCs w:val="21"/>
                                        <w:lang w:val="fr-FR" w:eastAsia="fr-FR"/>
                                      </w:rPr>
                                      <w:lastRenderedPageBreak/>
                                      <w:drawing>
                                        <wp:inline distT="0" distB="0" distL="0" distR="0">
                                          <wp:extent cx="5085080" cy="5085080"/>
                                          <wp:effectExtent l="0" t="0" r="1270" b="1270"/>
                                          <wp:docPr id="3" name="Afbeelding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5080" cy="5085080"/>
                                                  </a:xfrm>
                                                  <a:prstGeom prst="rect">
                                                    <a:avLst/>
                                                  </a:prstGeom>
                                                  <a:noFill/>
                                                  <a:ln>
                                                    <a:noFill/>
                                                  </a:ln>
                                                </pic:spPr>
                                              </pic:pic>
                                            </a:graphicData>
                                          </a:graphic>
                                        </wp:inline>
                                      </w:drawing>
                                    </w:r>
                                  </w:p>
                                </w:tc>
                              </w:tr>
                            </w:tbl>
                            <w:p w:rsidR="00871FC8" w:rsidRDefault="00871FC8">
                              <w:pPr>
                                <w:rPr>
                                  <w:rFonts w:eastAsia="Times New Roman"/>
                                  <w:sz w:val="20"/>
                                  <w:szCs w:val="20"/>
                                </w:rPr>
                              </w:pPr>
                            </w:p>
                          </w:tc>
                        </w:tr>
                      </w:tbl>
                      <w:p w:rsidR="00871FC8" w:rsidRDefault="00871FC8">
                        <w:pPr>
                          <w:pStyle w:val="NormalWeb"/>
                          <w:spacing w:line="315" w:lineRule="atLeast"/>
                          <w:rPr>
                            <w:color w:val="333333"/>
                          </w:rPr>
                        </w:pPr>
                        <w:r>
                          <w:rPr>
                            <w:rFonts w:ascii="Helvetica" w:hAnsi="Helvetica"/>
                            <w:color w:val="4B4B4B"/>
                            <w:sz w:val="21"/>
                            <w:szCs w:val="21"/>
                          </w:rPr>
                          <w:t> </w:t>
                        </w:r>
                      </w:p>
                    </w:tc>
                    <w:tc>
                      <w:tcPr>
                        <w:tcW w:w="525" w:type="dxa"/>
                        <w:vAlign w:val="center"/>
                        <w:hideMark/>
                      </w:tcPr>
                      <w:p w:rsidR="00871FC8" w:rsidRDefault="00871FC8">
                        <w:pPr>
                          <w:pStyle w:val="NormalWeb"/>
                          <w:rPr>
                            <w:color w:val="333333"/>
                          </w:rPr>
                        </w:pPr>
                        <w:r>
                          <w:rPr>
                            <w:rFonts w:ascii="Helvetica" w:hAnsi="Helvetica"/>
                            <w:color w:val="4B4B4B"/>
                            <w:sz w:val="21"/>
                            <w:szCs w:val="21"/>
                          </w:rPr>
                          <w:lastRenderedPageBreak/>
                          <w:t> </w:t>
                        </w:r>
                      </w:p>
                    </w:tc>
                    <w:tc>
                      <w:tcPr>
                        <w:tcW w:w="15" w:type="dxa"/>
                        <w:shd w:val="clear" w:color="auto" w:fill="C3C3C3"/>
                        <w:vAlign w:val="center"/>
                        <w:hideMark/>
                      </w:tcPr>
                      <w:p w:rsidR="00871FC8" w:rsidRDefault="00871FC8">
                        <w:pPr>
                          <w:rPr>
                            <w:color w:val="333333"/>
                          </w:rPr>
                        </w:pPr>
                      </w:p>
                    </w:tc>
                  </w:tr>
                  <w:tr w:rsidR="00871FC8">
                    <w:trPr>
                      <w:tblCellSpacing w:w="0" w:type="dxa"/>
                    </w:trPr>
                    <w:tc>
                      <w:tcPr>
                        <w:tcW w:w="15" w:type="dxa"/>
                        <w:shd w:val="clear" w:color="auto" w:fill="C3C3C3"/>
                        <w:vAlign w:val="center"/>
                        <w:hideMark/>
                      </w:tcPr>
                      <w:p w:rsidR="00871FC8" w:rsidRDefault="00871FC8">
                        <w:pPr>
                          <w:rPr>
                            <w:rFonts w:eastAsia="Times New Roman"/>
                            <w:sz w:val="20"/>
                            <w:szCs w:val="20"/>
                          </w:rPr>
                        </w:pPr>
                      </w:p>
                    </w:tc>
                    <w:tc>
                      <w:tcPr>
                        <w:tcW w:w="9060" w:type="dxa"/>
                        <w:gridSpan w:val="3"/>
                        <w:shd w:val="clear" w:color="auto" w:fill="EBE9EA"/>
                        <w:vAlign w:val="center"/>
                        <w:hideMark/>
                      </w:tcPr>
                      <w:p w:rsidR="00871FC8" w:rsidRDefault="00871FC8">
                        <w:pPr>
                          <w:pStyle w:val="NormalWeb"/>
                          <w:jc w:val="both"/>
                          <w:rPr>
                            <w:color w:val="333333"/>
                          </w:rPr>
                        </w:pPr>
                        <w:r>
                          <w:rPr>
                            <w:rFonts w:ascii="Helvetica" w:hAnsi="Helvetica"/>
                            <w:color w:val="4B4B4B"/>
                            <w:sz w:val="18"/>
                            <w:szCs w:val="18"/>
                          </w:rPr>
                          <w:t>De OBA (Openbare Bibliotheek Amsterdam) bestaat uit een Centrale OBA en 25 wijkvestigingen in de gemeentes Amsterdam, Diemen en Ouder-Amstel. De OBA inspireert alle Amsterdammers om te blijven leren en maakt kennis, cultuur en informatie voor iedereen bereikbaar en toegankelijk. De OBA stimuleert reflectie, ontmoeting en betrokkenheid bij stad en buurt. Met 177.000 leden, ruim 3,5 miljoen bezoekers en bijna 7.000 activiteiten per jaar is de OBA de meest bezochte culturele ontmoetingsplaats in Amsterdam.</w:t>
                        </w:r>
                      </w:p>
                    </w:tc>
                    <w:tc>
                      <w:tcPr>
                        <w:tcW w:w="15" w:type="dxa"/>
                        <w:shd w:val="clear" w:color="auto" w:fill="C3C3C3"/>
                        <w:vAlign w:val="center"/>
                        <w:hideMark/>
                      </w:tcPr>
                      <w:p w:rsidR="00871FC8" w:rsidRDefault="00871FC8">
                        <w:pPr>
                          <w:rPr>
                            <w:color w:val="333333"/>
                          </w:rPr>
                        </w:pPr>
                      </w:p>
                    </w:tc>
                  </w:tr>
                  <w:tr w:rsidR="00871FC8">
                    <w:trPr>
                      <w:tblCellSpacing w:w="0" w:type="dxa"/>
                    </w:trPr>
                    <w:tc>
                      <w:tcPr>
                        <w:tcW w:w="15" w:type="dxa"/>
                        <w:shd w:val="clear" w:color="auto" w:fill="C3C3C3"/>
                        <w:vAlign w:val="center"/>
                        <w:hideMark/>
                      </w:tcPr>
                      <w:p w:rsidR="00871FC8" w:rsidRDefault="00871FC8">
                        <w:pPr>
                          <w:rPr>
                            <w:rFonts w:eastAsia="Times New Roman"/>
                            <w:sz w:val="20"/>
                            <w:szCs w:val="20"/>
                          </w:rPr>
                        </w:pPr>
                      </w:p>
                    </w:tc>
                    <w:tc>
                      <w:tcPr>
                        <w:tcW w:w="9060" w:type="dxa"/>
                        <w:gridSpan w:val="3"/>
                        <w:shd w:val="clear" w:color="auto" w:fill="EBE9EA"/>
                        <w:hideMark/>
                      </w:tcPr>
                      <w:tbl>
                        <w:tblPr>
                          <w:tblW w:w="9060" w:type="dxa"/>
                          <w:tblCellSpacing w:w="0" w:type="dxa"/>
                          <w:tblCellMar>
                            <w:left w:w="0" w:type="dxa"/>
                            <w:right w:w="0" w:type="dxa"/>
                          </w:tblCellMar>
                          <w:tblLook w:val="04A0" w:firstRow="1" w:lastRow="0" w:firstColumn="1" w:lastColumn="0" w:noHBand="0" w:noVBand="1"/>
                        </w:tblPr>
                        <w:tblGrid>
                          <w:gridCol w:w="525"/>
                          <w:gridCol w:w="4350"/>
                          <w:gridCol w:w="3660"/>
                          <w:gridCol w:w="525"/>
                        </w:tblGrid>
                        <w:tr w:rsidR="00871FC8">
                          <w:trPr>
                            <w:trHeight w:val="240"/>
                            <w:tblCellSpacing w:w="0" w:type="dxa"/>
                          </w:trPr>
                          <w:tc>
                            <w:tcPr>
                              <w:tcW w:w="9060" w:type="dxa"/>
                              <w:gridSpan w:val="4"/>
                              <w:vAlign w:val="center"/>
                              <w:hideMark/>
                            </w:tcPr>
                            <w:p w:rsidR="00871FC8" w:rsidRDefault="00871FC8">
                              <w:pPr>
                                <w:pStyle w:val="NormalWeb"/>
                                <w:rPr>
                                  <w:color w:val="333333"/>
                                </w:rPr>
                              </w:pPr>
                              <w:r>
                                <w:rPr>
                                  <w:rFonts w:ascii="Helvetica" w:hAnsi="Helvetica"/>
                                  <w:color w:val="4B4B4B"/>
                                  <w:sz w:val="21"/>
                                  <w:szCs w:val="21"/>
                                </w:rPr>
                                <w:t> </w:t>
                              </w:r>
                            </w:p>
                          </w:tc>
                        </w:tr>
                        <w:tr w:rsidR="00871FC8">
                          <w:trPr>
                            <w:tblCellSpacing w:w="0" w:type="dxa"/>
                          </w:trPr>
                          <w:tc>
                            <w:tcPr>
                              <w:tcW w:w="525" w:type="dxa"/>
                              <w:hideMark/>
                            </w:tcPr>
                            <w:p w:rsidR="00871FC8" w:rsidRDefault="00871FC8">
                              <w:pPr>
                                <w:pStyle w:val="NormalWeb"/>
                                <w:rPr>
                                  <w:color w:val="333333"/>
                                </w:rPr>
                              </w:pPr>
                              <w:r>
                                <w:rPr>
                                  <w:rFonts w:ascii="Helvetica" w:hAnsi="Helvetica"/>
                                  <w:color w:val="4B4B4B"/>
                                  <w:sz w:val="21"/>
                                  <w:szCs w:val="21"/>
                                </w:rPr>
                                <w:t> </w:t>
                              </w:r>
                            </w:p>
                          </w:tc>
                          <w:tc>
                            <w:tcPr>
                              <w:tcW w:w="4350" w:type="dxa"/>
                              <w:hideMark/>
                            </w:tcPr>
                            <w:tbl>
                              <w:tblPr>
                                <w:tblW w:w="4200" w:type="dxa"/>
                                <w:tblCellSpacing w:w="0" w:type="dxa"/>
                                <w:tblCellMar>
                                  <w:left w:w="0" w:type="dxa"/>
                                  <w:right w:w="0" w:type="dxa"/>
                                </w:tblCellMar>
                                <w:tblLook w:val="04A0" w:firstRow="1" w:lastRow="0" w:firstColumn="1" w:lastColumn="0" w:noHBand="0" w:noVBand="1"/>
                              </w:tblPr>
                              <w:tblGrid>
                                <w:gridCol w:w="4200"/>
                              </w:tblGrid>
                              <w:tr w:rsidR="00871FC8">
                                <w:trPr>
                                  <w:trHeight w:val="216"/>
                                  <w:tblCellSpacing w:w="0" w:type="dxa"/>
                                </w:trPr>
                                <w:tc>
                                  <w:tcPr>
                                    <w:tcW w:w="0" w:type="auto"/>
                                    <w:vAlign w:val="center"/>
                                    <w:hideMark/>
                                  </w:tcPr>
                                  <w:p w:rsidR="00871FC8" w:rsidRDefault="00871FC8">
                                    <w:pPr>
                                      <w:pStyle w:val="NormalWeb"/>
                                      <w:rPr>
                                        <w:color w:val="333333"/>
                                      </w:rPr>
                                    </w:pPr>
                                    <w:r>
                                      <w:rPr>
                                        <w:rStyle w:val="lev"/>
                                        <w:rFonts w:ascii="Helvetica" w:hAnsi="Helvetica"/>
                                        <w:color w:val="4B4B4B"/>
                                        <w:sz w:val="21"/>
                                        <w:szCs w:val="21"/>
                                      </w:rPr>
                                      <w:t>OBA Marketing &amp; Services</w:t>
                                    </w:r>
                                  </w:p>
                                </w:tc>
                              </w:tr>
                              <w:tr w:rsidR="00871FC8">
                                <w:trPr>
                                  <w:trHeight w:val="216"/>
                                  <w:tblCellSpacing w:w="0" w:type="dxa"/>
                                </w:trPr>
                                <w:tc>
                                  <w:tcPr>
                                    <w:tcW w:w="0" w:type="auto"/>
                                    <w:vAlign w:val="center"/>
                                    <w:hideMark/>
                                  </w:tcPr>
                                  <w:p w:rsidR="00871FC8" w:rsidRDefault="00871FC8">
                                    <w:pPr>
                                      <w:pStyle w:val="NormalWeb"/>
                                      <w:rPr>
                                        <w:color w:val="333333"/>
                                      </w:rPr>
                                    </w:pPr>
                                    <w:r>
                                      <w:rPr>
                                        <w:rFonts w:ascii="Helvetica" w:hAnsi="Helvetica"/>
                                        <w:color w:val="4B4B4B"/>
                                        <w:sz w:val="21"/>
                                        <w:szCs w:val="21"/>
                                      </w:rPr>
                                      <w:t> </w:t>
                                    </w:r>
                                  </w:p>
                                </w:tc>
                              </w:tr>
                              <w:tr w:rsidR="00871FC8">
                                <w:trPr>
                                  <w:trHeight w:val="216"/>
                                  <w:tblCellSpacing w:w="0"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45"/>
                                      <w:gridCol w:w="75"/>
                                      <w:gridCol w:w="921"/>
                                    </w:tblGrid>
                                    <w:tr w:rsidR="00871FC8">
                                      <w:trPr>
                                        <w:trHeight w:val="240"/>
                                        <w:tblCellSpacing w:w="0" w:type="dxa"/>
                                      </w:trPr>
                                      <w:tc>
                                        <w:tcPr>
                                          <w:tcW w:w="240" w:type="dxa"/>
                                          <w:hideMark/>
                                        </w:tcPr>
                                        <w:p w:rsidR="00871FC8" w:rsidRDefault="00871FC8">
                                          <w:pPr>
                                            <w:pStyle w:val="NormalWeb"/>
                                            <w:rPr>
                                              <w:color w:val="333333"/>
                                            </w:rPr>
                                          </w:pPr>
                                          <w:r>
                                            <w:rPr>
                                              <w:rFonts w:ascii="Helvetica" w:hAnsi="Helvetica"/>
                                              <w:noProof/>
                                              <w:color w:val="555354"/>
                                              <w:sz w:val="21"/>
                                              <w:szCs w:val="21"/>
                                              <w:lang w:val="fr-FR" w:eastAsia="fr-FR"/>
                                            </w:rPr>
                                            <w:drawing>
                                              <wp:inline distT="0" distB="0" distL="0" distR="0">
                                                <wp:extent cx="155575" cy="155575"/>
                                                <wp:effectExtent l="0" t="0" r="0" b="0"/>
                                                <wp:docPr id="2" name="Afbeelding 2" descr="Twitt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wit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75" w:type="dxa"/>
                                          <w:hideMark/>
                                        </w:tcPr>
                                        <w:p w:rsidR="00871FC8" w:rsidRDefault="00871FC8">
                                          <w:pPr>
                                            <w:pStyle w:val="NormalWeb"/>
                                            <w:rPr>
                                              <w:color w:val="333333"/>
                                            </w:rPr>
                                          </w:pPr>
                                          <w:r>
                                            <w:rPr>
                                              <w:rFonts w:ascii="Helvetica" w:hAnsi="Helvetica"/>
                                              <w:color w:val="4B4B4B"/>
                                              <w:sz w:val="21"/>
                                              <w:szCs w:val="21"/>
                                            </w:rPr>
                                            <w:t> </w:t>
                                          </w:r>
                                        </w:p>
                                      </w:tc>
                                      <w:tc>
                                        <w:tcPr>
                                          <w:tcW w:w="0" w:type="auto"/>
                                          <w:hideMark/>
                                        </w:tcPr>
                                        <w:p w:rsidR="00871FC8" w:rsidRDefault="00CF58F6">
                                          <w:pPr>
                                            <w:pStyle w:val="NormalWeb"/>
                                            <w:rPr>
                                              <w:color w:val="333333"/>
                                            </w:rPr>
                                          </w:pPr>
                                          <w:hyperlink r:id="rId10" w:history="1">
                                            <w:r w:rsidR="00871FC8">
                                              <w:rPr>
                                                <w:rStyle w:val="Lienhypertexte"/>
                                                <w:rFonts w:ascii="Helvetica" w:hAnsi="Helvetica"/>
                                                <w:color w:val="4B4B4B"/>
                                                <w:sz w:val="21"/>
                                                <w:szCs w:val="21"/>
                                              </w:rPr>
                                              <w:t>Twitter</w:t>
                                            </w:r>
                                          </w:hyperlink>
                                        </w:p>
                                      </w:tc>
                                    </w:tr>
                                    <w:tr w:rsidR="00871FC8">
                                      <w:trPr>
                                        <w:trHeight w:val="240"/>
                                        <w:tblCellSpacing w:w="0" w:type="dxa"/>
                                      </w:trPr>
                                      <w:tc>
                                        <w:tcPr>
                                          <w:tcW w:w="240" w:type="dxa"/>
                                          <w:hideMark/>
                                        </w:tcPr>
                                        <w:p w:rsidR="00871FC8" w:rsidRDefault="00871FC8">
                                          <w:pPr>
                                            <w:pStyle w:val="NormalWeb"/>
                                            <w:rPr>
                                              <w:color w:val="333333"/>
                                            </w:rPr>
                                          </w:pPr>
                                          <w:r>
                                            <w:rPr>
                                              <w:rFonts w:ascii="Helvetica" w:hAnsi="Helvetica"/>
                                              <w:noProof/>
                                              <w:color w:val="555354"/>
                                              <w:sz w:val="21"/>
                                              <w:szCs w:val="21"/>
                                              <w:lang w:val="fr-FR" w:eastAsia="fr-FR"/>
                                            </w:rPr>
                                            <w:drawing>
                                              <wp:inline distT="0" distB="0" distL="0" distR="0">
                                                <wp:extent cx="155575" cy="155575"/>
                                                <wp:effectExtent l="0" t="0" r="0" b="0"/>
                                                <wp:docPr id="1" name="Afbeelding 1" descr="Faceboo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eboo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c>
                                        <w:tcPr>
                                          <w:tcW w:w="75" w:type="dxa"/>
                                          <w:hideMark/>
                                        </w:tcPr>
                                        <w:p w:rsidR="00871FC8" w:rsidRDefault="00871FC8">
                                          <w:pPr>
                                            <w:pStyle w:val="NormalWeb"/>
                                            <w:rPr>
                                              <w:color w:val="333333"/>
                                            </w:rPr>
                                          </w:pPr>
                                          <w:r>
                                            <w:rPr>
                                              <w:rFonts w:ascii="Helvetica" w:hAnsi="Helvetica"/>
                                              <w:color w:val="4B4B4B"/>
                                              <w:sz w:val="21"/>
                                              <w:szCs w:val="21"/>
                                            </w:rPr>
                                            <w:t> </w:t>
                                          </w:r>
                                        </w:p>
                                      </w:tc>
                                      <w:tc>
                                        <w:tcPr>
                                          <w:tcW w:w="0" w:type="auto"/>
                                          <w:hideMark/>
                                        </w:tcPr>
                                        <w:p w:rsidR="00871FC8" w:rsidRDefault="00CF58F6">
                                          <w:pPr>
                                            <w:pStyle w:val="NormalWeb"/>
                                            <w:rPr>
                                              <w:color w:val="333333"/>
                                            </w:rPr>
                                          </w:pPr>
                                          <w:hyperlink r:id="rId13" w:history="1">
                                            <w:r w:rsidR="00871FC8">
                                              <w:rPr>
                                                <w:rStyle w:val="Lienhypertexte"/>
                                                <w:rFonts w:ascii="Helvetica" w:hAnsi="Helvetica"/>
                                                <w:color w:val="4B4B4B"/>
                                                <w:sz w:val="21"/>
                                                <w:szCs w:val="21"/>
                                              </w:rPr>
                                              <w:t>Facebook</w:t>
                                            </w:r>
                                          </w:hyperlink>
                                        </w:p>
                                      </w:tc>
                                    </w:tr>
                                  </w:tbl>
                                  <w:p w:rsidR="00871FC8" w:rsidRDefault="00871FC8">
                                    <w:pPr>
                                      <w:rPr>
                                        <w:rFonts w:eastAsia="Times New Roman"/>
                                        <w:sz w:val="20"/>
                                        <w:szCs w:val="20"/>
                                      </w:rPr>
                                    </w:pPr>
                                  </w:p>
                                </w:tc>
                              </w:tr>
                            </w:tbl>
                            <w:p w:rsidR="00871FC8" w:rsidRDefault="00871FC8">
                              <w:pPr>
                                <w:rPr>
                                  <w:rFonts w:eastAsia="Times New Roman"/>
                                  <w:sz w:val="20"/>
                                  <w:szCs w:val="20"/>
                                </w:rPr>
                              </w:pPr>
                            </w:p>
                          </w:tc>
                          <w:tc>
                            <w:tcPr>
                              <w:tcW w:w="3660" w:type="dxa"/>
                              <w:hideMark/>
                            </w:tcPr>
                            <w:tbl>
                              <w:tblPr>
                                <w:tblW w:w="3510" w:type="dxa"/>
                                <w:tblCellSpacing w:w="0" w:type="dxa"/>
                                <w:tblCellMar>
                                  <w:left w:w="0" w:type="dxa"/>
                                  <w:right w:w="0" w:type="dxa"/>
                                </w:tblCellMar>
                                <w:tblLook w:val="04A0" w:firstRow="1" w:lastRow="0" w:firstColumn="1" w:lastColumn="0" w:noHBand="0" w:noVBand="1"/>
                              </w:tblPr>
                              <w:tblGrid>
                                <w:gridCol w:w="3510"/>
                              </w:tblGrid>
                              <w:tr w:rsidR="00871FC8">
                                <w:trPr>
                                  <w:trHeight w:val="216"/>
                                  <w:tblCellSpacing w:w="0" w:type="dxa"/>
                                </w:trPr>
                                <w:tc>
                                  <w:tcPr>
                                    <w:tcW w:w="0" w:type="auto"/>
                                    <w:vAlign w:val="center"/>
                                    <w:hideMark/>
                                  </w:tcPr>
                                  <w:p w:rsidR="00871FC8" w:rsidRDefault="00871FC8">
                                    <w:pPr>
                                      <w:pStyle w:val="NormalWeb"/>
                                      <w:rPr>
                                        <w:color w:val="333333"/>
                                      </w:rPr>
                                    </w:pPr>
                                    <w:r>
                                      <w:rPr>
                                        <w:rStyle w:val="lev"/>
                                        <w:rFonts w:ascii="Helvetica" w:hAnsi="Helvetica"/>
                                        <w:color w:val="4B4B4B"/>
                                        <w:sz w:val="21"/>
                                        <w:szCs w:val="21"/>
                                      </w:rPr>
                                      <w:t>OBA</w:t>
                                    </w:r>
                                  </w:p>
                                </w:tc>
                              </w:tr>
                              <w:tr w:rsidR="00871FC8">
                                <w:trPr>
                                  <w:trHeight w:val="216"/>
                                  <w:tblCellSpacing w:w="0" w:type="dxa"/>
                                </w:trPr>
                                <w:tc>
                                  <w:tcPr>
                                    <w:tcW w:w="0" w:type="auto"/>
                                    <w:vAlign w:val="center"/>
                                    <w:hideMark/>
                                  </w:tcPr>
                                  <w:p w:rsidR="00871FC8" w:rsidRDefault="00871FC8">
                                    <w:pPr>
                                      <w:pStyle w:val="NormalWeb"/>
                                      <w:rPr>
                                        <w:color w:val="333333"/>
                                      </w:rPr>
                                    </w:pPr>
                                    <w:proofErr w:type="spellStart"/>
                                    <w:r>
                                      <w:rPr>
                                        <w:rFonts w:ascii="Helvetica" w:hAnsi="Helvetica"/>
                                        <w:color w:val="4B4B4B"/>
                                        <w:sz w:val="21"/>
                                        <w:szCs w:val="21"/>
                                      </w:rPr>
                                      <w:t>Oosterdokskade</w:t>
                                    </w:r>
                                    <w:proofErr w:type="spellEnd"/>
                                    <w:r>
                                      <w:rPr>
                                        <w:rFonts w:ascii="Helvetica" w:hAnsi="Helvetica"/>
                                        <w:color w:val="4B4B4B"/>
                                        <w:sz w:val="21"/>
                                        <w:szCs w:val="21"/>
                                      </w:rPr>
                                      <w:t xml:space="preserve"> 143</w:t>
                                    </w:r>
                                  </w:p>
                                </w:tc>
                              </w:tr>
                              <w:tr w:rsidR="00871FC8">
                                <w:trPr>
                                  <w:trHeight w:val="216"/>
                                  <w:tblCellSpacing w:w="0" w:type="dxa"/>
                                </w:trPr>
                                <w:tc>
                                  <w:tcPr>
                                    <w:tcW w:w="0" w:type="auto"/>
                                    <w:vAlign w:val="center"/>
                                    <w:hideMark/>
                                  </w:tcPr>
                                  <w:p w:rsidR="00871FC8" w:rsidRDefault="00871FC8">
                                    <w:pPr>
                                      <w:pStyle w:val="NormalWeb"/>
                                      <w:rPr>
                                        <w:color w:val="333333"/>
                                      </w:rPr>
                                    </w:pPr>
                                    <w:r>
                                      <w:rPr>
                                        <w:rFonts w:ascii="Helvetica" w:hAnsi="Helvetica"/>
                                        <w:color w:val="4B4B4B"/>
                                        <w:sz w:val="21"/>
                                        <w:szCs w:val="21"/>
                                      </w:rPr>
                                      <w:t>1011 DL Amsterdam</w:t>
                                    </w:r>
                                  </w:p>
                                </w:tc>
                              </w:tr>
                              <w:tr w:rsidR="00871FC8">
                                <w:trPr>
                                  <w:trHeight w:val="216"/>
                                  <w:tblCellSpacing w:w="0" w:type="dxa"/>
                                </w:trPr>
                                <w:tc>
                                  <w:tcPr>
                                    <w:tcW w:w="0" w:type="auto"/>
                                    <w:vAlign w:val="center"/>
                                    <w:hideMark/>
                                  </w:tcPr>
                                  <w:p w:rsidR="00871FC8" w:rsidRDefault="00871FC8">
                                    <w:pPr>
                                      <w:pStyle w:val="NormalWeb"/>
                                      <w:rPr>
                                        <w:color w:val="333333"/>
                                      </w:rPr>
                                    </w:pPr>
                                    <w:r>
                                      <w:rPr>
                                        <w:rFonts w:ascii="Helvetica" w:hAnsi="Helvetica"/>
                                        <w:color w:val="4B4B4B"/>
                                        <w:sz w:val="21"/>
                                        <w:szCs w:val="21"/>
                                      </w:rPr>
                                      <w:br/>
                                    </w:r>
                                    <w:hyperlink r:id="rId14" w:history="1">
                                      <w:r>
                                        <w:rPr>
                                          <w:rStyle w:val="Lienhypertexte"/>
                                          <w:rFonts w:ascii="Helvetica" w:hAnsi="Helvetica"/>
                                          <w:color w:val="555354"/>
                                          <w:sz w:val="21"/>
                                          <w:szCs w:val="21"/>
                                        </w:rPr>
                                        <w:t>www.oba.nl</w:t>
                                      </w:r>
                                    </w:hyperlink>
                                  </w:p>
                                </w:tc>
                              </w:tr>
                            </w:tbl>
                            <w:p w:rsidR="00871FC8" w:rsidRDefault="00871FC8">
                              <w:pPr>
                                <w:rPr>
                                  <w:rFonts w:eastAsia="Times New Roman"/>
                                  <w:sz w:val="20"/>
                                  <w:szCs w:val="20"/>
                                </w:rPr>
                              </w:pPr>
                            </w:p>
                          </w:tc>
                          <w:tc>
                            <w:tcPr>
                              <w:tcW w:w="525" w:type="dxa"/>
                              <w:hideMark/>
                            </w:tcPr>
                            <w:p w:rsidR="00871FC8" w:rsidRDefault="00871FC8">
                              <w:pPr>
                                <w:pStyle w:val="NormalWeb"/>
                                <w:rPr>
                                  <w:color w:val="333333"/>
                                </w:rPr>
                              </w:pPr>
                              <w:r>
                                <w:rPr>
                                  <w:rFonts w:ascii="Helvetica" w:hAnsi="Helvetica"/>
                                  <w:color w:val="4B4B4B"/>
                                  <w:sz w:val="21"/>
                                  <w:szCs w:val="21"/>
                                </w:rPr>
                                <w:t> </w:t>
                              </w:r>
                            </w:p>
                          </w:tc>
                        </w:tr>
                        <w:tr w:rsidR="00871FC8">
                          <w:trPr>
                            <w:trHeight w:val="180"/>
                            <w:tblCellSpacing w:w="0" w:type="dxa"/>
                          </w:trPr>
                          <w:tc>
                            <w:tcPr>
                              <w:tcW w:w="9060" w:type="dxa"/>
                              <w:gridSpan w:val="4"/>
                              <w:vAlign w:val="center"/>
                              <w:hideMark/>
                            </w:tcPr>
                            <w:p w:rsidR="00871FC8" w:rsidRDefault="00871FC8">
                              <w:pPr>
                                <w:pStyle w:val="NormalWeb"/>
                                <w:jc w:val="right"/>
                                <w:rPr>
                                  <w:color w:val="333333"/>
                                </w:rPr>
                              </w:pPr>
                              <w:r>
                                <w:rPr>
                                  <w:rFonts w:ascii="Helvetica" w:hAnsi="Helvetica"/>
                                  <w:color w:val="4B4B4B"/>
                                  <w:sz w:val="21"/>
                                  <w:szCs w:val="21"/>
                                </w:rPr>
                                <w:t> </w:t>
                              </w:r>
                            </w:p>
                          </w:tc>
                        </w:tr>
                      </w:tbl>
                      <w:p w:rsidR="00871FC8" w:rsidRDefault="00871FC8">
                        <w:pPr>
                          <w:rPr>
                            <w:rFonts w:eastAsia="Times New Roman"/>
                            <w:sz w:val="20"/>
                            <w:szCs w:val="20"/>
                          </w:rPr>
                        </w:pPr>
                      </w:p>
                    </w:tc>
                    <w:tc>
                      <w:tcPr>
                        <w:tcW w:w="15" w:type="dxa"/>
                        <w:shd w:val="clear" w:color="auto" w:fill="C3C3C3"/>
                        <w:vAlign w:val="center"/>
                        <w:hideMark/>
                      </w:tcPr>
                      <w:p w:rsidR="00871FC8" w:rsidRDefault="00871FC8">
                        <w:pPr>
                          <w:rPr>
                            <w:rFonts w:eastAsia="Times New Roman"/>
                            <w:sz w:val="20"/>
                            <w:szCs w:val="20"/>
                          </w:rPr>
                        </w:pPr>
                      </w:p>
                    </w:tc>
                  </w:tr>
                  <w:tr w:rsidR="00871FC8">
                    <w:trPr>
                      <w:trHeight w:val="12"/>
                      <w:tblCellSpacing w:w="0" w:type="dxa"/>
                    </w:trPr>
                    <w:tc>
                      <w:tcPr>
                        <w:tcW w:w="15" w:type="dxa"/>
                        <w:shd w:val="clear" w:color="auto" w:fill="C3C3C3"/>
                        <w:vAlign w:val="center"/>
                        <w:hideMark/>
                      </w:tcPr>
                      <w:p w:rsidR="00871FC8" w:rsidRDefault="00871FC8">
                        <w:pPr>
                          <w:rPr>
                            <w:rFonts w:eastAsia="Times New Roman"/>
                            <w:sz w:val="20"/>
                            <w:szCs w:val="20"/>
                          </w:rPr>
                        </w:pPr>
                      </w:p>
                    </w:tc>
                    <w:tc>
                      <w:tcPr>
                        <w:tcW w:w="9060" w:type="dxa"/>
                        <w:gridSpan w:val="3"/>
                        <w:shd w:val="clear" w:color="auto" w:fill="C3C3C3"/>
                        <w:vAlign w:val="center"/>
                        <w:hideMark/>
                      </w:tcPr>
                      <w:p w:rsidR="00871FC8" w:rsidRDefault="00871FC8">
                        <w:pPr>
                          <w:rPr>
                            <w:rFonts w:eastAsia="Times New Roman"/>
                            <w:sz w:val="20"/>
                            <w:szCs w:val="20"/>
                          </w:rPr>
                        </w:pPr>
                      </w:p>
                    </w:tc>
                    <w:tc>
                      <w:tcPr>
                        <w:tcW w:w="15" w:type="dxa"/>
                        <w:shd w:val="clear" w:color="auto" w:fill="C3C3C3"/>
                        <w:vAlign w:val="center"/>
                        <w:hideMark/>
                      </w:tcPr>
                      <w:p w:rsidR="00871FC8" w:rsidRDefault="00871FC8">
                        <w:pPr>
                          <w:rPr>
                            <w:rFonts w:eastAsia="Times New Roman"/>
                            <w:sz w:val="20"/>
                            <w:szCs w:val="20"/>
                          </w:rPr>
                        </w:pPr>
                      </w:p>
                    </w:tc>
                  </w:tr>
                </w:tbl>
                <w:p w:rsidR="00871FC8" w:rsidRDefault="00871FC8">
                  <w:pPr>
                    <w:rPr>
                      <w:rFonts w:eastAsia="Times New Roman"/>
                      <w:sz w:val="20"/>
                      <w:szCs w:val="20"/>
                    </w:rPr>
                  </w:pPr>
                </w:p>
              </w:tc>
            </w:tr>
          </w:tbl>
          <w:p w:rsidR="00871FC8" w:rsidRDefault="00871FC8">
            <w:pPr>
              <w:rPr>
                <w:rFonts w:eastAsia="Times New Roman"/>
                <w:sz w:val="20"/>
                <w:szCs w:val="20"/>
              </w:rPr>
            </w:pPr>
          </w:p>
        </w:tc>
        <w:tc>
          <w:tcPr>
            <w:tcW w:w="225" w:type="dxa"/>
            <w:hideMark/>
          </w:tcPr>
          <w:p w:rsidR="00871FC8" w:rsidRDefault="00871FC8">
            <w:pPr>
              <w:rPr>
                <w:rFonts w:eastAsia="Times New Roman"/>
                <w:sz w:val="20"/>
                <w:szCs w:val="20"/>
              </w:rPr>
            </w:pPr>
          </w:p>
        </w:tc>
      </w:tr>
    </w:tbl>
    <w:p w:rsidR="005863DA" w:rsidRDefault="00CF58F6"/>
    <w:sectPr w:rsidR="005863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C8"/>
    <w:rsid w:val="00095022"/>
    <w:rsid w:val="00320B93"/>
    <w:rsid w:val="00871FC8"/>
    <w:rsid w:val="00CF58F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FC8"/>
    <w:pPr>
      <w:spacing w:after="0" w:line="240" w:lineRule="auto"/>
    </w:pPr>
    <w:rPr>
      <w:rFonts w:ascii="Times New Roman" w:hAnsi="Times New Roman" w:cs="Times New Roman"/>
      <w:sz w:val="24"/>
      <w:szCs w:val="24"/>
      <w:lang w:eastAsia="nl-NL"/>
    </w:rPr>
  </w:style>
  <w:style w:type="paragraph" w:styleId="Titre1">
    <w:name w:val="heading 1"/>
    <w:basedOn w:val="Normal"/>
    <w:link w:val="Titre1Car"/>
    <w:uiPriority w:val="9"/>
    <w:qFormat/>
    <w:rsid w:val="00871FC8"/>
    <w:pPr>
      <w:spacing w:before="100" w:beforeAutospacing="1" w:after="100" w:afterAutospacing="1"/>
      <w:outlineLvl w:val="0"/>
    </w:pPr>
    <w:rPr>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1FC8"/>
    <w:rPr>
      <w:rFonts w:ascii="Times New Roman" w:hAnsi="Times New Roman" w:cs="Times New Roman"/>
      <w:b/>
      <w:bCs/>
      <w:kern w:val="36"/>
      <w:sz w:val="48"/>
      <w:szCs w:val="48"/>
      <w:lang w:eastAsia="nl-NL"/>
    </w:rPr>
  </w:style>
  <w:style w:type="character" w:styleId="Lienhypertexte">
    <w:name w:val="Hyperlink"/>
    <w:basedOn w:val="Policepardfaut"/>
    <w:uiPriority w:val="99"/>
    <w:semiHidden/>
    <w:unhideWhenUsed/>
    <w:rsid w:val="00871FC8"/>
    <w:rPr>
      <w:color w:val="0000FF"/>
      <w:u w:val="single"/>
    </w:rPr>
  </w:style>
  <w:style w:type="paragraph" w:styleId="NormalWeb">
    <w:name w:val="Normal (Web)"/>
    <w:basedOn w:val="Normal"/>
    <w:uiPriority w:val="99"/>
    <w:semiHidden/>
    <w:unhideWhenUsed/>
    <w:rsid w:val="00871FC8"/>
  </w:style>
  <w:style w:type="character" w:styleId="lev">
    <w:name w:val="Strong"/>
    <w:basedOn w:val="Policepardfaut"/>
    <w:uiPriority w:val="22"/>
    <w:qFormat/>
    <w:rsid w:val="00871FC8"/>
    <w:rPr>
      <w:b/>
      <w:bCs/>
    </w:rPr>
  </w:style>
  <w:style w:type="character" w:styleId="Accentuation">
    <w:name w:val="Emphasis"/>
    <w:basedOn w:val="Policepardfaut"/>
    <w:uiPriority w:val="20"/>
    <w:qFormat/>
    <w:rsid w:val="00871FC8"/>
    <w:rPr>
      <w:i/>
      <w:iCs/>
    </w:rPr>
  </w:style>
  <w:style w:type="paragraph" w:styleId="Textedebulles">
    <w:name w:val="Balloon Text"/>
    <w:basedOn w:val="Normal"/>
    <w:link w:val="TextedebullesCar"/>
    <w:uiPriority w:val="99"/>
    <w:semiHidden/>
    <w:unhideWhenUsed/>
    <w:rsid w:val="00CF58F6"/>
    <w:rPr>
      <w:rFonts w:ascii="Lucida Grande" w:hAnsi="Lucida Grande"/>
      <w:sz w:val="18"/>
      <w:szCs w:val="18"/>
    </w:rPr>
  </w:style>
  <w:style w:type="character" w:customStyle="1" w:styleId="TextedebullesCar">
    <w:name w:val="Texte de bulles Car"/>
    <w:basedOn w:val="Policepardfaut"/>
    <w:link w:val="Textedebulles"/>
    <w:uiPriority w:val="99"/>
    <w:semiHidden/>
    <w:rsid w:val="00CF58F6"/>
    <w:rPr>
      <w:rFonts w:ascii="Lucida Grande" w:hAnsi="Lucida Grande" w:cs="Times New Roman"/>
      <w:sz w:val="18"/>
      <w:szCs w:val="18"/>
      <w:lang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FC8"/>
    <w:pPr>
      <w:spacing w:after="0" w:line="240" w:lineRule="auto"/>
    </w:pPr>
    <w:rPr>
      <w:rFonts w:ascii="Times New Roman" w:hAnsi="Times New Roman" w:cs="Times New Roman"/>
      <w:sz w:val="24"/>
      <w:szCs w:val="24"/>
      <w:lang w:eastAsia="nl-NL"/>
    </w:rPr>
  </w:style>
  <w:style w:type="paragraph" w:styleId="Titre1">
    <w:name w:val="heading 1"/>
    <w:basedOn w:val="Normal"/>
    <w:link w:val="Titre1Car"/>
    <w:uiPriority w:val="9"/>
    <w:qFormat/>
    <w:rsid w:val="00871FC8"/>
    <w:pPr>
      <w:spacing w:before="100" w:beforeAutospacing="1" w:after="100" w:afterAutospacing="1"/>
      <w:outlineLvl w:val="0"/>
    </w:pPr>
    <w:rPr>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1FC8"/>
    <w:rPr>
      <w:rFonts w:ascii="Times New Roman" w:hAnsi="Times New Roman" w:cs="Times New Roman"/>
      <w:b/>
      <w:bCs/>
      <w:kern w:val="36"/>
      <w:sz w:val="48"/>
      <w:szCs w:val="48"/>
      <w:lang w:eastAsia="nl-NL"/>
    </w:rPr>
  </w:style>
  <w:style w:type="character" w:styleId="Lienhypertexte">
    <w:name w:val="Hyperlink"/>
    <w:basedOn w:val="Policepardfaut"/>
    <w:uiPriority w:val="99"/>
    <w:semiHidden/>
    <w:unhideWhenUsed/>
    <w:rsid w:val="00871FC8"/>
    <w:rPr>
      <w:color w:val="0000FF"/>
      <w:u w:val="single"/>
    </w:rPr>
  </w:style>
  <w:style w:type="paragraph" w:styleId="NormalWeb">
    <w:name w:val="Normal (Web)"/>
    <w:basedOn w:val="Normal"/>
    <w:uiPriority w:val="99"/>
    <w:semiHidden/>
    <w:unhideWhenUsed/>
    <w:rsid w:val="00871FC8"/>
  </w:style>
  <w:style w:type="character" w:styleId="lev">
    <w:name w:val="Strong"/>
    <w:basedOn w:val="Policepardfaut"/>
    <w:uiPriority w:val="22"/>
    <w:qFormat/>
    <w:rsid w:val="00871FC8"/>
    <w:rPr>
      <w:b/>
      <w:bCs/>
    </w:rPr>
  </w:style>
  <w:style w:type="character" w:styleId="Accentuation">
    <w:name w:val="Emphasis"/>
    <w:basedOn w:val="Policepardfaut"/>
    <w:uiPriority w:val="20"/>
    <w:qFormat/>
    <w:rsid w:val="00871FC8"/>
    <w:rPr>
      <w:i/>
      <w:iCs/>
    </w:rPr>
  </w:style>
  <w:style w:type="paragraph" w:styleId="Textedebulles">
    <w:name w:val="Balloon Text"/>
    <w:basedOn w:val="Normal"/>
    <w:link w:val="TextedebullesCar"/>
    <w:uiPriority w:val="99"/>
    <w:semiHidden/>
    <w:unhideWhenUsed/>
    <w:rsid w:val="00CF58F6"/>
    <w:rPr>
      <w:rFonts w:ascii="Lucida Grande" w:hAnsi="Lucida Grande"/>
      <w:sz w:val="18"/>
      <w:szCs w:val="18"/>
    </w:rPr>
  </w:style>
  <w:style w:type="character" w:customStyle="1" w:styleId="TextedebullesCar">
    <w:name w:val="Texte de bulles Car"/>
    <w:basedOn w:val="Policepardfaut"/>
    <w:link w:val="Textedebulles"/>
    <w:uiPriority w:val="99"/>
    <w:semiHidden/>
    <w:rsid w:val="00CF58F6"/>
    <w:rPr>
      <w:rFonts w:ascii="Lucida Grande" w:hAnsi="Lucida Grande" w:cs="Times New Roman"/>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26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ink.pressmailings.com/wf/click?upn=gNiz8ZwLqUrfpO3v-2B6RNfmD6SeBeOsA-2BfDp9zMVPjPAKrAYESWRPWGQ1VDKXvoXk_qic09Jta4b7Us1mDisT6lYNUvpJQ1XFTj51KIDsR6KrGwkVFYywKaXmd8Ae-2BxcUISxuEC621s5lm-2BC9YKH7Mqibj3E-2FTsCoVac4YAsiw4bucZnmJGfyinEEVKZa0mg5pUC9URAEPLc1R8155FCveHMnnvFDZ8Ljjt7sJ4GNqJMeZLk28ze3PWTpkdPX0T8QQwSG5dMig5iS3XOqWVX618iyVBa2HpwN8GcFicW99kRv8ZT-2B2wNOErMkFVIETKeKycd9vqPcOEWevV9Kv4K-2FnXrHOcbVCbMU4ownIyInq-2FSX-2BTuF3Cn3IWafzxViXHfqxtwTIGaTQIi-2FGxId4jr-2B7xtWaFfJnRfhMzJl56T4JI00Sg0Nt-2BuhDrXg0OJkfcIuC" TargetMode="External"/><Relationship Id="rId12" Type="http://schemas.openxmlformats.org/officeDocument/2006/relationships/image" Target="media/image5.jpeg"/><Relationship Id="rId13" Type="http://schemas.openxmlformats.org/officeDocument/2006/relationships/hyperlink" Target="http://link.pressmailings.com/wf/click?upn=gNiz8ZwLqUrfpO3v-2B6RNfmD6SeBeOsA-2BfDp9zMVPjPAKrAYESWRPWGQ1VDKXvoXk_qic09Jta4b7Us1mDisT6lYNUvpJQ1XFTj51KIDsR6KrGwkVFYywKaXmd8Ae-2BxcUISxuEC621s5lm-2BC9YKH7Mqibj3E-2FTsCoVac4YAsiw4bucZnmJGfyinEEVKZa0mg5pUC9URAEPLc1R8155FCveHMnnvFDZ8Ljjt7sJ4GNqJMeZLk28ze3PWTpkdPX0T8QQs5NA0Ks0yyQcs5ztqazNXj7bpsDT-2FQ-2BVH20hgDwQJ-2BxOfB4lhdFfE86cZAMMpMuNWHYSvvdE5VT5hSSTKiDOSgfw5SB7uPnMwx-2FWsVOjOjiHRVZH9aLrRDQjQRQeAJJGKgAF2j76uYf5oByOaPxH8s-2FnF8WlQGRRZfCLh18bGgVQnVAXSbSTE8XvcBu4oOzl" TargetMode="External"/><Relationship Id="rId14" Type="http://schemas.openxmlformats.org/officeDocument/2006/relationships/hyperlink" Target="http://link.pressmailings.com/wf/click?upn=gNiz8ZwLqUrfpO3v-2B6RNfnW3kuhnbGqa2tRFTbuLAVM-3D_qic09Jta4b7Us1mDisT6lYNUvpJQ1XFTj51KIDsR6KrGwkVFYywKaXmd8Ae-2BxcUISxuEC621s5lm-2BC9YKH7Mqibj3E-2FTsCoVac4YAsiw4bucZnmJGfyinEEVKZa0mg5pUC9URAEPLc1R8155FCveHMnnvFDZ8Ljjt7sJ4GNqJMeZLk28ze3PWTpkdPX0T8QQSfULxGnw6-2F1xp19-2Bdl-2B2a2m-2BtsQy-2FPRhgKoX7Vp-2BkAmvFJZSDnYnHNNJEPIIxoSrniv8-2FXKl6KMY4zhFe7FlYMGf2eS0HqeQhHg8uMRtFsRfH0XJeAlP-2BcQZHhzCMSag7-2Bll5Tw0Ebagp54yeIJsiKp-2B-2BEmcmlPlD2A6yz-2B-2FtHbG8WyVeRJAQxrb026tmgh1"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yperlink" Target="http://link.pressmailings.com/wf/click?upn=5-2FjYtE9Qrpt0AHXiwHo1KRt4ETfOEaXMxXkWCxEAFgqTmtdXaobOIAojsvBeUkxm_qic09Jta4b7Us1mDisT6lYNUvpJQ1XFTj51KIDsR6KrGwkVFYywKaXmd8Ae-2BxcUISxuEC621s5lm-2BC9YKH7Mqibj3E-2FTsCoVac4YAsiw4bucZnmJGfyinEEVKZa0mg5pUC9URAEPLc1R8155FCveHMnnvFDZ8Ljjt7sJ4GNqJMeZLk28ze3PWTpkdPX0T8QQOVA6vHKO6GBjfrT-2BHpc5Fr1MzJPhg-2FQ0ZQqPH8E0fI3reBJS8635quwLkJWlw5pkoRrMkcKpEREhOhjEqJyLS2eT8W5aI3ydB1zSFtOJx3h-2FzaFrjIEKUNqNAv5GAnyxFzd4QNoZqA3MQoVa96MZ9CAqpJRLyMLyYtFUiWvN1laYo9oTDtA6p1YNaVZzbhjI" TargetMode="External"/><Relationship Id="rId9" Type="http://schemas.openxmlformats.org/officeDocument/2006/relationships/image" Target="media/image4.jpeg"/><Relationship Id="rId10" Type="http://schemas.openxmlformats.org/officeDocument/2006/relationships/hyperlink" Target="http://link.pressmailings.com/wf/click?upn=5-2FjYtE9Qrpt0AHXiwHo1KRt4ETfOEaXMxXkWCxEAFgqTmtdXaobOIAojsvBeUkxm_qic09Jta4b7Us1mDisT6lYNUvpJQ1XFTj51KIDsR6KrGwkVFYywKaXmd8Ae-2BxcUISxuEC621s5lm-2BC9YKH7Mqibj3E-2FTsCoVac4YAsiw4bucZnmJGfyinEEVKZa0mg5pUC9URAEPLc1R8155FCveHMnnvFDZ8Ljjt7sJ4GNqJMeZLk28ze3PWTpkdPX0T8QQCRUXIylIx9grpCs2cBRLC7zVLomEfBn3fDrGxXkTZ946auMBdSjyKrOkkbU8416VfIUuSjnacfBQEYHSNOJywEhbcgJx4OL9a0KEmHeHQzwlC0VLALL32MfpYpeisMFl2zc8w1nyLO6l8esJH7w3qD-2BqW8IipZT1gSWf7HztV3kkf8c9SNvnbLxORyfByt4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776</Words>
  <Characters>4270</Characters>
  <Application>Microsoft Macintosh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Annemieke Michelot</dc:creator>
  <cp:keywords/>
  <dc:description/>
  <cp:lastModifiedBy>alice Toulemonde</cp:lastModifiedBy>
  <cp:revision>2</cp:revision>
  <dcterms:created xsi:type="dcterms:W3CDTF">2018-01-15T09:57:00Z</dcterms:created>
  <dcterms:modified xsi:type="dcterms:W3CDTF">2018-01-15T09:57:00Z</dcterms:modified>
</cp:coreProperties>
</file>