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A3" w:rsidRPr="00057CF6" w:rsidRDefault="00107FA3" w:rsidP="00107FA3">
      <w:pPr>
        <w:pStyle w:val="Titre1"/>
        <w:spacing w:before="0" w:after="120" w:line="240" w:lineRule="auto"/>
        <w:jc w:val="center"/>
        <w:rPr>
          <w:rFonts w:ascii="Arial" w:eastAsia="Times New Roman" w:hAnsi="Arial" w:cs="Arial"/>
          <w:b/>
          <w:lang w:val="en-GB"/>
        </w:rPr>
      </w:pPr>
    </w:p>
    <w:p w:rsidR="00723645" w:rsidRDefault="00723645" w:rsidP="0023365A">
      <w:pPr>
        <w:pStyle w:val="Titre1"/>
        <w:spacing w:before="0" w:after="120" w:line="240" w:lineRule="auto"/>
        <w:rPr>
          <w:rFonts w:ascii="Arial" w:eastAsia="Times New Roman" w:hAnsi="Arial" w:cs="Arial"/>
          <w:b/>
          <w:lang w:val="en-GB"/>
        </w:rPr>
      </w:pPr>
    </w:p>
    <w:p w:rsidR="009C37F8" w:rsidRPr="009C37F8" w:rsidRDefault="009C37F8" w:rsidP="009C37F8">
      <w:pPr>
        <w:rPr>
          <w:lang w:val="en-GB"/>
        </w:rPr>
      </w:pPr>
    </w:p>
    <w:p w:rsidR="0023365A" w:rsidRPr="00057CF6" w:rsidRDefault="00FF11F9" w:rsidP="00107FA3">
      <w:pPr>
        <w:pStyle w:val="Titre1"/>
        <w:spacing w:before="0" w:after="120" w:line="240" w:lineRule="auto"/>
        <w:jc w:val="center"/>
        <w:rPr>
          <w:rFonts w:ascii="Arial" w:eastAsia="Times New Roman" w:hAnsi="Arial" w:cs="Arial"/>
          <w:b/>
          <w:sz w:val="32"/>
          <w:lang w:val="en-GB"/>
        </w:rPr>
      </w:pPr>
      <w:r w:rsidRPr="00057CF6">
        <w:rPr>
          <w:rFonts w:ascii="Arial" w:eastAsia="Times New Roman" w:hAnsi="Arial" w:cs="Arial"/>
          <w:b/>
          <w:sz w:val="32"/>
          <w:lang w:val="en-GB"/>
        </w:rPr>
        <w:t>Submission form</w:t>
      </w:r>
      <w:r w:rsidR="0023365A" w:rsidRPr="00057CF6">
        <w:rPr>
          <w:rFonts w:ascii="Arial" w:eastAsia="Times New Roman" w:hAnsi="Arial" w:cs="Arial"/>
          <w:b/>
          <w:sz w:val="32"/>
          <w:lang w:val="en-GB"/>
        </w:rPr>
        <w:t xml:space="preserve"> to co-organise a conference </w:t>
      </w:r>
    </w:p>
    <w:p w:rsidR="00C97BB1" w:rsidRPr="001A165D" w:rsidRDefault="00C97BB1" w:rsidP="00C97BB1">
      <w:pPr>
        <w:pStyle w:val="Corpsdetexte"/>
        <w:tabs>
          <w:tab w:val="left" w:pos="10195"/>
        </w:tabs>
        <w:ind w:left="0" w:right="-1"/>
        <w:jc w:val="center"/>
        <w:rPr>
          <w:rFonts w:ascii="Arial" w:hAnsi="Arial" w:cs="Arial"/>
          <w:color w:val="2E74B5" w:themeColor="accent1" w:themeShade="BF"/>
          <w:sz w:val="28"/>
          <w:lang w:val="en-GB"/>
        </w:rPr>
      </w:pP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>9</w:t>
      </w:r>
      <w:r w:rsidRPr="001A165D">
        <w:rPr>
          <w:rFonts w:ascii="Arial" w:hAnsi="Arial" w:cs="Arial"/>
          <w:color w:val="2E74B5" w:themeColor="accent1" w:themeShade="BF"/>
          <w:sz w:val="28"/>
          <w:vertAlign w:val="superscript"/>
          <w:lang w:val="en-GB"/>
        </w:rPr>
        <w:t>th</w:t>
      </w: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 xml:space="preserve"> Convergences World Forum</w:t>
      </w:r>
    </w:p>
    <w:p w:rsidR="00C97BB1" w:rsidRPr="001A165D" w:rsidRDefault="00C97BB1" w:rsidP="00C97BB1">
      <w:pPr>
        <w:pStyle w:val="Corpsdetexte"/>
        <w:tabs>
          <w:tab w:val="left" w:pos="10195"/>
        </w:tabs>
        <w:spacing w:after="160"/>
        <w:ind w:left="0" w:right="-1"/>
        <w:jc w:val="center"/>
        <w:rPr>
          <w:rFonts w:ascii="Arial" w:hAnsi="Arial" w:cs="Arial"/>
          <w:color w:val="2E74B5" w:themeColor="accent1" w:themeShade="BF"/>
          <w:sz w:val="28"/>
          <w:lang w:val="en-GB"/>
        </w:rPr>
      </w:pP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>Paris, 5-7 September 2016</w:t>
      </w:r>
    </w:p>
    <w:p w:rsidR="003170B1" w:rsidRPr="00057CF6" w:rsidRDefault="003170B1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F3807" w:rsidRPr="00057CF6" w:rsidRDefault="006F3807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BF6A9D" w:rsidRPr="00057CF6" w:rsidRDefault="0023365A" w:rsidP="00186D11">
      <w:pPr>
        <w:pStyle w:val="Corpsdetexte"/>
        <w:tabs>
          <w:tab w:val="left" w:pos="10195"/>
        </w:tabs>
        <w:spacing w:after="160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Since 2008, the Convergences World Forum has provided a unique space where public, private and solidarity actors, as well as academics and media</w:t>
      </w:r>
      <w:r w:rsidR="008E5AB9">
        <w:rPr>
          <w:rFonts w:ascii="Arial" w:eastAsia="Times New Roman" w:hAnsi="Arial" w:cs="Arial"/>
          <w:sz w:val="20"/>
          <w:szCs w:val="21"/>
          <w:lang w:val="en-GB"/>
        </w:rPr>
        <w:t>,</w:t>
      </w:r>
      <w:r w:rsidR="00A25F45">
        <w:rPr>
          <w:rFonts w:ascii="Arial" w:eastAsia="Times New Roman" w:hAnsi="Arial" w:cs="Arial"/>
          <w:sz w:val="20"/>
          <w:szCs w:val="21"/>
          <w:lang w:val="en-GB"/>
        </w:rPr>
        <w:t xml:space="preserve"> can meet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and debate to build together a “Zero exclusion, Zero carbon, Zero poverty” world.</w:t>
      </w:r>
    </w:p>
    <w:p w:rsidR="001708F6" w:rsidRPr="00057CF6" w:rsidRDefault="001708F6" w:rsidP="00186D11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23365A" w:rsidRPr="00057CF6" w:rsidRDefault="0023365A" w:rsidP="00186D11">
      <w:pPr>
        <w:ind w:left="426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noProof/>
          <w:sz w:val="20"/>
          <w:szCs w:val="21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C4920CA" wp14:editId="7C7BD52C">
            <wp:simplePos x="0" y="0"/>
            <wp:positionH relativeFrom="column">
              <wp:posOffset>357505</wp:posOffset>
            </wp:positionH>
            <wp:positionV relativeFrom="paragraph">
              <wp:posOffset>335280</wp:posOffset>
            </wp:positionV>
            <wp:extent cx="245110" cy="245110"/>
            <wp:effectExtent l="0" t="0" r="2540" b="2540"/>
            <wp:wrapThrough wrapText="bothSides">
              <wp:wrapPolygon edited="0">
                <wp:start x="0" y="0"/>
                <wp:lineTo x="0" y="20145"/>
                <wp:lineTo x="20145" y="20145"/>
                <wp:lineTo x="20145" y="0"/>
                <wp:lineTo x="0" y="0"/>
              </wp:wrapPolygon>
            </wp:wrapThrough>
            <wp:docPr id="1" name="Image 1" descr="P:\Convergences\2015-2016\12. Communication\03. Outils de communication\05. Pictogrammes\Picto-Pilier-3_fond-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onvergences\2015-2016\12. Communication\03. Outils de communication\05. Pictogrammes\Picto-Pilier-3_fond-bla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The 9</w:t>
      </w:r>
      <w:r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edition of the </w:t>
      </w:r>
      <w:r w:rsidR="00525DCF">
        <w:rPr>
          <w:rFonts w:ascii="Arial" w:eastAsia="Times New Roman" w:hAnsi="Arial" w:cs="Arial"/>
          <w:sz w:val="20"/>
          <w:szCs w:val="21"/>
          <w:lang w:val="en-GB"/>
        </w:rPr>
        <w:t xml:space="preserve">Convergences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World Forum </w:t>
      </w:r>
      <w:r w:rsidR="00525DCF">
        <w:rPr>
          <w:rFonts w:ascii="Arial" w:eastAsia="Times New Roman" w:hAnsi="Arial" w:cs="Arial"/>
          <w:sz w:val="20"/>
          <w:szCs w:val="21"/>
          <w:lang w:val="en-GB"/>
        </w:rPr>
        <w:t>“Inventing tomorrow’s sustainable cities and territories”</w:t>
      </w:r>
      <w:r w:rsidR="00525DCF"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8E5AB9">
        <w:rPr>
          <w:rFonts w:ascii="Arial" w:eastAsia="Times New Roman" w:hAnsi="Arial" w:cs="Arial"/>
          <w:sz w:val="20"/>
          <w:szCs w:val="21"/>
          <w:lang w:val="en-GB"/>
        </w:rPr>
        <w:t>will be organis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ed around three pillars: </w:t>
      </w:r>
    </w:p>
    <w:p w:rsidR="0023365A" w:rsidRPr="00057CF6" w:rsidRDefault="00525DCF" w:rsidP="00186D11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 xml:space="preserve"> Towards s</w:t>
      </w:r>
      <w:r w:rsidR="0023365A" w:rsidRPr="00057CF6">
        <w:rPr>
          <w:rFonts w:ascii="Arial" w:eastAsia="Times New Roman" w:hAnsi="Arial" w:cs="Arial"/>
          <w:sz w:val="20"/>
          <w:szCs w:val="21"/>
          <w:lang w:val="en-GB"/>
        </w:rPr>
        <w:t>ustainable cities and territories</w:t>
      </w:r>
    </w:p>
    <w:p w:rsidR="0023365A" w:rsidRPr="00057CF6" w:rsidRDefault="0023365A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ADF97D" wp14:editId="6E48F7AA">
            <wp:simplePos x="0" y="0"/>
            <wp:positionH relativeFrom="margin">
              <wp:posOffset>346075</wp:posOffset>
            </wp:positionH>
            <wp:positionV relativeFrom="paragraph">
              <wp:posOffset>14605</wp:posOffset>
            </wp:positionV>
            <wp:extent cx="254635" cy="349885"/>
            <wp:effectExtent l="0" t="0" r="0" b="0"/>
            <wp:wrapThrough wrapText="bothSides">
              <wp:wrapPolygon edited="0">
                <wp:start x="0" y="0"/>
                <wp:lineTo x="0" y="19993"/>
                <wp:lineTo x="19392" y="19993"/>
                <wp:lineTo x="19392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DCF" w:rsidRDefault="0023365A" w:rsidP="00186D11">
      <w:pPr>
        <w:pStyle w:val="Paragraphedeliste"/>
        <w:spacing w:after="0" w:line="240" w:lineRule="auto"/>
        <w:ind w:left="426"/>
        <w:jc w:val="both"/>
        <w:rPr>
          <w:rFonts w:ascii="Arial" w:hAnsi="Arial" w:cs="Arial"/>
          <w:noProof/>
          <w:lang w:val="en-GB" w:eastAsia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525DCF">
        <w:rPr>
          <w:rFonts w:ascii="Arial" w:eastAsia="Times New Roman" w:hAnsi="Arial" w:cs="Arial"/>
          <w:sz w:val="20"/>
          <w:szCs w:val="21"/>
          <w:lang w:val="en-GB"/>
        </w:rPr>
        <w:t>Meeting</w:t>
      </w:r>
      <w:r w:rsidR="00525DCF"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the</w:t>
      </w:r>
      <w:r w:rsidR="00525DCF">
        <w:rPr>
          <w:rFonts w:ascii="Arial" w:eastAsia="Times New Roman" w:hAnsi="Arial" w:cs="Arial"/>
          <w:sz w:val="20"/>
          <w:szCs w:val="21"/>
          <w:lang w:val="en-GB"/>
        </w:rPr>
        <w:t xml:space="preserve"> new Sustainable Development Goals</w:t>
      </w:r>
      <w:r w:rsidR="00525DCF" w:rsidRPr="00057CF6">
        <w:rPr>
          <w:rFonts w:ascii="Arial" w:hAnsi="Arial" w:cs="Arial"/>
          <w:noProof/>
          <w:lang w:val="en-GB" w:eastAsia="en-GB"/>
        </w:rPr>
        <w:t xml:space="preserve"> </w:t>
      </w:r>
    </w:p>
    <w:p w:rsidR="0023365A" w:rsidRPr="00057CF6" w:rsidRDefault="0023365A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00522B00" wp14:editId="6B484463">
            <wp:simplePos x="0" y="0"/>
            <wp:positionH relativeFrom="column">
              <wp:posOffset>318932</wp:posOffset>
            </wp:positionH>
            <wp:positionV relativeFrom="paragraph">
              <wp:posOffset>52705</wp:posOffset>
            </wp:positionV>
            <wp:extent cx="295275" cy="306705"/>
            <wp:effectExtent l="0" t="0" r="9525" b="0"/>
            <wp:wrapThrough wrapText="bothSides">
              <wp:wrapPolygon edited="0">
                <wp:start x="0" y="0"/>
                <wp:lineTo x="0" y="20124"/>
                <wp:lineTo x="20903" y="20124"/>
                <wp:lineTo x="20903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DCF" w:rsidRPr="00345524" w:rsidRDefault="00525DCF" w:rsidP="00525DCF">
      <w:pPr>
        <w:pStyle w:val="Paragraphedeliste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>An economy serving the Common Good</w:t>
      </w:r>
    </w:p>
    <w:p w:rsidR="001708F6" w:rsidRDefault="001708F6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25DCF" w:rsidRPr="00057CF6" w:rsidRDefault="00525DCF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FF11F9" w:rsidRPr="00057CF6" w:rsidRDefault="0023365A" w:rsidP="00186D11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This form is </w:t>
      </w:r>
      <w:r w:rsidR="008E5AB9">
        <w:rPr>
          <w:rFonts w:ascii="Arial" w:eastAsia="Times New Roman" w:hAnsi="Arial" w:cs="Arial"/>
          <w:sz w:val="20"/>
          <w:szCs w:val="21"/>
          <w:lang w:val="en-GB"/>
        </w:rPr>
        <w:t>destined to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organisations wishing to</w:t>
      </w:r>
      <w:r w:rsidR="00A25F45">
        <w:rPr>
          <w:rFonts w:ascii="Arial" w:eastAsia="Times New Roman" w:hAnsi="Arial" w:cs="Arial"/>
          <w:sz w:val="20"/>
          <w:szCs w:val="21"/>
          <w:lang w:val="en-GB"/>
        </w:rPr>
        <w:t xml:space="preserve"> co-organise a conference at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2016, which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will be held in Paris on the 5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, 6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and 7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of September 2016. Conferences must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be interactive and include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exchange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>s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and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debate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>s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between the speakers and the audience (from 50 to 200 people).</w:t>
      </w:r>
    </w:p>
    <w:p w:rsidR="001708F6" w:rsidRDefault="001708F6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057CF6" w:rsidRDefault="00576016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576016" w:rsidRDefault="00C36816" w:rsidP="00186D11">
      <w:pPr>
        <w:pStyle w:val="Titre1"/>
        <w:numPr>
          <w:ilvl w:val="0"/>
          <w:numId w:val="56"/>
        </w:numPr>
        <w:spacing w:line="240" w:lineRule="auto"/>
        <w:ind w:left="567" w:hanging="283"/>
        <w:jc w:val="both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>General information on the C</w:t>
      </w:r>
      <w:r w:rsidR="00FF11F9" w:rsidRPr="00057CF6">
        <w:rPr>
          <w:rFonts w:ascii="Arial" w:eastAsia="Times New Roman" w:hAnsi="Arial" w:cs="Arial"/>
          <w:b/>
          <w:sz w:val="24"/>
          <w:lang w:val="en-GB"/>
        </w:rPr>
        <w:t xml:space="preserve">all for proposals </w:t>
      </w:r>
    </w:p>
    <w:p w:rsidR="00576016" w:rsidRPr="00A40AC0" w:rsidRDefault="00576016" w:rsidP="00576016">
      <w:pPr>
        <w:pStyle w:val="Paragraphedeliste"/>
        <w:widowControl w:val="0"/>
        <w:spacing w:after="0" w:line="240" w:lineRule="auto"/>
        <w:ind w:left="993"/>
        <w:contextualSpacing w:val="0"/>
        <w:jc w:val="both"/>
        <w:rPr>
          <w:rFonts w:ascii="Arial" w:eastAsia="Times New Roman" w:hAnsi="Arial" w:cs="Arial"/>
          <w:b/>
          <w:szCs w:val="20"/>
          <w:lang w:val="en-GB"/>
        </w:rPr>
      </w:pPr>
    </w:p>
    <w:p w:rsidR="00576016" w:rsidRDefault="00576016" w:rsidP="006B05B8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851" w:hanging="284"/>
        <w:contextualSpacing w:val="0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INSTRUCTIONS</w:t>
      </w:r>
    </w:p>
    <w:p w:rsidR="00576016" w:rsidRPr="00576016" w:rsidRDefault="00576016" w:rsidP="00576016">
      <w:pPr>
        <w:pStyle w:val="Paragraphedeliste"/>
        <w:widowControl w:val="0"/>
        <w:spacing w:after="0" w:line="240" w:lineRule="auto"/>
        <w:ind w:left="993"/>
        <w:contextualSpacing w:val="0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</w:p>
    <w:p w:rsidR="00576016" w:rsidRDefault="00576016" w:rsidP="00576016">
      <w:pPr>
        <w:pStyle w:val="Paragraphedeliste"/>
        <w:numPr>
          <w:ilvl w:val="0"/>
          <w:numId w:val="55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Guidelines of the Call for proposals: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Please take the time to read the Guidelines of the Call for proposals before filling in th</w:t>
      </w:r>
      <w:r>
        <w:rPr>
          <w:rFonts w:ascii="Arial" w:eastAsia="Times New Roman" w:hAnsi="Arial" w:cs="Arial"/>
          <w:sz w:val="20"/>
          <w:szCs w:val="21"/>
          <w:lang w:val="en-GB"/>
        </w:rPr>
        <w:t>is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form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to co-organise a conference of the Convergences World Forum 2016. </w:t>
      </w:r>
    </w:p>
    <w:p w:rsidR="00576016" w:rsidRPr="00345524" w:rsidRDefault="00576016" w:rsidP="00576016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8E4EDE" w:rsidRPr="00A40AC0" w:rsidRDefault="00576016" w:rsidP="00A40AC0">
      <w:pPr>
        <w:pStyle w:val="Paragraphedeliste"/>
        <w:numPr>
          <w:ilvl w:val="0"/>
          <w:numId w:val="55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Deadline</w:t>
      </w:r>
      <w:r w:rsidRPr="00345524">
        <w:rPr>
          <w:rFonts w:ascii="Arial" w:eastAsia="Times New Roman" w:hAnsi="Arial" w:cs="Arial"/>
          <w:color w:val="000000" w:themeColor="text1"/>
          <w:sz w:val="20"/>
          <w:szCs w:val="21"/>
          <w:lang w:val="en-GB"/>
        </w:rPr>
        <w:t>: p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lease submit your proposal before </w:t>
      </w:r>
      <w:r w:rsidR="00D03E90">
        <w:rPr>
          <w:rFonts w:ascii="Arial" w:eastAsia="Times New Roman" w:hAnsi="Arial" w:cs="Arial"/>
          <w:b/>
          <w:sz w:val="20"/>
          <w:szCs w:val="21"/>
          <w:lang w:val="en-GB"/>
        </w:rPr>
        <w:t>March 18</w:t>
      </w:r>
      <w:r w:rsidRPr="00345524">
        <w:rPr>
          <w:rFonts w:ascii="Arial" w:eastAsia="Times New Roman" w:hAnsi="Arial" w:cs="Arial"/>
          <w:b/>
          <w:sz w:val="20"/>
          <w:szCs w:val="21"/>
          <w:vertAlign w:val="superscript"/>
          <w:lang w:val="en-GB"/>
        </w:rPr>
        <w:t>th</w:t>
      </w: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, 2016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546476">
        <w:rPr>
          <w:rFonts w:ascii="Arial" w:eastAsia="Times New Roman" w:hAnsi="Arial" w:cs="Arial"/>
          <w:sz w:val="20"/>
          <w:szCs w:val="21"/>
          <w:lang w:val="en-GB"/>
        </w:rPr>
        <w:t xml:space="preserve">by sending 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this form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to </w:t>
      </w:r>
      <w:hyperlink r:id="rId11" w:history="1">
        <w:r w:rsidRPr="00345524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carolina.herrera@convergences.org</w:t>
        </w:r>
      </w:hyperlink>
      <w:r>
        <w:rPr>
          <w:rFonts w:ascii="Arial" w:eastAsia="Times New Roman" w:hAnsi="Arial" w:cs="Arial"/>
          <w:sz w:val="20"/>
          <w:szCs w:val="21"/>
          <w:lang w:val="en-GB"/>
        </w:rPr>
        <w:t>.</w:t>
      </w:r>
    </w:p>
    <w:p w:rsidR="002563DC" w:rsidRPr="002563DC" w:rsidRDefault="002563DC" w:rsidP="002563DC">
      <w:pPr>
        <w:autoSpaceDE w:val="0"/>
        <w:autoSpaceDN w:val="0"/>
        <w:adjustRightInd w:val="0"/>
        <w:spacing w:after="0" w:line="240" w:lineRule="auto"/>
        <w:rPr>
          <w:rFonts w:ascii="Museo" w:hAnsi="Museo" w:cs="Museo"/>
          <w:color w:val="000000"/>
          <w:sz w:val="20"/>
          <w:szCs w:val="20"/>
          <w:lang w:val="en-GB"/>
        </w:rPr>
      </w:pPr>
    </w:p>
    <w:p w:rsidR="00107FA3" w:rsidRPr="00057CF6" w:rsidRDefault="00107FA3" w:rsidP="00107FA3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9E64F3" w:rsidP="006B05B8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851" w:hanging="284"/>
        <w:contextualSpacing w:val="0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EVALUATION CRITERIA </w:t>
      </w:r>
      <w:r w:rsidRPr="007B7F6C">
        <w:rPr>
          <w:rFonts w:ascii="Arial" w:eastAsia="Times New Roman" w:hAnsi="Arial" w:cs="Arial"/>
          <w:b/>
          <w:sz w:val="20"/>
          <w:szCs w:val="21"/>
          <w:lang w:val="en-GB"/>
        </w:rPr>
        <w:t xml:space="preserve">– </w:t>
      </w:r>
      <w:r w:rsidR="00576016">
        <w:rPr>
          <w:rFonts w:ascii="Arial" w:eastAsia="Times New Roman" w:hAnsi="Arial" w:cs="Arial"/>
          <w:b/>
          <w:sz w:val="20"/>
          <w:szCs w:val="21"/>
          <w:lang w:val="en-GB"/>
        </w:rPr>
        <w:t>CO-ORGANISED SESSIONS</w:t>
      </w:r>
    </w:p>
    <w:p w:rsidR="00576016" w:rsidRPr="00345524" w:rsidRDefault="00576016" w:rsidP="00576016">
      <w:pPr>
        <w:spacing w:after="0" w:line="240" w:lineRule="auto"/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Content – 50 %</w:t>
      </w: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Interactivity (format and variety of speakers) – 40 %</w:t>
      </w: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Communication – 10 %</w:t>
      </w:r>
    </w:p>
    <w:p w:rsidR="009F3B38" w:rsidRPr="00057CF6" w:rsidRDefault="009F3B38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2563DC" w:rsidRPr="00057CF6" w:rsidRDefault="002563DC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1708F6" w:rsidRPr="00057CF6" w:rsidRDefault="001708F6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1708F6" w:rsidRPr="00057CF6" w:rsidRDefault="001708F6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AF5003" w:rsidRPr="00057CF6" w:rsidRDefault="00AF5003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354A22" w:rsidRPr="00057CF6" w:rsidRDefault="00354A22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9C37F8" w:rsidRDefault="009C37F8" w:rsidP="002563D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25F45" w:rsidRPr="004C0BD4" w:rsidRDefault="00A25F45" w:rsidP="00A25F45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993" w:hanging="426"/>
        <w:contextualSpacing w:val="0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COMMITMENTS</w:t>
      </w:r>
    </w:p>
    <w:p w:rsidR="00576016" w:rsidRPr="00576016" w:rsidRDefault="00576016" w:rsidP="00576016">
      <w:pPr>
        <w:widowControl w:val="0"/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</w:p>
    <w:p w:rsidR="00576016" w:rsidRPr="00345524" w:rsidRDefault="00576016" w:rsidP="00576016">
      <w:pPr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 xml:space="preserve">By filling in this form, you agree to the following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>conditions of c</w:t>
      </w:r>
      <w:r>
        <w:rPr>
          <w:rFonts w:ascii="Arial" w:eastAsia="Times New Roman" w:hAnsi="Arial" w:cs="Arial"/>
          <w:sz w:val="20"/>
          <w:szCs w:val="21"/>
          <w:lang w:val="en-GB"/>
        </w:rPr>
        <w:t>o-organisation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: </w:t>
      </w:r>
    </w:p>
    <w:p w:rsidR="00576016" w:rsidRPr="00345524" w:rsidRDefault="00576016" w:rsidP="00576016">
      <w:pPr>
        <w:pStyle w:val="Paragraphedeliste"/>
        <w:numPr>
          <w:ilvl w:val="0"/>
          <w:numId w:val="57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 xml:space="preserve">Collaboration: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co-organisers should work closely with Convergences on the </w:t>
      </w:r>
      <w:r w:rsidR="00A25F45">
        <w:rPr>
          <w:rFonts w:ascii="Arial" w:eastAsia="Times New Roman" w:hAnsi="Arial" w:cs="Arial"/>
          <w:sz w:val="20"/>
          <w:szCs w:val="21"/>
          <w:lang w:val="en-GB"/>
        </w:rPr>
        <w:t xml:space="preserve">session’s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outline and the choice of speakers. Co-organisers commit to respecting Convergences’ recommendations on the content and format of the session, and to meeting the deadlines fixed by Convergences.  </w:t>
      </w:r>
    </w:p>
    <w:p w:rsidR="001B3067" w:rsidRPr="00057CF6" w:rsidRDefault="001B3067" w:rsidP="001B3067">
      <w:pPr>
        <w:pStyle w:val="Paragraphedeliste"/>
        <w:spacing w:after="0" w:line="240" w:lineRule="auto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numPr>
          <w:ilvl w:val="0"/>
          <w:numId w:val="58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Price of the session: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>co-organisers undertake to pay the full price fixed by Convergences for a session. By submitting a proposal,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r w:rsidR="009A473F">
        <w:rPr>
          <w:rFonts w:ascii="Arial" w:eastAsia="Times New Roman" w:hAnsi="Arial" w:cs="Arial"/>
          <w:sz w:val="20"/>
          <w:szCs w:val="20"/>
          <w:lang w:val="en-GB"/>
        </w:rPr>
        <w:t>you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 xml:space="preserve"> agree to pay the amount indicated below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if </w:t>
      </w:r>
      <w:r w:rsidR="009A473F">
        <w:rPr>
          <w:rFonts w:ascii="Arial" w:eastAsia="Times New Roman" w:hAnsi="Arial" w:cs="Arial"/>
          <w:sz w:val="20"/>
          <w:szCs w:val="20"/>
          <w:lang w:val="en-GB"/>
        </w:rPr>
        <w:t>you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are selected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 xml:space="preserve">. </w:t>
      </w:r>
      <w:r w:rsidR="00E6724A">
        <w:rPr>
          <w:rFonts w:ascii="Arial" w:eastAsia="Times New Roman" w:hAnsi="Arial" w:cs="Arial"/>
          <w:sz w:val="20"/>
          <w:szCs w:val="21"/>
          <w:lang w:val="en-GB"/>
        </w:rPr>
        <w:t>Any specific demand regarding the organisation of your session may lead to additional costs.</w:t>
      </w:r>
      <w:r w:rsidR="002816C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>Co-organisers are granted a free 6-person pass for the Convergences World Forum 2016, as well as an access to the networking space of the Palais Bro</w:t>
      </w:r>
      <w:r>
        <w:rPr>
          <w:rFonts w:ascii="Arial" w:eastAsia="Times New Roman" w:hAnsi="Arial" w:cs="Arial"/>
          <w:sz w:val="20"/>
          <w:szCs w:val="20"/>
          <w:lang w:val="en-GB"/>
        </w:rPr>
        <w:t>n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>gniart.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 </w:t>
      </w:r>
    </w:p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tbl>
      <w:tblPr>
        <w:tblStyle w:val="TableauGrille4-Accentuation1"/>
        <w:tblpPr w:leftFromText="180" w:rightFromText="180" w:vertAnchor="text" w:horzAnchor="margin" w:tblpXSpec="right" w:tblpY="-17"/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701"/>
        <w:gridCol w:w="1984"/>
      </w:tblGrid>
      <w:tr w:rsidR="00576016" w:rsidRPr="00345524" w:rsidTr="00386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76016" w:rsidRPr="00345524" w:rsidRDefault="00576016" w:rsidP="00386AA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76016" w:rsidRPr="00345524" w:rsidRDefault="00576016" w:rsidP="00386A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sz w:val="20"/>
                <w:szCs w:val="20"/>
                <w:lang w:val="en-GB"/>
              </w:rPr>
              <w:t>CO-ORGANISED SESSION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:rsidR="00576016" w:rsidRPr="00345524" w:rsidRDefault="00576016" w:rsidP="0038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Non- financial partner of Convergences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  <w:vAlign w:val="center"/>
          </w:tcPr>
          <w:p w:rsidR="00576016" w:rsidRPr="00345524" w:rsidRDefault="00576016" w:rsidP="0038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F</w:t>
            </w:r>
            <w:r w:rsidRPr="00345524"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inancial partner</w:t>
            </w:r>
            <w:r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 xml:space="preserve"> of Convergences</w:t>
            </w:r>
          </w:p>
        </w:tc>
      </w:tr>
      <w:tr w:rsidR="00576016" w:rsidRPr="00345524" w:rsidTr="0038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76016" w:rsidRPr="00576016" w:rsidRDefault="00576016" w:rsidP="00386AAE">
            <w:pPr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 xml:space="preserve">Non-profit organisation, social </w:t>
            </w:r>
            <w:proofErr w:type="spellStart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>enterprise</w:t>
            </w:r>
            <w:proofErr w:type="spellEnd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>university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76016" w:rsidRPr="00576016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</w:p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1 700 € TTC</w:t>
            </w:r>
          </w:p>
        </w:tc>
        <w:tc>
          <w:tcPr>
            <w:tcW w:w="1984" w:type="dxa"/>
            <w:shd w:val="clear" w:color="auto" w:fill="auto"/>
          </w:tcPr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850 € TTC</w:t>
            </w:r>
          </w:p>
        </w:tc>
      </w:tr>
      <w:tr w:rsidR="00576016" w:rsidRPr="00345524" w:rsidTr="00386AA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DEEAF6" w:themeFill="accent1" w:themeFillTint="33"/>
          </w:tcPr>
          <w:p w:rsidR="00576016" w:rsidRPr="00345524" w:rsidRDefault="00576016" w:rsidP="00386AA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bCs w:val="0"/>
                <w:sz w:val="20"/>
                <w:szCs w:val="20"/>
                <w:lang w:val="en-GB"/>
              </w:rPr>
              <w:t>Company, foundation, public sector, international organisation</w:t>
            </w:r>
          </w:p>
        </w:tc>
        <w:tc>
          <w:tcPr>
            <w:tcW w:w="1701" w:type="dxa"/>
          </w:tcPr>
          <w:p w:rsidR="00576016" w:rsidRPr="00345524" w:rsidRDefault="00576016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1F6346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</w:t>
            </w:r>
            <w:r w:rsidR="00576016"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900 € TTC</w:t>
            </w:r>
          </w:p>
        </w:tc>
        <w:tc>
          <w:tcPr>
            <w:tcW w:w="1984" w:type="dxa"/>
          </w:tcPr>
          <w:p w:rsidR="00576016" w:rsidRPr="00345524" w:rsidRDefault="00576016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0A0253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1 9</w:t>
            </w:r>
            <w:r w:rsidR="00576016"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50 € TTC</w:t>
            </w:r>
          </w:p>
        </w:tc>
      </w:tr>
    </w:tbl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Default="00576016" w:rsidP="00576016">
      <w:pPr>
        <w:pStyle w:val="Paragraphedeliste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NB: Main financial partners and associate financial partners are granted a free session. Supporting partners and friends benefit from a 50% discount. For more information about the types of financial partnerships, please contact </w:t>
      </w:r>
      <w:hyperlink r:id="rId12" w:history="1">
        <w:r w:rsidRPr="00345524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celine.rotcajg@convergences.org</w:t>
        </w:r>
      </w:hyperlink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or +33 (0)1 42 65 78 84.</w:t>
      </w:r>
    </w:p>
    <w:p w:rsidR="00576016" w:rsidRPr="00345524" w:rsidRDefault="00576016" w:rsidP="00576016">
      <w:pPr>
        <w:pStyle w:val="Paragraphedeliste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numPr>
          <w:ilvl w:val="0"/>
          <w:numId w:val="59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Interactivity: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in order to promote the richness of debates and to value the presence of the speakers, co-organisers must respect the following rules: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Favour an interactive format with dynamic exchanges between the speakers and the audience.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Use dynamic presentation supports.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Favour a variety of actors representing the public, private and solidarity sectors, academics and media, from developed and developing countries, and a balanced representation of women and men.</w:t>
      </w:r>
    </w:p>
    <w:p w:rsidR="00576016" w:rsidRPr="00576016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The number of speakers varies </w:t>
      </w:r>
      <w:r>
        <w:rPr>
          <w:rFonts w:ascii="Arial" w:eastAsia="Times New Roman" w:hAnsi="Arial" w:cs="Arial"/>
          <w:sz w:val="20"/>
          <w:szCs w:val="21"/>
          <w:lang w:val="en-GB"/>
        </w:rPr>
        <w:t>from 2 to 4, plus one moderator.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Once the speakers have been confirmed, the moderator will be in charge of contacting them before the Convergences World Forum 2016 to frame the session.</w:t>
      </w:r>
    </w:p>
    <w:p w:rsidR="00576016" w:rsidRPr="00345524" w:rsidRDefault="00576016" w:rsidP="00576016">
      <w:pPr>
        <w:contextualSpacing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</w:p>
    <w:p w:rsidR="001A4B32" w:rsidRPr="00E6724A" w:rsidRDefault="00576016" w:rsidP="00756536">
      <w:pPr>
        <w:pStyle w:val="Paragraphedeliste"/>
        <w:numPr>
          <w:ilvl w:val="0"/>
          <w:numId w:val="59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E6724A">
        <w:rPr>
          <w:rFonts w:ascii="Arial" w:eastAsia="Times New Roman" w:hAnsi="Arial" w:cs="Arial"/>
          <w:b/>
          <w:sz w:val="20"/>
          <w:szCs w:val="20"/>
          <w:lang w:val="en-GB"/>
        </w:rPr>
        <w:t>Communication:</w:t>
      </w:r>
      <w:r w:rsidRPr="00E6724A">
        <w:rPr>
          <w:rFonts w:ascii="Arial" w:eastAsia="Times New Roman" w:hAnsi="Arial" w:cs="Arial"/>
          <w:sz w:val="20"/>
          <w:szCs w:val="21"/>
          <w:lang w:val="en-GB"/>
        </w:rPr>
        <w:t xml:space="preserve"> to make sessions successful, selected co-organisers are required to communicate</w:t>
      </w:r>
      <w:r w:rsidR="004636C8">
        <w:rPr>
          <w:rFonts w:ascii="Arial" w:eastAsia="Times New Roman" w:hAnsi="Arial" w:cs="Arial"/>
          <w:sz w:val="20"/>
          <w:szCs w:val="21"/>
          <w:lang w:val="en-GB"/>
        </w:rPr>
        <w:t xml:space="preserve"> ahead on their participation at</w:t>
      </w:r>
      <w:r w:rsidRPr="00E6724A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 and to invite part of the audience. Co-organisers may use the communication tools provided by Convergences, as well as any other communication tools.</w:t>
      </w:r>
    </w:p>
    <w:p w:rsidR="00244EE3" w:rsidRPr="00057CF6" w:rsidRDefault="00244EE3" w:rsidP="00A35C44">
      <w:pPr>
        <w:rPr>
          <w:rFonts w:ascii="Arial" w:eastAsia="Times New Roman" w:hAnsi="Arial" w:cs="Arial"/>
          <w:sz w:val="20"/>
          <w:szCs w:val="21"/>
          <w:lang w:val="en-GB"/>
        </w:rPr>
      </w:pPr>
    </w:p>
    <w:p w:rsidR="00BF6A9D" w:rsidRPr="00057CF6" w:rsidRDefault="00BF6A9D" w:rsidP="00A35C44">
      <w:pPr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A40AC0" w:rsidRDefault="00576016" w:rsidP="00A40AC0">
      <w:pPr>
        <w:rPr>
          <w:rFonts w:ascii="Arial" w:eastAsia="Times New Roman" w:hAnsi="Arial" w:cs="Arial"/>
          <w:b/>
          <w:color w:val="2E74B5" w:themeColor="accent1" w:themeShade="BF"/>
          <w:sz w:val="24"/>
          <w:szCs w:val="32"/>
          <w:lang w:val="en-GB"/>
        </w:rPr>
      </w:pPr>
      <w:r>
        <w:rPr>
          <w:rFonts w:ascii="Arial" w:eastAsia="Times New Roman" w:hAnsi="Arial" w:cs="Arial"/>
          <w:b/>
          <w:sz w:val="24"/>
          <w:lang w:val="en-GB"/>
        </w:rPr>
        <w:br w:type="page"/>
      </w:r>
    </w:p>
    <w:p w:rsidR="00313518" w:rsidRDefault="00576016" w:rsidP="00186D11">
      <w:pPr>
        <w:pStyle w:val="Titre1"/>
        <w:numPr>
          <w:ilvl w:val="0"/>
          <w:numId w:val="56"/>
        </w:numPr>
        <w:spacing w:line="240" w:lineRule="auto"/>
        <w:ind w:left="567" w:hanging="283"/>
        <w:rPr>
          <w:rFonts w:ascii="Arial" w:eastAsia="Times New Roman" w:hAnsi="Arial" w:cs="Arial"/>
          <w:b/>
          <w:sz w:val="24"/>
          <w:lang w:val="en-GB"/>
        </w:rPr>
      </w:pPr>
      <w:r>
        <w:rPr>
          <w:rFonts w:ascii="Arial" w:eastAsia="Times New Roman" w:hAnsi="Arial" w:cs="Arial"/>
          <w:b/>
          <w:sz w:val="24"/>
          <w:lang w:val="en-GB"/>
        </w:rPr>
        <w:lastRenderedPageBreak/>
        <w:t>G</w:t>
      </w:r>
      <w:r w:rsidR="00C36816" w:rsidRPr="00057CF6">
        <w:rPr>
          <w:rFonts w:ascii="Arial" w:eastAsia="Times New Roman" w:hAnsi="Arial" w:cs="Arial"/>
          <w:b/>
          <w:sz w:val="24"/>
          <w:lang w:val="en-GB"/>
        </w:rPr>
        <w:t>eneral</w:t>
      </w:r>
      <w:r>
        <w:rPr>
          <w:rFonts w:ascii="Arial" w:eastAsia="Times New Roman" w:hAnsi="Arial" w:cs="Arial"/>
          <w:b/>
          <w:sz w:val="24"/>
          <w:lang w:val="en-GB"/>
        </w:rPr>
        <w:t xml:space="preserve"> information on your conference</w:t>
      </w:r>
    </w:p>
    <w:p w:rsidR="00C36816" w:rsidRPr="00057CF6" w:rsidRDefault="00C36816" w:rsidP="00576016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F3B38" w:rsidRPr="00057CF6" w:rsidRDefault="00C3681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</w:t>
      </w:r>
      <w:r w:rsidR="006C562A">
        <w:rPr>
          <w:rFonts w:ascii="Arial" w:eastAsia="Times New Roman" w:hAnsi="Arial" w:cs="Arial"/>
          <w:b/>
          <w:sz w:val="20"/>
          <w:szCs w:val="21"/>
          <w:lang w:val="en-GB"/>
        </w:rPr>
        <w:t xml:space="preserve">or which key topic of the 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Convergences World Forum</w:t>
      </w:r>
      <w:r w:rsidR="006C562A">
        <w:rPr>
          <w:rFonts w:ascii="Arial" w:eastAsia="Times New Roman" w:hAnsi="Arial" w:cs="Arial"/>
          <w:b/>
          <w:sz w:val="20"/>
          <w:szCs w:val="21"/>
          <w:lang w:val="en-GB"/>
        </w:rPr>
        <w:t xml:space="preserve"> 2016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 would you like to submit a proposal?</w:t>
      </w:r>
    </w:p>
    <w:p w:rsidR="00C36816" w:rsidRPr="00057CF6" w:rsidRDefault="00F91073" w:rsidP="006B05B8">
      <w:pPr>
        <w:pStyle w:val="Corpsdetexte"/>
        <w:ind w:left="709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745079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099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80099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C4795">
        <w:rPr>
          <w:rFonts w:ascii="Arial" w:eastAsia="Times New Roman" w:hAnsi="Arial" w:cs="Arial"/>
          <w:sz w:val="20"/>
          <w:szCs w:val="21"/>
          <w:lang w:val="en-GB"/>
        </w:rPr>
        <w:t>Towards s</w:t>
      </w:r>
      <w:r w:rsidR="00C36816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ustainable cities and territories </w:t>
      </w:r>
    </w:p>
    <w:p w:rsidR="00C36816" w:rsidRPr="00057CF6" w:rsidRDefault="00F91073" w:rsidP="006B05B8">
      <w:pPr>
        <w:pStyle w:val="Corpsdetexte"/>
        <w:ind w:left="709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607699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099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80099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C4795">
        <w:rPr>
          <w:rFonts w:ascii="Arial" w:eastAsia="Times New Roman" w:hAnsi="Arial" w:cs="Arial"/>
          <w:sz w:val="20"/>
          <w:szCs w:val="21"/>
          <w:lang w:val="en-GB"/>
        </w:rPr>
        <w:t xml:space="preserve">Meeting </w:t>
      </w:r>
      <w:r w:rsidR="00C36816" w:rsidRPr="00057CF6">
        <w:rPr>
          <w:rFonts w:ascii="Arial" w:eastAsia="Times New Roman" w:hAnsi="Arial" w:cs="Arial"/>
          <w:sz w:val="20"/>
          <w:szCs w:val="21"/>
          <w:lang w:val="en-GB"/>
        </w:rPr>
        <w:t>the</w:t>
      </w:r>
      <w:r w:rsidR="009C4795">
        <w:rPr>
          <w:rFonts w:ascii="Arial" w:eastAsia="Times New Roman" w:hAnsi="Arial" w:cs="Arial"/>
          <w:sz w:val="20"/>
          <w:szCs w:val="21"/>
          <w:lang w:val="en-GB"/>
        </w:rPr>
        <w:t xml:space="preserve"> new</w:t>
      </w:r>
      <w:r w:rsidR="00C36816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Sust</w:t>
      </w:r>
      <w:r w:rsidR="009C4795">
        <w:rPr>
          <w:rFonts w:ascii="Arial" w:eastAsia="Times New Roman" w:hAnsi="Arial" w:cs="Arial"/>
          <w:sz w:val="20"/>
          <w:szCs w:val="21"/>
          <w:lang w:val="en-GB"/>
        </w:rPr>
        <w:t>ainable Development Goals</w:t>
      </w:r>
    </w:p>
    <w:p w:rsidR="00C36816" w:rsidRPr="009C4795" w:rsidRDefault="00F91073" w:rsidP="009C4795">
      <w:pPr>
        <w:pStyle w:val="Paragraphedeliste"/>
        <w:ind w:left="993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21143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0099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80099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C4795">
        <w:rPr>
          <w:rFonts w:ascii="Arial" w:eastAsia="Times New Roman" w:hAnsi="Arial" w:cs="Arial"/>
          <w:sz w:val="20"/>
          <w:szCs w:val="21"/>
          <w:lang w:val="en-GB"/>
        </w:rPr>
        <w:t>An economy serving the Common Good</w:t>
      </w:r>
    </w:p>
    <w:p w:rsidR="009F3B38" w:rsidRPr="00057CF6" w:rsidRDefault="00527C74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</w:t>
      </w:r>
      <w:r w:rsidR="006C562A">
        <w:rPr>
          <w:rFonts w:ascii="Arial" w:eastAsia="Times New Roman" w:hAnsi="Arial" w:cs="Arial"/>
          <w:b/>
          <w:sz w:val="20"/>
          <w:szCs w:val="21"/>
          <w:lang w:val="en-GB"/>
        </w:rPr>
        <w:t>onference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 title</w:t>
      </w:r>
      <w:r w:rsidR="009F3B38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B51646" w:rsidRPr="00057CF6" w:rsidRDefault="00C3681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Please provide a headline to your conference (max. 5 words). E.g.: « Towards a green economy »</w:t>
      </w:r>
    </w:p>
    <w:p w:rsidR="00B51646" w:rsidRPr="00057CF6" w:rsidRDefault="00B5164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F3B38" w:rsidRPr="00057CF6" w:rsidRDefault="00527C74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</w:t>
      </w:r>
      <w:r w:rsidR="006C562A">
        <w:rPr>
          <w:rFonts w:ascii="Arial" w:eastAsia="Times New Roman" w:hAnsi="Arial" w:cs="Arial"/>
          <w:b/>
          <w:sz w:val="20"/>
          <w:szCs w:val="21"/>
          <w:lang w:val="en-GB"/>
        </w:rPr>
        <w:t>onference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 subtitle</w:t>
      </w:r>
      <w:r w:rsidR="00976C65"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: </w:t>
      </w:r>
    </w:p>
    <w:p w:rsidR="00C36816" w:rsidRPr="00057CF6" w:rsidRDefault="00C3681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The conference subtitle</w:t>
      </w:r>
      <w:r w:rsidR="006C562A">
        <w:rPr>
          <w:rFonts w:ascii="Arial" w:eastAsia="Times New Roman" w:hAnsi="Arial" w:cs="Arial"/>
          <w:sz w:val="20"/>
          <w:szCs w:val="21"/>
          <w:lang w:val="en-GB"/>
        </w:rPr>
        <w:t xml:space="preserve"> is an explanatory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sentence (max. 80 characters including spaces)</w:t>
      </w:r>
    </w:p>
    <w:p w:rsidR="00313518" w:rsidRPr="00057CF6" w:rsidRDefault="00313518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8689D" w:rsidRDefault="00976C65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Organisation in charge of co-organising the conference</w:t>
      </w:r>
      <w:r w:rsidR="00E6399C">
        <w:rPr>
          <w:rFonts w:ascii="Arial" w:eastAsia="Times New Roman" w:hAnsi="Arial" w:cs="Arial"/>
          <w:b/>
          <w:sz w:val="20"/>
          <w:szCs w:val="21"/>
          <w:lang w:val="en-GB"/>
        </w:rPr>
        <w:t xml:space="preserve"> (name and short description of activities)</w:t>
      </w:r>
      <w:r w:rsidR="009F3B38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E6399C" w:rsidRPr="00E6399C" w:rsidRDefault="00E6399C" w:rsidP="00E6399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E6399C" w:rsidRDefault="00E6399C" w:rsidP="00E6399C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E6399C">
        <w:rPr>
          <w:rFonts w:ascii="Arial" w:eastAsia="Times New Roman" w:hAnsi="Arial" w:cs="Arial"/>
          <w:b/>
          <w:sz w:val="20"/>
          <w:szCs w:val="21"/>
          <w:lang w:val="en-GB"/>
        </w:rPr>
        <w:t xml:space="preserve">Type of structure (determining the 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>applicable tariff):</w:t>
      </w:r>
    </w:p>
    <w:p w:rsidR="009C4795" w:rsidRPr="00E6399C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10225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E6399C">
        <w:rPr>
          <w:rFonts w:ascii="Arial" w:hAnsi="Arial" w:cs="Arial"/>
          <w:sz w:val="20"/>
          <w:lang w:val="en-GB"/>
        </w:rPr>
        <w:t xml:space="preserve"> Public actor</w:t>
      </w:r>
    </w:p>
    <w:p w:rsidR="009C4795" w:rsidRPr="00525DCF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36300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525DCF">
        <w:rPr>
          <w:rFonts w:ascii="Arial" w:hAnsi="Arial" w:cs="Arial"/>
          <w:sz w:val="20"/>
          <w:lang w:val="en-GB"/>
        </w:rPr>
        <w:t xml:space="preserve"> International organisation</w:t>
      </w:r>
    </w:p>
    <w:p w:rsidR="009C4795" w:rsidRPr="00E6399C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09821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E6399C">
        <w:rPr>
          <w:rFonts w:ascii="Arial" w:hAnsi="Arial" w:cs="Arial"/>
          <w:sz w:val="20"/>
          <w:lang w:val="en-GB"/>
        </w:rPr>
        <w:t xml:space="preserve"> Academic organisation</w:t>
      </w:r>
    </w:p>
    <w:p w:rsidR="009C4795" w:rsidRPr="00E6399C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95427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E6399C">
        <w:rPr>
          <w:rFonts w:ascii="Arial" w:hAnsi="Arial" w:cs="Arial"/>
          <w:sz w:val="20"/>
          <w:lang w:val="en-GB"/>
        </w:rPr>
        <w:t xml:space="preserve"> Foundation</w:t>
      </w:r>
    </w:p>
    <w:p w:rsidR="009C4795" w:rsidRPr="00E6399C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348832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E6399C">
        <w:rPr>
          <w:rFonts w:ascii="Arial" w:hAnsi="Arial" w:cs="Arial"/>
          <w:sz w:val="20"/>
          <w:lang w:val="en-GB"/>
        </w:rPr>
        <w:t xml:space="preserve"> Firm</w:t>
      </w:r>
    </w:p>
    <w:p w:rsidR="009C4795" w:rsidRPr="00525DCF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85272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525DCF">
        <w:rPr>
          <w:rFonts w:ascii="Arial" w:hAnsi="Arial" w:cs="Arial"/>
          <w:sz w:val="20"/>
          <w:lang w:val="en-GB"/>
        </w:rPr>
        <w:t xml:space="preserve"> Start-up</w:t>
      </w:r>
    </w:p>
    <w:p w:rsidR="009C4795" w:rsidRPr="009C4795" w:rsidRDefault="009C4795" w:rsidP="009C4795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885406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Pr="00525DCF">
        <w:rPr>
          <w:rFonts w:ascii="Arial" w:hAnsi="Arial" w:cs="Arial"/>
          <w:sz w:val="20"/>
          <w:lang w:val="en-GB"/>
        </w:rPr>
        <w:t xml:space="preserve"> Social </w:t>
      </w:r>
      <w:r w:rsidR="00F91073" w:rsidRPr="00525DCF">
        <w:rPr>
          <w:rFonts w:ascii="Arial" w:hAnsi="Arial" w:cs="Arial"/>
          <w:sz w:val="20"/>
          <w:lang w:val="en-GB"/>
        </w:rPr>
        <w:t>enterprise</w:t>
      </w:r>
      <w:bookmarkStart w:id="0" w:name="_GoBack"/>
      <w:bookmarkEnd w:id="0"/>
    </w:p>
    <w:p w:rsidR="00E6399C" w:rsidRPr="00525DCF" w:rsidRDefault="00F91073" w:rsidP="00E6399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987550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99C"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E6399C" w:rsidRPr="00525DCF">
        <w:rPr>
          <w:rFonts w:ascii="Arial" w:hAnsi="Arial" w:cs="Arial"/>
          <w:sz w:val="20"/>
          <w:lang w:val="en-GB"/>
        </w:rPr>
        <w:t xml:space="preserve"> Association</w:t>
      </w:r>
      <w:r w:rsidR="009C4795">
        <w:rPr>
          <w:rFonts w:ascii="Arial" w:hAnsi="Arial" w:cs="Arial"/>
          <w:sz w:val="20"/>
          <w:lang w:val="en-GB"/>
        </w:rPr>
        <w:t xml:space="preserve"> or NGO</w:t>
      </w:r>
    </w:p>
    <w:p w:rsidR="00E6399C" w:rsidRPr="00525DCF" w:rsidRDefault="00E6399C" w:rsidP="00E6399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58689D" w:rsidRPr="00057CF6" w:rsidRDefault="001A220C" w:rsidP="00A25F45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Focal point of the organisation</w:t>
      </w:r>
      <w:r w:rsidR="0058689D" w:rsidRPr="00057CF6">
        <w:rPr>
          <w:rFonts w:ascii="Arial" w:eastAsia="Times New Roman" w:hAnsi="Arial" w:cs="Arial"/>
          <w:b/>
          <w:sz w:val="20"/>
          <w:szCs w:val="21"/>
          <w:lang w:val="en-GB"/>
        </w:rPr>
        <w:t> (</w:t>
      </w:r>
      <w:r w:rsidR="00A25F45">
        <w:rPr>
          <w:rFonts w:ascii="Arial" w:eastAsia="Times New Roman" w:hAnsi="Arial" w:cs="Arial"/>
          <w:b/>
          <w:sz w:val="20"/>
          <w:szCs w:val="21"/>
          <w:lang w:val="en-GB"/>
        </w:rPr>
        <w:t xml:space="preserve">first name, LAST </w:t>
      </w:r>
      <w:r w:rsidR="008F24ED"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NAME, </w:t>
      </w:r>
      <w:r w:rsidR="00A25F45">
        <w:rPr>
          <w:rFonts w:ascii="Arial" w:eastAsia="Times New Roman" w:hAnsi="Arial" w:cs="Arial"/>
          <w:b/>
          <w:sz w:val="20"/>
          <w:szCs w:val="21"/>
          <w:lang w:val="en-GB"/>
        </w:rPr>
        <w:t>position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, e-mail address and mobile phone number):</w:t>
      </w:r>
    </w:p>
    <w:p w:rsidR="00B51646" w:rsidRPr="00057CF6" w:rsidRDefault="00B5164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F3B38" w:rsidRPr="00057CF6" w:rsidRDefault="008F24E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Partner organisations</w:t>
      </w:r>
      <w:r w:rsidR="009F3B38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BF6A9D" w:rsidRDefault="00BF6A9D" w:rsidP="009F3B3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6C562A" w:rsidRPr="00057CF6" w:rsidRDefault="006C562A" w:rsidP="009F3B3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D73CE5" w:rsidRPr="00057CF6" w:rsidRDefault="00C91FD7" w:rsidP="00A40AC0">
      <w:pPr>
        <w:pStyle w:val="Titre1"/>
        <w:numPr>
          <w:ilvl w:val="0"/>
          <w:numId w:val="56"/>
        </w:numPr>
        <w:spacing w:line="240" w:lineRule="auto"/>
        <w:ind w:left="709" w:hanging="425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>Content of your conference</w:t>
      </w:r>
    </w:p>
    <w:p w:rsidR="00313518" w:rsidRPr="00057CF6" w:rsidRDefault="00313518" w:rsidP="00764DF5">
      <w:pPr>
        <w:spacing w:after="0" w:line="240" w:lineRule="auto"/>
        <w:rPr>
          <w:rFonts w:ascii="Arial" w:hAnsi="Arial" w:cs="Arial"/>
          <w:lang w:val="en-GB"/>
        </w:rPr>
      </w:pPr>
    </w:p>
    <w:p w:rsidR="00780821" w:rsidRPr="00057CF6" w:rsidRDefault="00A25F45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</w:t>
      </w:r>
      <w:r w:rsidR="00C91FD7" w:rsidRPr="00057CF6">
        <w:rPr>
          <w:rFonts w:ascii="Arial" w:eastAsia="Times New Roman" w:hAnsi="Arial" w:cs="Arial"/>
          <w:b/>
          <w:sz w:val="20"/>
          <w:szCs w:val="21"/>
          <w:lang w:val="en-GB"/>
        </w:rPr>
        <w:t>onference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 description</w:t>
      </w:r>
      <w:r w:rsidR="00780821"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: </w:t>
      </w:r>
    </w:p>
    <w:p w:rsidR="005222B3" w:rsidRPr="00057CF6" w:rsidRDefault="005222B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Please specify the themes that will be debated during your conference (max. 800 characters includi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ng spaces).</w:t>
      </w:r>
    </w:p>
    <w:p w:rsidR="00D73CE5" w:rsidRPr="00057CF6" w:rsidRDefault="005222B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</w:p>
    <w:p w:rsidR="00471DCB" w:rsidRPr="00057CF6" w:rsidRDefault="00A25F45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Conference objectives</w:t>
      </w:r>
      <w:r w:rsidR="000640B4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5222B3" w:rsidRPr="00057CF6" w:rsidRDefault="005222B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Please specify the objectives you wish to achieve during this session and how you will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encourage the audience to take action (max. 800 characters including spaces). </w:t>
      </w:r>
    </w:p>
    <w:p w:rsidR="00BF6A9D" w:rsidRDefault="00BF6A9D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C562A" w:rsidRPr="00057CF6" w:rsidRDefault="006C562A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471DCB" w:rsidRPr="00057CF6" w:rsidRDefault="00451379" w:rsidP="00186D11">
      <w:pPr>
        <w:pStyle w:val="Titre1"/>
        <w:numPr>
          <w:ilvl w:val="0"/>
          <w:numId w:val="56"/>
        </w:numPr>
        <w:spacing w:line="240" w:lineRule="auto"/>
        <w:ind w:left="567" w:hanging="283"/>
        <w:rPr>
          <w:rFonts w:ascii="Arial" w:eastAsia="Times New Roman" w:hAnsi="Arial" w:cs="Arial"/>
          <w:b/>
          <w:sz w:val="24"/>
          <w:lang w:val="en-GB"/>
        </w:rPr>
      </w:pPr>
      <w:bookmarkStart w:id="1" w:name="_3.2.1c._Présentation_d’une"/>
      <w:bookmarkEnd w:id="1"/>
      <w:r w:rsidRPr="00057CF6">
        <w:rPr>
          <w:rFonts w:ascii="Arial" w:eastAsia="Times New Roman" w:hAnsi="Arial" w:cs="Arial"/>
          <w:b/>
          <w:sz w:val="24"/>
          <w:lang w:val="en-GB"/>
        </w:rPr>
        <w:t>Interactivity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 xml:space="preserve"> </w:t>
      </w:r>
      <w:r w:rsidR="00057CF6" w:rsidRPr="00057CF6">
        <w:rPr>
          <w:rFonts w:ascii="Arial" w:eastAsia="Times New Roman" w:hAnsi="Arial" w:cs="Arial"/>
          <w:b/>
          <w:sz w:val="24"/>
          <w:lang w:val="en-GB"/>
        </w:rPr>
        <w:t>(format and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 xml:space="preserve"> </w:t>
      </w:r>
      <w:r w:rsidRPr="00057CF6">
        <w:rPr>
          <w:rFonts w:ascii="Arial" w:eastAsia="Times New Roman" w:hAnsi="Arial" w:cs="Arial"/>
          <w:b/>
          <w:sz w:val="24"/>
          <w:lang w:val="en-GB"/>
        </w:rPr>
        <w:t>variety of speakers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>)</w:t>
      </w:r>
    </w:p>
    <w:p w:rsidR="002B1108" w:rsidRPr="00057CF6" w:rsidRDefault="002B1108" w:rsidP="00764DF5">
      <w:pPr>
        <w:spacing w:after="0" w:line="240" w:lineRule="auto"/>
        <w:rPr>
          <w:rFonts w:ascii="Arial" w:hAnsi="Arial" w:cs="Arial"/>
          <w:lang w:val="en-GB"/>
        </w:rPr>
      </w:pPr>
    </w:p>
    <w:p w:rsidR="006C562A" w:rsidRDefault="00451379" w:rsidP="00A40AC0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In order to promote the ri</w:t>
      </w:r>
      <w:r w:rsidR="006C562A">
        <w:rPr>
          <w:rFonts w:ascii="Arial" w:eastAsia="Times New Roman" w:hAnsi="Arial" w:cs="Arial"/>
          <w:sz w:val="20"/>
          <w:szCs w:val="21"/>
          <w:lang w:val="en-GB"/>
        </w:rPr>
        <w:t xml:space="preserve">chness of </w:t>
      </w:r>
      <w:r w:rsidR="00EE2B15">
        <w:rPr>
          <w:rFonts w:ascii="Arial" w:eastAsia="Times New Roman" w:hAnsi="Arial" w:cs="Arial"/>
          <w:sz w:val="20"/>
          <w:szCs w:val="21"/>
          <w:lang w:val="en-GB"/>
        </w:rPr>
        <w:t>debates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and to value the presence of the speakers, Convergences recommends organising dynamic sessions with a variety of speakers. </w:t>
      </w:r>
    </w:p>
    <w:p w:rsidR="009C4795" w:rsidRDefault="009C4795" w:rsidP="00A40AC0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C4795" w:rsidRDefault="009C4795" w:rsidP="00A40AC0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C4795" w:rsidRDefault="009C4795" w:rsidP="00A40AC0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8689D" w:rsidRDefault="0058689D" w:rsidP="009C4795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C4795" w:rsidRPr="00057CF6" w:rsidRDefault="009C4795" w:rsidP="009C4795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FORMAT</w:t>
      </w: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1F25B8" w:rsidRDefault="00451379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What type of interactive conference would you like to organise?</w:t>
      </w:r>
    </w:p>
    <w:p w:rsidR="0058689D" w:rsidRPr="001F25B8" w:rsidRDefault="00F91073" w:rsidP="006B05B8">
      <w:pPr>
        <w:spacing w:after="0" w:line="240" w:lineRule="auto"/>
        <w:ind w:left="993" w:hanging="142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160873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Debate</w:t>
      </w:r>
    </w:p>
    <w:p w:rsidR="0058689D" w:rsidRPr="00057CF6" w:rsidRDefault="00F91073" w:rsidP="006B05B8">
      <w:pPr>
        <w:pStyle w:val="Corpsdetexte"/>
        <w:ind w:left="993" w:right="-34" w:hanging="14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135276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Project presentation</w:t>
      </w:r>
    </w:p>
    <w:p w:rsidR="0058689D" w:rsidRPr="00057CF6" w:rsidRDefault="00F91073" w:rsidP="006B05B8">
      <w:pPr>
        <w:pStyle w:val="Corpsdetexte"/>
        <w:ind w:left="993" w:right="-34" w:hanging="14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27563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Publication presentation</w:t>
      </w:r>
    </w:p>
    <w:p w:rsidR="0058689D" w:rsidRDefault="00F91073" w:rsidP="006B05B8">
      <w:pPr>
        <w:pStyle w:val="Corpsdetexte"/>
        <w:ind w:left="993" w:right="-34" w:hanging="14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696303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Other. Please specify</w:t>
      </w:r>
      <w:r w:rsidR="0058689D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: </w:t>
      </w:r>
    </w:p>
    <w:p w:rsidR="006C562A" w:rsidRDefault="006C562A" w:rsidP="006C562A">
      <w:pPr>
        <w:pStyle w:val="Corpsdetexte"/>
        <w:ind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8689D" w:rsidRPr="00057CF6" w:rsidRDefault="00A25F45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Target audience</w:t>
      </w:r>
      <w:r w:rsidR="0058689D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58689D" w:rsidRPr="00057CF6" w:rsidRDefault="00F91073" w:rsidP="006B05B8">
      <w:pPr>
        <w:pStyle w:val="Corpsdetexte"/>
        <w:ind w:left="851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2070450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Expert audience only</w:t>
      </w:r>
    </w:p>
    <w:p w:rsidR="0058689D" w:rsidRDefault="00F91073" w:rsidP="006B05B8">
      <w:pPr>
        <w:pStyle w:val="Corpsdetexte"/>
        <w:ind w:left="851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1153288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1F25B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Expert</w:t>
      </w:r>
      <w:r w:rsidR="0058689D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and informed audience (professionals of other sectors, students, etc.)</w:t>
      </w:r>
    </w:p>
    <w:p w:rsidR="0066229D" w:rsidRPr="00057CF6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66229D" w:rsidRPr="00057CF6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Desired room capacity (from 50 to 200):</w:t>
      </w:r>
    </w:p>
    <w:p w:rsidR="00EC4B56" w:rsidRPr="00057CF6" w:rsidRDefault="00EC4B5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F5003" w:rsidRPr="00057CF6" w:rsidRDefault="00AF500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40D19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SPEAKERS AND MODERATORS</w:t>
      </w:r>
    </w:p>
    <w:p w:rsidR="00EA5760" w:rsidRPr="00EA5760" w:rsidRDefault="00EA5760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EA5760">
        <w:rPr>
          <w:rFonts w:ascii="Arial" w:eastAsia="Times New Roman" w:hAnsi="Arial" w:cs="Arial"/>
          <w:sz w:val="20"/>
          <w:szCs w:val="21"/>
          <w:lang w:val="en-GB"/>
        </w:rPr>
        <w:t xml:space="preserve">Please </w:t>
      </w:r>
      <w:r>
        <w:rPr>
          <w:rFonts w:ascii="Arial" w:eastAsia="Times New Roman" w:hAnsi="Arial" w:cs="Arial"/>
          <w:sz w:val="20"/>
          <w:szCs w:val="21"/>
          <w:lang w:val="en-GB"/>
        </w:rPr>
        <w:t>propose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 xml:space="preserve"> a moderator and 2 to 4 speakers for this conference.</w:t>
      </w:r>
    </w:p>
    <w:p w:rsidR="00940D19" w:rsidRPr="00057CF6" w:rsidRDefault="00940D19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tbl>
      <w:tblPr>
        <w:tblStyle w:val="Grilledutableau"/>
        <w:tblW w:w="8692" w:type="dxa"/>
        <w:tblInd w:w="704" w:type="dxa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1559"/>
        <w:gridCol w:w="2030"/>
      </w:tblGrid>
      <w:tr w:rsidR="00940D19" w:rsidRPr="00057CF6" w:rsidTr="006B05B8">
        <w:tc>
          <w:tcPr>
            <w:tcW w:w="1985" w:type="dxa"/>
          </w:tcPr>
          <w:p w:rsidR="00A25F45" w:rsidRDefault="00A25F45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First name</w:t>
            </w:r>
          </w:p>
          <w:p w:rsidR="00940D19" w:rsidRPr="00057CF6" w:rsidRDefault="00A25F45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 xml:space="preserve">LAST </w:t>
            </w:r>
            <w:r w:rsidR="0066229D"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NAME</w:t>
            </w:r>
          </w:p>
        </w:tc>
        <w:tc>
          <w:tcPr>
            <w:tcW w:w="1559" w:type="dxa"/>
          </w:tcPr>
          <w:p w:rsidR="00940D19" w:rsidRPr="00057CF6" w:rsidRDefault="00A25F45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Position</w:t>
            </w:r>
          </w:p>
        </w:tc>
        <w:tc>
          <w:tcPr>
            <w:tcW w:w="1559" w:type="dxa"/>
          </w:tcPr>
          <w:p w:rsidR="00940D19" w:rsidRPr="00057CF6" w:rsidRDefault="00940D19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Organisation</w:t>
            </w:r>
          </w:p>
        </w:tc>
        <w:tc>
          <w:tcPr>
            <w:tcW w:w="1559" w:type="dxa"/>
          </w:tcPr>
          <w:p w:rsidR="00940D19" w:rsidRPr="00057CF6" w:rsidRDefault="0066229D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Nationality</w:t>
            </w:r>
          </w:p>
        </w:tc>
        <w:tc>
          <w:tcPr>
            <w:tcW w:w="2030" w:type="dxa"/>
          </w:tcPr>
          <w:p w:rsidR="00940D19" w:rsidRPr="00057CF6" w:rsidRDefault="0066229D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Contribution to the discussion</w:t>
            </w:r>
          </w:p>
        </w:tc>
      </w:tr>
      <w:tr w:rsidR="00BA0399" w:rsidRPr="00057CF6" w:rsidTr="006B05B8">
        <w:tc>
          <w:tcPr>
            <w:tcW w:w="1985" w:type="dxa"/>
          </w:tcPr>
          <w:p w:rsidR="00BA0399" w:rsidRPr="00057CF6" w:rsidRDefault="0066229D" w:rsidP="00940D19">
            <w:pPr>
              <w:jc w:val="both"/>
              <w:rPr>
                <w:rFonts w:ascii="Arial" w:eastAsia="Times New Roman" w:hAnsi="Arial" w:cs="Arial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</w:t>
            </w:r>
            <w:r w:rsidR="00BA0399"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 xml:space="preserve"> 1</w:t>
            </w: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2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3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4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BA0399" w:rsidRPr="00057CF6" w:rsidTr="006B05B8">
        <w:tc>
          <w:tcPr>
            <w:tcW w:w="1985" w:type="dxa"/>
          </w:tcPr>
          <w:p w:rsidR="00BA0399" w:rsidRPr="00057CF6" w:rsidRDefault="00BA0399" w:rsidP="0066229D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Mod</w:t>
            </w:r>
            <w:r w:rsidR="0066229D"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erator</w:t>
            </w: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</w:tbl>
    <w:p w:rsidR="00244EE3" w:rsidRDefault="00244EE3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  <w:t xml:space="preserve"> </w:t>
      </w:r>
    </w:p>
    <w:p w:rsidR="00A40AC0" w:rsidRPr="00057CF6" w:rsidRDefault="00A40AC0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</w:p>
    <w:p w:rsidR="00A40AC0" w:rsidRPr="00A40AC0" w:rsidRDefault="00EC4B56" w:rsidP="00A40AC0">
      <w:pPr>
        <w:pStyle w:val="Titre1"/>
        <w:numPr>
          <w:ilvl w:val="0"/>
          <w:numId w:val="56"/>
        </w:numPr>
        <w:spacing w:after="120" w:line="240" w:lineRule="auto"/>
        <w:ind w:left="709" w:hanging="425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>Communication</w:t>
      </w:r>
    </w:p>
    <w:p w:rsidR="00A40AC0" w:rsidRDefault="00A40AC0" w:rsidP="00A40AC0">
      <w:pPr>
        <w:spacing w:after="0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6229D" w:rsidRPr="00057CF6" w:rsidRDefault="0066229D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To make sessions successful, selected co-organisers are required to communicate ahead on their participation</w:t>
      </w:r>
      <w:r w:rsidR="008100BA">
        <w:rPr>
          <w:rFonts w:ascii="Arial" w:eastAsia="Times New Roman" w:hAnsi="Arial" w:cs="Arial"/>
          <w:sz w:val="20"/>
          <w:szCs w:val="21"/>
          <w:lang w:val="en-GB"/>
        </w:rPr>
        <w:t xml:space="preserve"> at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 and to invite part of the audience. </w:t>
      </w:r>
      <w:r w:rsidR="001F25B8"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Co-organisers </w:t>
      </w:r>
      <w:r w:rsidR="001F25B8" w:rsidRPr="00B94E48">
        <w:rPr>
          <w:rFonts w:ascii="Arial" w:eastAsia="Times New Roman" w:hAnsi="Arial" w:cs="Arial"/>
          <w:sz w:val="20"/>
          <w:szCs w:val="21"/>
          <w:lang w:val="en-GB"/>
        </w:rPr>
        <w:t>may use the communication tools provided by Convergences, as well as any other communication tools.</w:t>
      </w:r>
    </w:p>
    <w:p w:rsidR="0066229D" w:rsidRPr="00057CF6" w:rsidRDefault="0066229D" w:rsidP="006B05B8">
      <w:pPr>
        <w:spacing w:after="0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How will you promote your conference?</w:t>
      </w:r>
    </w:p>
    <w:p w:rsidR="0066229D" w:rsidRPr="00057CF6" w:rsidRDefault="0066229D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Please specify your communication strategy (max. 600 characters including spaces)</w:t>
      </w:r>
    </w:p>
    <w:p w:rsidR="0066229D" w:rsidRPr="00057CF6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Which communication tools will you use? </w:t>
      </w:r>
    </w:p>
    <w:p w:rsidR="0066229D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08208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Article on website</w:t>
      </w:r>
    </w:p>
    <w:p w:rsidR="004234B2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765344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4234B2" w:rsidRPr="001F25B8">
        <w:rPr>
          <w:rFonts w:ascii="Arial" w:hAnsi="Arial" w:cs="Arial"/>
          <w:sz w:val="20"/>
          <w:lang w:val="en-GB"/>
        </w:rPr>
        <w:t xml:space="preserve">Article </w:t>
      </w:r>
      <w:r w:rsidR="0066229D" w:rsidRPr="001F25B8">
        <w:rPr>
          <w:rFonts w:ascii="Arial" w:hAnsi="Arial" w:cs="Arial"/>
          <w:sz w:val="20"/>
          <w:lang w:val="en-GB"/>
        </w:rPr>
        <w:t>in</w:t>
      </w:r>
      <w:r w:rsidR="004234B2" w:rsidRPr="001F25B8">
        <w:rPr>
          <w:rFonts w:ascii="Arial" w:hAnsi="Arial" w:cs="Arial"/>
          <w:sz w:val="20"/>
          <w:lang w:val="en-GB"/>
        </w:rPr>
        <w:t xml:space="preserve"> newsletter</w:t>
      </w:r>
    </w:p>
    <w:p w:rsidR="004234B2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181737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Promotion on</w:t>
      </w:r>
      <w:r w:rsidR="004234B2" w:rsidRPr="001F25B8">
        <w:rPr>
          <w:rFonts w:ascii="Arial" w:hAnsi="Arial" w:cs="Arial"/>
          <w:sz w:val="20"/>
          <w:lang w:val="en-GB"/>
        </w:rPr>
        <w:t xml:space="preserve"> Facebook</w:t>
      </w:r>
    </w:p>
    <w:p w:rsidR="004234B2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371202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Promotion on</w:t>
      </w:r>
      <w:r w:rsidR="004234B2" w:rsidRPr="001F25B8">
        <w:rPr>
          <w:rFonts w:ascii="Arial" w:hAnsi="Arial" w:cs="Arial"/>
          <w:sz w:val="20"/>
          <w:lang w:val="en-GB"/>
        </w:rPr>
        <w:t xml:space="preserve"> Twitter</w:t>
      </w:r>
    </w:p>
    <w:p w:rsidR="0066229D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55471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Invitations to members of your network</w:t>
      </w:r>
    </w:p>
    <w:p w:rsidR="00BF6A9D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836030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Media relations</w:t>
      </w:r>
    </w:p>
    <w:p w:rsidR="004234B2" w:rsidRPr="001F25B8" w:rsidRDefault="00F91073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058319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 xml:space="preserve">Other. Please specify: </w:t>
      </w:r>
    </w:p>
    <w:p w:rsidR="006B05B8" w:rsidRPr="00057CF6" w:rsidRDefault="006B05B8" w:rsidP="00764DF5">
      <w:pPr>
        <w:jc w:val="both"/>
        <w:rPr>
          <w:rFonts w:ascii="Arial" w:hAnsi="Arial" w:cs="Arial"/>
          <w:sz w:val="20"/>
          <w:lang w:val="en-GB"/>
        </w:rPr>
      </w:pPr>
    </w:p>
    <w:p w:rsidR="00AF5003" w:rsidRPr="00057CF6" w:rsidRDefault="009D7DE2" w:rsidP="00A40AC0">
      <w:pPr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Please send back the completed form before </w:t>
      </w:r>
      <w:r w:rsidR="00D03E90">
        <w:rPr>
          <w:rFonts w:ascii="Arial" w:eastAsia="Times New Roman" w:hAnsi="Arial" w:cs="Arial"/>
          <w:b/>
          <w:sz w:val="20"/>
          <w:szCs w:val="21"/>
          <w:lang w:val="en-GB"/>
        </w:rPr>
        <w:t>March 18</w:t>
      </w:r>
      <w:r w:rsidRPr="001F25B8">
        <w:rPr>
          <w:rFonts w:ascii="Arial" w:eastAsia="Times New Roman" w:hAnsi="Arial" w:cs="Arial"/>
          <w:b/>
          <w:sz w:val="20"/>
          <w:szCs w:val="21"/>
          <w:vertAlign w:val="superscript"/>
          <w:lang w:val="en-GB"/>
        </w:rPr>
        <w:t>th</w:t>
      </w:r>
      <w:r w:rsidRPr="001F25B8">
        <w:rPr>
          <w:rFonts w:ascii="Arial" w:eastAsia="Times New Roman" w:hAnsi="Arial" w:cs="Arial"/>
          <w:b/>
          <w:sz w:val="20"/>
          <w:szCs w:val="21"/>
          <w:lang w:val="en-GB"/>
        </w:rPr>
        <w:t>,</w:t>
      </w:r>
      <w:r w:rsidR="00AF5003" w:rsidRPr="001F25B8">
        <w:rPr>
          <w:rFonts w:ascii="Arial" w:eastAsia="Times New Roman" w:hAnsi="Arial" w:cs="Arial"/>
          <w:b/>
          <w:sz w:val="20"/>
          <w:szCs w:val="21"/>
          <w:lang w:val="en-GB"/>
        </w:rPr>
        <w:t xml:space="preserve"> 2016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to</w:t>
      </w:r>
      <w:r w:rsidR="00AF5003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hyperlink r:id="rId13" w:history="1">
        <w:r w:rsidR="00AF5003" w:rsidRPr="00057CF6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carolina.herrera@convergences.org</w:t>
        </w:r>
      </w:hyperlink>
      <w:r w:rsidR="00AF5003" w:rsidRPr="00057CF6">
        <w:rPr>
          <w:rFonts w:ascii="Arial" w:eastAsia="Times New Roman" w:hAnsi="Arial" w:cs="Arial"/>
          <w:sz w:val="20"/>
          <w:szCs w:val="21"/>
          <w:lang w:val="en-GB"/>
        </w:rPr>
        <w:t>.</w:t>
      </w:r>
    </w:p>
    <w:sectPr w:rsidR="00AF5003" w:rsidRPr="00057CF6" w:rsidSect="00764DF5">
      <w:headerReference w:type="default" r:id="rId14"/>
      <w:footerReference w:type="default" r:id="rId15"/>
      <w:pgSz w:w="12240" w:h="15840"/>
      <w:pgMar w:top="1417" w:right="1417" w:bottom="1417" w:left="1417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9D" w:rsidRDefault="0058689D" w:rsidP="00471B2E">
      <w:pPr>
        <w:spacing w:after="0" w:line="240" w:lineRule="auto"/>
      </w:pPr>
      <w:r>
        <w:separator/>
      </w:r>
    </w:p>
  </w:endnote>
  <w:endnote w:type="continuationSeparator" w:id="0">
    <w:p w:rsidR="0058689D" w:rsidRDefault="0058689D" w:rsidP="0047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tic">
    <w:panose1 w:val="02000506000000020003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eo">
    <w:altName w:val="Muse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color w:val="7F7F7F" w:themeColor="text1" w:themeTint="80"/>
        <w:sz w:val="16"/>
        <w:lang w:val="en-GB"/>
      </w:rPr>
      <w:id w:val="618720738"/>
      <w:docPartObj>
        <w:docPartGallery w:val="Page Numbers (Bottom of Page)"/>
        <w:docPartUnique/>
      </w:docPartObj>
    </w:sdtPr>
    <w:sdtEndPr/>
    <w:sdtContent>
      <w:p w:rsidR="0058689D" w:rsidRPr="00991BF5" w:rsidRDefault="00B03E73" w:rsidP="00B03E73">
        <w:pPr>
          <w:pStyle w:val="Pieddepage"/>
          <w:rPr>
            <w:rFonts w:ascii="Arial" w:hAnsi="Arial" w:cs="Arial"/>
            <w:color w:val="7F7F7F" w:themeColor="text1" w:themeTint="80"/>
            <w:sz w:val="20"/>
            <w:lang w:val="en-GB"/>
          </w:rPr>
        </w:pP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Submission form to co-organise a conference - Convergences World Forum, </w:t>
        </w:r>
        <w:r w:rsidRPr="00991BF5">
          <w:rPr>
            <w:rFonts w:ascii="Arial" w:hAnsi="Arial" w:cs="Arial"/>
            <w:color w:val="808080" w:themeColor="background1" w:themeShade="80"/>
            <w:sz w:val="16"/>
            <w:szCs w:val="18"/>
            <w:lang w:val="en-GB"/>
          </w:rPr>
          <w:t>5-7 September 2016 (Paris)</w:t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              </w:t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tab/>
          <w:t xml:space="preserve">                  </w:t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begin"/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instrText>PAGE   \* MERGEFORMAT</w:instrText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separate"/>
        </w:r>
        <w:r w:rsidR="00F91073">
          <w:rPr>
            <w:rFonts w:ascii="Arial" w:hAnsi="Arial" w:cs="Arial"/>
            <w:noProof/>
            <w:color w:val="7F7F7F" w:themeColor="text1" w:themeTint="80"/>
            <w:sz w:val="16"/>
            <w:lang w:val="en-GB"/>
          </w:rPr>
          <w:t>3</w:t>
        </w:r>
        <w:r w:rsidRPr="00991BF5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9D" w:rsidRDefault="0058689D" w:rsidP="00471B2E">
      <w:pPr>
        <w:spacing w:after="0" w:line="240" w:lineRule="auto"/>
      </w:pPr>
      <w:r>
        <w:separator/>
      </w:r>
    </w:p>
  </w:footnote>
  <w:footnote w:type="continuationSeparator" w:id="0">
    <w:p w:rsidR="0058689D" w:rsidRDefault="0058689D" w:rsidP="0047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89D" w:rsidRPr="00991BF5" w:rsidRDefault="009C37F8" w:rsidP="002F7EDA">
    <w:pPr>
      <w:pStyle w:val="En-tte"/>
      <w:tabs>
        <w:tab w:val="clear" w:pos="4703"/>
        <w:tab w:val="clear" w:pos="9406"/>
        <w:tab w:val="left" w:pos="8130"/>
      </w:tabs>
      <w:jc w:val="center"/>
      <w:rPr>
        <w:rFonts w:ascii="Arial" w:hAnsi="Arial" w:cs="Arial"/>
        <w:sz w:val="20"/>
      </w:rPr>
    </w:pPr>
    <w:r>
      <w:rPr>
        <w:rFonts w:ascii="Arial" w:hAnsi="Arial" w:cs="Arial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B5B755C" wp14:editId="1EB215E1">
          <wp:simplePos x="0" y="0"/>
          <wp:positionH relativeFrom="margin">
            <wp:align>center</wp:align>
          </wp:positionH>
          <wp:positionV relativeFrom="paragraph">
            <wp:posOffset>-464290</wp:posOffset>
          </wp:positionV>
          <wp:extent cx="4019550" cy="1351915"/>
          <wp:effectExtent l="0" t="0" r="0" b="63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forum2016_date_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0" cy="1351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BD14581_"/>
      </v:shape>
    </w:pict>
  </w:numPicBullet>
  <w:abstractNum w:abstractNumId="0" w15:restartNumberingAfterBreak="0">
    <w:nsid w:val="028A13B0"/>
    <w:multiLevelType w:val="multilevel"/>
    <w:tmpl w:val="14D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2D31"/>
    <w:multiLevelType w:val="hybridMultilevel"/>
    <w:tmpl w:val="75F011B8"/>
    <w:lvl w:ilvl="0" w:tplc="040C0001">
      <w:start w:val="1"/>
      <w:numFmt w:val="bullet"/>
      <w:lvlText w:val=""/>
      <w:lvlJc w:val="left"/>
      <w:pPr>
        <w:ind w:hanging="392"/>
      </w:pPr>
      <w:rPr>
        <w:rFonts w:ascii="Symbol" w:hAnsi="Symbol" w:hint="default"/>
        <w:color w:val="auto"/>
        <w:sz w:val="22"/>
        <w:szCs w:val="22"/>
      </w:rPr>
    </w:lvl>
    <w:lvl w:ilvl="1" w:tplc="8D9C1D9C">
      <w:start w:val="1"/>
      <w:numFmt w:val="bullet"/>
      <w:lvlText w:val="•"/>
      <w:lvlJc w:val="left"/>
      <w:rPr>
        <w:rFonts w:hint="default"/>
      </w:rPr>
    </w:lvl>
    <w:lvl w:ilvl="2" w:tplc="2CF633E4">
      <w:start w:val="1"/>
      <w:numFmt w:val="bullet"/>
      <w:lvlText w:val="•"/>
      <w:lvlJc w:val="left"/>
      <w:rPr>
        <w:rFonts w:hint="default"/>
      </w:rPr>
    </w:lvl>
    <w:lvl w:ilvl="3" w:tplc="43187060">
      <w:start w:val="1"/>
      <w:numFmt w:val="bullet"/>
      <w:lvlText w:val="•"/>
      <w:lvlJc w:val="left"/>
      <w:rPr>
        <w:rFonts w:hint="default"/>
      </w:rPr>
    </w:lvl>
    <w:lvl w:ilvl="4" w:tplc="8FA88420">
      <w:start w:val="1"/>
      <w:numFmt w:val="bullet"/>
      <w:lvlText w:val="•"/>
      <w:lvlJc w:val="left"/>
      <w:rPr>
        <w:rFonts w:hint="default"/>
      </w:rPr>
    </w:lvl>
    <w:lvl w:ilvl="5" w:tplc="38BE3A96">
      <w:start w:val="1"/>
      <w:numFmt w:val="bullet"/>
      <w:lvlText w:val="•"/>
      <w:lvlJc w:val="left"/>
      <w:rPr>
        <w:rFonts w:hint="default"/>
      </w:rPr>
    </w:lvl>
    <w:lvl w:ilvl="6" w:tplc="0EB82D22">
      <w:start w:val="1"/>
      <w:numFmt w:val="bullet"/>
      <w:lvlText w:val="•"/>
      <w:lvlJc w:val="left"/>
      <w:rPr>
        <w:rFonts w:hint="default"/>
      </w:rPr>
    </w:lvl>
    <w:lvl w:ilvl="7" w:tplc="D7D250B0">
      <w:start w:val="1"/>
      <w:numFmt w:val="bullet"/>
      <w:lvlText w:val="•"/>
      <w:lvlJc w:val="left"/>
      <w:rPr>
        <w:rFonts w:hint="default"/>
      </w:rPr>
    </w:lvl>
    <w:lvl w:ilvl="8" w:tplc="D0C83AA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36607AD"/>
    <w:multiLevelType w:val="multilevel"/>
    <w:tmpl w:val="3B3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45BF"/>
    <w:multiLevelType w:val="hybridMultilevel"/>
    <w:tmpl w:val="4F224EE8"/>
    <w:lvl w:ilvl="0" w:tplc="A90818E2">
      <w:start w:val="1"/>
      <w:numFmt w:val="bullet"/>
      <w:lvlText w:val=""/>
      <w:lvlJc w:val="left"/>
      <w:pPr>
        <w:ind w:left="180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6835EA"/>
    <w:multiLevelType w:val="multilevel"/>
    <w:tmpl w:val="379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05A8B"/>
    <w:multiLevelType w:val="hybridMultilevel"/>
    <w:tmpl w:val="B2F04A72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455E3"/>
    <w:multiLevelType w:val="multilevel"/>
    <w:tmpl w:val="757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12C71"/>
    <w:multiLevelType w:val="hybridMultilevel"/>
    <w:tmpl w:val="A67A3862"/>
    <w:lvl w:ilvl="0" w:tplc="56DA5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A74C02"/>
    <w:multiLevelType w:val="hybridMultilevel"/>
    <w:tmpl w:val="7B76BEFC"/>
    <w:lvl w:ilvl="0" w:tplc="9B627D00">
      <w:start w:val="1"/>
      <w:numFmt w:val="bullet"/>
      <w:lvlText w:val=""/>
      <w:lvlJc w:val="left"/>
      <w:pPr>
        <w:ind w:left="1429" w:hanging="360"/>
      </w:pPr>
      <w:rPr>
        <w:rFonts w:ascii="Wingdings" w:eastAsia="Calibri" w:hAnsi="Wingdings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AB0140"/>
    <w:multiLevelType w:val="hybridMultilevel"/>
    <w:tmpl w:val="3B6AE3A4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567EF"/>
    <w:multiLevelType w:val="hybridMultilevel"/>
    <w:tmpl w:val="FBB27C40"/>
    <w:lvl w:ilvl="0" w:tplc="DDAC9966">
      <w:start w:val="1"/>
      <w:numFmt w:val="bullet"/>
      <w:lvlText w:val="⃝"/>
      <w:lvlJc w:val="left"/>
      <w:pPr>
        <w:ind w:left="108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927081"/>
    <w:multiLevelType w:val="hybridMultilevel"/>
    <w:tmpl w:val="B6D0E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5938"/>
    <w:multiLevelType w:val="hybridMultilevel"/>
    <w:tmpl w:val="29089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323D1"/>
    <w:multiLevelType w:val="multilevel"/>
    <w:tmpl w:val="9C9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5565E"/>
    <w:multiLevelType w:val="hybridMultilevel"/>
    <w:tmpl w:val="5CA21D90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91894"/>
    <w:multiLevelType w:val="hybridMultilevel"/>
    <w:tmpl w:val="E51E3726"/>
    <w:lvl w:ilvl="0" w:tplc="4B6253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62AC9"/>
    <w:multiLevelType w:val="hybridMultilevel"/>
    <w:tmpl w:val="305E0038"/>
    <w:lvl w:ilvl="0" w:tplc="C5E45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D0B20"/>
    <w:multiLevelType w:val="hybridMultilevel"/>
    <w:tmpl w:val="E75C57AA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8035A"/>
    <w:multiLevelType w:val="multilevel"/>
    <w:tmpl w:val="741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416A3"/>
    <w:multiLevelType w:val="multilevel"/>
    <w:tmpl w:val="26A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2654C"/>
    <w:multiLevelType w:val="hybridMultilevel"/>
    <w:tmpl w:val="123863BC"/>
    <w:lvl w:ilvl="0" w:tplc="0074CE1A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B2A73"/>
    <w:multiLevelType w:val="multilevel"/>
    <w:tmpl w:val="8E6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B3B57"/>
    <w:multiLevelType w:val="hybridMultilevel"/>
    <w:tmpl w:val="90A449E2"/>
    <w:lvl w:ilvl="0" w:tplc="A90818E2">
      <w:start w:val="1"/>
      <w:numFmt w:val="bullet"/>
      <w:lvlText w:val=""/>
      <w:lvlJc w:val="left"/>
      <w:pPr>
        <w:ind w:left="1854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32C4C01"/>
    <w:multiLevelType w:val="hybridMultilevel"/>
    <w:tmpl w:val="BAA26ECA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B202E"/>
    <w:multiLevelType w:val="multilevel"/>
    <w:tmpl w:val="778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12F9F"/>
    <w:multiLevelType w:val="multilevel"/>
    <w:tmpl w:val="413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C27E9"/>
    <w:multiLevelType w:val="multilevel"/>
    <w:tmpl w:val="92B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63A14"/>
    <w:multiLevelType w:val="hybridMultilevel"/>
    <w:tmpl w:val="90EAF930"/>
    <w:lvl w:ilvl="0" w:tplc="4B6253BC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15D6120"/>
    <w:multiLevelType w:val="multilevel"/>
    <w:tmpl w:val="AA9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574F5"/>
    <w:multiLevelType w:val="hybridMultilevel"/>
    <w:tmpl w:val="4FF24ECE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E7F85"/>
    <w:multiLevelType w:val="hybridMultilevel"/>
    <w:tmpl w:val="ACFA99A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3682535"/>
    <w:multiLevelType w:val="hybridMultilevel"/>
    <w:tmpl w:val="883CD70A"/>
    <w:lvl w:ilvl="0" w:tplc="B442C4C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EB0523"/>
    <w:multiLevelType w:val="multilevel"/>
    <w:tmpl w:val="69A096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432ED"/>
    <w:multiLevelType w:val="hybridMultilevel"/>
    <w:tmpl w:val="E6BC645C"/>
    <w:lvl w:ilvl="0" w:tplc="DDAC9966">
      <w:start w:val="1"/>
      <w:numFmt w:val="bullet"/>
      <w:lvlText w:val="⃝"/>
      <w:lvlJc w:val="left"/>
      <w:pPr>
        <w:ind w:left="1308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4" w15:restartNumberingAfterBreak="0">
    <w:nsid w:val="4C5C20C2"/>
    <w:multiLevelType w:val="hybridMultilevel"/>
    <w:tmpl w:val="C524B3F0"/>
    <w:lvl w:ilvl="0" w:tplc="E620DC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A864A454">
      <w:numFmt w:val="bullet"/>
      <w:lvlText w:val="•"/>
      <w:lvlJc w:val="left"/>
      <w:pPr>
        <w:ind w:left="1440" w:hanging="360"/>
      </w:pPr>
      <w:rPr>
        <w:rFonts w:asciiTheme="minorHAnsi" w:eastAsia="Times New Roman" w:hAnsiTheme="minorHAnsi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8D6239"/>
    <w:multiLevelType w:val="hybridMultilevel"/>
    <w:tmpl w:val="DACE9FA0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2E103C"/>
    <w:multiLevelType w:val="hybridMultilevel"/>
    <w:tmpl w:val="DE482B7C"/>
    <w:lvl w:ilvl="0" w:tplc="F19EC4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F51577"/>
    <w:multiLevelType w:val="multilevel"/>
    <w:tmpl w:val="41F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D03494"/>
    <w:multiLevelType w:val="hybridMultilevel"/>
    <w:tmpl w:val="AD260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C0C22"/>
    <w:multiLevelType w:val="multilevel"/>
    <w:tmpl w:val="485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4C24CF"/>
    <w:multiLevelType w:val="hybridMultilevel"/>
    <w:tmpl w:val="BF5CAF40"/>
    <w:lvl w:ilvl="0" w:tplc="4B6253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E81555"/>
    <w:multiLevelType w:val="hybridMultilevel"/>
    <w:tmpl w:val="C4685AA2"/>
    <w:lvl w:ilvl="0" w:tplc="D990F2A6">
      <w:start w:val="1"/>
      <w:numFmt w:val="bullet"/>
      <w:lvlText w:val="-"/>
      <w:lvlJc w:val="left"/>
      <w:pPr>
        <w:ind w:left="460" w:hanging="360"/>
      </w:pPr>
      <w:rPr>
        <w:rFonts w:ascii="Arial Narrow" w:eastAsia="Static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2" w15:restartNumberingAfterBreak="0">
    <w:nsid w:val="5BED4E2D"/>
    <w:multiLevelType w:val="hybridMultilevel"/>
    <w:tmpl w:val="CA64D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9C0C9B"/>
    <w:multiLevelType w:val="hybridMultilevel"/>
    <w:tmpl w:val="ACFA99A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C9F06FB"/>
    <w:multiLevelType w:val="hybridMultilevel"/>
    <w:tmpl w:val="19FAE8FC"/>
    <w:lvl w:ilvl="0" w:tplc="A44A4D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A864A454">
      <w:numFmt w:val="bullet"/>
      <w:lvlText w:val="•"/>
      <w:lvlJc w:val="left"/>
      <w:pPr>
        <w:ind w:left="1080" w:hanging="360"/>
      </w:pPr>
      <w:rPr>
        <w:rFonts w:asciiTheme="minorHAnsi" w:eastAsia="Times New Roman" w:hAnsiTheme="minorHAnsi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D9F5B08"/>
    <w:multiLevelType w:val="hybridMultilevel"/>
    <w:tmpl w:val="1396B3EA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AA60A6"/>
    <w:multiLevelType w:val="multilevel"/>
    <w:tmpl w:val="385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D1639"/>
    <w:multiLevelType w:val="multilevel"/>
    <w:tmpl w:val="5A0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E22D2C"/>
    <w:multiLevelType w:val="hybridMultilevel"/>
    <w:tmpl w:val="977A9BE0"/>
    <w:lvl w:ilvl="0" w:tplc="8EEC6AB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3CE272E"/>
    <w:multiLevelType w:val="hybridMultilevel"/>
    <w:tmpl w:val="B2E0B45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E830EE"/>
    <w:multiLevelType w:val="multilevel"/>
    <w:tmpl w:val="A2D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86CCD"/>
    <w:multiLevelType w:val="hybridMultilevel"/>
    <w:tmpl w:val="9886CA1C"/>
    <w:lvl w:ilvl="0" w:tplc="E86E74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D77EE0"/>
    <w:multiLevelType w:val="hybridMultilevel"/>
    <w:tmpl w:val="6922ACF8"/>
    <w:lvl w:ilvl="0" w:tplc="4B6253BC">
      <w:numFmt w:val="bullet"/>
      <w:lvlText w:val="-"/>
      <w:lvlJc w:val="left"/>
      <w:pPr>
        <w:ind w:left="2182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19" w:tentative="1">
      <w:start w:val="1"/>
      <w:numFmt w:val="lowerLetter"/>
      <w:lvlText w:val="%2."/>
      <w:lvlJc w:val="left"/>
      <w:pPr>
        <w:ind w:left="2902" w:hanging="360"/>
      </w:pPr>
    </w:lvl>
    <w:lvl w:ilvl="2" w:tplc="040C001B" w:tentative="1">
      <w:start w:val="1"/>
      <w:numFmt w:val="lowerRoman"/>
      <w:lvlText w:val="%3."/>
      <w:lvlJc w:val="right"/>
      <w:pPr>
        <w:ind w:left="3622" w:hanging="180"/>
      </w:pPr>
    </w:lvl>
    <w:lvl w:ilvl="3" w:tplc="040C000F" w:tentative="1">
      <w:start w:val="1"/>
      <w:numFmt w:val="decimal"/>
      <w:lvlText w:val="%4."/>
      <w:lvlJc w:val="left"/>
      <w:pPr>
        <w:ind w:left="4342" w:hanging="360"/>
      </w:pPr>
    </w:lvl>
    <w:lvl w:ilvl="4" w:tplc="040C0019" w:tentative="1">
      <w:start w:val="1"/>
      <w:numFmt w:val="lowerLetter"/>
      <w:lvlText w:val="%5."/>
      <w:lvlJc w:val="left"/>
      <w:pPr>
        <w:ind w:left="5062" w:hanging="360"/>
      </w:pPr>
    </w:lvl>
    <w:lvl w:ilvl="5" w:tplc="040C001B" w:tentative="1">
      <w:start w:val="1"/>
      <w:numFmt w:val="lowerRoman"/>
      <w:lvlText w:val="%6."/>
      <w:lvlJc w:val="right"/>
      <w:pPr>
        <w:ind w:left="5782" w:hanging="180"/>
      </w:pPr>
    </w:lvl>
    <w:lvl w:ilvl="6" w:tplc="040C000F" w:tentative="1">
      <w:start w:val="1"/>
      <w:numFmt w:val="decimal"/>
      <w:lvlText w:val="%7."/>
      <w:lvlJc w:val="left"/>
      <w:pPr>
        <w:ind w:left="6502" w:hanging="360"/>
      </w:pPr>
    </w:lvl>
    <w:lvl w:ilvl="7" w:tplc="040C0019" w:tentative="1">
      <w:start w:val="1"/>
      <w:numFmt w:val="lowerLetter"/>
      <w:lvlText w:val="%8."/>
      <w:lvlJc w:val="left"/>
      <w:pPr>
        <w:ind w:left="7222" w:hanging="360"/>
      </w:pPr>
    </w:lvl>
    <w:lvl w:ilvl="8" w:tplc="040C001B" w:tentative="1">
      <w:start w:val="1"/>
      <w:numFmt w:val="lowerRoman"/>
      <w:lvlText w:val="%9."/>
      <w:lvlJc w:val="right"/>
      <w:pPr>
        <w:ind w:left="7942" w:hanging="180"/>
      </w:pPr>
    </w:lvl>
  </w:abstractNum>
  <w:abstractNum w:abstractNumId="53" w15:restartNumberingAfterBreak="0">
    <w:nsid w:val="6F27740C"/>
    <w:multiLevelType w:val="multilevel"/>
    <w:tmpl w:val="73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A23A79"/>
    <w:multiLevelType w:val="hybridMultilevel"/>
    <w:tmpl w:val="D90C4874"/>
    <w:lvl w:ilvl="0" w:tplc="FB1C07F0">
      <w:start w:val="1"/>
      <w:numFmt w:val="upperLetter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73D500E2"/>
    <w:multiLevelType w:val="multilevel"/>
    <w:tmpl w:val="050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725BF5"/>
    <w:multiLevelType w:val="hybridMultilevel"/>
    <w:tmpl w:val="1E782CD4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0371FE"/>
    <w:multiLevelType w:val="hybridMultilevel"/>
    <w:tmpl w:val="FE409CFC"/>
    <w:lvl w:ilvl="0" w:tplc="D0D88B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7F982DAE"/>
    <w:multiLevelType w:val="hybridMultilevel"/>
    <w:tmpl w:val="C81A2B1C"/>
    <w:lvl w:ilvl="0" w:tplc="9B627D00">
      <w:start w:val="1"/>
      <w:numFmt w:val="bullet"/>
      <w:lvlText w:val=""/>
      <w:lvlJc w:val="left"/>
      <w:pPr>
        <w:ind w:left="1854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7"/>
  </w:num>
  <w:num w:numId="3">
    <w:abstractNumId w:val="39"/>
  </w:num>
  <w:num w:numId="4">
    <w:abstractNumId w:val="24"/>
  </w:num>
  <w:num w:numId="5">
    <w:abstractNumId w:val="37"/>
  </w:num>
  <w:num w:numId="6">
    <w:abstractNumId w:val="26"/>
  </w:num>
  <w:num w:numId="7">
    <w:abstractNumId w:val="21"/>
  </w:num>
  <w:num w:numId="8">
    <w:abstractNumId w:val="50"/>
  </w:num>
  <w:num w:numId="9">
    <w:abstractNumId w:val="13"/>
  </w:num>
  <w:num w:numId="10">
    <w:abstractNumId w:val="28"/>
  </w:num>
  <w:num w:numId="11">
    <w:abstractNumId w:val="6"/>
  </w:num>
  <w:num w:numId="12">
    <w:abstractNumId w:val="18"/>
  </w:num>
  <w:num w:numId="13">
    <w:abstractNumId w:val="2"/>
  </w:num>
  <w:num w:numId="14">
    <w:abstractNumId w:val="53"/>
  </w:num>
  <w:num w:numId="15">
    <w:abstractNumId w:val="4"/>
  </w:num>
  <w:num w:numId="16">
    <w:abstractNumId w:val="19"/>
  </w:num>
  <w:num w:numId="17">
    <w:abstractNumId w:val="25"/>
  </w:num>
  <w:num w:numId="18">
    <w:abstractNumId w:val="46"/>
  </w:num>
  <w:num w:numId="19">
    <w:abstractNumId w:val="55"/>
  </w:num>
  <w:num w:numId="20">
    <w:abstractNumId w:val="0"/>
  </w:num>
  <w:num w:numId="21">
    <w:abstractNumId w:val="44"/>
  </w:num>
  <w:num w:numId="22">
    <w:abstractNumId w:val="57"/>
  </w:num>
  <w:num w:numId="23">
    <w:abstractNumId w:val="49"/>
  </w:num>
  <w:num w:numId="24">
    <w:abstractNumId w:val="41"/>
  </w:num>
  <w:num w:numId="25">
    <w:abstractNumId w:val="31"/>
  </w:num>
  <w:num w:numId="26">
    <w:abstractNumId w:val="42"/>
  </w:num>
  <w:num w:numId="27">
    <w:abstractNumId w:val="34"/>
  </w:num>
  <w:num w:numId="28">
    <w:abstractNumId w:val="17"/>
  </w:num>
  <w:num w:numId="29">
    <w:abstractNumId w:val="35"/>
  </w:num>
  <w:num w:numId="30">
    <w:abstractNumId w:val="56"/>
  </w:num>
  <w:num w:numId="31">
    <w:abstractNumId w:val="9"/>
  </w:num>
  <w:num w:numId="32">
    <w:abstractNumId w:val="11"/>
  </w:num>
  <w:num w:numId="33">
    <w:abstractNumId w:val="36"/>
  </w:num>
  <w:num w:numId="34">
    <w:abstractNumId w:val="12"/>
  </w:num>
  <w:num w:numId="35">
    <w:abstractNumId w:val="45"/>
  </w:num>
  <w:num w:numId="36">
    <w:abstractNumId w:val="1"/>
  </w:num>
  <w:num w:numId="37">
    <w:abstractNumId w:val="15"/>
  </w:num>
  <w:num w:numId="38">
    <w:abstractNumId w:val="5"/>
  </w:num>
  <w:num w:numId="39">
    <w:abstractNumId w:val="43"/>
  </w:num>
  <w:num w:numId="40">
    <w:abstractNumId w:val="30"/>
  </w:num>
  <w:num w:numId="41">
    <w:abstractNumId w:val="40"/>
  </w:num>
  <w:num w:numId="42">
    <w:abstractNumId w:val="33"/>
  </w:num>
  <w:num w:numId="43">
    <w:abstractNumId w:val="52"/>
  </w:num>
  <w:num w:numId="44">
    <w:abstractNumId w:val="10"/>
  </w:num>
  <w:num w:numId="45">
    <w:abstractNumId w:val="27"/>
  </w:num>
  <w:num w:numId="46">
    <w:abstractNumId w:val="14"/>
  </w:num>
  <w:num w:numId="47">
    <w:abstractNumId w:val="23"/>
  </w:num>
  <w:num w:numId="48">
    <w:abstractNumId w:val="7"/>
  </w:num>
  <w:num w:numId="49">
    <w:abstractNumId w:val="51"/>
  </w:num>
  <w:num w:numId="50">
    <w:abstractNumId w:val="48"/>
  </w:num>
  <w:num w:numId="51">
    <w:abstractNumId w:val="38"/>
  </w:num>
  <w:num w:numId="52">
    <w:abstractNumId w:val="20"/>
  </w:num>
  <w:num w:numId="53">
    <w:abstractNumId w:val="58"/>
  </w:num>
  <w:num w:numId="54">
    <w:abstractNumId w:val="54"/>
  </w:num>
  <w:num w:numId="55">
    <w:abstractNumId w:val="29"/>
  </w:num>
  <w:num w:numId="56">
    <w:abstractNumId w:val="16"/>
  </w:num>
  <w:num w:numId="57">
    <w:abstractNumId w:val="3"/>
  </w:num>
  <w:num w:numId="58">
    <w:abstractNumId w:val="22"/>
  </w:num>
  <w:num w:numId="59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0"/>
    <w:rsid w:val="00043C20"/>
    <w:rsid w:val="00052000"/>
    <w:rsid w:val="0005469E"/>
    <w:rsid w:val="00057CF6"/>
    <w:rsid w:val="000640B4"/>
    <w:rsid w:val="00084A76"/>
    <w:rsid w:val="00084E55"/>
    <w:rsid w:val="000A0253"/>
    <w:rsid w:val="000A42DB"/>
    <w:rsid w:val="001053BD"/>
    <w:rsid w:val="00107FA3"/>
    <w:rsid w:val="00122936"/>
    <w:rsid w:val="00130BDA"/>
    <w:rsid w:val="00147B53"/>
    <w:rsid w:val="00157977"/>
    <w:rsid w:val="001708F6"/>
    <w:rsid w:val="00180099"/>
    <w:rsid w:val="00186D11"/>
    <w:rsid w:val="00195642"/>
    <w:rsid w:val="001A0902"/>
    <w:rsid w:val="001A220C"/>
    <w:rsid w:val="001A4B32"/>
    <w:rsid w:val="001B1AF0"/>
    <w:rsid w:val="001B3067"/>
    <w:rsid w:val="001B492B"/>
    <w:rsid w:val="001F25B8"/>
    <w:rsid w:val="001F6346"/>
    <w:rsid w:val="002100FF"/>
    <w:rsid w:val="0023365A"/>
    <w:rsid w:val="00244EE3"/>
    <w:rsid w:val="00254F17"/>
    <w:rsid w:val="002563DC"/>
    <w:rsid w:val="002816C4"/>
    <w:rsid w:val="002B1108"/>
    <w:rsid w:val="002F7EDA"/>
    <w:rsid w:val="00313518"/>
    <w:rsid w:val="003170B1"/>
    <w:rsid w:val="00335FB1"/>
    <w:rsid w:val="00346469"/>
    <w:rsid w:val="0035013E"/>
    <w:rsid w:val="00354A22"/>
    <w:rsid w:val="00361231"/>
    <w:rsid w:val="00384AC2"/>
    <w:rsid w:val="00395EDD"/>
    <w:rsid w:val="003B4539"/>
    <w:rsid w:val="003F4FE0"/>
    <w:rsid w:val="003F791C"/>
    <w:rsid w:val="004234B2"/>
    <w:rsid w:val="00451379"/>
    <w:rsid w:val="004636C8"/>
    <w:rsid w:val="004658D8"/>
    <w:rsid w:val="00465C7A"/>
    <w:rsid w:val="004701A1"/>
    <w:rsid w:val="00471B2E"/>
    <w:rsid w:val="00471DCB"/>
    <w:rsid w:val="00475E68"/>
    <w:rsid w:val="004D2C65"/>
    <w:rsid w:val="004F3215"/>
    <w:rsid w:val="005222B3"/>
    <w:rsid w:val="00525DCF"/>
    <w:rsid w:val="00527C74"/>
    <w:rsid w:val="00546476"/>
    <w:rsid w:val="00564A57"/>
    <w:rsid w:val="00576016"/>
    <w:rsid w:val="005770DC"/>
    <w:rsid w:val="0057755B"/>
    <w:rsid w:val="0058689D"/>
    <w:rsid w:val="00590B5E"/>
    <w:rsid w:val="005C1FFB"/>
    <w:rsid w:val="005F03A5"/>
    <w:rsid w:val="005F46D5"/>
    <w:rsid w:val="006023CA"/>
    <w:rsid w:val="00603FE0"/>
    <w:rsid w:val="006441B6"/>
    <w:rsid w:val="0066229D"/>
    <w:rsid w:val="006B05B8"/>
    <w:rsid w:val="006B7217"/>
    <w:rsid w:val="006C562A"/>
    <w:rsid w:val="006E0189"/>
    <w:rsid w:val="006F3807"/>
    <w:rsid w:val="00716C2D"/>
    <w:rsid w:val="00723645"/>
    <w:rsid w:val="00732F06"/>
    <w:rsid w:val="00743D4A"/>
    <w:rsid w:val="00764DF5"/>
    <w:rsid w:val="00780821"/>
    <w:rsid w:val="00782EE4"/>
    <w:rsid w:val="007A200A"/>
    <w:rsid w:val="007C50EB"/>
    <w:rsid w:val="007C6F01"/>
    <w:rsid w:val="007E0588"/>
    <w:rsid w:val="007E46F2"/>
    <w:rsid w:val="007F0003"/>
    <w:rsid w:val="007F38FB"/>
    <w:rsid w:val="007F70F3"/>
    <w:rsid w:val="008038BA"/>
    <w:rsid w:val="008100BA"/>
    <w:rsid w:val="008139EC"/>
    <w:rsid w:val="0082391E"/>
    <w:rsid w:val="008311E4"/>
    <w:rsid w:val="00837196"/>
    <w:rsid w:val="00837B66"/>
    <w:rsid w:val="008542FA"/>
    <w:rsid w:val="008A414A"/>
    <w:rsid w:val="008E23C9"/>
    <w:rsid w:val="008E3210"/>
    <w:rsid w:val="008E4EDE"/>
    <w:rsid w:val="008E5AB9"/>
    <w:rsid w:val="008F24ED"/>
    <w:rsid w:val="008F7048"/>
    <w:rsid w:val="0090677A"/>
    <w:rsid w:val="00940D19"/>
    <w:rsid w:val="00956EEB"/>
    <w:rsid w:val="00976C65"/>
    <w:rsid w:val="009866AF"/>
    <w:rsid w:val="00991BF5"/>
    <w:rsid w:val="009A473F"/>
    <w:rsid w:val="009A5AD9"/>
    <w:rsid w:val="009B175B"/>
    <w:rsid w:val="009C37F8"/>
    <w:rsid w:val="009C4795"/>
    <w:rsid w:val="009C5BF9"/>
    <w:rsid w:val="009D5313"/>
    <w:rsid w:val="009D7DE2"/>
    <w:rsid w:val="009E64F3"/>
    <w:rsid w:val="009E66E1"/>
    <w:rsid w:val="009F3B38"/>
    <w:rsid w:val="00A25F45"/>
    <w:rsid w:val="00A31BD9"/>
    <w:rsid w:val="00A35C44"/>
    <w:rsid w:val="00A379A4"/>
    <w:rsid w:val="00A40AC0"/>
    <w:rsid w:val="00A427CD"/>
    <w:rsid w:val="00A93C53"/>
    <w:rsid w:val="00AB33CD"/>
    <w:rsid w:val="00AB3857"/>
    <w:rsid w:val="00AC255A"/>
    <w:rsid w:val="00AD2FF4"/>
    <w:rsid w:val="00AD4906"/>
    <w:rsid w:val="00AD6094"/>
    <w:rsid w:val="00AE045E"/>
    <w:rsid w:val="00AE2B4F"/>
    <w:rsid w:val="00AE5B70"/>
    <w:rsid w:val="00AF5003"/>
    <w:rsid w:val="00B01439"/>
    <w:rsid w:val="00B03E73"/>
    <w:rsid w:val="00B25166"/>
    <w:rsid w:val="00B25189"/>
    <w:rsid w:val="00B51646"/>
    <w:rsid w:val="00B54B6E"/>
    <w:rsid w:val="00B63606"/>
    <w:rsid w:val="00B65036"/>
    <w:rsid w:val="00B82FE9"/>
    <w:rsid w:val="00B83167"/>
    <w:rsid w:val="00B85972"/>
    <w:rsid w:val="00B87089"/>
    <w:rsid w:val="00BA0399"/>
    <w:rsid w:val="00BA167B"/>
    <w:rsid w:val="00BA32AA"/>
    <w:rsid w:val="00BC4246"/>
    <w:rsid w:val="00BD3E59"/>
    <w:rsid w:val="00BE5F37"/>
    <w:rsid w:val="00BF2A15"/>
    <w:rsid w:val="00BF6A9D"/>
    <w:rsid w:val="00C04922"/>
    <w:rsid w:val="00C04DD3"/>
    <w:rsid w:val="00C0720A"/>
    <w:rsid w:val="00C36816"/>
    <w:rsid w:val="00C42C36"/>
    <w:rsid w:val="00C57E58"/>
    <w:rsid w:val="00C63681"/>
    <w:rsid w:val="00C708FD"/>
    <w:rsid w:val="00C80003"/>
    <w:rsid w:val="00C849C4"/>
    <w:rsid w:val="00C90EC9"/>
    <w:rsid w:val="00C91FD7"/>
    <w:rsid w:val="00C958A2"/>
    <w:rsid w:val="00C9600E"/>
    <w:rsid w:val="00C97BB1"/>
    <w:rsid w:val="00CA0A7A"/>
    <w:rsid w:val="00CA78A7"/>
    <w:rsid w:val="00CF2313"/>
    <w:rsid w:val="00CF6F48"/>
    <w:rsid w:val="00D01AFC"/>
    <w:rsid w:val="00D03E90"/>
    <w:rsid w:val="00D44217"/>
    <w:rsid w:val="00D51FA6"/>
    <w:rsid w:val="00D667EC"/>
    <w:rsid w:val="00D73CE5"/>
    <w:rsid w:val="00D979F4"/>
    <w:rsid w:val="00DA7E17"/>
    <w:rsid w:val="00DA7F3F"/>
    <w:rsid w:val="00DB1CF7"/>
    <w:rsid w:val="00DB7491"/>
    <w:rsid w:val="00DD44EB"/>
    <w:rsid w:val="00DE008C"/>
    <w:rsid w:val="00DF35DE"/>
    <w:rsid w:val="00E034B5"/>
    <w:rsid w:val="00E10005"/>
    <w:rsid w:val="00E22B72"/>
    <w:rsid w:val="00E369D2"/>
    <w:rsid w:val="00E6399C"/>
    <w:rsid w:val="00E6724A"/>
    <w:rsid w:val="00E9140A"/>
    <w:rsid w:val="00EA5760"/>
    <w:rsid w:val="00EC4B56"/>
    <w:rsid w:val="00ED6FFE"/>
    <w:rsid w:val="00EE2B15"/>
    <w:rsid w:val="00EE49A6"/>
    <w:rsid w:val="00EF038C"/>
    <w:rsid w:val="00EF4663"/>
    <w:rsid w:val="00F03D85"/>
    <w:rsid w:val="00F1254B"/>
    <w:rsid w:val="00F14330"/>
    <w:rsid w:val="00F32E48"/>
    <w:rsid w:val="00F57423"/>
    <w:rsid w:val="00F71884"/>
    <w:rsid w:val="00F77CD9"/>
    <w:rsid w:val="00F91073"/>
    <w:rsid w:val="00FB291F"/>
    <w:rsid w:val="00FC26E1"/>
    <w:rsid w:val="00FD756B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5BF3E-100C-4508-9BA0-EE4E73CE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FF"/>
  </w:style>
  <w:style w:type="paragraph" w:styleId="Titre1">
    <w:name w:val="heading 1"/>
    <w:basedOn w:val="Normal"/>
    <w:next w:val="Normal"/>
    <w:link w:val="Titre1Car"/>
    <w:uiPriority w:val="9"/>
    <w:qFormat/>
    <w:rsid w:val="00F1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F1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4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s-page-tab-text">
    <w:name w:val="ss-page-tab-text"/>
    <w:basedOn w:val="Policepardfaut"/>
    <w:rsid w:val="00F14330"/>
  </w:style>
  <w:style w:type="character" w:customStyle="1" w:styleId="ss-q-title">
    <w:name w:val="ss-q-title"/>
    <w:basedOn w:val="Policepardfaut"/>
    <w:rsid w:val="00F14330"/>
  </w:style>
  <w:style w:type="character" w:customStyle="1" w:styleId="ss-required-asterisk">
    <w:name w:val="ss-required-asterisk"/>
    <w:basedOn w:val="Policepardfaut"/>
    <w:rsid w:val="00F14330"/>
  </w:style>
  <w:style w:type="character" w:customStyle="1" w:styleId="aria-only-help">
    <w:name w:val="aria-only-help"/>
    <w:basedOn w:val="Policepardfaut"/>
    <w:rsid w:val="00F14330"/>
  </w:style>
  <w:style w:type="character" w:customStyle="1" w:styleId="ss-q-help">
    <w:name w:val="ss-q-help"/>
    <w:basedOn w:val="Policepardfaut"/>
    <w:rsid w:val="00F14330"/>
  </w:style>
  <w:style w:type="character" w:customStyle="1" w:styleId="ss-choice-label">
    <w:name w:val="ss-choice-label"/>
    <w:basedOn w:val="Policepardfaut"/>
    <w:rsid w:val="00F14330"/>
  </w:style>
  <w:style w:type="character" w:styleId="Lienhypertexte">
    <w:name w:val="Hyperlink"/>
    <w:basedOn w:val="Policepardfaut"/>
    <w:uiPriority w:val="99"/>
    <w:unhideWhenUsed/>
    <w:rsid w:val="00F1433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433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433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Grilledutableau">
    <w:name w:val="Table Grid"/>
    <w:basedOn w:val="TableauNormal"/>
    <w:uiPriority w:val="39"/>
    <w:rsid w:val="00AE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B2E"/>
  </w:style>
  <w:style w:type="paragraph" w:styleId="Pieddepage">
    <w:name w:val="footer"/>
    <w:basedOn w:val="Normal"/>
    <w:link w:val="Pieddepag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B2E"/>
  </w:style>
  <w:style w:type="paragraph" w:styleId="Corpsdetexte">
    <w:name w:val="Body Text"/>
    <w:basedOn w:val="Normal"/>
    <w:link w:val="CorpsdetexteCar"/>
    <w:uiPriority w:val="1"/>
    <w:qFormat/>
    <w:rsid w:val="00B25189"/>
    <w:pPr>
      <w:widowControl w:val="0"/>
      <w:spacing w:after="0" w:line="240" w:lineRule="auto"/>
      <w:ind w:left="100"/>
    </w:pPr>
    <w:rPr>
      <w:rFonts w:ascii="Static" w:eastAsia="Static" w:hAnsi="Static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25189"/>
    <w:rPr>
      <w:rFonts w:ascii="Static" w:eastAsia="Static" w:hAnsi="Static"/>
      <w:lang w:val="fr-FR"/>
    </w:rPr>
  </w:style>
  <w:style w:type="paragraph" w:styleId="Paragraphedeliste">
    <w:name w:val="List Paragraph"/>
    <w:basedOn w:val="Normal"/>
    <w:uiPriority w:val="34"/>
    <w:qFormat/>
    <w:rsid w:val="00B25189"/>
    <w:pPr>
      <w:ind w:left="720"/>
      <w:contextualSpacing/>
    </w:pPr>
  </w:style>
  <w:style w:type="paragraph" w:customStyle="1" w:styleId="Default">
    <w:name w:val="Default"/>
    <w:rsid w:val="003170B1"/>
    <w:pPr>
      <w:autoSpaceDE w:val="0"/>
      <w:autoSpaceDN w:val="0"/>
      <w:adjustRightInd w:val="0"/>
      <w:spacing w:after="0" w:line="240" w:lineRule="auto"/>
    </w:pPr>
    <w:rPr>
      <w:rFonts w:ascii="Museo" w:hAnsi="Museo" w:cs="Museo"/>
      <w:color w:val="000000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167"/>
    <w:rPr>
      <w:rFonts w:ascii="Segoe UI" w:hAnsi="Segoe UI" w:cs="Segoe UI"/>
      <w:sz w:val="18"/>
      <w:szCs w:val="18"/>
    </w:rPr>
  </w:style>
  <w:style w:type="table" w:customStyle="1" w:styleId="TableauGrille5Fonc-Accentuation11">
    <w:name w:val="Tableau Grille 5 Foncé - Accentuation 11"/>
    <w:basedOn w:val="TableauNormal"/>
    <w:uiPriority w:val="50"/>
    <w:rsid w:val="009F3B38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FB2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arolina.herrera@convergenc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eline.rotcajg@convergence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olina.herrera@convergence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65D6-F8DE-423D-8FB3-DB19EB4F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DESERT</dc:creator>
  <cp:lastModifiedBy>Conv STAG02</cp:lastModifiedBy>
  <cp:revision>69</cp:revision>
  <cp:lastPrinted>2016-02-04T11:51:00Z</cp:lastPrinted>
  <dcterms:created xsi:type="dcterms:W3CDTF">2016-02-05T17:48:00Z</dcterms:created>
  <dcterms:modified xsi:type="dcterms:W3CDTF">2016-03-09T15:58:00Z</dcterms:modified>
</cp:coreProperties>
</file>