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IDS Case Study - URLs and Conclusion</w:t>
      </w:r>
    </w:p>
    <w:p>
      <w:r>
        <w:rPr>
          <w:b/>
        </w:rPr>
        <w:t>A Badri  |  Roll No: 160124771305  |  Branch: AI &amp; DS  |  Section: I1</w:t>
      </w:r>
    </w:p>
    <w:p>
      <w:r>
        <w:t>Project: IPL Score Forecasting &amp; Batting-Collapse Detection using Machine Learning in R</w:t>
      </w:r>
    </w:p>
    <w:p>
      <w:pPr>
        <w:pStyle w:val="Heading1"/>
      </w:pPr>
      <w:r>
        <w:t>Project URLs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GitHub repository (replace with your link)</w:t>
            </w:r>
          </w:p>
        </w:tc>
        <w:tc>
          <w:tcPr>
            <w:tcW w:type="dxa" w:w="4320"/>
          </w:tcPr>
          <w:p>
            <w:r>
              <w:t>https://github.com/&lt;your-username&gt;/ipl-collapse-forecast</w:t>
            </w:r>
          </w:p>
        </w:tc>
      </w:tr>
      <w:tr>
        <w:tc>
          <w:tcPr>
            <w:tcW w:type="dxa" w:w="4320"/>
          </w:tcPr>
          <w:p>
            <w:r>
              <w:t>Dataset - Cricsheet IPL downloads</w:t>
            </w:r>
          </w:p>
        </w:tc>
        <w:tc>
          <w:tcPr>
            <w:tcW w:type="dxa" w:w="4320"/>
          </w:tcPr>
          <w:p>
            <w:r>
              <w:t>https://cricsheet.org/downloads/</w:t>
            </w:r>
          </w:p>
        </w:tc>
      </w:tr>
      <w:tr>
        <w:tc>
          <w:tcPr>
            <w:tcW w:type="dxa" w:w="4320"/>
          </w:tcPr>
          <w:p>
            <w:r>
              <w:t>Cricsheet JSON format documentation</w:t>
            </w:r>
          </w:p>
        </w:tc>
        <w:tc>
          <w:tcPr>
            <w:tcW w:type="dxa" w:w="4320"/>
          </w:tcPr>
          <w:p>
            <w:r>
              <w:t>https://cricsheet.org/format/json/</w:t>
            </w:r>
          </w:p>
        </w:tc>
      </w:tr>
      <w:tr>
        <w:tc>
          <w:tcPr>
            <w:tcW w:type="dxa" w:w="4320"/>
          </w:tcPr>
          <w:p>
            <w:r>
              <w:t>R project</w:t>
            </w:r>
          </w:p>
        </w:tc>
        <w:tc>
          <w:tcPr>
            <w:tcW w:type="dxa" w:w="4320"/>
          </w:tcPr>
          <w:p>
            <w:r>
              <w:t>https://www.r-project.org/</w:t>
            </w:r>
          </w:p>
        </w:tc>
      </w:tr>
      <w:tr>
        <w:tc>
          <w:tcPr>
            <w:tcW w:type="dxa" w:w="4320"/>
          </w:tcPr>
          <w:p>
            <w:r>
              <w:t>randomForest (CRAN)</w:t>
            </w:r>
          </w:p>
        </w:tc>
        <w:tc>
          <w:tcPr>
            <w:tcW w:type="dxa" w:w="4320"/>
          </w:tcPr>
          <w:p>
            <w:r>
              <w:t>https://cran.r-project.org/package=randomForest</w:t>
            </w:r>
          </w:p>
        </w:tc>
      </w:tr>
      <w:tr>
        <w:tc>
          <w:tcPr>
            <w:tcW w:type="dxa" w:w="4320"/>
          </w:tcPr>
          <w:p>
            <w:r>
              <w:t>glmnet (CRAN)</w:t>
            </w:r>
          </w:p>
        </w:tc>
        <w:tc>
          <w:tcPr>
            <w:tcW w:type="dxa" w:w="4320"/>
          </w:tcPr>
          <w:p>
            <w:r>
              <w:t>https://cran.r-project.org/package=glmnet</w:t>
            </w:r>
          </w:p>
        </w:tc>
      </w:tr>
      <w:tr>
        <w:tc>
          <w:tcPr>
            <w:tcW w:type="dxa" w:w="4320"/>
          </w:tcPr>
          <w:p>
            <w:r>
              <w:t>gbm (CRAN)</w:t>
            </w:r>
          </w:p>
        </w:tc>
        <w:tc>
          <w:tcPr>
            <w:tcW w:type="dxa" w:w="4320"/>
          </w:tcPr>
          <w:p>
            <w:r>
              <w:t>https://cran.r-project.org/package=gbm</w:t>
            </w:r>
          </w:p>
        </w:tc>
      </w:tr>
      <w:tr>
        <w:tc>
          <w:tcPr>
            <w:tcW w:type="dxa" w:w="4320"/>
          </w:tcPr>
          <w:p>
            <w:r>
              <w:t>pROC (CRAN)</w:t>
            </w:r>
          </w:p>
        </w:tc>
        <w:tc>
          <w:tcPr>
            <w:tcW w:type="dxa" w:w="4320"/>
          </w:tcPr>
          <w:p>
            <w:r>
              <w:t>https://cran.r-project.org/package=pROC</w:t>
            </w:r>
          </w:p>
        </w:tc>
      </w:tr>
      <w:tr>
        <w:tc>
          <w:tcPr>
            <w:tcW w:type="dxa" w:w="4320"/>
          </w:tcPr>
          <w:p>
            <w:r>
              <w:t>ggplot2 (CRAN)</w:t>
            </w:r>
          </w:p>
        </w:tc>
        <w:tc>
          <w:tcPr>
            <w:tcW w:type="dxa" w:w="4320"/>
          </w:tcPr>
          <w:p>
            <w:r>
              <w:t>https://cran.r-project.org/package=ggplot2</w:t>
            </w:r>
          </w:p>
        </w:tc>
      </w:tr>
    </w:tbl>
    <w:p>
      <w:pPr>
        <w:pStyle w:val="Heading1"/>
      </w:pPr>
      <w:r>
        <w:t>Conclusion</w:t>
      </w:r>
    </w:p>
    <w:p>
      <w:r>
        <w:t>This case study applied a complete data-science workflow in R to 1,169 official ball-by-ball IPL matches: parsing nested JSON, engineering features, training and comparing models, and validating them on unseen matches.</w:t>
      </w:r>
    </w:p>
    <w:p>
      <w:r>
        <w:t>Two outputs were produced from the runs and wickets of the last 12 balls and the current match state: (1) the expected final innings score at 6, 10, 15 and 18 overs and (2) the probability of a batting collapse, defined as three or more wickets in the next 12 legal balls.</w:t>
      </w:r>
    </w:p>
    <w:p>
      <w:r>
        <w:t>Simple baselines (mean and run-rate x 20) were compared with linear, ridge, random-forest and gradient-boosting regressors, and collapse detection was evaluated with AUC, precision, recall and F1 because collapses are rare.</w:t>
      </w:r>
    </w:p>
    <w:p>
      <w:r>
        <w:rPr>
          <w:i/>
          <w:color w:val="B45A00"/>
        </w:rPr>
        <w:t>[Add your key numbers here after knitting IDS_CS.Rmd - MAE of the best model vs run-rate x 20, and the collapse AUC / F1. Or re-run build_docs/build_report.py and they are inserted automatically.]</w:t>
      </w:r>
    </w:p>
    <w:p>
      <w:r>
        <w:t>Limitations: no pitch, weather or player-quality features; first-innings forecasting only; random match split. Future work: batter/bowler form, venue effects, season-wise validation and a hosted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