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 вдаваться в многочисленные детали, то глобальные проблемы - совокупность проблем, которые в той или иной степени касаются всего человечества и от решения которых зависит возможность его дальнейшего развития.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Очевидно, что проблемы такого рода хотелось бы решить, как можно быстрее. Однако, также ясно, что в данном случае нельзя говорить о том, что главное при решении проблем - осознать, что они есть. Ведь с того момента, как они получили статус глобальных прошло уже не одно десятилетие. Понятно, что это не те ситуации, которые можно легко разрешить за неделю, но время идет, разговоров все больше, а до каких-то ощутимых результатов еще очень далеко, а некоторые проблемы только усугубились.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стоило бы начать с какой-то одной, а когда  решить ее полностью или частично - перейти к следующей. Понятно, что это очень абстрактное утверждение, ведь речь в большинстве случаях идет о совместных усилиях всего человечества. 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скорее, состоит в тесной связи между глобальными проблемами. Например, решение экологических проблем, скорее всего, невозможно без преодоления политических кризисов, и сведению к минимуму вооруженных конфликтов. Причем типы этих связей тоже разные. Действительно, возможность решения проблем сердечно-сосудистых, онкологических заболеваний, а также старения несколько парадоксально звучит в контексте проблемы перенаселения планеты. А, например, закрытие всех фабрик и заводов, загрязняющих окружающую среду, приведет к обострению безработицы.  То есть решение некоторых проблем, определенно, порождает новые кризисы. Таких связей очень много. Их тяжело не только изобразить, но и представить.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Кроме того, хотя глобальная проблема термин современный, некоторые из таких не могут получить решение уже несколько столетий. К таким относится социальное неравенство. Социализм и его свобода, равенство, братство на практике оказались лишь утопией. Возможно, капитализм, изменение взглядов современных людей на собственную жизнь и карьеру, а также развитие стран третьего мира уменьшили бы размер этой проблемы. Но, с большой долей вероятности, это приведет лишь к новому этапу социального неравенства. Этому также будет способствует развитие технологий, которые в скором будущем могут породить новые самостоятельные социальные единицы. 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тому же глобальные проблемы, как уже отмечалось выше, требуют действий со стороны всего человечества. Но в данный можно наблюдать достаточно высокую разобщенность и ориентацию на внутренние вопросы. Причем это относится как к отдельному человеку, так и к различным социальным группам. Особенно остро этот вопрос стоит в контексте государства, поскольку оно обладает достаточно мощными средствами управления сознанием жителей. Да и в целом, эгоизм, жажда власти и денег, присущие каждому  человеку в разной степени,  вносят существенные коррективы в темпы решения глобальных проблем. 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объединение наступит, когда закрыть глаза на последствия уже будет невозможно или появится мощный внешний агрессор. Но также нельзя отрицать ненулевой шанс того, что в этой ситуации человечество пойдет по эволюционному пути, и если  кто и выживет, то самые приспособленные и удачливые. 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Современный мир стоит на пороге чего-то нового. Сложно предположить, к чему приведут действия или бездействие человека. Но, наверняка,  уже очень скоро результат этих процессов будет сильно ощутим.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