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3BBA" w14:textId="2932A9F9" w:rsidR="00263FFE" w:rsidRDefault="009514E7">
      <w:r>
        <w:rPr>
          <w:rFonts w:hint="eastAsia"/>
        </w:rPr>
        <w:t>总题目：</w:t>
      </w:r>
      <w:r w:rsidR="00B962E5">
        <w:rPr>
          <w:rFonts w:hint="eastAsia"/>
        </w:rPr>
        <w:t>基于分类算法的帕金森疾病预测</w:t>
      </w:r>
      <w:r w:rsidR="0068440D">
        <w:t xml:space="preserve"> </w:t>
      </w:r>
    </w:p>
    <w:p w14:paraId="783EA6A5" w14:textId="77777777" w:rsidR="005C3FD0" w:rsidRDefault="005C3FD0"/>
    <w:p w14:paraId="5053D6AC" w14:textId="4E77D879" w:rsidR="009514E7" w:rsidRDefault="009514E7">
      <w:r>
        <w:rPr>
          <w:rFonts w:hint="eastAsia"/>
        </w:rPr>
        <w:t>预期目标：</w:t>
      </w:r>
      <w:r w:rsidR="00B962E5">
        <w:rPr>
          <w:rFonts w:hint="eastAsia"/>
        </w:rPr>
        <w:t>通过训练分类模型，对给定样例的帕金森得病情况进行预测</w:t>
      </w:r>
    </w:p>
    <w:p w14:paraId="014CB357" w14:textId="77777777" w:rsidR="005C3FD0" w:rsidRDefault="005C3FD0"/>
    <w:p w14:paraId="7855E826" w14:textId="40B9AE9B" w:rsidR="009514E7" w:rsidRDefault="009514E7">
      <w:r>
        <w:rPr>
          <w:rFonts w:hint="eastAsia"/>
        </w:rPr>
        <w:t>立题依据（不少于2</w:t>
      </w:r>
      <w:r>
        <w:t>00</w:t>
      </w:r>
      <w:r>
        <w:rPr>
          <w:rFonts w:hint="eastAsia"/>
        </w:rPr>
        <w:t>字）：</w:t>
      </w:r>
    </w:p>
    <w:p w14:paraId="17326D38" w14:textId="5DFBAF5B" w:rsidR="003B0E0E" w:rsidRDefault="003B0E0E" w:rsidP="003B0E0E">
      <w:r w:rsidRPr="003B0E0E">
        <w:rPr>
          <w:rFonts w:hint="eastAsia"/>
        </w:rPr>
        <w:t>帕金森病</w:t>
      </w:r>
      <w:r w:rsidRPr="003B0E0E">
        <w:t>(Parkinson</w:t>
      </w:r>
      <w:proofErr w:type="gramStart"/>
      <w:r w:rsidRPr="003B0E0E">
        <w:t>’</w:t>
      </w:r>
      <w:proofErr w:type="gramEnd"/>
      <w:r w:rsidRPr="003B0E0E">
        <w:t>s Disease, PD)是一种在中老年人中常见的慢性中枢神经系统变性疾病</w:t>
      </w:r>
      <w:r>
        <w:rPr>
          <w:rFonts w:hint="eastAsia"/>
        </w:rPr>
        <w:t>，利用计算机辅助诊断能够有助于疾病的检测。可将该问题建模为机器学习中的分类问题，通过选择合适的特征，训练高质量的分类模型，对发病情况进行预测</w:t>
      </w:r>
      <w:r w:rsidR="002F06C9">
        <w:rPr>
          <w:rFonts w:hint="eastAsia"/>
        </w:rPr>
        <w:t>。在帮助医学诊断方面</w:t>
      </w:r>
      <w:r>
        <w:rPr>
          <w:rFonts w:hint="eastAsia"/>
        </w:rPr>
        <w:t>具有重要的研究价值和实践意义。</w:t>
      </w:r>
    </w:p>
    <w:p w14:paraId="0494BBEA" w14:textId="22E37065" w:rsidR="003B0E0E" w:rsidRDefault="005F41CF" w:rsidP="003B0E0E">
      <w:r>
        <w:rPr>
          <w:rFonts w:hint="eastAsia"/>
        </w:rPr>
        <w:t>帕金森疾病的相关数据，可通过公开的数据集</w:t>
      </w:r>
      <w:r w:rsidR="003B0E0E">
        <w:rPr>
          <w:rFonts w:hint="eastAsia"/>
        </w:rPr>
        <w:t>获取</w:t>
      </w:r>
      <w:r>
        <w:rPr>
          <w:rFonts w:hint="eastAsia"/>
        </w:rPr>
        <w:t>，</w:t>
      </w:r>
      <w:r w:rsidR="003B0E0E">
        <w:rPr>
          <w:rFonts w:hint="eastAsia"/>
        </w:rPr>
        <w:t>适合开展</w:t>
      </w:r>
      <w:r>
        <w:rPr>
          <w:rFonts w:hint="eastAsia"/>
        </w:rPr>
        <w:t>研究</w:t>
      </w:r>
      <w:r w:rsidR="003B0E0E">
        <w:rPr>
          <w:rFonts w:hint="eastAsia"/>
        </w:rPr>
        <w:t>任务；同时，已有的分类算法选择丰富，具备较好的可操作性。</w:t>
      </w:r>
    </w:p>
    <w:p w14:paraId="2E6C4DAC" w14:textId="3919AAC1" w:rsidR="003B0E0E" w:rsidRPr="003B0E0E" w:rsidRDefault="003B0E0E">
      <w:r>
        <w:rPr>
          <w:rFonts w:hint="eastAsia"/>
        </w:rPr>
        <w:t>本课题具有一定的挑战性，学生可通过调研现有的解决方案形成自己的思路，提高将所学知识解决具体问题的能力。</w:t>
      </w:r>
    </w:p>
    <w:p w14:paraId="238180FD" w14:textId="77777777" w:rsidR="005C3FD0" w:rsidRDefault="005C3FD0"/>
    <w:p w14:paraId="78F23BDF" w14:textId="0098F9D4" w:rsidR="009514E7" w:rsidRDefault="009514E7">
      <w:r>
        <w:rPr>
          <w:rFonts w:hint="eastAsia"/>
        </w:rPr>
        <w:t>课题主要研究内容（不少于2</w:t>
      </w:r>
      <w:r>
        <w:t>00</w:t>
      </w:r>
      <w:r>
        <w:rPr>
          <w:rFonts w:hint="eastAsia"/>
        </w:rPr>
        <w:t>字）：</w:t>
      </w:r>
    </w:p>
    <w:p w14:paraId="416CBEF1" w14:textId="583CD0BF" w:rsidR="00EB5E8B" w:rsidRDefault="00EB5E8B" w:rsidP="00EB5E8B">
      <w:r>
        <w:rPr>
          <w:rFonts w:hint="eastAsia"/>
        </w:rPr>
        <w:t>本课题的主要研究内容为针对</w:t>
      </w:r>
      <w:r w:rsidR="003B0E0E">
        <w:rPr>
          <w:rFonts w:hint="eastAsia"/>
        </w:rPr>
        <w:t>帕金森疾病的公开</w:t>
      </w:r>
      <w:r>
        <w:rPr>
          <w:rFonts w:hint="eastAsia"/>
        </w:rPr>
        <w:t>数据进行</w:t>
      </w:r>
      <w:r w:rsidR="003B0E0E">
        <w:rPr>
          <w:rFonts w:hint="eastAsia"/>
        </w:rPr>
        <w:t>预测</w:t>
      </w:r>
      <w:r>
        <w:rPr>
          <w:rFonts w:hint="eastAsia"/>
        </w:rPr>
        <w:t>，通过结合这一具体场景，有助于了解机器学习中分类算法的设计和应用过程，通过实践学会使用计算机领域相关知识解决实际问题。本课题的主要研究内容涵盖了从数据预处理</w:t>
      </w:r>
      <w:r w:rsidR="003B0E0E">
        <w:rPr>
          <w:rFonts w:hint="eastAsia"/>
        </w:rPr>
        <w:t>、特征表示与选择</w:t>
      </w:r>
      <w:r>
        <w:rPr>
          <w:rFonts w:hint="eastAsia"/>
        </w:rPr>
        <w:t>到</w:t>
      </w:r>
      <w:r w:rsidR="003B0E0E">
        <w:rPr>
          <w:rFonts w:hint="eastAsia"/>
        </w:rPr>
        <w:t>训练分类模型</w:t>
      </w:r>
      <w:r>
        <w:rPr>
          <w:rFonts w:hint="eastAsia"/>
        </w:rPr>
        <w:t>的全过程，具体包括：</w:t>
      </w:r>
    </w:p>
    <w:p w14:paraId="03E5EFF2" w14:textId="464257EA" w:rsidR="00EB5E8B" w:rsidRDefault="003B0E0E" w:rsidP="00EB5E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对帕金森数据集进行数据清洗和数据预处理</w:t>
      </w:r>
      <w:r w:rsidR="002F06C9">
        <w:rPr>
          <w:rFonts w:hint="eastAsia"/>
        </w:rPr>
        <w:t>。</w:t>
      </w:r>
    </w:p>
    <w:p w14:paraId="522A03E1" w14:textId="747733C1" w:rsidR="005A490C" w:rsidRDefault="003B0E0E" w:rsidP="005A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对帕金森数据集中的特征进行离散化</w:t>
      </w:r>
      <w:bookmarkStart w:id="0" w:name="_GoBack"/>
      <w:bookmarkEnd w:id="0"/>
      <w:r>
        <w:rPr>
          <w:rFonts w:hint="eastAsia"/>
        </w:rPr>
        <w:t>、特征选择等处理</w:t>
      </w:r>
      <w:r w:rsidR="002F06C9">
        <w:rPr>
          <w:rFonts w:hint="eastAsia"/>
        </w:rPr>
        <w:t>。</w:t>
      </w:r>
    </w:p>
    <w:p w14:paraId="59E7DD36" w14:textId="0B401881" w:rsidR="00EB5E8B" w:rsidRDefault="003B0E0E" w:rsidP="003B0E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选择合适的分类算法训练分类器，</w:t>
      </w:r>
      <w:r w:rsidR="00EB5E8B">
        <w:rPr>
          <w:rFonts w:hint="eastAsia"/>
        </w:rPr>
        <w:t>能够预测给定</w:t>
      </w:r>
      <w:r>
        <w:rPr>
          <w:rFonts w:hint="eastAsia"/>
        </w:rPr>
        <w:t>样例</w:t>
      </w:r>
      <w:r w:rsidR="00EB5E8B">
        <w:rPr>
          <w:rFonts w:hint="eastAsia"/>
        </w:rPr>
        <w:t>的</w:t>
      </w:r>
      <w:r>
        <w:rPr>
          <w:rFonts w:hint="eastAsia"/>
        </w:rPr>
        <w:t>发病情况</w:t>
      </w:r>
      <w:r w:rsidR="002F06C9">
        <w:rPr>
          <w:rFonts w:hint="eastAsia"/>
        </w:rPr>
        <w:t>。</w:t>
      </w:r>
    </w:p>
    <w:p w14:paraId="357C7795" w14:textId="450932A9" w:rsidR="00533A16" w:rsidRDefault="00533A16" w:rsidP="003B0E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对选择的分类算法进行比较归纳总结。</w:t>
      </w:r>
    </w:p>
    <w:p w14:paraId="233BC4BF" w14:textId="77777777" w:rsidR="005C3FD0" w:rsidRDefault="005C3FD0"/>
    <w:p w14:paraId="0F184008" w14:textId="584167E7" w:rsidR="009514E7" w:rsidRDefault="009514E7">
      <w:r>
        <w:rPr>
          <w:rFonts w:hint="eastAsia"/>
        </w:rPr>
        <w:t>主要参考资料（不少于6篇）</w:t>
      </w:r>
    </w:p>
    <w:p w14:paraId="279E5B02" w14:textId="118E2095" w:rsidR="00DB7EB2" w:rsidRDefault="00B962E5" w:rsidP="00B962E5">
      <w:pPr>
        <w:pStyle w:val="a3"/>
        <w:numPr>
          <w:ilvl w:val="0"/>
          <w:numId w:val="1"/>
        </w:numPr>
        <w:ind w:firstLineChars="0"/>
      </w:pPr>
      <w:r w:rsidRPr="00B962E5">
        <w:rPr>
          <w:rFonts w:hint="eastAsia"/>
        </w:rPr>
        <w:t>多标签分类算法的研究及其在中医诊断帕金森领域的应用</w:t>
      </w:r>
      <w:r>
        <w:rPr>
          <w:rFonts w:hint="eastAsia"/>
        </w:rPr>
        <w:t>（方铭，南京大学）</w:t>
      </w:r>
    </w:p>
    <w:p w14:paraId="1484B1DF" w14:textId="51893F74" w:rsidR="00B962E5" w:rsidRDefault="00B962E5" w:rsidP="00B962E5">
      <w:pPr>
        <w:pStyle w:val="a3"/>
        <w:numPr>
          <w:ilvl w:val="0"/>
          <w:numId w:val="1"/>
        </w:numPr>
        <w:ind w:firstLineChars="0"/>
      </w:pPr>
      <w:r w:rsidRPr="00B962E5">
        <w:rPr>
          <w:rFonts w:hint="eastAsia"/>
        </w:rPr>
        <w:t>粗糙集和支持向量机应用于帕金森病辅助诊断</w:t>
      </w:r>
      <w:r>
        <w:rPr>
          <w:rFonts w:hint="eastAsia"/>
        </w:rPr>
        <w:t>（王安睿</w:t>
      </w:r>
      <w:r w:rsidR="00700441">
        <w:rPr>
          <w:rFonts w:hint="eastAsia"/>
        </w:rPr>
        <w:t>、</w:t>
      </w:r>
      <w:r>
        <w:rPr>
          <w:rFonts w:hint="eastAsia"/>
        </w:rPr>
        <w:t>费树岷</w:t>
      </w:r>
      <w:r w:rsidR="00700441">
        <w:rPr>
          <w:rFonts w:hint="eastAsia"/>
        </w:rPr>
        <w:t>，</w:t>
      </w:r>
      <w:r>
        <w:rPr>
          <w:rFonts w:hint="eastAsia"/>
        </w:rPr>
        <w:t>东南大学自动化学院）</w:t>
      </w:r>
    </w:p>
    <w:p w14:paraId="55E2F0CD" w14:textId="77777777" w:rsidR="00EB5E8B" w:rsidRDefault="00700441" w:rsidP="00EB5E8B">
      <w:pPr>
        <w:pStyle w:val="a3"/>
        <w:numPr>
          <w:ilvl w:val="0"/>
          <w:numId w:val="1"/>
        </w:numPr>
        <w:ind w:firstLineChars="0"/>
      </w:pPr>
      <w:r w:rsidRPr="00700441">
        <w:rPr>
          <w:rFonts w:hint="eastAsia"/>
        </w:rPr>
        <w:t>人工神经网络诊断帕金森病的应用研究</w:t>
      </w:r>
      <w:r>
        <w:rPr>
          <w:rFonts w:hint="eastAsia"/>
        </w:rPr>
        <w:t>（常崇旺、高国栋、陈洪、李维新，解放军第四军医大学唐都医院神经外科，解放军第四军医大学唐都医院神经外科）</w:t>
      </w:r>
    </w:p>
    <w:p w14:paraId="19541D1C" w14:textId="7E1357F5" w:rsidR="00700441" w:rsidRDefault="00EB5E8B" w:rsidP="00EB5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朴素贝叶斯分类算法的研究与应用（阿曼，大连理工大学）</w:t>
      </w:r>
    </w:p>
    <w:p w14:paraId="20D9C4A4" w14:textId="77777777" w:rsidR="00EB5E8B" w:rsidRDefault="00334006" w:rsidP="00EB5E8B">
      <w:pPr>
        <w:pStyle w:val="a3"/>
        <w:numPr>
          <w:ilvl w:val="0"/>
          <w:numId w:val="1"/>
        </w:numPr>
        <w:ind w:firstLineChars="0"/>
      </w:pPr>
      <w:r w:rsidRPr="00334006">
        <w:rPr>
          <w:rFonts w:hint="eastAsia"/>
        </w:rPr>
        <w:t>使用数据挖掘工具</w:t>
      </w:r>
      <w:r w:rsidRPr="00334006">
        <w:t>Weka</w:t>
      </w:r>
      <w:r>
        <w:rPr>
          <w:rFonts w:hint="eastAsia"/>
        </w:rPr>
        <w:t>（陆远蓉，广东工程职业技术学院计算机信息系）</w:t>
      </w:r>
    </w:p>
    <w:p w14:paraId="74C97281" w14:textId="7AD08259" w:rsidR="00533A16" w:rsidRDefault="00EB5E8B" w:rsidP="00533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Weka平台的决策树算法研究与实现（吴烨，西安电子科技大学）</w:t>
      </w:r>
    </w:p>
    <w:p w14:paraId="2C259BED" w14:textId="601117B9" w:rsidR="00533A16" w:rsidRDefault="00533A16" w:rsidP="00533A16">
      <w:pPr>
        <w:pStyle w:val="a3"/>
        <w:numPr>
          <w:ilvl w:val="0"/>
          <w:numId w:val="1"/>
        </w:numPr>
        <w:ind w:firstLineChars="0"/>
      </w:pPr>
      <w:r w:rsidRPr="00533A16">
        <w:t>Sakar, C.O., Serbes, G., Gunduz, A., Tunc, H.C., Nizam, H., Sakar, B.E., Tutuncu, M., Aydin, T., Isenkul, M.E. and Apaydin, H., 2018. A comparative analysis of speech signal processing algorithms for Parkinson disease classification and the use of the tunable Q-factor wavelet transform. Applied Soft Computing,</w:t>
      </w:r>
      <w:r>
        <w:rPr>
          <w:rFonts w:hint="eastAsia"/>
        </w:rPr>
        <w:t xml:space="preserve"> </w:t>
      </w:r>
      <w:r w:rsidRPr="00533A16">
        <w:t>https://doi.org/10.1016/j.asoc.2018.10.022</w:t>
      </w:r>
      <w:r>
        <w:t xml:space="preserve">                                                            </w:t>
      </w:r>
    </w:p>
    <w:p w14:paraId="13610278" w14:textId="6E72EBB3" w:rsidR="00533A16" w:rsidRDefault="00533A16" w:rsidP="00533A16">
      <w:pPr>
        <w:pStyle w:val="a3"/>
        <w:numPr>
          <w:ilvl w:val="0"/>
          <w:numId w:val="1"/>
        </w:numPr>
        <w:ind w:firstLineChars="0"/>
      </w:pPr>
      <w:r>
        <w:t xml:space="preserve">https://archive.ics.uci.edu/ml/datasets/Parkinson%27s+Disease+Classification                                                         </w:t>
      </w:r>
    </w:p>
    <w:p w14:paraId="665A8698" w14:textId="7EEA463F" w:rsidR="00533A16" w:rsidRDefault="00533A16" w:rsidP="00533A16">
      <w:pPr>
        <w:pStyle w:val="a3"/>
        <w:numPr>
          <w:ilvl w:val="0"/>
          <w:numId w:val="1"/>
        </w:numPr>
        <w:ind w:firstLineChars="0"/>
      </w:pPr>
      <w:r w:rsidRPr="00533A16">
        <w:t>Naranjo, L., Pares, C.J., Campos-Roca, Y., Marta, J.: Addressing voice recording replications for Parkinson disease detection. Expert Systems with Applications 46, 286-292 (2016)</w:t>
      </w:r>
    </w:p>
    <w:p w14:paraId="5D7D37F8" w14:textId="27ECF314" w:rsidR="00CD0AEF" w:rsidRDefault="00CD0AEF" w:rsidP="002F0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《机器学习》（周志华，南京大学）</w:t>
      </w:r>
    </w:p>
    <w:p w14:paraId="59D5E0E6" w14:textId="515A1615" w:rsidR="00CD0AEF" w:rsidRDefault="00CD0AEF" w:rsidP="002F06C9">
      <w:pPr>
        <w:pStyle w:val="a3"/>
        <w:numPr>
          <w:ilvl w:val="0"/>
          <w:numId w:val="1"/>
        </w:numPr>
        <w:ind w:firstLineChars="0"/>
      </w:pPr>
      <w:r w:rsidRPr="00CD0AEF">
        <w:t xml:space="preserve">《深度学习》(Deep Learning) </w:t>
      </w:r>
      <w:r>
        <w:rPr>
          <w:rFonts w:hint="eastAsia"/>
        </w:rPr>
        <w:t>(</w:t>
      </w:r>
      <w:r w:rsidRPr="00CD0AEF">
        <w:t>Goodfellow, Bengio &amp; Courville</w:t>
      </w:r>
      <w:r>
        <w:t>)</w:t>
      </w:r>
    </w:p>
    <w:sectPr w:rsidR="00CD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6B346" w14:textId="77777777" w:rsidR="003234A3" w:rsidRDefault="003234A3" w:rsidP="005C3FD0">
      <w:r>
        <w:separator/>
      </w:r>
    </w:p>
  </w:endnote>
  <w:endnote w:type="continuationSeparator" w:id="0">
    <w:p w14:paraId="5EED16B3" w14:textId="77777777" w:rsidR="003234A3" w:rsidRDefault="003234A3" w:rsidP="005C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1F57A" w14:textId="77777777" w:rsidR="003234A3" w:rsidRDefault="003234A3" w:rsidP="005C3FD0">
      <w:r>
        <w:separator/>
      </w:r>
    </w:p>
  </w:footnote>
  <w:footnote w:type="continuationSeparator" w:id="0">
    <w:p w14:paraId="7E131515" w14:textId="77777777" w:rsidR="003234A3" w:rsidRDefault="003234A3" w:rsidP="005C3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E3657"/>
    <w:multiLevelType w:val="hybridMultilevel"/>
    <w:tmpl w:val="F4F4E6B8"/>
    <w:lvl w:ilvl="0" w:tplc="A406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074DFD"/>
    <w:multiLevelType w:val="hybridMultilevel"/>
    <w:tmpl w:val="A27870F4"/>
    <w:lvl w:ilvl="0" w:tplc="6ACA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19"/>
    <w:rsid w:val="000551EE"/>
    <w:rsid w:val="001B42B0"/>
    <w:rsid w:val="00263FFE"/>
    <w:rsid w:val="002F06C9"/>
    <w:rsid w:val="003234A3"/>
    <w:rsid w:val="00334006"/>
    <w:rsid w:val="003B0E0E"/>
    <w:rsid w:val="00533A16"/>
    <w:rsid w:val="005A490C"/>
    <w:rsid w:val="005C3FD0"/>
    <w:rsid w:val="005E0419"/>
    <w:rsid w:val="005F41CF"/>
    <w:rsid w:val="0068440D"/>
    <w:rsid w:val="00700441"/>
    <w:rsid w:val="00725872"/>
    <w:rsid w:val="009514E7"/>
    <w:rsid w:val="009F0C28"/>
    <w:rsid w:val="00A42FF6"/>
    <w:rsid w:val="00B962E5"/>
    <w:rsid w:val="00BD0A4F"/>
    <w:rsid w:val="00CD0AEF"/>
    <w:rsid w:val="00D437E7"/>
    <w:rsid w:val="00DB7EB2"/>
    <w:rsid w:val="00E11937"/>
    <w:rsid w:val="00E67F0B"/>
    <w:rsid w:val="00EB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4F8AF"/>
  <w15:chartTrackingRefBased/>
  <w15:docId w15:val="{B134C200-CDF2-4F23-93CF-2FDDF840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9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F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8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3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6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4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4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lu</dc:creator>
  <cp:keywords/>
  <dc:description/>
  <cp:lastModifiedBy>丹羽 洛璃</cp:lastModifiedBy>
  <cp:revision>2</cp:revision>
  <dcterms:created xsi:type="dcterms:W3CDTF">2020-02-07T12:57:00Z</dcterms:created>
  <dcterms:modified xsi:type="dcterms:W3CDTF">2020-02-07T12:57:00Z</dcterms:modified>
</cp:coreProperties>
</file>