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B56" w:rsidRDefault="00BF3B56">
      <w:pPr>
        <w:spacing w:line="460" w:lineRule="exact"/>
        <w:rPr>
          <w:rFonts w:ascii="华文中宋" w:eastAsia="华文中宋" w:hAnsi="华文中宋"/>
          <w:iCs/>
          <w:color w:val="FF0000"/>
          <w:sz w:val="24"/>
          <w:u w:val="single"/>
        </w:rPr>
      </w:pPr>
    </w:p>
    <w:p w:rsidR="00BF3B56" w:rsidRDefault="00BF3B56">
      <w:pPr>
        <w:spacing w:line="300" w:lineRule="exact"/>
        <w:ind w:firstLineChars="2900" w:firstLine="6960"/>
        <w:rPr>
          <w:rFonts w:ascii="华文中宋" w:eastAsia="华文中宋" w:hAnsi="华文中宋"/>
          <w:sz w:val="24"/>
          <w:u w:val="single"/>
        </w:rPr>
      </w:pPr>
    </w:p>
    <w:p w:rsidR="00BF3B56" w:rsidRDefault="00BF3B56">
      <w:pPr>
        <w:outlineLvl w:val="0"/>
        <w:rPr>
          <w:sz w:val="32"/>
          <w:szCs w:val="32"/>
        </w:rPr>
      </w:pPr>
    </w:p>
    <w:p w:rsidR="00BF3B56" w:rsidRDefault="00BF3B56" w:rsidP="008E0CCF">
      <w:pPr>
        <w:spacing w:line="720" w:lineRule="auto"/>
        <w:ind w:rightChars="-301" w:right="-632" w:firstLineChars="400" w:firstLine="1285"/>
        <w:rPr>
          <w:rFonts w:eastAsia="楷体_GB2312"/>
          <w:b/>
          <w:bCs/>
          <w:sz w:val="32"/>
          <w:szCs w:val="32"/>
        </w:rPr>
      </w:pPr>
    </w:p>
    <w:p w:rsidR="00BF3B56" w:rsidRDefault="00BF3B56">
      <w:pPr>
        <w:spacing w:line="720" w:lineRule="auto"/>
        <w:ind w:rightChars="-301" w:right="-632"/>
        <w:jc w:val="center"/>
        <w:rPr>
          <w:rFonts w:ascii="华文中宋" w:eastAsia="华文中宋" w:hAnsi="华文中宋"/>
          <w:b/>
          <w:sz w:val="52"/>
          <w:szCs w:val="52"/>
        </w:rPr>
      </w:pPr>
    </w:p>
    <w:p w:rsidR="00BF3B56" w:rsidRDefault="00193984">
      <w:pPr>
        <w:spacing w:line="720" w:lineRule="auto"/>
        <w:ind w:rightChars="-301" w:right="-632"/>
        <w:jc w:val="center"/>
        <w:rPr>
          <w:rFonts w:ascii="华文中宋" w:eastAsia="华文中宋" w:hAnsi="华文中宋"/>
          <w:b/>
          <w:sz w:val="52"/>
          <w:szCs w:val="52"/>
        </w:rPr>
      </w:pPr>
      <w:r>
        <w:rPr>
          <w:rFonts w:ascii="华文中宋" w:eastAsia="华文中宋" w:hAnsi="华文中宋" w:hint="eastAsia"/>
          <w:b/>
          <w:sz w:val="52"/>
          <w:szCs w:val="52"/>
        </w:rPr>
        <w:t>本科毕业论文(设计)</w:t>
      </w:r>
    </w:p>
    <w:p w:rsidR="00BF3B56" w:rsidRDefault="00BF3B56">
      <w:pPr>
        <w:spacing w:line="720" w:lineRule="auto"/>
        <w:ind w:rightChars="-301" w:right="-632"/>
        <w:rPr>
          <w:b/>
          <w:bCs/>
          <w:sz w:val="32"/>
          <w:szCs w:val="32"/>
        </w:rPr>
      </w:pPr>
    </w:p>
    <w:p w:rsidR="00BF3B56" w:rsidRDefault="00193984">
      <w:pPr>
        <w:tabs>
          <w:tab w:val="left" w:pos="2520"/>
          <w:tab w:val="left" w:pos="7740"/>
        </w:tabs>
        <w:spacing w:line="600" w:lineRule="exact"/>
        <w:ind w:firstLineChars="100" w:firstLine="361"/>
        <w:jc w:val="center"/>
        <w:rPr>
          <w:rFonts w:ascii="黑体" w:eastAsia="黑体"/>
          <w:b/>
          <w:sz w:val="36"/>
          <w:szCs w:val="36"/>
          <w:u w:val="single"/>
        </w:rPr>
      </w:pPr>
      <w:r>
        <w:rPr>
          <w:rFonts w:ascii="黑体" w:eastAsia="黑体" w:hint="eastAsia"/>
          <w:b/>
          <w:bCs/>
          <w:sz w:val="36"/>
          <w:szCs w:val="36"/>
        </w:rPr>
        <w:t>题目</w:t>
      </w:r>
      <w:r>
        <w:rPr>
          <w:rFonts w:ascii="黑体" w:eastAsia="黑体" w:hint="eastAsia"/>
          <w:bCs/>
          <w:sz w:val="36"/>
          <w:szCs w:val="36"/>
        </w:rPr>
        <w:t>:</w:t>
      </w:r>
      <w:r>
        <w:rPr>
          <w:rFonts w:ascii="黑体" w:eastAsia="黑体" w:hint="eastAsia"/>
          <w:sz w:val="32"/>
          <w:szCs w:val="32"/>
        </w:rPr>
        <w:t xml:space="preserve"> </w:t>
      </w:r>
      <w:r>
        <w:rPr>
          <w:rFonts w:ascii="黑体" w:eastAsia="黑体" w:hint="eastAsia"/>
          <w:sz w:val="32"/>
          <w:szCs w:val="32"/>
          <w:u w:val="single"/>
        </w:rPr>
        <w:t xml:space="preserve"> </w:t>
      </w:r>
    </w:p>
    <w:p w:rsidR="00BF3B56" w:rsidRDefault="00193984">
      <w:pPr>
        <w:spacing w:line="720" w:lineRule="exact"/>
        <w:rPr>
          <w:b/>
          <w:bCs/>
          <w:sz w:val="32"/>
          <w:szCs w:val="32"/>
        </w:rPr>
      </w:pPr>
      <w:r>
        <w:rPr>
          <w:rFonts w:hint="eastAsia"/>
          <w:b/>
          <w:bCs/>
          <w:sz w:val="32"/>
          <w:szCs w:val="32"/>
        </w:rPr>
        <w:t xml:space="preserve">              </w:t>
      </w:r>
    </w:p>
    <w:p w:rsidR="00BF3B56" w:rsidRDefault="00BF3B56">
      <w:pPr>
        <w:tabs>
          <w:tab w:val="left" w:pos="3240"/>
        </w:tabs>
        <w:spacing w:line="720" w:lineRule="exact"/>
        <w:rPr>
          <w:b/>
          <w:bCs/>
          <w:sz w:val="32"/>
          <w:szCs w:val="32"/>
        </w:rPr>
      </w:pPr>
    </w:p>
    <w:p w:rsidR="00BF3B56" w:rsidRDefault="00193984">
      <w:pPr>
        <w:spacing w:line="720" w:lineRule="exact"/>
        <w:ind w:firstLineChars="345" w:firstLine="1108"/>
        <w:rPr>
          <w:rFonts w:ascii="楷体_GB2312" w:eastAsia="宋体"/>
          <w:sz w:val="32"/>
          <w:szCs w:val="32"/>
          <w:u w:val="single"/>
        </w:rPr>
      </w:pPr>
      <w:r>
        <w:rPr>
          <w:rFonts w:ascii="黑体" w:eastAsia="黑体" w:hAnsi="黑体" w:hint="eastAsia"/>
          <w:b/>
          <w:bCs/>
          <w:sz w:val="32"/>
          <w:szCs w:val="32"/>
        </w:rPr>
        <w:t>院    系</w:t>
      </w:r>
      <w:r>
        <w:rPr>
          <w:rFonts w:ascii="宋体" w:hAnsi="宋体" w:hint="eastAsia"/>
          <w:b/>
          <w:bCs/>
          <w:sz w:val="32"/>
          <w:szCs w:val="32"/>
          <w:u w:val="single"/>
        </w:rPr>
        <w:t xml:space="preserve">     </w:t>
      </w:r>
      <w:r>
        <w:rPr>
          <w:rFonts w:ascii="楷体_GB2312" w:hint="eastAsia"/>
          <w:sz w:val="32"/>
          <w:szCs w:val="32"/>
          <w:u w:val="single"/>
        </w:rPr>
        <w:t xml:space="preserve">   </w:t>
      </w:r>
    </w:p>
    <w:p w:rsidR="00BF3B56" w:rsidRDefault="00193984">
      <w:pPr>
        <w:spacing w:line="720" w:lineRule="exact"/>
        <w:ind w:firstLineChars="337" w:firstLine="1083"/>
        <w:rPr>
          <w:rFonts w:ascii="宋体" w:hAnsi="宋体"/>
          <w:b/>
          <w:bCs/>
          <w:sz w:val="32"/>
          <w:szCs w:val="32"/>
          <w:u w:val="single"/>
        </w:rPr>
      </w:pPr>
      <w:r>
        <w:rPr>
          <w:rFonts w:ascii="黑体" w:eastAsia="黑体" w:hint="eastAsia"/>
          <w:b/>
          <w:bCs/>
          <w:sz w:val="32"/>
          <w:szCs w:val="32"/>
        </w:rPr>
        <w:t>专业班级</w:t>
      </w:r>
      <w:r>
        <w:rPr>
          <w:rFonts w:ascii="楷体_GB2312" w:hint="eastAsia"/>
          <w:b/>
          <w:bCs/>
          <w:sz w:val="32"/>
          <w:szCs w:val="32"/>
        </w:rPr>
        <w:t>：</w:t>
      </w:r>
      <w:r>
        <w:rPr>
          <w:rFonts w:ascii="宋体" w:hAnsi="宋体" w:hint="eastAsia"/>
          <w:bCs/>
          <w:sz w:val="32"/>
          <w:szCs w:val="32"/>
          <w:u w:val="single"/>
        </w:rPr>
        <w:t xml:space="preserve">  </w:t>
      </w:r>
      <w:r>
        <w:rPr>
          <w:rFonts w:ascii="宋体" w:hAnsi="宋体" w:hint="eastAsia"/>
          <w:b/>
          <w:bCs/>
          <w:sz w:val="32"/>
          <w:szCs w:val="32"/>
          <w:u w:val="single"/>
        </w:rPr>
        <w:t xml:space="preserve">  </w:t>
      </w:r>
    </w:p>
    <w:p w:rsidR="00BF3B56" w:rsidRDefault="00193984">
      <w:pPr>
        <w:spacing w:line="720" w:lineRule="exact"/>
        <w:ind w:firstLineChars="337" w:firstLine="1083"/>
        <w:rPr>
          <w:rFonts w:ascii="宋体" w:eastAsia="宋体"/>
          <w:sz w:val="32"/>
          <w:szCs w:val="32"/>
          <w:u w:val="single"/>
        </w:rPr>
      </w:pPr>
      <w:r>
        <w:rPr>
          <w:rFonts w:ascii="黑体" w:eastAsia="黑体" w:hint="eastAsia"/>
          <w:b/>
          <w:bCs/>
          <w:sz w:val="32"/>
          <w:szCs w:val="32"/>
        </w:rPr>
        <w:t>学生姓名</w:t>
      </w:r>
      <w:r>
        <w:rPr>
          <w:rFonts w:hint="eastAsia"/>
          <w:b/>
          <w:bCs/>
          <w:sz w:val="32"/>
          <w:szCs w:val="32"/>
        </w:rPr>
        <w:t>：</w:t>
      </w:r>
      <w:r>
        <w:rPr>
          <w:rFonts w:ascii="宋体" w:hAnsi="宋体" w:hint="eastAsia"/>
          <w:bCs/>
          <w:sz w:val="32"/>
          <w:szCs w:val="32"/>
          <w:u w:val="single"/>
        </w:rPr>
        <w:t xml:space="preserve">             </w:t>
      </w:r>
    </w:p>
    <w:p w:rsidR="00BF3B56" w:rsidRDefault="00193984">
      <w:pPr>
        <w:spacing w:line="720" w:lineRule="exact"/>
        <w:ind w:firstLineChars="337" w:firstLine="1083"/>
        <w:rPr>
          <w:rFonts w:eastAsia="宋体"/>
          <w:sz w:val="32"/>
          <w:szCs w:val="32"/>
          <w:u w:val="single"/>
        </w:rPr>
      </w:pPr>
      <w:r>
        <w:rPr>
          <w:rFonts w:ascii="黑体" w:eastAsia="黑体" w:hint="eastAsia"/>
          <w:b/>
          <w:bCs/>
          <w:sz w:val="32"/>
          <w:szCs w:val="32"/>
        </w:rPr>
        <w:t>学    号</w:t>
      </w:r>
      <w:r>
        <w:rPr>
          <w:rFonts w:ascii="楷体_GB2312" w:hint="eastAsia"/>
          <w:b/>
          <w:bCs/>
          <w:sz w:val="32"/>
          <w:szCs w:val="32"/>
        </w:rPr>
        <w:t>：</w:t>
      </w:r>
      <w:r>
        <w:rPr>
          <w:rFonts w:ascii="宋体" w:hAnsi="宋体" w:hint="eastAsia"/>
          <w:bCs/>
          <w:sz w:val="32"/>
          <w:szCs w:val="32"/>
          <w:u w:val="single"/>
        </w:rPr>
        <w:t xml:space="preserve">        </w:t>
      </w:r>
    </w:p>
    <w:p w:rsidR="00BF3B56" w:rsidRDefault="00193984">
      <w:pPr>
        <w:spacing w:line="720" w:lineRule="exact"/>
        <w:ind w:firstLineChars="337" w:firstLine="1083"/>
        <w:rPr>
          <w:rFonts w:ascii="宋体" w:eastAsia="宋体"/>
          <w:sz w:val="32"/>
          <w:szCs w:val="32"/>
          <w:u w:val="single"/>
        </w:rPr>
      </w:pPr>
      <w:r>
        <w:rPr>
          <w:rFonts w:ascii="黑体" w:eastAsia="黑体" w:hint="eastAsia"/>
          <w:b/>
          <w:bCs/>
          <w:sz w:val="32"/>
          <w:szCs w:val="32"/>
        </w:rPr>
        <w:t>指导教师</w:t>
      </w:r>
      <w:r>
        <w:rPr>
          <w:rFonts w:hint="eastAsia"/>
          <w:b/>
          <w:bCs/>
          <w:sz w:val="32"/>
          <w:szCs w:val="32"/>
        </w:rPr>
        <w:t>：</w:t>
      </w:r>
      <w:r>
        <w:rPr>
          <w:rFonts w:ascii="宋体" w:hAnsi="宋体" w:hint="eastAsia"/>
          <w:bCs/>
          <w:sz w:val="32"/>
          <w:szCs w:val="32"/>
          <w:u w:val="single"/>
        </w:rPr>
        <w:t xml:space="preserve">            </w:t>
      </w:r>
    </w:p>
    <w:p w:rsidR="00BF3B56" w:rsidRDefault="00BF3B56">
      <w:pPr>
        <w:spacing w:line="720" w:lineRule="exact"/>
        <w:ind w:firstLineChars="600" w:firstLine="1928"/>
        <w:jc w:val="center"/>
        <w:rPr>
          <w:rFonts w:ascii="楷体_GB2312"/>
          <w:b/>
          <w:bCs/>
          <w:sz w:val="32"/>
          <w:szCs w:val="32"/>
          <w:u w:val="single"/>
        </w:rPr>
      </w:pPr>
    </w:p>
    <w:p w:rsidR="00BF3B56" w:rsidRDefault="00BF3B56">
      <w:pPr>
        <w:spacing w:line="720" w:lineRule="exact"/>
        <w:ind w:firstLineChars="600" w:firstLine="1920"/>
        <w:rPr>
          <w:rFonts w:ascii="楷体_GB2312"/>
          <w:sz w:val="32"/>
          <w:szCs w:val="32"/>
          <w:u w:val="single"/>
        </w:rPr>
      </w:pPr>
    </w:p>
    <w:p w:rsidR="00BF3B56" w:rsidRDefault="00193984">
      <w:pPr>
        <w:spacing w:line="720" w:lineRule="exact"/>
        <w:jc w:val="center"/>
        <w:rPr>
          <w:rFonts w:ascii="黑体" w:eastAsia="黑体" w:hAnsi="黑体"/>
          <w:b/>
          <w:sz w:val="32"/>
          <w:szCs w:val="32"/>
        </w:rPr>
        <w:sectPr w:rsidR="00BF3B56" w:rsidSect="00B20588">
          <w:headerReference w:type="default" r:id="rId10"/>
          <w:footerReference w:type="even" r:id="rId11"/>
          <w:footerReference w:type="default" r:id="rId12"/>
          <w:endnotePr>
            <w:numFmt w:val="decimal"/>
          </w:endnotePr>
          <w:pgSz w:w="11906" w:h="16838"/>
          <w:pgMar w:top="1440" w:right="1800" w:bottom="1440" w:left="1800" w:header="851" w:footer="992" w:gutter="0"/>
          <w:pgNumType w:start="1"/>
          <w:cols w:space="425"/>
          <w:docGrid w:type="lines" w:linePitch="312"/>
        </w:sectPr>
      </w:pPr>
      <w:r>
        <w:rPr>
          <w:rFonts w:ascii="黑体" w:eastAsia="黑体" w:hint="eastAsia"/>
          <w:bCs/>
          <w:sz w:val="32"/>
          <w:szCs w:val="32"/>
        </w:rPr>
        <w:t>完成日期</w:t>
      </w:r>
      <w:r>
        <w:rPr>
          <w:rFonts w:ascii="楷体_GB2312" w:hint="eastAsia"/>
          <w:b/>
          <w:bCs/>
          <w:sz w:val="32"/>
          <w:szCs w:val="32"/>
        </w:rPr>
        <w:t>：</w:t>
      </w:r>
      <w:r>
        <w:rPr>
          <w:rFonts w:ascii="楷体_GB2312" w:hint="eastAsia"/>
          <w:b/>
          <w:bCs/>
          <w:sz w:val="32"/>
          <w:szCs w:val="32"/>
        </w:rPr>
        <w:t xml:space="preserve">   </w:t>
      </w:r>
      <w:r>
        <w:rPr>
          <w:rFonts w:ascii="黑体" w:eastAsia="黑体" w:hAnsi="黑体" w:hint="eastAsia"/>
          <w:b/>
          <w:bCs/>
          <w:sz w:val="32"/>
          <w:szCs w:val="32"/>
        </w:rPr>
        <w:t xml:space="preserve"> 2020</w:t>
      </w:r>
      <w:r>
        <w:rPr>
          <w:rFonts w:ascii="黑体" w:eastAsia="黑体" w:hAnsi="黑体" w:hint="eastAsia"/>
          <w:b/>
          <w:sz w:val="32"/>
          <w:szCs w:val="32"/>
        </w:rPr>
        <w:t>年 4月 20 日</w:t>
      </w:r>
    </w:p>
    <w:p w:rsidR="00BF3B56" w:rsidRDefault="00BF3B56">
      <w:pPr>
        <w:rPr>
          <w:b/>
          <w:w w:val="90"/>
          <w:sz w:val="32"/>
        </w:rPr>
      </w:pPr>
    </w:p>
    <w:p w:rsidR="00BF3B56" w:rsidRDefault="00BF3B56">
      <w:pPr>
        <w:spacing w:line="360" w:lineRule="auto"/>
        <w:rPr>
          <w:sz w:val="24"/>
        </w:rPr>
      </w:pPr>
    </w:p>
    <w:p w:rsidR="00BF3B56" w:rsidRDefault="00193984">
      <w:pPr>
        <w:rPr>
          <w:rFonts w:ascii="宋体" w:hAnsi="宋体"/>
          <w:sz w:val="24"/>
        </w:rPr>
      </w:pPr>
      <w:r>
        <w:rPr>
          <w:rFonts w:ascii="宋体" w:hAnsi="宋体" w:hint="eastAsia"/>
          <w:sz w:val="24"/>
        </w:rPr>
        <w:t xml:space="preserve">                   论文作者签名：          日期：    年    月    日   </w:t>
      </w:r>
    </w:p>
    <w:p w:rsidR="00BF3B56" w:rsidRDefault="00BF3B56">
      <w:pPr>
        <w:rPr>
          <w:rFonts w:ascii="宋体" w:hAnsi="宋体"/>
          <w:sz w:val="24"/>
        </w:rPr>
      </w:pPr>
    </w:p>
    <w:p w:rsidR="00BF3B56" w:rsidRDefault="00BF3B56">
      <w:pPr>
        <w:rPr>
          <w:rFonts w:ascii="宋体" w:hAnsi="宋体"/>
          <w:sz w:val="24"/>
        </w:rPr>
      </w:pPr>
    </w:p>
    <w:p w:rsidR="00BF3B56" w:rsidRDefault="00BF3B56">
      <w:pPr>
        <w:rPr>
          <w:rFonts w:ascii="宋体" w:hAnsi="宋体"/>
          <w:sz w:val="24"/>
        </w:rPr>
      </w:pPr>
    </w:p>
    <w:p w:rsidR="00BF3B56" w:rsidRDefault="00BF3B56">
      <w:pPr>
        <w:rPr>
          <w:rFonts w:ascii="宋体" w:hAnsi="宋体"/>
          <w:sz w:val="24"/>
        </w:rPr>
      </w:pPr>
    </w:p>
    <w:p w:rsidR="00BF3B56" w:rsidRDefault="00193984">
      <w:pPr>
        <w:spacing w:line="360" w:lineRule="auto"/>
        <w:ind w:firstLineChars="245" w:firstLine="588"/>
        <w:rPr>
          <w:rFonts w:ascii="宋体" w:hAnsi="宋体"/>
          <w:sz w:val="24"/>
        </w:rPr>
      </w:pPr>
      <w:r>
        <w:rPr>
          <w:rFonts w:ascii="宋体" w:hAnsi="宋体" w:hint="eastAsia"/>
          <w:sz w:val="24"/>
        </w:rPr>
        <w:t>位论文编入有关数据库,提供网上服务。（保密论文在解密后遵守此规定）</w:t>
      </w:r>
    </w:p>
    <w:p w:rsidR="00BF3B56" w:rsidRDefault="00BF3B56">
      <w:pPr>
        <w:spacing w:line="360" w:lineRule="auto"/>
        <w:ind w:firstLineChars="245" w:firstLine="588"/>
        <w:rPr>
          <w:rFonts w:ascii="宋体" w:hAnsi="宋体"/>
          <w:sz w:val="24"/>
        </w:rPr>
      </w:pPr>
    </w:p>
    <w:p w:rsidR="00BF3B56" w:rsidRDefault="00BF3B56">
      <w:pPr>
        <w:spacing w:line="360" w:lineRule="auto"/>
        <w:ind w:firstLineChars="245" w:firstLine="588"/>
        <w:rPr>
          <w:rFonts w:ascii="宋体" w:hAnsi="宋体"/>
          <w:sz w:val="24"/>
        </w:rPr>
      </w:pPr>
    </w:p>
    <w:p w:rsidR="00BF3B56" w:rsidRDefault="00BF3B56">
      <w:pPr>
        <w:spacing w:line="360" w:lineRule="auto"/>
        <w:ind w:firstLineChars="245" w:firstLine="588"/>
        <w:rPr>
          <w:rFonts w:ascii="宋体" w:hAnsi="宋体"/>
          <w:sz w:val="24"/>
        </w:rPr>
      </w:pPr>
    </w:p>
    <w:p w:rsidR="00BF3B56" w:rsidRDefault="00BF3B56">
      <w:pPr>
        <w:spacing w:line="360" w:lineRule="auto"/>
        <w:ind w:firstLineChars="245" w:firstLine="588"/>
        <w:rPr>
          <w:rFonts w:ascii="宋体" w:hAnsi="宋体"/>
          <w:sz w:val="24"/>
        </w:rPr>
      </w:pPr>
    </w:p>
    <w:p w:rsidR="00BF3B56" w:rsidRDefault="00193984">
      <w:pPr>
        <w:wordWrap w:val="0"/>
        <w:spacing w:line="360" w:lineRule="auto"/>
        <w:ind w:firstLineChars="245" w:firstLine="588"/>
        <w:jc w:val="right"/>
        <w:rPr>
          <w:rFonts w:ascii="宋体" w:hAnsi="宋体"/>
          <w:sz w:val="24"/>
        </w:rPr>
      </w:pPr>
      <w:r>
        <w:rPr>
          <w:rFonts w:ascii="宋体" w:hAnsi="宋体" w:hint="eastAsia"/>
          <w:sz w:val="24"/>
        </w:rPr>
        <w:t xml:space="preserve">                    论文作者签名：          导师签名：                 </w:t>
      </w:r>
    </w:p>
    <w:p w:rsidR="00BF3B56" w:rsidRDefault="00193984">
      <w:pPr>
        <w:widowControl/>
        <w:jc w:val="center"/>
        <w:rPr>
          <w:rFonts w:ascii="宋体" w:hAnsi="宋体"/>
          <w:sz w:val="24"/>
        </w:rPr>
        <w:sectPr w:rsidR="00BF3B56" w:rsidSect="00B20588">
          <w:footerReference w:type="default" r:id="rId13"/>
          <w:endnotePr>
            <w:numFmt w:val="decimal"/>
          </w:endnotePr>
          <w:pgSz w:w="11906" w:h="16838"/>
          <w:pgMar w:top="1440" w:right="1800" w:bottom="1440" w:left="1800" w:header="851" w:footer="992" w:gutter="0"/>
          <w:pgNumType w:start="1"/>
          <w:cols w:space="425"/>
          <w:docGrid w:type="lines" w:linePitch="312"/>
        </w:sectPr>
      </w:pPr>
      <w:r>
        <w:rPr>
          <w:rFonts w:ascii="宋体" w:hAnsi="宋体" w:hint="eastAsia"/>
          <w:sz w:val="24"/>
        </w:rPr>
        <w:t xml:space="preserve">                            日期：    年    月  </w:t>
      </w:r>
    </w:p>
    <w:p w:rsidR="00BF3B56" w:rsidRDefault="00BF3B56">
      <w:pPr>
        <w:widowControl/>
        <w:rPr>
          <w:rFonts w:ascii="黑体" w:eastAsia="黑体"/>
          <w:b/>
          <w:sz w:val="36"/>
          <w:szCs w:val="36"/>
        </w:rPr>
      </w:pPr>
    </w:p>
    <w:p w:rsidR="00BF3B56" w:rsidRDefault="00BF3B56">
      <w:pPr>
        <w:widowControl/>
        <w:jc w:val="center"/>
        <w:rPr>
          <w:rFonts w:ascii="宋体" w:eastAsia="宋体" w:hAnsi="宋体" w:cs="宋体"/>
          <w:sz w:val="24"/>
        </w:rPr>
      </w:pPr>
    </w:p>
    <w:p w:rsidR="00BF3B56" w:rsidRDefault="00193984">
      <w:pPr>
        <w:pStyle w:val="2"/>
      </w:pPr>
      <w:bookmarkStart w:id="0" w:name="_Toc32157925"/>
      <w:bookmarkStart w:id="1" w:name="_Toc38239308"/>
      <w:bookmarkStart w:id="2" w:name="_Toc37013489"/>
      <w:bookmarkStart w:id="3" w:name="_Toc32157087"/>
      <w:bookmarkStart w:id="4" w:name="_Toc32159197"/>
      <w:bookmarkStart w:id="5" w:name="_Toc32157164"/>
      <w:r>
        <w:t>内</w:t>
      </w:r>
      <w:r>
        <w:rPr>
          <w:rFonts w:hint="eastAsia"/>
        </w:rPr>
        <w:t xml:space="preserve"> </w:t>
      </w:r>
      <w:r>
        <w:t>容</w:t>
      </w:r>
      <w:r>
        <w:rPr>
          <w:rFonts w:hint="eastAsia"/>
        </w:rPr>
        <w:t xml:space="preserve"> </w:t>
      </w:r>
      <w:r>
        <w:t>摘</w:t>
      </w:r>
      <w:r>
        <w:rPr>
          <w:rFonts w:hint="eastAsia"/>
        </w:rPr>
        <w:t xml:space="preserve"> </w:t>
      </w:r>
      <w:r>
        <w:t>要</w:t>
      </w:r>
      <w:bookmarkEnd w:id="0"/>
      <w:bookmarkEnd w:id="1"/>
      <w:bookmarkEnd w:id="2"/>
      <w:bookmarkEnd w:id="3"/>
      <w:bookmarkEnd w:id="4"/>
      <w:bookmarkEnd w:id="5"/>
    </w:p>
    <w:p w:rsidR="00BF3B56" w:rsidRDefault="00BF3B56"/>
    <w:p w:rsidR="00BF3B56" w:rsidRPr="00DE7D55" w:rsidRDefault="00193984">
      <w:pPr>
        <w:widowControl/>
        <w:spacing w:line="400" w:lineRule="exact"/>
        <w:ind w:firstLineChars="200" w:firstLine="480"/>
        <w:jc w:val="left"/>
        <w:rPr>
          <w:rFonts w:ascii="宋体" w:eastAsia="宋体" w:hAnsi="宋体" w:cs="宋体"/>
          <w:sz w:val="24"/>
        </w:rPr>
      </w:pPr>
      <w:r>
        <w:rPr>
          <w:rFonts w:ascii="宋体" w:eastAsia="宋体" w:hAnsi="宋体" w:cs="宋体" w:hint="eastAsia"/>
          <w:sz w:val="24"/>
        </w:rPr>
        <w:t>随着经济全球化浪潮的兴起，人们愈发重视企业社会责任，对其感知会影响到企业长期的发展。传统企业单纯追求企业效益的发展模式已不再符合现代社会的发展趋势，企业想要在激烈的市场竞争占有一定的份额量，就要采取与社会相结合的发展战略。因此在人们的消费观念不断强化的社会，企业应该通过积极参与社会公益事项，塑造一个良好的公众形象，树立品牌信任，以提升企业形象增大顾客的购买意向，进而提高自身产品或服务的效益。因而，公益营销在此环境下应运而生，将企业经济效益和社会效益相两者相融合，企业在发展自身的同时还自觉承担相应的社会责任，实现企业利益和社会双赢甚至多赢的局面。</w:t>
      </w:r>
      <w:r w:rsidRPr="00DE7D55">
        <w:rPr>
          <w:rFonts w:ascii="宋体" w:eastAsia="宋体" w:hAnsi="宋体" w:cs="宋体" w:hint="eastAsia"/>
          <w:sz w:val="24"/>
          <w:highlight w:val="yellow"/>
        </w:rPr>
        <w:t>本文以王老吉企业的公益活动为研究对象，以影响公益活动的因素为切入点，探查公益营销对顾客购买意向的影响机制。首先论述了企业社会责任、公益营销、品牌信任和购买意向的相关理论，以王老吉企业的公益活动为研究案例，然后提出相关的理论模型和研究假设，最后以数据分析、研究结论为依据提出相关建议，有效地促进企业更好开展公益营销活动。</w:t>
      </w:r>
    </w:p>
    <w:p w:rsidR="00BF3B56" w:rsidRDefault="00BF3B56">
      <w:pPr>
        <w:widowControl/>
        <w:spacing w:line="360" w:lineRule="auto"/>
        <w:ind w:firstLineChars="200" w:firstLine="480"/>
        <w:jc w:val="left"/>
        <w:rPr>
          <w:rFonts w:ascii="宋体" w:eastAsia="宋体" w:hAnsi="宋体" w:cs="宋体"/>
          <w:sz w:val="24"/>
        </w:rPr>
      </w:pPr>
    </w:p>
    <w:p w:rsidR="00BF3B56" w:rsidRDefault="00193984">
      <w:pPr>
        <w:jc w:val="left"/>
        <w:rPr>
          <w:rFonts w:ascii="宋体" w:eastAsia="宋体" w:hAnsi="宋体"/>
          <w:sz w:val="24"/>
        </w:rPr>
      </w:pPr>
      <w:r>
        <w:rPr>
          <w:rFonts w:ascii="黑体" w:eastAsia="黑体" w:hAnsi="黑体" w:cs="宋体" w:hint="eastAsia"/>
          <w:b/>
          <w:sz w:val="30"/>
          <w:szCs w:val="30"/>
        </w:rPr>
        <w:t>关键词：</w:t>
      </w:r>
      <w:r>
        <w:rPr>
          <w:rFonts w:ascii="宋体" w:eastAsia="宋体" w:hAnsi="宋体" w:hint="eastAsia"/>
          <w:sz w:val="24"/>
        </w:rPr>
        <w:t>企业社会责任；公益营销；品牌信任；购买意向</w:t>
      </w:r>
    </w:p>
    <w:p w:rsidR="00BF3B56" w:rsidRDefault="00BF3B56">
      <w:pPr>
        <w:ind w:firstLineChars="183" w:firstLine="439"/>
        <w:jc w:val="left"/>
        <w:rPr>
          <w:rFonts w:ascii="宋体" w:eastAsia="宋体" w:hAnsi="宋体"/>
          <w:sz w:val="24"/>
        </w:rPr>
      </w:pPr>
    </w:p>
    <w:p w:rsidR="00BF3B56" w:rsidRDefault="00BF3B56">
      <w:pPr>
        <w:ind w:firstLine="200"/>
        <w:rPr>
          <w:rFonts w:ascii="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widowControl/>
        <w:jc w:val="left"/>
        <w:rPr>
          <w:rFonts w:ascii="宋体" w:eastAsia="宋体" w:hAnsi="宋体" w:cs="宋体"/>
          <w:sz w:val="24"/>
        </w:rPr>
      </w:pPr>
    </w:p>
    <w:p w:rsidR="00BF3B56" w:rsidRDefault="00BF3B56">
      <w:pPr>
        <w:ind w:firstLineChars="100" w:firstLine="320"/>
        <w:jc w:val="center"/>
        <w:rPr>
          <w:rFonts w:ascii="Times New Roman" w:hAnsi="Times New Roman" w:cs="Times New Roman"/>
          <w:sz w:val="32"/>
          <w:szCs w:val="32"/>
        </w:rPr>
      </w:pPr>
    </w:p>
    <w:p w:rsidR="00BF3B56" w:rsidRDefault="00193984">
      <w:pPr>
        <w:spacing w:line="400" w:lineRule="exact"/>
        <w:jc w:val="center"/>
        <w:rPr>
          <w:rFonts w:ascii="Times New Roman" w:eastAsia="仿宋_GB2312" w:hAnsi="Times New Roman" w:cs="Times New Roman"/>
          <w:b/>
          <w:bCs/>
          <w:sz w:val="32"/>
          <w:szCs w:val="32"/>
        </w:rPr>
      </w:pPr>
      <w:r>
        <w:rPr>
          <w:rFonts w:ascii="Times New Roman" w:eastAsia="仿宋_GB2312" w:hAnsi="Times New Roman" w:cs="Times New Roman"/>
          <w:b/>
          <w:bCs/>
          <w:sz w:val="32"/>
          <w:szCs w:val="32"/>
        </w:rPr>
        <w:lastRenderedPageBreak/>
        <w:t xml:space="preserve">Research on </w:t>
      </w:r>
      <w:proofErr w:type="gramStart"/>
      <w:r>
        <w:rPr>
          <w:rFonts w:ascii="Times New Roman" w:eastAsia="仿宋_GB2312" w:hAnsi="Times New Roman" w:cs="Times New Roman" w:hint="eastAsia"/>
          <w:b/>
          <w:bCs/>
          <w:sz w:val="32"/>
          <w:szCs w:val="32"/>
        </w:rPr>
        <w:t>T</w:t>
      </w:r>
      <w:r>
        <w:rPr>
          <w:rFonts w:ascii="Times New Roman" w:eastAsia="仿宋_GB2312" w:hAnsi="Times New Roman" w:cs="Times New Roman"/>
          <w:b/>
          <w:bCs/>
          <w:sz w:val="32"/>
          <w:szCs w:val="32"/>
        </w:rPr>
        <w:t>he</w:t>
      </w:r>
      <w:proofErr w:type="gramEnd"/>
      <w:r>
        <w:rPr>
          <w:rFonts w:ascii="Times New Roman" w:eastAsia="仿宋_GB2312" w:hAnsi="Times New Roman" w:cs="Times New Roman"/>
          <w:b/>
          <w:bCs/>
          <w:sz w:val="32"/>
          <w:szCs w:val="32"/>
        </w:rPr>
        <w:t xml:space="preserve"> </w:t>
      </w:r>
      <w:r>
        <w:rPr>
          <w:rFonts w:ascii="Times New Roman" w:eastAsia="仿宋_GB2312" w:hAnsi="Times New Roman" w:cs="Times New Roman" w:hint="eastAsia"/>
          <w:b/>
          <w:bCs/>
          <w:sz w:val="32"/>
          <w:szCs w:val="32"/>
        </w:rPr>
        <w:t>I</w:t>
      </w:r>
      <w:r>
        <w:rPr>
          <w:rFonts w:ascii="Times New Roman" w:eastAsia="仿宋_GB2312" w:hAnsi="Times New Roman" w:cs="Times New Roman"/>
          <w:b/>
          <w:bCs/>
          <w:sz w:val="32"/>
          <w:szCs w:val="32"/>
        </w:rPr>
        <w:t xml:space="preserve">nfluence of </w:t>
      </w:r>
      <w:r>
        <w:rPr>
          <w:rFonts w:ascii="Times New Roman" w:eastAsia="仿宋_GB2312" w:hAnsi="Times New Roman" w:cs="Times New Roman" w:hint="eastAsia"/>
          <w:b/>
          <w:bCs/>
          <w:sz w:val="32"/>
          <w:szCs w:val="32"/>
        </w:rPr>
        <w:t>W</w:t>
      </w:r>
      <w:r>
        <w:rPr>
          <w:rFonts w:ascii="Times New Roman" w:eastAsia="仿宋_GB2312" w:hAnsi="Times New Roman" w:cs="Times New Roman"/>
          <w:b/>
          <w:bCs/>
          <w:sz w:val="32"/>
          <w:szCs w:val="32"/>
        </w:rPr>
        <w:t xml:space="preserve">ang </w:t>
      </w:r>
      <w:proofErr w:type="spellStart"/>
      <w:r>
        <w:rPr>
          <w:rFonts w:ascii="Times New Roman" w:eastAsia="仿宋_GB2312" w:hAnsi="Times New Roman" w:cs="Times New Roman" w:hint="eastAsia"/>
          <w:b/>
          <w:bCs/>
          <w:sz w:val="32"/>
          <w:szCs w:val="32"/>
        </w:rPr>
        <w:t>L</w:t>
      </w:r>
      <w:r>
        <w:rPr>
          <w:rFonts w:ascii="Times New Roman" w:eastAsia="仿宋_GB2312" w:hAnsi="Times New Roman" w:cs="Times New Roman"/>
          <w:b/>
          <w:bCs/>
          <w:sz w:val="32"/>
          <w:szCs w:val="32"/>
        </w:rPr>
        <w:t>aoji's</w:t>
      </w:r>
      <w:proofErr w:type="spellEnd"/>
      <w:r>
        <w:rPr>
          <w:rFonts w:ascii="Times New Roman" w:eastAsia="仿宋_GB2312" w:hAnsi="Times New Roman" w:cs="Times New Roman"/>
          <w:b/>
          <w:bCs/>
          <w:sz w:val="32"/>
          <w:szCs w:val="32"/>
        </w:rPr>
        <w:t xml:space="preserve"> </w:t>
      </w:r>
      <w:r>
        <w:rPr>
          <w:rFonts w:ascii="Times New Roman" w:eastAsia="仿宋_GB2312" w:hAnsi="Times New Roman" w:cs="Times New Roman" w:hint="eastAsia"/>
          <w:b/>
          <w:bCs/>
          <w:sz w:val="32"/>
          <w:szCs w:val="32"/>
        </w:rPr>
        <w:t>P</w:t>
      </w:r>
      <w:r>
        <w:rPr>
          <w:rFonts w:ascii="Times New Roman" w:eastAsia="仿宋_GB2312" w:hAnsi="Times New Roman" w:cs="Times New Roman"/>
          <w:b/>
          <w:bCs/>
          <w:sz w:val="32"/>
          <w:szCs w:val="32"/>
        </w:rPr>
        <w:t xml:space="preserve">ublic </w:t>
      </w:r>
      <w:r>
        <w:rPr>
          <w:rFonts w:ascii="Times New Roman" w:eastAsia="仿宋_GB2312" w:hAnsi="Times New Roman" w:cs="Times New Roman" w:hint="eastAsia"/>
          <w:b/>
          <w:bCs/>
          <w:sz w:val="32"/>
          <w:szCs w:val="32"/>
        </w:rPr>
        <w:t>B</w:t>
      </w:r>
      <w:r>
        <w:rPr>
          <w:rFonts w:ascii="Times New Roman" w:eastAsia="仿宋_GB2312" w:hAnsi="Times New Roman" w:cs="Times New Roman"/>
          <w:b/>
          <w:bCs/>
          <w:sz w:val="32"/>
          <w:szCs w:val="32"/>
        </w:rPr>
        <w:t xml:space="preserve">enefit </w:t>
      </w:r>
      <w:r>
        <w:rPr>
          <w:rFonts w:ascii="Times New Roman" w:eastAsia="仿宋_GB2312" w:hAnsi="Times New Roman" w:cs="Times New Roman" w:hint="eastAsia"/>
          <w:b/>
          <w:bCs/>
          <w:sz w:val="32"/>
          <w:szCs w:val="32"/>
        </w:rPr>
        <w:t>M</w:t>
      </w:r>
      <w:r>
        <w:rPr>
          <w:rFonts w:ascii="Times New Roman" w:eastAsia="仿宋_GB2312" w:hAnsi="Times New Roman" w:cs="Times New Roman"/>
          <w:b/>
          <w:bCs/>
          <w:sz w:val="32"/>
          <w:szCs w:val="32"/>
        </w:rPr>
        <w:t xml:space="preserve">arketing on </w:t>
      </w:r>
      <w:r>
        <w:rPr>
          <w:rFonts w:ascii="Times New Roman" w:eastAsia="仿宋_GB2312" w:hAnsi="Times New Roman" w:cs="Times New Roman" w:hint="eastAsia"/>
          <w:b/>
          <w:bCs/>
          <w:sz w:val="32"/>
          <w:szCs w:val="32"/>
        </w:rPr>
        <w:t>C</w:t>
      </w:r>
      <w:r>
        <w:rPr>
          <w:rFonts w:ascii="Times New Roman" w:eastAsia="仿宋_GB2312" w:hAnsi="Times New Roman" w:cs="Times New Roman"/>
          <w:b/>
          <w:bCs/>
          <w:sz w:val="32"/>
          <w:szCs w:val="32"/>
        </w:rPr>
        <w:t xml:space="preserve">ustomers' </w:t>
      </w:r>
      <w:r>
        <w:rPr>
          <w:rFonts w:ascii="Times New Roman" w:eastAsia="仿宋_GB2312" w:hAnsi="Times New Roman" w:cs="Times New Roman" w:hint="eastAsia"/>
          <w:b/>
          <w:bCs/>
          <w:sz w:val="32"/>
          <w:szCs w:val="32"/>
        </w:rPr>
        <w:t>P</w:t>
      </w:r>
      <w:r>
        <w:rPr>
          <w:rFonts w:ascii="Times New Roman" w:eastAsia="仿宋_GB2312" w:hAnsi="Times New Roman" w:cs="Times New Roman"/>
          <w:b/>
          <w:bCs/>
          <w:sz w:val="32"/>
          <w:szCs w:val="32"/>
        </w:rPr>
        <w:t xml:space="preserve">urchase </w:t>
      </w:r>
      <w:r>
        <w:rPr>
          <w:rFonts w:ascii="Times New Roman" w:eastAsia="仿宋_GB2312" w:hAnsi="Times New Roman" w:cs="Times New Roman" w:hint="eastAsia"/>
          <w:b/>
          <w:bCs/>
          <w:sz w:val="32"/>
          <w:szCs w:val="32"/>
        </w:rPr>
        <w:t>I</w:t>
      </w:r>
      <w:r>
        <w:rPr>
          <w:rFonts w:ascii="Times New Roman" w:eastAsia="仿宋_GB2312" w:hAnsi="Times New Roman" w:cs="Times New Roman"/>
          <w:b/>
          <w:bCs/>
          <w:sz w:val="32"/>
          <w:szCs w:val="32"/>
        </w:rPr>
        <w:t>ntention</w:t>
      </w:r>
    </w:p>
    <w:p w:rsidR="00BF3B56" w:rsidRDefault="00BF3B56">
      <w:pPr>
        <w:ind w:firstLineChars="100" w:firstLine="320"/>
        <w:jc w:val="center"/>
        <w:rPr>
          <w:rFonts w:ascii="Times New Roman" w:hAnsi="Times New Roman" w:cs="Times New Roman"/>
          <w:sz w:val="32"/>
          <w:szCs w:val="32"/>
        </w:rPr>
      </w:pPr>
    </w:p>
    <w:p w:rsidR="00BF3B56" w:rsidRDefault="00193984">
      <w:pPr>
        <w:pStyle w:val="2"/>
        <w:rPr>
          <w:rFonts w:ascii="Times New Roman" w:eastAsiaTheme="minorEastAsia" w:hAnsi="Times New Roman" w:cs="Times New Roman"/>
          <w:bCs w:val="0"/>
          <w:sz w:val="28"/>
          <w:szCs w:val="28"/>
        </w:rPr>
      </w:pPr>
      <w:bookmarkStart w:id="6" w:name="_Toc32159198"/>
      <w:bookmarkStart w:id="7" w:name="_Toc32157926"/>
      <w:bookmarkStart w:id="8" w:name="_Toc32132"/>
      <w:bookmarkStart w:id="9" w:name="_Toc32157088"/>
      <w:bookmarkStart w:id="10" w:name="_Toc38239309"/>
      <w:bookmarkStart w:id="11" w:name="_Toc37013490"/>
      <w:bookmarkStart w:id="12" w:name="_Toc32157165"/>
      <w:r>
        <w:rPr>
          <w:rFonts w:ascii="Times New Roman" w:eastAsiaTheme="minorEastAsia" w:hAnsi="Times New Roman" w:cs="Times New Roman"/>
          <w:bCs w:val="0"/>
          <w:sz w:val="28"/>
          <w:szCs w:val="28"/>
        </w:rPr>
        <w:t>Abstract</w:t>
      </w:r>
      <w:bookmarkEnd w:id="6"/>
      <w:bookmarkEnd w:id="7"/>
      <w:bookmarkEnd w:id="8"/>
      <w:bookmarkEnd w:id="9"/>
      <w:bookmarkEnd w:id="10"/>
      <w:bookmarkEnd w:id="11"/>
      <w:bookmarkEnd w:id="12"/>
    </w:p>
    <w:p w:rsidR="00BF3B56" w:rsidRDefault="00BF3B56">
      <w:pPr>
        <w:ind w:firstLineChars="100" w:firstLine="320"/>
        <w:jc w:val="center"/>
        <w:rPr>
          <w:rFonts w:ascii="Times New Roman" w:hAnsi="Times New Roman" w:cs="Times New Roman"/>
          <w:sz w:val="32"/>
          <w:szCs w:val="32"/>
        </w:rPr>
      </w:pPr>
    </w:p>
    <w:p w:rsidR="00BF3B56" w:rsidRDefault="00193984">
      <w:pPr>
        <w:spacing w:line="400" w:lineRule="exact"/>
        <w:ind w:firstLineChars="200" w:firstLine="420"/>
        <w:rPr>
          <w:rFonts w:ascii="Times New Roman" w:hAnsi="Times New Roman" w:cs="Times New Roman"/>
        </w:rPr>
      </w:pPr>
      <w:r>
        <w:rPr>
          <w:rFonts w:ascii="Times New Roman" w:hAnsi="Times New Roman" w:cs="Times New Roman"/>
        </w:rPr>
        <w:t xml:space="preserve">With the rise of economic globalization, people pay more and more attention to corporate social responsibility, and their perception will affect the long-term development of enterprises. The development mode of traditional enterprise which only pursues enterprise benefit is no longer in line with the development trend of modern society. If the enterprise wants to occupy a certain share in the fierce market competition, it must adopt the development strategy combined with the society. Therefore, in a society where people's consumption concept is constantly strengthened, enterprises should actively participate in social public welfare matters, create a good public image, establish brand trust, enhance the corporate image and increase customers' purchase intention, so as to improve the efficiency of their own products or services. Therefore, under this environment, public welfare marketing emerges as the times require. It integrates the economic and social benefits of enterprises. While developing </w:t>
      </w:r>
      <w:proofErr w:type="gramStart"/>
      <w:r>
        <w:rPr>
          <w:rFonts w:ascii="Times New Roman" w:hAnsi="Times New Roman" w:cs="Times New Roman"/>
        </w:rPr>
        <w:t>itself</w:t>
      </w:r>
      <w:proofErr w:type="gramEnd"/>
      <w:r>
        <w:rPr>
          <w:rFonts w:ascii="Times New Roman" w:hAnsi="Times New Roman" w:cs="Times New Roman"/>
        </w:rPr>
        <w:t xml:space="preserve">, enterprises also consciously undertake the corresponding social responsibility to realize the win-win situation of enterprise benefits and society. This paper takes the public welfare activities of </w:t>
      </w:r>
      <w:proofErr w:type="spellStart"/>
      <w:r>
        <w:rPr>
          <w:rFonts w:ascii="Times New Roman" w:hAnsi="Times New Roman" w:cs="Times New Roman"/>
        </w:rPr>
        <w:t>Wanglaoji</w:t>
      </w:r>
      <w:proofErr w:type="spellEnd"/>
      <w:r>
        <w:rPr>
          <w:rFonts w:ascii="Times New Roman" w:hAnsi="Times New Roman" w:cs="Times New Roman"/>
        </w:rPr>
        <w:t xml:space="preserve"> enterprise as the research object, and takes the factors influencing the public welfare activities as the starting point to explore the influence mechanism of public welfare marketing on customers' purchase intention. First of all, it discusses the relevant theories of corporate social responsibility, public welfare marketing, brand trust and purchase intention, taking the public welfare activities of </w:t>
      </w:r>
      <w:proofErr w:type="spellStart"/>
      <w:r>
        <w:rPr>
          <w:rFonts w:ascii="Times New Roman" w:hAnsi="Times New Roman" w:cs="Times New Roman"/>
        </w:rPr>
        <w:t>Wanglaoji</w:t>
      </w:r>
      <w:proofErr w:type="spellEnd"/>
      <w:r>
        <w:rPr>
          <w:rFonts w:ascii="Times New Roman" w:hAnsi="Times New Roman" w:cs="Times New Roman"/>
        </w:rPr>
        <w:t xml:space="preserve"> enterprise as a research case, then it puts forward relevant theoretical models and research hypotheses, and finally, it puts forward relevant suggestions based on data analysis and research conclusions, so as to effectively promote enterprises to better carry out public welfare marketing activities.</w:t>
      </w:r>
    </w:p>
    <w:p w:rsidR="00BF3B56" w:rsidRDefault="00193984">
      <w:pPr>
        <w:spacing w:line="400" w:lineRule="exact"/>
        <w:ind w:firstLineChars="200" w:firstLine="420"/>
        <w:rPr>
          <w:rFonts w:ascii="Times New Roman" w:hAnsi="Times New Roman" w:cs="Times New Roman"/>
        </w:rPr>
      </w:pPr>
      <w:r>
        <w:rPr>
          <w:rFonts w:ascii="Times New Roman" w:hAnsi="Times New Roman" w:cs="Times New Roman"/>
        </w:rPr>
        <w:t xml:space="preserve"> </w:t>
      </w:r>
    </w:p>
    <w:p w:rsidR="00BF3B56" w:rsidRDefault="00193984">
      <w:pPr>
        <w:rPr>
          <w:rFonts w:ascii="Times New Roman" w:hAnsi="Times New Roman" w:cs="Times New Roman"/>
        </w:rPr>
        <w:sectPr w:rsidR="00BF3B56" w:rsidSect="00B20588">
          <w:headerReference w:type="even" r:id="rId14"/>
          <w:headerReference w:type="default" r:id="rId15"/>
          <w:footerReference w:type="default" r:id="rId16"/>
          <w:footerReference w:type="first" r:id="rId17"/>
          <w:endnotePr>
            <w:numFmt w:val="decimal"/>
          </w:endnotePr>
          <w:pgSz w:w="11906" w:h="16838"/>
          <w:pgMar w:top="1440" w:right="1800" w:bottom="1440" w:left="1800" w:header="851" w:footer="992" w:gutter="0"/>
          <w:pgNumType w:fmt="upperRoman" w:start="1"/>
          <w:cols w:space="425"/>
          <w:docGrid w:type="lines" w:linePitch="312"/>
        </w:sectPr>
      </w:pPr>
      <w:r>
        <w:rPr>
          <w:rFonts w:ascii="Times New Roman" w:hAnsi="Times New Roman" w:cs="Times New Roman"/>
          <w:b/>
        </w:rPr>
        <w:t>Key words:</w:t>
      </w:r>
      <w:r>
        <w:rPr>
          <w:rFonts w:ascii="Times New Roman" w:hAnsi="Times New Roman" w:cs="Times New Roman"/>
        </w:rPr>
        <w:t xml:space="preserve"> corporate social responsibility; Cause marketing; Brand trust; Purchase intention</w:t>
      </w:r>
    </w:p>
    <w:p w:rsidR="00BF3B56" w:rsidRDefault="00BF3B56">
      <w:pPr>
        <w:rPr>
          <w:rFonts w:ascii="Times New Roman" w:hAnsi="Times New Roman" w:cs="Times New Roman"/>
        </w:rPr>
      </w:pPr>
    </w:p>
    <w:p w:rsidR="00BF3B56" w:rsidRDefault="00193984">
      <w:pPr>
        <w:pStyle w:val="ae"/>
        <w:spacing w:line="400" w:lineRule="exact"/>
        <w:jc w:val="center"/>
        <w:rPr>
          <w:rFonts w:ascii="黑体" w:eastAsia="黑体" w:hAnsi="黑体" w:cs="宋体"/>
          <w:b/>
          <w:sz w:val="30"/>
          <w:szCs w:val="30"/>
        </w:rPr>
      </w:pPr>
      <w:r>
        <w:rPr>
          <w:rFonts w:ascii="黑体" w:eastAsia="黑体" w:hAnsi="黑体" w:cs="宋体"/>
          <w:b/>
          <w:sz w:val="30"/>
          <w:szCs w:val="30"/>
        </w:rPr>
        <w:t>目</w:t>
      </w:r>
      <w:r>
        <w:rPr>
          <w:rFonts w:ascii="黑体" w:eastAsia="黑体" w:hAnsi="黑体" w:cs="宋体" w:hint="eastAsia"/>
          <w:b/>
          <w:sz w:val="30"/>
          <w:szCs w:val="30"/>
        </w:rPr>
        <w:t xml:space="preserve">    </w:t>
      </w:r>
      <w:r>
        <w:rPr>
          <w:rFonts w:ascii="黑体" w:eastAsia="黑体" w:hAnsi="黑体" w:cs="宋体"/>
          <w:b/>
          <w:sz w:val="30"/>
          <w:szCs w:val="30"/>
        </w:rPr>
        <w:t>录</w:t>
      </w:r>
    </w:p>
    <w:p w:rsidR="00BF3B56" w:rsidRDefault="00BF3B56">
      <w:pPr>
        <w:pStyle w:val="ae"/>
        <w:spacing w:line="400" w:lineRule="exact"/>
        <w:jc w:val="center"/>
        <w:rPr>
          <w:rFonts w:ascii="黑体" w:eastAsia="黑体" w:hAnsi="黑体" w:cs="宋体"/>
          <w:b/>
          <w:sz w:val="30"/>
          <w:szCs w:val="30"/>
        </w:rPr>
      </w:pPr>
    </w:p>
    <w:p w:rsidR="00BF3B56" w:rsidRDefault="00193984">
      <w:pPr>
        <w:pStyle w:val="20"/>
        <w:tabs>
          <w:tab w:val="right" w:leader="dot" w:pos="8296"/>
        </w:tabs>
        <w:spacing w:line="400" w:lineRule="exact"/>
        <w:rPr>
          <w:rFonts w:ascii="宋体" w:eastAsia="宋体" w:hAnsi="宋体"/>
          <w:sz w:val="28"/>
          <w:szCs w:val="28"/>
        </w:rPr>
      </w:pPr>
      <w:r>
        <w:rPr>
          <w:rFonts w:ascii="黑体" w:eastAsia="黑体" w:hAnsi="黑体" w:cs="宋体"/>
          <w:b/>
          <w:sz w:val="30"/>
          <w:szCs w:val="30"/>
        </w:rPr>
        <w:fldChar w:fldCharType="begin"/>
      </w:r>
      <w:r>
        <w:rPr>
          <w:rFonts w:ascii="黑体" w:eastAsia="黑体" w:hAnsi="黑体" w:cs="宋体"/>
          <w:b/>
          <w:sz w:val="30"/>
          <w:szCs w:val="30"/>
        </w:rPr>
        <w:instrText xml:space="preserve"> TOC \o "1-4" \h \z \u </w:instrText>
      </w:r>
      <w:r>
        <w:rPr>
          <w:rFonts w:ascii="黑体" w:eastAsia="黑体" w:hAnsi="黑体" w:cs="宋体"/>
          <w:b/>
          <w:sz w:val="30"/>
          <w:szCs w:val="30"/>
        </w:rPr>
        <w:fldChar w:fldCharType="separate"/>
      </w:r>
      <w:hyperlink w:anchor="_Toc38239308" w:history="1">
        <w:r>
          <w:rPr>
            <w:rStyle w:val="ac"/>
            <w:rFonts w:ascii="宋体" w:eastAsia="宋体" w:hAnsi="宋体" w:hint="eastAsia"/>
            <w:sz w:val="28"/>
            <w:szCs w:val="28"/>
          </w:rPr>
          <w:t>内容摘要</w:t>
        </w:r>
        <w:r>
          <w:rPr>
            <w:rFonts w:ascii="宋体" w:eastAsia="宋体" w:hAnsi="宋体"/>
            <w:sz w:val="28"/>
            <w:szCs w:val="28"/>
          </w:rPr>
          <w:tab/>
        </w:r>
        <w:r>
          <w:rPr>
            <w:rFonts w:ascii="宋体" w:eastAsia="宋体" w:hAnsi="宋体"/>
            <w:sz w:val="28"/>
            <w:szCs w:val="28"/>
          </w:rPr>
          <w:fldChar w:fldCharType="begin"/>
        </w:r>
        <w:r>
          <w:rPr>
            <w:rFonts w:ascii="宋体" w:eastAsia="宋体" w:hAnsi="宋体"/>
            <w:sz w:val="28"/>
            <w:szCs w:val="28"/>
          </w:rPr>
          <w:instrText xml:space="preserve"> PAGEREF _Toc38239308 \h </w:instrText>
        </w:r>
        <w:r>
          <w:rPr>
            <w:rFonts w:ascii="宋体" w:eastAsia="宋体" w:hAnsi="宋体"/>
            <w:sz w:val="28"/>
            <w:szCs w:val="28"/>
          </w:rPr>
        </w:r>
        <w:r>
          <w:rPr>
            <w:rFonts w:ascii="宋体" w:eastAsia="宋体" w:hAnsi="宋体"/>
            <w:sz w:val="28"/>
            <w:szCs w:val="28"/>
          </w:rPr>
          <w:fldChar w:fldCharType="separate"/>
        </w:r>
        <w:r>
          <w:rPr>
            <w:rFonts w:ascii="宋体" w:eastAsia="宋体" w:hAnsi="宋体"/>
            <w:sz w:val="28"/>
            <w:szCs w:val="28"/>
          </w:rPr>
          <w:t>I</w:t>
        </w:r>
        <w:r>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09" w:history="1">
        <w:r w:rsidR="00193984">
          <w:rPr>
            <w:rStyle w:val="ac"/>
            <w:rFonts w:ascii="宋体" w:eastAsia="宋体" w:hAnsi="宋体" w:cs="Times New Roman"/>
            <w:sz w:val="28"/>
            <w:szCs w:val="28"/>
          </w:rPr>
          <w:t>Abstract</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_Toc38239309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II</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10" w:history="1">
        <w:r w:rsidR="00193984">
          <w:rPr>
            <w:rStyle w:val="ac"/>
            <w:rFonts w:ascii="宋体" w:eastAsia="宋体" w:hAnsi="宋体" w:hint="eastAsia"/>
            <w:sz w:val="28"/>
            <w:szCs w:val="28"/>
          </w:rPr>
          <w:t>一、绪</w:t>
        </w:r>
        <w:r w:rsidR="00193984">
          <w:rPr>
            <w:rStyle w:val="ac"/>
            <w:rFonts w:ascii="宋体" w:eastAsia="宋体" w:hAnsi="宋体"/>
            <w:sz w:val="28"/>
            <w:szCs w:val="28"/>
          </w:rPr>
          <w:t xml:space="preserve"> </w:t>
        </w:r>
        <w:r w:rsidR="00193984">
          <w:rPr>
            <w:rStyle w:val="ac"/>
            <w:rFonts w:ascii="宋体" w:eastAsia="宋体" w:hAnsi="宋体" w:hint="eastAsia"/>
            <w:sz w:val="28"/>
            <w:szCs w:val="28"/>
          </w:rPr>
          <w:t>论</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_Toc38239310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11" w:history="1">
        <w:r w:rsidR="00193984">
          <w:rPr>
            <w:rStyle w:val="ac"/>
            <w:rFonts w:ascii="宋体" w:eastAsia="宋体" w:hAnsi="宋体" w:hint="eastAsia"/>
            <w:sz w:val="28"/>
            <w:szCs w:val="28"/>
          </w:rPr>
          <w:t>（一）研究背景</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_Toc38239311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12" w:history="1">
        <w:r w:rsidR="00193984">
          <w:rPr>
            <w:rStyle w:val="ac"/>
            <w:rFonts w:ascii="宋体" w:eastAsia="宋体" w:hAnsi="宋体" w:hint="eastAsia"/>
            <w:sz w:val="28"/>
            <w:szCs w:val="28"/>
          </w:rPr>
          <w:t>（二）研究目的和意义</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_Toc38239312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13" w:history="1">
        <w:r w:rsidR="00193984">
          <w:rPr>
            <w:rStyle w:val="ac"/>
            <w:rFonts w:ascii="宋体" w:eastAsia="宋体" w:hAnsi="宋体"/>
            <w:sz w:val="28"/>
            <w:szCs w:val="28"/>
          </w:rPr>
          <w:t>1</w:t>
        </w:r>
        <w:r w:rsidR="00193984">
          <w:rPr>
            <w:rStyle w:val="ac"/>
            <w:rFonts w:ascii="宋体" w:eastAsia="宋体" w:hAnsi="宋体" w:hint="eastAsia"/>
            <w:sz w:val="28"/>
            <w:szCs w:val="28"/>
          </w:rPr>
          <w:t>．研究目的</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_Toc38239313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14" w:history="1">
        <w:r w:rsidR="00193984">
          <w:rPr>
            <w:rStyle w:val="ac"/>
            <w:rFonts w:ascii="宋体" w:eastAsia="宋体" w:hAnsi="宋体"/>
            <w:sz w:val="28"/>
            <w:szCs w:val="28"/>
          </w:rPr>
          <w:t>2</w:t>
        </w:r>
        <w:r w:rsidR="00193984">
          <w:rPr>
            <w:rStyle w:val="ac"/>
            <w:rFonts w:ascii="宋体" w:eastAsia="宋体" w:hAnsi="宋体" w:hint="eastAsia"/>
            <w:sz w:val="28"/>
            <w:szCs w:val="28"/>
          </w:rPr>
          <w:t>．研究意义</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_Toc38239314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15" w:history="1">
        <w:r w:rsidR="00193984">
          <w:rPr>
            <w:rStyle w:val="ac"/>
            <w:rFonts w:ascii="宋体" w:eastAsia="宋体" w:hAnsi="宋体" w:hint="eastAsia"/>
            <w:sz w:val="28"/>
            <w:szCs w:val="28"/>
          </w:rPr>
          <w:t>（三）国内外研究现状</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_Toc38239315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16" w:history="1">
        <w:r w:rsidR="00193984">
          <w:rPr>
            <w:rStyle w:val="ac"/>
            <w:rFonts w:ascii="宋体" w:eastAsia="宋体" w:hAnsi="宋体"/>
            <w:sz w:val="28"/>
            <w:szCs w:val="28"/>
          </w:rPr>
          <w:t>1</w:t>
        </w:r>
        <w:r w:rsidR="00193984">
          <w:rPr>
            <w:rStyle w:val="ac"/>
            <w:rFonts w:ascii="宋体" w:eastAsia="宋体" w:hAnsi="宋体" w:hint="eastAsia"/>
            <w:sz w:val="28"/>
            <w:szCs w:val="28"/>
          </w:rPr>
          <w:t>．企业社会责任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_Toc38239316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17" w:history="1">
        <w:r w:rsidR="00193984">
          <w:rPr>
            <w:rStyle w:val="ac"/>
            <w:rFonts w:ascii="宋体" w:eastAsia="宋体" w:hAnsi="宋体"/>
            <w:sz w:val="28"/>
            <w:szCs w:val="28"/>
          </w:rPr>
          <w:t>2</w:t>
        </w:r>
        <w:r w:rsidR="00193984">
          <w:rPr>
            <w:rStyle w:val="ac"/>
            <w:rFonts w:ascii="宋体" w:eastAsia="宋体" w:hAnsi="宋体" w:hint="eastAsia"/>
            <w:sz w:val="28"/>
            <w:szCs w:val="28"/>
          </w:rPr>
          <w:t>．公益营销</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_Toc38239317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3</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18" w:history="1">
        <w:r w:rsidR="00193984">
          <w:rPr>
            <w:rStyle w:val="ac"/>
            <w:rFonts w:ascii="宋体" w:eastAsia="宋体" w:hAnsi="宋体"/>
            <w:sz w:val="28"/>
            <w:szCs w:val="28"/>
          </w:rPr>
          <w:t>3</w:t>
        </w:r>
        <w:r w:rsidR="00193984">
          <w:rPr>
            <w:rStyle w:val="ac"/>
            <w:rFonts w:ascii="宋体" w:eastAsia="宋体" w:hAnsi="宋体" w:hint="eastAsia"/>
            <w:sz w:val="28"/>
            <w:szCs w:val="28"/>
          </w:rPr>
          <w:t>．公益营销对顾客的影响因素</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_Toc38239318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3</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19" w:history="1">
        <w:r w:rsidR="00193984">
          <w:rPr>
            <w:rStyle w:val="ac"/>
            <w:rFonts w:ascii="宋体" w:eastAsia="宋体" w:hAnsi="宋体" w:hint="eastAsia"/>
            <w:sz w:val="28"/>
            <w:szCs w:val="28"/>
          </w:rPr>
          <w:t>（四）研究主要内容框架</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_Toc38239319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4</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20" w:history="1">
        <w:r w:rsidR="00193984">
          <w:rPr>
            <w:rStyle w:val="ac"/>
            <w:rFonts w:ascii="宋体" w:eastAsia="宋体" w:hAnsi="宋体" w:hint="eastAsia"/>
            <w:sz w:val="28"/>
            <w:szCs w:val="28"/>
          </w:rPr>
          <w:t>（五）研究方法</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_Toc38239320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5</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21" w:history="1">
        <w:r w:rsidR="00193984">
          <w:rPr>
            <w:rStyle w:val="ac"/>
            <w:rFonts w:ascii="宋体" w:eastAsia="宋体" w:hAnsi="宋体" w:hint="eastAsia"/>
            <w:sz w:val="28"/>
            <w:szCs w:val="28"/>
          </w:rPr>
          <w:t>（六）创新与不足之处</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_Toc38239321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5</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22" w:history="1">
        <w:r w:rsidR="00193984">
          <w:rPr>
            <w:rStyle w:val="ac"/>
            <w:rFonts w:ascii="宋体" w:eastAsia="宋体" w:hAnsi="宋体"/>
            <w:sz w:val="28"/>
            <w:szCs w:val="28"/>
          </w:rPr>
          <w:t>1</w:t>
        </w:r>
        <w:r w:rsidR="00193984">
          <w:rPr>
            <w:rStyle w:val="ac"/>
            <w:rFonts w:ascii="宋体" w:eastAsia="宋体" w:hAnsi="宋体" w:hint="eastAsia"/>
            <w:sz w:val="28"/>
            <w:szCs w:val="28"/>
          </w:rPr>
          <w:t>．创新之处</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_Toc38239322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5</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23" w:history="1">
        <w:r w:rsidR="00193984">
          <w:rPr>
            <w:rStyle w:val="ac"/>
            <w:rFonts w:ascii="宋体" w:eastAsia="宋体" w:hAnsi="宋体"/>
            <w:sz w:val="28"/>
            <w:szCs w:val="28"/>
          </w:rPr>
          <w:t>2</w:t>
        </w:r>
        <w:r w:rsidR="00193984">
          <w:rPr>
            <w:rStyle w:val="ac"/>
            <w:rFonts w:ascii="宋体" w:eastAsia="宋体" w:hAnsi="宋体" w:hint="eastAsia"/>
            <w:sz w:val="28"/>
            <w:szCs w:val="28"/>
          </w:rPr>
          <w:t>．不足之处</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_Toc38239323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5</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24" w:history="1">
        <w:r w:rsidR="00193984">
          <w:rPr>
            <w:rStyle w:val="ac"/>
            <w:rFonts w:ascii="宋体" w:eastAsia="宋体" w:hAnsi="宋体" w:cs="黑体" w:hint="eastAsia"/>
            <w:kern w:val="44"/>
            <w:sz w:val="28"/>
            <w:szCs w:val="28"/>
          </w:rPr>
          <w:t>二、文献综述</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_Toc38239324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5</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25" w:history="1">
        <w:r w:rsidR="00193984">
          <w:rPr>
            <w:rStyle w:val="ac"/>
            <w:rFonts w:ascii="宋体" w:eastAsia="宋体" w:hAnsi="宋体" w:hint="eastAsia"/>
            <w:sz w:val="28"/>
            <w:szCs w:val="28"/>
          </w:rPr>
          <w:t>（一）品牌信任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_Toc38239325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5</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26" w:history="1">
        <w:r w:rsidR="00193984">
          <w:rPr>
            <w:rStyle w:val="ac"/>
            <w:rFonts w:ascii="宋体" w:eastAsia="宋体" w:hAnsi="宋体" w:hint="eastAsia"/>
            <w:sz w:val="28"/>
            <w:szCs w:val="28"/>
          </w:rPr>
          <w:t>（二）购买意向</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_Toc38239326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6</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27" w:history="1">
        <w:r w:rsidR="00193984">
          <w:rPr>
            <w:rStyle w:val="ac"/>
            <w:rFonts w:ascii="宋体" w:eastAsia="宋体" w:hAnsi="宋体"/>
            <w:sz w:val="28"/>
            <w:szCs w:val="28"/>
          </w:rPr>
          <w:t>1</w:t>
        </w:r>
        <w:r w:rsidR="00193984">
          <w:rPr>
            <w:rStyle w:val="ac"/>
            <w:rFonts w:ascii="宋体" w:eastAsia="宋体" w:hAnsi="宋体" w:hint="eastAsia"/>
            <w:sz w:val="28"/>
            <w:szCs w:val="28"/>
          </w:rPr>
          <w:t>．购买意向的定义</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_Toc38239327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6</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28" w:history="1">
        <w:r w:rsidR="00193984">
          <w:rPr>
            <w:rStyle w:val="ac"/>
            <w:rFonts w:ascii="宋体" w:eastAsia="宋体" w:hAnsi="宋体"/>
            <w:sz w:val="28"/>
            <w:szCs w:val="28"/>
          </w:rPr>
          <w:t>2</w:t>
        </w:r>
        <w:r w:rsidR="00193984">
          <w:rPr>
            <w:rStyle w:val="ac"/>
            <w:rFonts w:ascii="宋体" w:eastAsia="宋体" w:hAnsi="宋体" w:hint="eastAsia"/>
            <w:sz w:val="28"/>
            <w:szCs w:val="28"/>
          </w:rPr>
          <w:t>．行为意向模型</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_Toc38239328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6</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29" w:history="1">
        <w:r w:rsidR="00193984">
          <w:rPr>
            <w:rStyle w:val="ac"/>
            <w:rFonts w:ascii="宋体" w:eastAsia="宋体" w:hAnsi="宋体" w:hint="eastAsia"/>
            <w:sz w:val="28"/>
            <w:szCs w:val="28"/>
          </w:rPr>
          <w:t>三、王老吉企业公益活动的状况</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_Toc38239329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7</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30" w:history="1">
        <w:r w:rsidR="00193984">
          <w:rPr>
            <w:rStyle w:val="ac"/>
            <w:rFonts w:ascii="宋体" w:eastAsia="宋体" w:hAnsi="宋体" w:hint="eastAsia"/>
            <w:sz w:val="28"/>
            <w:szCs w:val="28"/>
          </w:rPr>
          <w:t>（一）企业简介</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_Toc38239330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7</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31" w:history="1">
        <w:r w:rsidR="00193984">
          <w:rPr>
            <w:rStyle w:val="ac"/>
            <w:rFonts w:ascii="宋体" w:eastAsia="宋体" w:hAnsi="宋体" w:hint="eastAsia"/>
            <w:sz w:val="28"/>
            <w:szCs w:val="28"/>
          </w:rPr>
          <w:t>（二）企业公益活动概况</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_Toc38239331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7</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32" w:history="1">
        <w:r w:rsidR="00193984">
          <w:rPr>
            <w:rStyle w:val="ac"/>
            <w:rFonts w:ascii="宋体" w:eastAsia="宋体" w:hAnsi="宋体"/>
            <w:sz w:val="28"/>
            <w:szCs w:val="28"/>
          </w:rPr>
          <w:t>1</w:t>
        </w:r>
        <w:r w:rsidR="00193984">
          <w:rPr>
            <w:rStyle w:val="ac"/>
            <w:rFonts w:ascii="宋体" w:eastAsia="宋体" w:hAnsi="宋体" w:hint="eastAsia"/>
            <w:sz w:val="28"/>
            <w:szCs w:val="28"/>
          </w:rPr>
          <w:t>．教育事业</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_Toc38239332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8</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33" w:history="1">
        <w:r w:rsidR="00193984">
          <w:rPr>
            <w:rStyle w:val="ac"/>
            <w:rFonts w:ascii="宋体" w:eastAsia="宋体" w:hAnsi="宋体"/>
            <w:sz w:val="28"/>
            <w:szCs w:val="28"/>
          </w:rPr>
          <w:t>2</w:t>
        </w:r>
        <w:r w:rsidR="00193984">
          <w:rPr>
            <w:rStyle w:val="ac"/>
            <w:rFonts w:ascii="宋体" w:eastAsia="宋体" w:hAnsi="宋体" w:hint="eastAsia"/>
            <w:sz w:val="28"/>
            <w:szCs w:val="28"/>
          </w:rPr>
          <w:t>．关心弱势群体</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_Toc38239333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8</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34" w:history="1">
        <w:r w:rsidR="00193984">
          <w:rPr>
            <w:rStyle w:val="ac"/>
            <w:rFonts w:ascii="宋体" w:eastAsia="宋体" w:hAnsi="宋体"/>
            <w:sz w:val="28"/>
            <w:szCs w:val="28"/>
          </w:rPr>
          <w:t>3</w:t>
        </w:r>
        <w:r w:rsidR="00193984">
          <w:rPr>
            <w:rStyle w:val="ac"/>
            <w:rFonts w:ascii="宋体" w:eastAsia="宋体" w:hAnsi="宋体" w:hint="eastAsia"/>
            <w:sz w:val="28"/>
            <w:szCs w:val="28"/>
          </w:rPr>
          <w:t>．赈灾救助</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_Toc38239334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9</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35" w:history="1">
        <w:r w:rsidR="00193984">
          <w:rPr>
            <w:rStyle w:val="ac"/>
            <w:rFonts w:ascii="宋体" w:eastAsia="宋体" w:hAnsi="宋体" w:hint="eastAsia"/>
            <w:sz w:val="28"/>
            <w:szCs w:val="28"/>
          </w:rPr>
          <w:t>四、研究模型与设计</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_Toc38239335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9</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36" w:history="1">
        <w:r w:rsidR="00193984">
          <w:rPr>
            <w:rStyle w:val="ac"/>
            <w:rFonts w:ascii="宋体" w:eastAsia="宋体" w:hAnsi="宋体" w:hint="eastAsia"/>
            <w:sz w:val="28"/>
            <w:szCs w:val="28"/>
          </w:rPr>
          <w:t>（一）概念模型</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_Toc38239336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9</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37" w:history="1">
        <w:r w:rsidR="00193984">
          <w:rPr>
            <w:rStyle w:val="ac"/>
            <w:rFonts w:ascii="宋体" w:eastAsia="宋体" w:hAnsi="宋体" w:hint="eastAsia"/>
            <w:sz w:val="28"/>
            <w:szCs w:val="28"/>
          </w:rPr>
          <w:t>（</w:t>
        </w:r>
        <w:r w:rsidR="00193984" w:rsidRPr="00230561">
          <w:rPr>
            <w:rStyle w:val="ac"/>
            <w:rFonts w:ascii="宋体" w:eastAsia="宋体" w:hAnsi="宋体" w:hint="eastAsia"/>
            <w:sz w:val="28"/>
            <w:szCs w:val="28"/>
            <w:highlight w:val="yellow"/>
          </w:rPr>
          <w:t>二）研究假设</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_Toc38239337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10</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38" w:history="1">
        <w:r w:rsidR="00193984">
          <w:rPr>
            <w:rStyle w:val="ac"/>
            <w:rFonts w:ascii="宋体" w:eastAsia="宋体" w:hAnsi="宋体"/>
            <w:sz w:val="28"/>
            <w:szCs w:val="28"/>
          </w:rPr>
          <w:t>1</w:t>
        </w:r>
        <w:r w:rsidR="00193984">
          <w:rPr>
            <w:rStyle w:val="ac"/>
            <w:rFonts w:ascii="宋体" w:eastAsia="宋体" w:hAnsi="宋体" w:hint="eastAsia"/>
            <w:sz w:val="28"/>
            <w:szCs w:val="28"/>
          </w:rPr>
          <w:t>．企业声誉与品牌信任、购买意向的关系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_Toc38239338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10</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39" w:history="1">
        <w:r w:rsidR="00193984">
          <w:rPr>
            <w:rStyle w:val="ac"/>
            <w:rFonts w:ascii="宋体" w:eastAsia="宋体" w:hAnsi="宋体"/>
            <w:sz w:val="28"/>
            <w:szCs w:val="28"/>
          </w:rPr>
          <w:t>2</w:t>
        </w:r>
        <w:r w:rsidR="00193984">
          <w:rPr>
            <w:rStyle w:val="ac"/>
            <w:rFonts w:ascii="宋体" w:eastAsia="宋体" w:hAnsi="宋体" w:hint="eastAsia"/>
            <w:sz w:val="28"/>
            <w:szCs w:val="28"/>
          </w:rPr>
          <w:t>．公益领域与品牌信任、购买意向的关系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_Toc38239339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11</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0" w:history="1">
        <w:r w:rsidR="00193984">
          <w:rPr>
            <w:rStyle w:val="ac"/>
            <w:rFonts w:ascii="宋体" w:eastAsia="宋体" w:hAnsi="宋体"/>
            <w:sz w:val="28"/>
            <w:szCs w:val="28"/>
          </w:rPr>
          <w:t>3</w:t>
        </w:r>
        <w:r w:rsidR="00193984">
          <w:rPr>
            <w:rStyle w:val="ac"/>
            <w:rFonts w:ascii="宋体" w:eastAsia="宋体" w:hAnsi="宋体" w:hint="eastAsia"/>
            <w:sz w:val="28"/>
            <w:szCs w:val="28"/>
          </w:rPr>
          <w:t>．公益时间与品牌信任、购买意向的关系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_Toc38239340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11</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1" w:history="1">
        <w:r w:rsidR="00193984">
          <w:rPr>
            <w:rStyle w:val="ac"/>
            <w:rFonts w:ascii="宋体" w:eastAsia="宋体" w:hAnsi="宋体"/>
            <w:sz w:val="28"/>
            <w:szCs w:val="28"/>
          </w:rPr>
          <w:t>4</w:t>
        </w:r>
        <w:r w:rsidR="00193984">
          <w:rPr>
            <w:rStyle w:val="ac"/>
            <w:rFonts w:ascii="宋体" w:eastAsia="宋体" w:hAnsi="宋体" w:hint="eastAsia"/>
            <w:sz w:val="28"/>
            <w:szCs w:val="28"/>
          </w:rPr>
          <w:t>．公益活动的宣传与品牌信任、购买意向的关系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_Toc38239341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2" w:history="1">
        <w:r w:rsidR="00193984">
          <w:rPr>
            <w:rStyle w:val="ac"/>
            <w:rFonts w:ascii="宋体" w:eastAsia="宋体" w:hAnsi="宋体"/>
            <w:sz w:val="28"/>
            <w:szCs w:val="28"/>
          </w:rPr>
          <w:t>5</w:t>
        </w:r>
        <w:r w:rsidR="00193984">
          <w:rPr>
            <w:rStyle w:val="ac"/>
            <w:rFonts w:ascii="宋体" w:eastAsia="宋体" w:hAnsi="宋体" w:hint="eastAsia"/>
            <w:sz w:val="28"/>
            <w:szCs w:val="28"/>
          </w:rPr>
          <w:t>．公益活动的评价与品牌信任、购买意向的关系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_Toc38239342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3" w:history="1">
        <w:r w:rsidR="00193984">
          <w:rPr>
            <w:rStyle w:val="ac"/>
            <w:rFonts w:ascii="宋体" w:eastAsia="宋体" w:hAnsi="宋体"/>
            <w:sz w:val="28"/>
            <w:szCs w:val="28"/>
          </w:rPr>
          <w:t>6</w:t>
        </w:r>
        <w:r w:rsidR="00193984">
          <w:rPr>
            <w:rStyle w:val="ac"/>
            <w:rFonts w:ascii="宋体" w:eastAsia="宋体" w:hAnsi="宋体" w:hint="eastAsia"/>
            <w:sz w:val="28"/>
            <w:szCs w:val="28"/>
          </w:rPr>
          <w:t>．公益活动的社会影响与品牌信任和购买意向的关系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_Toc38239343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4" w:history="1">
        <w:r w:rsidR="00193984">
          <w:rPr>
            <w:rStyle w:val="ac"/>
            <w:rFonts w:ascii="宋体" w:eastAsia="宋体" w:hAnsi="宋体"/>
            <w:sz w:val="28"/>
            <w:szCs w:val="28"/>
          </w:rPr>
          <w:t>7</w:t>
        </w:r>
        <w:r w:rsidR="00193984">
          <w:rPr>
            <w:rStyle w:val="ac"/>
            <w:rFonts w:ascii="宋体" w:eastAsia="宋体" w:hAnsi="宋体" w:hint="eastAsia"/>
            <w:sz w:val="28"/>
            <w:szCs w:val="28"/>
          </w:rPr>
          <w:t>．顾客对企业产品卷入程度与信任、购买意向的关系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_Toc38239344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13</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5" w:history="1">
        <w:r w:rsidR="00193984">
          <w:rPr>
            <w:rStyle w:val="ac"/>
            <w:rFonts w:ascii="宋体" w:eastAsia="宋体" w:hAnsi="宋体"/>
            <w:sz w:val="28"/>
            <w:szCs w:val="28"/>
          </w:rPr>
          <w:t>8</w:t>
        </w:r>
        <w:r w:rsidR="00193984">
          <w:rPr>
            <w:rStyle w:val="ac"/>
            <w:rFonts w:ascii="宋体" w:eastAsia="宋体" w:hAnsi="宋体" w:hint="eastAsia"/>
            <w:sz w:val="28"/>
            <w:szCs w:val="28"/>
          </w:rPr>
          <w:t>．品牌信任与购买意向的关系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_Toc38239345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13</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46" w:history="1">
        <w:r w:rsidR="00193984">
          <w:rPr>
            <w:rStyle w:val="ac"/>
            <w:rFonts w:ascii="宋体" w:eastAsia="宋体" w:hAnsi="宋体" w:hint="eastAsia"/>
            <w:sz w:val="28"/>
            <w:szCs w:val="28"/>
          </w:rPr>
          <w:t>（三）问卷设计</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_Toc38239346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13</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47" w:history="1">
        <w:r w:rsidR="00193984">
          <w:rPr>
            <w:rStyle w:val="ac"/>
            <w:rFonts w:ascii="宋体" w:eastAsia="宋体" w:hAnsi="宋体" w:hint="eastAsia"/>
            <w:sz w:val="28"/>
            <w:szCs w:val="28"/>
          </w:rPr>
          <w:t>（四）抽样设计和研究对象</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_Toc38239347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14</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8" w:history="1">
        <w:r w:rsidR="00193984">
          <w:rPr>
            <w:rStyle w:val="ac"/>
            <w:rFonts w:ascii="宋体" w:eastAsia="宋体" w:hAnsi="宋体"/>
            <w:sz w:val="28"/>
            <w:szCs w:val="28"/>
          </w:rPr>
          <w:t>1</w:t>
        </w:r>
        <w:r w:rsidR="00193984">
          <w:rPr>
            <w:rStyle w:val="ac"/>
            <w:rFonts w:ascii="宋体" w:eastAsia="宋体" w:hAnsi="宋体" w:hint="eastAsia"/>
            <w:sz w:val="28"/>
            <w:szCs w:val="28"/>
          </w:rPr>
          <w:t>．抽样设计</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_Toc38239348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14</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49" w:history="1">
        <w:r w:rsidR="00193984">
          <w:rPr>
            <w:rStyle w:val="ac"/>
            <w:rFonts w:ascii="宋体" w:eastAsia="宋体" w:hAnsi="宋体"/>
            <w:sz w:val="28"/>
            <w:szCs w:val="28"/>
          </w:rPr>
          <w:t>2</w:t>
        </w:r>
        <w:r w:rsidR="00193984">
          <w:rPr>
            <w:rStyle w:val="ac"/>
            <w:rFonts w:ascii="宋体" w:eastAsia="宋体" w:hAnsi="宋体" w:hint="eastAsia"/>
            <w:sz w:val="28"/>
            <w:szCs w:val="28"/>
          </w:rPr>
          <w:t>．研究对象</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_Toc38239349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14</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50" w:history="1">
        <w:r w:rsidR="00193984">
          <w:rPr>
            <w:rStyle w:val="ac"/>
            <w:rFonts w:ascii="宋体" w:eastAsia="宋体" w:hAnsi="宋体" w:hint="eastAsia"/>
            <w:sz w:val="28"/>
            <w:szCs w:val="28"/>
          </w:rPr>
          <w:t>五、数据统计分析与假设检验</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_Toc38239350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14</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51" w:history="1">
        <w:r w:rsidR="00193984">
          <w:rPr>
            <w:rStyle w:val="ac"/>
            <w:rFonts w:ascii="宋体" w:eastAsia="宋体" w:hAnsi="宋体" w:hint="eastAsia"/>
            <w:sz w:val="28"/>
            <w:szCs w:val="28"/>
          </w:rPr>
          <w:t>（一）样本描述</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_Toc38239351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14</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52" w:history="1">
        <w:r w:rsidR="00193984">
          <w:rPr>
            <w:rStyle w:val="ac"/>
            <w:rFonts w:ascii="宋体" w:eastAsia="宋体" w:hAnsi="宋体" w:hint="eastAsia"/>
            <w:sz w:val="28"/>
            <w:szCs w:val="28"/>
          </w:rPr>
          <w:t>（二）信度分析</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_Toc38239352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16</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53" w:history="1">
        <w:r w:rsidR="00193984">
          <w:rPr>
            <w:rStyle w:val="ac"/>
            <w:rFonts w:ascii="宋体" w:eastAsia="宋体" w:hAnsi="宋体" w:hint="eastAsia"/>
            <w:sz w:val="28"/>
            <w:szCs w:val="28"/>
          </w:rPr>
          <w:t>（三）效度分析</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_Toc38239353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16</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54" w:history="1">
        <w:r w:rsidR="00193984">
          <w:rPr>
            <w:rStyle w:val="ac"/>
            <w:rFonts w:ascii="宋体" w:eastAsia="宋体" w:hAnsi="宋体" w:hint="eastAsia"/>
            <w:sz w:val="28"/>
            <w:szCs w:val="28"/>
          </w:rPr>
          <w:t>（四）相关分析</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_Toc38239354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17</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55" w:history="1">
        <w:r w:rsidR="00193984">
          <w:rPr>
            <w:rStyle w:val="ac"/>
            <w:rFonts w:ascii="宋体" w:eastAsia="宋体" w:hAnsi="宋体" w:hint="eastAsia"/>
            <w:sz w:val="28"/>
            <w:szCs w:val="28"/>
          </w:rPr>
          <w:t>（五）多元回归分析</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_Toc38239355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17</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56" w:history="1">
        <w:r w:rsidR="00193984">
          <w:rPr>
            <w:rStyle w:val="ac"/>
            <w:rFonts w:ascii="宋体" w:eastAsia="宋体" w:hAnsi="宋体"/>
            <w:sz w:val="28"/>
            <w:szCs w:val="28"/>
          </w:rPr>
          <w:t>1</w:t>
        </w:r>
        <w:r w:rsidR="00193984">
          <w:rPr>
            <w:rStyle w:val="ac"/>
            <w:rFonts w:ascii="宋体" w:eastAsia="宋体" w:hAnsi="宋体" w:hint="eastAsia"/>
            <w:sz w:val="28"/>
            <w:szCs w:val="28"/>
          </w:rPr>
          <w:t>．公益营销各因素和品牌信任之间的关系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_Toc38239356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18</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57" w:history="1">
        <w:r w:rsidR="00193984">
          <w:rPr>
            <w:rStyle w:val="ac"/>
            <w:rFonts w:ascii="宋体" w:eastAsia="宋体" w:hAnsi="宋体"/>
            <w:sz w:val="28"/>
            <w:szCs w:val="28"/>
          </w:rPr>
          <w:t>2</w:t>
        </w:r>
        <w:r w:rsidR="00193984">
          <w:rPr>
            <w:rStyle w:val="ac"/>
            <w:rFonts w:ascii="宋体" w:eastAsia="宋体" w:hAnsi="宋体" w:hint="eastAsia"/>
            <w:sz w:val="28"/>
            <w:szCs w:val="28"/>
          </w:rPr>
          <w:t>．公益营销各因素、品牌信任和顾客购买意向之间的关系</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_Toc38239357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19</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58" w:history="1">
        <w:r w:rsidR="00193984">
          <w:rPr>
            <w:rStyle w:val="ac"/>
            <w:rFonts w:ascii="宋体" w:eastAsia="宋体" w:hAnsi="宋体"/>
            <w:sz w:val="28"/>
            <w:szCs w:val="28"/>
          </w:rPr>
          <w:t>3</w:t>
        </w:r>
        <w:r w:rsidR="00193984">
          <w:rPr>
            <w:rStyle w:val="ac"/>
            <w:rFonts w:ascii="宋体" w:eastAsia="宋体" w:hAnsi="宋体" w:hint="eastAsia"/>
            <w:sz w:val="28"/>
            <w:szCs w:val="28"/>
          </w:rPr>
          <w:t>．研究假设结论</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_Toc38239358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19</w:t>
        </w:r>
        <w:r w:rsidR="00193984">
          <w:rPr>
            <w:rFonts w:ascii="宋体" w:eastAsia="宋体" w:hAnsi="宋体"/>
            <w:sz w:val="28"/>
            <w:szCs w:val="28"/>
          </w:rPr>
          <w:fldChar w:fldCharType="end"/>
        </w:r>
      </w:hyperlink>
    </w:p>
    <w:p w:rsidR="00BF3B56" w:rsidRDefault="00C520BE">
      <w:pPr>
        <w:pStyle w:val="20"/>
        <w:tabs>
          <w:tab w:val="left" w:pos="1260"/>
          <w:tab w:val="right" w:leader="dot" w:pos="8296"/>
        </w:tabs>
        <w:spacing w:line="400" w:lineRule="exact"/>
        <w:rPr>
          <w:rFonts w:ascii="宋体" w:eastAsia="宋体" w:hAnsi="宋体"/>
          <w:sz w:val="28"/>
          <w:szCs w:val="28"/>
        </w:rPr>
      </w:pPr>
      <w:hyperlink w:anchor="_Toc38239359" w:history="1">
        <w:r w:rsidR="00193984">
          <w:rPr>
            <w:rStyle w:val="ac"/>
            <w:rFonts w:ascii="宋体" w:eastAsia="宋体" w:hAnsi="宋体" w:hint="eastAsia"/>
            <w:sz w:val="28"/>
            <w:szCs w:val="28"/>
          </w:rPr>
          <w:t>六、</w:t>
        </w:r>
        <w:r w:rsidR="00193984">
          <w:rPr>
            <w:rFonts w:ascii="宋体" w:eastAsia="宋体" w:hAnsi="宋体"/>
            <w:sz w:val="28"/>
            <w:szCs w:val="28"/>
          </w:rPr>
          <w:tab/>
        </w:r>
        <w:r w:rsidR="00193984">
          <w:rPr>
            <w:rStyle w:val="ac"/>
            <w:rFonts w:ascii="宋体" w:eastAsia="宋体" w:hAnsi="宋体" w:hint="eastAsia"/>
            <w:sz w:val="28"/>
            <w:szCs w:val="28"/>
          </w:rPr>
          <w:t>结论</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_Toc38239359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20</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60" w:history="1">
        <w:r w:rsidR="00193984">
          <w:rPr>
            <w:rStyle w:val="ac"/>
            <w:rFonts w:ascii="宋体" w:eastAsia="宋体" w:hAnsi="宋体" w:hint="eastAsia"/>
            <w:sz w:val="28"/>
            <w:szCs w:val="28"/>
          </w:rPr>
          <w:t>（一）研究结论</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_Toc38239360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21</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61" w:history="1">
        <w:r w:rsidR="00193984">
          <w:rPr>
            <w:rStyle w:val="ac"/>
            <w:rFonts w:ascii="宋体" w:eastAsia="宋体" w:hAnsi="宋体" w:hint="eastAsia"/>
            <w:sz w:val="28"/>
            <w:szCs w:val="28"/>
          </w:rPr>
          <w:t>（二）实践建议</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_Toc38239361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21</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62" w:history="1">
        <w:r w:rsidR="00193984">
          <w:rPr>
            <w:rStyle w:val="ac"/>
            <w:rFonts w:ascii="宋体" w:eastAsia="宋体" w:hAnsi="宋体"/>
            <w:sz w:val="28"/>
            <w:szCs w:val="28"/>
          </w:rPr>
          <w:t>1</w:t>
        </w:r>
        <w:r w:rsidR="00193984">
          <w:rPr>
            <w:rStyle w:val="ac"/>
            <w:rFonts w:ascii="宋体" w:eastAsia="宋体" w:hAnsi="宋体" w:hint="eastAsia"/>
            <w:sz w:val="28"/>
            <w:szCs w:val="28"/>
          </w:rPr>
          <w:t>．让公益营销成为一种长期战略</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_Toc38239362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21</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63" w:history="1">
        <w:r w:rsidR="00193984">
          <w:rPr>
            <w:rStyle w:val="ac"/>
            <w:rFonts w:ascii="宋体" w:eastAsia="宋体" w:hAnsi="宋体"/>
            <w:sz w:val="28"/>
            <w:szCs w:val="28"/>
          </w:rPr>
          <w:t>2</w:t>
        </w:r>
        <w:r w:rsidR="00193984">
          <w:rPr>
            <w:rStyle w:val="ac"/>
            <w:rFonts w:ascii="宋体" w:eastAsia="宋体" w:hAnsi="宋体" w:hint="eastAsia"/>
            <w:sz w:val="28"/>
            <w:szCs w:val="28"/>
          </w:rPr>
          <w:t>．提高企业的可信度，建立品牌信任的纽带</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_Toc38239363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64" w:history="1">
        <w:r w:rsidR="00193984">
          <w:rPr>
            <w:rStyle w:val="ac"/>
            <w:rFonts w:ascii="宋体" w:eastAsia="宋体" w:hAnsi="宋体"/>
            <w:sz w:val="28"/>
            <w:szCs w:val="28"/>
          </w:rPr>
          <w:t xml:space="preserve">3. </w:t>
        </w:r>
        <w:r w:rsidR="00193984">
          <w:rPr>
            <w:rStyle w:val="ac"/>
            <w:rFonts w:ascii="宋体" w:eastAsia="宋体" w:hAnsi="宋体" w:hint="eastAsia"/>
            <w:sz w:val="28"/>
            <w:szCs w:val="28"/>
          </w:rPr>
          <w:t>选取顾客卷入程度高的产品进行公益营销</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_Toc38239364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65" w:history="1">
        <w:r w:rsidR="00193984">
          <w:rPr>
            <w:rStyle w:val="ac"/>
            <w:rFonts w:ascii="宋体" w:eastAsia="宋体" w:hAnsi="宋体"/>
            <w:sz w:val="28"/>
            <w:szCs w:val="28"/>
          </w:rPr>
          <w:t>4</w:t>
        </w:r>
        <w:r w:rsidR="00193984">
          <w:rPr>
            <w:rStyle w:val="ac"/>
            <w:rFonts w:ascii="宋体" w:eastAsia="宋体" w:hAnsi="宋体" w:hint="eastAsia"/>
            <w:sz w:val="28"/>
            <w:szCs w:val="28"/>
          </w:rPr>
          <w:t>．顺大势，把握时机</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_Toc38239365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66" w:history="1">
        <w:r w:rsidR="00193984">
          <w:rPr>
            <w:rStyle w:val="ac"/>
            <w:rFonts w:ascii="宋体" w:eastAsia="宋体" w:hAnsi="宋体"/>
            <w:sz w:val="28"/>
            <w:szCs w:val="28"/>
          </w:rPr>
          <w:t>5</w:t>
        </w:r>
        <w:r w:rsidR="00193984">
          <w:rPr>
            <w:rStyle w:val="ac"/>
            <w:rFonts w:ascii="宋体" w:eastAsia="宋体" w:hAnsi="宋体" w:hint="eastAsia"/>
            <w:sz w:val="28"/>
            <w:szCs w:val="28"/>
          </w:rPr>
          <w:t>．公益活动的计划实施策略</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_Toc38239366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22</w:t>
        </w:r>
        <w:r w:rsidR="00193984">
          <w:rPr>
            <w:rFonts w:ascii="宋体" w:eastAsia="宋体" w:hAnsi="宋体"/>
            <w:sz w:val="28"/>
            <w:szCs w:val="28"/>
          </w:rPr>
          <w:fldChar w:fldCharType="end"/>
        </w:r>
      </w:hyperlink>
    </w:p>
    <w:p w:rsidR="00BF3B56" w:rsidRDefault="00C520BE">
      <w:pPr>
        <w:pStyle w:val="41"/>
        <w:tabs>
          <w:tab w:val="right" w:leader="dot" w:pos="8296"/>
        </w:tabs>
        <w:spacing w:line="400" w:lineRule="exact"/>
        <w:rPr>
          <w:rFonts w:ascii="宋体" w:eastAsia="宋体" w:hAnsi="宋体"/>
          <w:sz w:val="28"/>
          <w:szCs w:val="28"/>
        </w:rPr>
      </w:pPr>
      <w:hyperlink w:anchor="_Toc38239367" w:history="1">
        <w:r w:rsidR="00193984">
          <w:rPr>
            <w:rStyle w:val="ac"/>
            <w:rFonts w:ascii="宋体" w:eastAsia="宋体" w:hAnsi="宋体"/>
            <w:sz w:val="28"/>
            <w:szCs w:val="28"/>
          </w:rPr>
          <w:t>6</w:t>
        </w:r>
        <w:r w:rsidR="00193984">
          <w:rPr>
            <w:rStyle w:val="ac"/>
            <w:rFonts w:ascii="宋体" w:eastAsia="宋体" w:hAnsi="宋体" w:hint="eastAsia"/>
            <w:sz w:val="28"/>
            <w:szCs w:val="28"/>
          </w:rPr>
          <w:t>．提高公众的公益营销意识</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_Toc38239367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23</w:t>
        </w:r>
        <w:r w:rsidR="00193984">
          <w:rPr>
            <w:rFonts w:ascii="宋体" w:eastAsia="宋体" w:hAnsi="宋体"/>
            <w:sz w:val="28"/>
            <w:szCs w:val="28"/>
          </w:rPr>
          <w:fldChar w:fldCharType="end"/>
        </w:r>
      </w:hyperlink>
    </w:p>
    <w:p w:rsidR="00BF3B56" w:rsidRDefault="00C520BE">
      <w:pPr>
        <w:pStyle w:val="30"/>
        <w:tabs>
          <w:tab w:val="right" w:leader="dot" w:pos="8296"/>
        </w:tabs>
        <w:spacing w:line="400" w:lineRule="exact"/>
        <w:rPr>
          <w:rFonts w:ascii="宋体" w:eastAsia="宋体" w:hAnsi="宋体"/>
          <w:sz w:val="28"/>
          <w:szCs w:val="28"/>
        </w:rPr>
      </w:pPr>
      <w:hyperlink w:anchor="_Toc38239368" w:history="1">
        <w:r w:rsidR="00193984">
          <w:rPr>
            <w:rStyle w:val="ac"/>
            <w:rFonts w:ascii="宋体" w:eastAsia="宋体" w:hAnsi="宋体" w:hint="eastAsia"/>
            <w:sz w:val="28"/>
            <w:szCs w:val="28"/>
          </w:rPr>
          <w:t>（三）研究局限</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_Toc38239368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23</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69" w:history="1">
        <w:r w:rsidR="00193984">
          <w:rPr>
            <w:rStyle w:val="ac"/>
            <w:rFonts w:ascii="宋体" w:eastAsia="宋体" w:hAnsi="宋体" w:hint="eastAsia"/>
            <w:sz w:val="28"/>
            <w:szCs w:val="28"/>
          </w:rPr>
          <w:t>参考文献</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_Toc38239369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24</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rFonts w:ascii="宋体" w:eastAsia="宋体" w:hAnsi="宋体"/>
          <w:sz w:val="28"/>
          <w:szCs w:val="28"/>
        </w:rPr>
      </w:pPr>
      <w:hyperlink w:anchor="_Toc38239370" w:history="1">
        <w:r w:rsidR="00193984">
          <w:rPr>
            <w:rStyle w:val="ac"/>
            <w:rFonts w:ascii="宋体" w:eastAsia="宋体" w:hAnsi="宋体" w:hint="eastAsia"/>
            <w:sz w:val="28"/>
            <w:szCs w:val="28"/>
          </w:rPr>
          <w:t>致</w:t>
        </w:r>
        <w:r w:rsidR="00193984">
          <w:rPr>
            <w:rStyle w:val="ac"/>
            <w:rFonts w:ascii="宋体" w:eastAsia="宋体" w:hAnsi="宋体"/>
            <w:sz w:val="28"/>
            <w:szCs w:val="28"/>
          </w:rPr>
          <w:t xml:space="preserve">  </w:t>
        </w:r>
        <w:r w:rsidR="00193984">
          <w:rPr>
            <w:rStyle w:val="ac"/>
            <w:rFonts w:ascii="宋体" w:eastAsia="宋体" w:hAnsi="宋体" w:hint="eastAsia"/>
            <w:sz w:val="28"/>
            <w:szCs w:val="28"/>
          </w:rPr>
          <w:t>谢</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_Toc38239370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25</w:t>
        </w:r>
        <w:r w:rsidR="00193984">
          <w:rPr>
            <w:rFonts w:ascii="宋体" w:eastAsia="宋体" w:hAnsi="宋体"/>
            <w:sz w:val="28"/>
            <w:szCs w:val="28"/>
          </w:rPr>
          <w:fldChar w:fldCharType="end"/>
        </w:r>
      </w:hyperlink>
    </w:p>
    <w:p w:rsidR="00BF3B56" w:rsidRDefault="00C520BE">
      <w:pPr>
        <w:pStyle w:val="20"/>
        <w:tabs>
          <w:tab w:val="right" w:leader="dot" w:pos="8296"/>
        </w:tabs>
        <w:spacing w:line="400" w:lineRule="exact"/>
        <w:rPr>
          <w:szCs w:val="22"/>
        </w:rPr>
      </w:pPr>
      <w:hyperlink w:anchor="_Toc38239371" w:history="1">
        <w:r w:rsidR="00193984">
          <w:rPr>
            <w:rStyle w:val="ac"/>
            <w:rFonts w:ascii="宋体" w:eastAsia="宋体" w:hAnsi="宋体" w:hint="eastAsia"/>
            <w:sz w:val="28"/>
            <w:szCs w:val="28"/>
          </w:rPr>
          <w:t>附</w:t>
        </w:r>
        <w:r w:rsidR="00193984">
          <w:rPr>
            <w:rStyle w:val="ac"/>
            <w:rFonts w:ascii="宋体" w:eastAsia="宋体" w:hAnsi="宋体"/>
            <w:sz w:val="28"/>
            <w:szCs w:val="28"/>
          </w:rPr>
          <w:t xml:space="preserve">  </w:t>
        </w:r>
        <w:r w:rsidR="00193984">
          <w:rPr>
            <w:rStyle w:val="ac"/>
            <w:rFonts w:ascii="宋体" w:eastAsia="宋体" w:hAnsi="宋体" w:hint="eastAsia"/>
            <w:sz w:val="28"/>
            <w:szCs w:val="28"/>
          </w:rPr>
          <w:t>录</w:t>
        </w:r>
        <w:r w:rsidR="00193984">
          <w:rPr>
            <w:rFonts w:ascii="宋体" w:eastAsia="宋体" w:hAnsi="宋体"/>
            <w:sz w:val="28"/>
            <w:szCs w:val="28"/>
          </w:rPr>
          <w:tab/>
        </w:r>
        <w:r w:rsidR="00193984">
          <w:rPr>
            <w:rFonts w:ascii="宋体" w:eastAsia="宋体" w:hAnsi="宋体"/>
            <w:sz w:val="28"/>
            <w:szCs w:val="28"/>
          </w:rPr>
          <w:fldChar w:fldCharType="begin"/>
        </w:r>
        <w:r w:rsidR="00193984">
          <w:rPr>
            <w:rFonts w:ascii="宋体" w:eastAsia="宋体" w:hAnsi="宋体"/>
            <w:sz w:val="28"/>
            <w:szCs w:val="28"/>
          </w:rPr>
          <w:instrText xml:space="preserve"> PAGEREF _Toc38239371 \h </w:instrText>
        </w:r>
        <w:r w:rsidR="00193984">
          <w:rPr>
            <w:rFonts w:ascii="宋体" w:eastAsia="宋体" w:hAnsi="宋体"/>
            <w:sz w:val="28"/>
            <w:szCs w:val="28"/>
          </w:rPr>
        </w:r>
        <w:r w:rsidR="00193984">
          <w:rPr>
            <w:rFonts w:ascii="宋体" w:eastAsia="宋体" w:hAnsi="宋体"/>
            <w:sz w:val="28"/>
            <w:szCs w:val="28"/>
          </w:rPr>
          <w:fldChar w:fldCharType="separate"/>
        </w:r>
        <w:r w:rsidR="00193984">
          <w:rPr>
            <w:rFonts w:ascii="宋体" w:eastAsia="宋体" w:hAnsi="宋体"/>
            <w:sz w:val="28"/>
            <w:szCs w:val="28"/>
          </w:rPr>
          <w:t>26</w:t>
        </w:r>
        <w:r w:rsidR="00193984">
          <w:rPr>
            <w:rFonts w:ascii="宋体" w:eastAsia="宋体" w:hAnsi="宋体"/>
            <w:sz w:val="28"/>
            <w:szCs w:val="28"/>
          </w:rPr>
          <w:fldChar w:fldCharType="end"/>
        </w:r>
      </w:hyperlink>
    </w:p>
    <w:p w:rsidR="00BF3B56" w:rsidRDefault="00193984">
      <w:pPr>
        <w:pStyle w:val="ae"/>
        <w:spacing w:line="400" w:lineRule="exact"/>
        <w:rPr>
          <w:rFonts w:ascii="黑体" w:eastAsia="黑体" w:hAnsi="黑体" w:cs="宋体"/>
          <w:b/>
          <w:sz w:val="30"/>
          <w:szCs w:val="30"/>
        </w:rPr>
        <w:sectPr w:rsidR="00BF3B56" w:rsidSect="00B20588">
          <w:footerReference w:type="default" r:id="rId18"/>
          <w:headerReference w:type="first" r:id="rId19"/>
          <w:footerReference w:type="first" r:id="rId20"/>
          <w:endnotePr>
            <w:numFmt w:val="decimal"/>
          </w:endnotePr>
          <w:pgSz w:w="11906" w:h="16838"/>
          <w:pgMar w:top="1440" w:right="1800" w:bottom="1440" w:left="1800" w:header="851" w:footer="992" w:gutter="0"/>
          <w:pgNumType w:start="1"/>
          <w:cols w:space="425"/>
          <w:titlePg/>
          <w:docGrid w:type="lines" w:linePitch="312"/>
        </w:sectPr>
      </w:pPr>
      <w:r>
        <w:rPr>
          <w:rFonts w:ascii="黑体" w:eastAsia="黑体" w:hAnsi="黑体" w:cs="宋体"/>
          <w:b/>
          <w:sz w:val="30"/>
          <w:szCs w:val="30"/>
        </w:rPr>
        <w:fldChar w:fldCharType="end"/>
      </w:r>
    </w:p>
    <w:p w:rsidR="00BF3B56" w:rsidRDefault="00BF3B56">
      <w:pPr>
        <w:pStyle w:val="ae"/>
        <w:spacing w:line="400" w:lineRule="exact"/>
        <w:rPr>
          <w:rFonts w:ascii="黑体" w:eastAsia="黑体" w:hAnsi="黑体" w:cs="宋体"/>
          <w:b/>
          <w:sz w:val="30"/>
          <w:szCs w:val="30"/>
        </w:rPr>
      </w:pPr>
    </w:p>
    <w:p w:rsidR="00BF3B56" w:rsidRDefault="00193984">
      <w:pPr>
        <w:pStyle w:val="2"/>
        <w:numPr>
          <w:ilvl w:val="0"/>
          <w:numId w:val="2"/>
        </w:numPr>
      </w:pPr>
      <w:bookmarkStart w:id="13" w:name="_Toc32157089"/>
      <w:bookmarkStart w:id="14" w:name="_Toc32157927"/>
      <w:bookmarkStart w:id="15" w:name="_Toc37013491"/>
      <w:bookmarkStart w:id="16" w:name="_Toc38239310"/>
      <w:bookmarkStart w:id="17" w:name="_Toc32157166"/>
      <w:bookmarkStart w:id="18" w:name="_Toc32159199"/>
      <w:proofErr w:type="gramStart"/>
      <w:r>
        <w:rPr>
          <w:rFonts w:hint="eastAsia"/>
        </w:rPr>
        <w:t>绪</w:t>
      </w:r>
      <w:proofErr w:type="gramEnd"/>
      <w:r>
        <w:rPr>
          <w:rFonts w:hint="eastAsia"/>
        </w:rPr>
        <w:t xml:space="preserve"> 论</w:t>
      </w:r>
      <w:bookmarkEnd w:id="13"/>
      <w:bookmarkEnd w:id="14"/>
      <w:bookmarkEnd w:id="15"/>
      <w:bookmarkEnd w:id="16"/>
      <w:bookmarkEnd w:id="17"/>
      <w:bookmarkEnd w:id="18"/>
    </w:p>
    <w:p w:rsidR="00BF3B56" w:rsidRDefault="00BF3B56">
      <w:pPr>
        <w:pStyle w:val="ae"/>
        <w:spacing w:line="400" w:lineRule="exact"/>
        <w:ind w:left="720"/>
        <w:rPr>
          <w:rFonts w:ascii="黑体" w:eastAsia="黑体" w:hAnsi="黑体" w:cs="宋体"/>
          <w:b/>
          <w:sz w:val="30"/>
          <w:szCs w:val="30"/>
        </w:rPr>
      </w:pPr>
    </w:p>
    <w:p w:rsidR="00BF3B56" w:rsidRDefault="00193984">
      <w:pPr>
        <w:pStyle w:val="3"/>
      </w:pPr>
      <w:bookmarkStart w:id="19" w:name="_Toc38239311"/>
      <w:bookmarkStart w:id="20" w:name="_Toc37013492"/>
      <w:bookmarkStart w:id="21" w:name="_Toc32157090"/>
      <w:bookmarkStart w:id="22" w:name="_Toc32159200"/>
      <w:bookmarkStart w:id="23" w:name="_Toc32157928"/>
      <w:bookmarkStart w:id="24" w:name="_Toc32157167"/>
      <w:r>
        <w:rPr>
          <w:rFonts w:hint="eastAsia"/>
        </w:rPr>
        <w:t>（一）研究背景</w:t>
      </w:r>
      <w:bookmarkEnd w:id="19"/>
      <w:bookmarkEnd w:id="20"/>
      <w:bookmarkEnd w:id="21"/>
      <w:bookmarkEnd w:id="22"/>
      <w:bookmarkEnd w:id="23"/>
      <w:bookmarkEnd w:id="24"/>
    </w:p>
    <w:p w:rsidR="00BF3B56" w:rsidRDefault="00193984">
      <w:pPr>
        <w:pStyle w:val="ae"/>
        <w:spacing w:line="400" w:lineRule="exact"/>
        <w:ind w:firstLineChars="200" w:firstLine="480"/>
        <w:rPr>
          <w:rFonts w:ascii="宋体" w:eastAsia="宋体" w:hAnsi="宋体" w:cs="宋体"/>
          <w:sz w:val="24"/>
        </w:rPr>
      </w:pPr>
      <w:r>
        <w:rPr>
          <w:rFonts w:ascii="宋体" w:eastAsia="宋体" w:hAnsi="宋体" w:cs="宋体" w:hint="eastAsia"/>
          <w:sz w:val="24"/>
        </w:rPr>
        <w:t>随着经济和社会的融合发展，人们愈发重视公益活动和企业社会责任。传统企业单纯追求企业的效益的发展模式已不再符合社会发展趋势，企业想要有一定的市场占有率并可持续长久发展，就需采取与社会相辅相成的发展战略。随着消费者的品牌意识不断强化，企业可以通过积极参与社会公益事项来树立良好的企业形象，以企业形象来带动产品形象的提升，以此得到消费者青睐，从而使产品销售或是提供的服务取得一定的效益。因此，在这种社会环境下公益营销应运而生，将社会公益事项与企业的发展战略相融合，在发展自身的同时还自觉承担相应的社会责任。公益营销产生的一个重要因素就是人们对企业的社会责任的重视程度日益增强。因而，公益营销的产生是有迹可循的。</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美国运通公司捐赠170万美金修复自由女神像，此举动不仅树立良好的企业形象和赢得良好的声誉、口碑，还促进公司销售额的上升。因此被学术界普遍认为这是最早运用公益营销的企业。此后也有很多企业如星巴克、微软、娃哈哈、联想、蒙牛等进行了公益营销。公益营销是一把双</w:t>
      </w:r>
      <w:proofErr w:type="gramStart"/>
      <w:r>
        <w:rPr>
          <w:rFonts w:ascii="宋体" w:eastAsia="宋体" w:hAnsi="宋体" w:cs="宋体" w:hint="eastAsia"/>
          <w:sz w:val="24"/>
        </w:rPr>
        <w:t>刃</w:t>
      </w:r>
      <w:proofErr w:type="gramEnd"/>
      <w:r>
        <w:rPr>
          <w:rFonts w:ascii="宋体" w:eastAsia="宋体" w:hAnsi="宋体" w:cs="宋体" w:hint="eastAsia"/>
          <w:sz w:val="24"/>
        </w:rPr>
        <w:t>剑，如何正确将其运用于企业的营销战略中并为社会带来效益，是至关重要的。因为实施企业的公益活动，不仅仅对社会持续稳定、健康有序发展有一定的积极作用，对于帮助社会公众树立正确的世界观、人生观和价值观提供了参考和指引，同样对于增加顾客购买意向也具有一定的促进作用</w:t>
      </w:r>
      <w:r>
        <w:rPr>
          <w:rFonts w:ascii="宋体" w:eastAsia="宋体" w:hAnsi="宋体" w:cs="宋体" w:hint="eastAsia"/>
          <w:sz w:val="24"/>
          <w:vertAlign w:val="superscript"/>
        </w:rPr>
        <w:t>[1]</w:t>
      </w:r>
      <w:r>
        <w:rPr>
          <w:rFonts w:ascii="宋体" w:eastAsia="宋体" w:hAnsi="宋体" w:cs="宋体" w:hint="eastAsia"/>
          <w:sz w:val="24"/>
        </w:rPr>
        <w:t>。因此，了解公益活动对顾客购买意向影响的，找出直接或间接的影响因素，便于企业更好的开展公益营销战略，取得企业经济效益同时带动社会效益的上升。</w:t>
      </w:r>
    </w:p>
    <w:p w:rsidR="00BF3B56" w:rsidRDefault="00193984">
      <w:pPr>
        <w:pStyle w:val="3"/>
      </w:pPr>
      <w:bookmarkStart w:id="25" w:name="_Toc38239312"/>
      <w:r>
        <w:rPr>
          <w:rFonts w:hint="eastAsia"/>
        </w:rPr>
        <w:t>（二）研究目的和意义</w:t>
      </w:r>
      <w:bookmarkEnd w:id="25"/>
    </w:p>
    <w:p w:rsidR="00BF3B56" w:rsidRDefault="00193984">
      <w:pPr>
        <w:pStyle w:val="40"/>
      </w:pPr>
      <w:bookmarkStart w:id="26" w:name="_Toc38239313"/>
      <w:r>
        <w:rPr>
          <w:rFonts w:hint="eastAsia"/>
        </w:rPr>
        <w:t>1</w:t>
      </w:r>
      <w:r>
        <w:rPr>
          <w:rFonts w:hint="eastAsia"/>
        </w:rPr>
        <w:t>．研究目的</w:t>
      </w:r>
      <w:bookmarkEnd w:id="26"/>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现社会，人们愈发重视经济利益和社会效益平衡并长期可持续发展，不再只是一味追求利润最大化，而忽略社会的发展趋势。因此企业想要可持续发展，扩大自己的经营范围就需自觉承担相应的社会责任，这样才能在公众获得更高的公众信，尤其是在2008年</w:t>
      </w:r>
      <w:proofErr w:type="gramStart"/>
      <w:r>
        <w:rPr>
          <w:rFonts w:ascii="宋体" w:eastAsia="宋体" w:hAnsi="宋体" w:cs="宋体" w:hint="eastAsia"/>
          <w:sz w:val="24"/>
        </w:rPr>
        <w:t>汶</w:t>
      </w:r>
      <w:proofErr w:type="gramEnd"/>
      <w:r>
        <w:rPr>
          <w:rFonts w:ascii="宋体" w:eastAsia="宋体" w:hAnsi="宋体" w:cs="宋体" w:hint="eastAsia"/>
          <w:sz w:val="24"/>
        </w:rPr>
        <w:t>川大地震,王老吉捐款一个亿的举动，不但赢得品牌宣</w:t>
      </w:r>
      <w:r>
        <w:rPr>
          <w:rFonts w:ascii="宋体" w:eastAsia="宋体" w:hAnsi="宋体" w:cs="宋体" w:hint="eastAsia"/>
          <w:sz w:val="24"/>
        </w:rPr>
        <w:lastRenderedPageBreak/>
        <w:t>传和群众信任，还大大提高了营利额，2008年的营利额高达120亿，比去年增加30亿。因此，企业想要了解顾客的购买意向可通过开展公益活动获得相关信息。公益营销就浅层此而讲，它是企业在市场营销活动中创造利益的一个重要组成部分，在深层次上它是企业回报社会、感恩社会、投资社会的一个重要手段</w:t>
      </w:r>
      <w:r>
        <w:rPr>
          <w:rFonts w:hint="eastAsia"/>
          <w:vertAlign w:val="superscript"/>
        </w:rPr>
        <w:t>[2]</w:t>
      </w:r>
      <w:r>
        <w:rPr>
          <w:rFonts w:ascii="宋体" w:eastAsia="宋体" w:hAnsi="宋体" w:cs="宋体" w:hint="eastAsia"/>
          <w:sz w:val="24"/>
        </w:rPr>
        <w:t>。因此本文研究的主要目的通过调查研究企业开展各种公益活动对顾客购买意向影响的相关因素，找出影响顾客购买意向的关键因素</w:t>
      </w:r>
      <w:proofErr w:type="gramStart"/>
      <w:r>
        <w:rPr>
          <w:rFonts w:ascii="宋体" w:eastAsia="宋体" w:hAnsi="宋体" w:cs="宋体" w:hint="eastAsia"/>
          <w:sz w:val="24"/>
        </w:rPr>
        <w:t>且针对企业公益</w:t>
      </w:r>
      <w:proofErr w:type="gramEnd"/>
      <w:r>
        <w:rPr>
          <w:rFonts w:ascii="宋体" w:eastAsia="宋体" w:hAnsi="宋体" w:cs="宋体" w:hint="eastAsia"/>
          <w:sz w:val="24"/>
        </w:rPr>
        <w:t>营销方面提出建议和分析数据，有效地促进企业更好开展公益营销活动，达到企业和社会的双赢局面。</w:t>
      </w:r>
    </w:p>
    <w:p w:rsidR="00BF3B56" w:rsidRDefault="00193984">
      <w:pPr>
        <w:pStyle w:val="40"/>
      </w:pPr>
      <w:bookmarkStart w:id="27" w:name="_Toc38239314"/>
      <w:r>
        <w:rPr>
          <w:rFonts w:hint="eastAsia"/>
        </w:rPr>
        <w:t>2</w:t>
      </w:r>
      <w:r>
        <w:rPr>
          <w:rFonts w:hint="eastAsia"/>
        </w:rPr>
        <w:t>．研究意义</w:t>
      </w:r>
      <w:bookmarkEnd w:id="27"/>
    </w:p>
    <w:p w:rsidR="00BF3B56" w:rsidRDefault="00193984">
      <w:pPr>
        <w:spacing w:line="400" w:lineRule="exact"/>
        <w:ind w:firstLineChars="200" w:firstLine="480"/>
        <w:jc w:val="left"/>
        <w:rPr>
          <w:rFonts w:ascii="宋体" w:eastAsia="宋体" w:hAnsi="宋体"/>
          <w:sz w:val="24"/>
        </w:rPr>
      </w:pPr>
      <w:r>
        <w:rPr>
          <w:rFonts w:ascii="宋体" w:eastAsia="宋体" w:hAnsi="宋体" w:hint="eastAsia"/>
          <w:sz w:val="24"/>
        </w:rPr>
        <w:t>企业如何在激烈的竞争环境下拥有更高的知名度？品牌意识逐步强化的时代，如何让消费者青睐自家产品或服务？单纯追求利润最大化已不能形成持久的竞争优势，不利企业长远发展，在一个产品同质化的时代，品牌的力量主要取决于顾客对企业的认可。通过公益行为不仅可以为企业树立良好的品牌形象，还可以拓展企业的发展空间和社会平台</w:t>
      </w:r>
      <w:r>
        <w:rPr>
          <w:rStyle w:val="ab"/>
          <w:rFonts w:hint="eastAsia"/>
        </w:rPr>
        <w:t>[</w:t>
      </w:r>
      <w:r>
        <w:rPr>
          <w:rFonts w:hint="eastAsia"/>
          <w:vertAlign w:val="superscript"/>
        </w:rPr>
        <w:t>3</w:t>
      </w:r>
      <w:r>
        <w:rPr>
          <w:rStyle w:val="ab"/>
          <w:rFonts w:hint="eastAsia"/>
        </w:rPr>
        <w:t>]</w:t>
      </w:r>
      <w:r>
        <w:rPr>
          <w:rFonts w:ascii="宋体" w:eastAsia="宋体" w:hAnsi="宋体" w:hint="eastAsia"/>
          <w:sz w:val="24"/>
        </w:rPr>
        <w:t>。因此现各企业纷纷通过开展各种社会公益事项塑造良好的企业形象，以企业形象的提升来带动产品形象的提升，以此得到消费者情有独钟。企业参与社会公益事业会得到公众的认可并信赖于旗下的产品，进而带来长期的经营效益。因此本文研究的意义研究企业开展各种公益活动与顾客购买意向之间的联系，为企业开展公益活动提出建议和分析数据。</w:t>
      </w:r>
    </w:p>
    <w:p w:rsidR="00BF3B56" w:rsidRDefault="00193984">
      <w:pPr>
        <w:pStyle w:val="3"/>
      </w:pPr>
      <w:bookmarkStart w:id="28" w:name="_Toc32157929"/>
      <w:bookmarkStart w:id="29" w:name="_Toc32157168"/>
      <w:bookmarkStart w:id="30" w:name="_Toc32157091"/>
      <w:bookmarkStart w:id="31" w:name="_Toc32159201"/>
      <w:bookmarkStart w:id="32" w:name="_Toc37013493"/>
      <w:bookmarkStart w:id="33" w:name="_Toc38239315"/>
      <w:r>
        <w:rPr>
          <w:rFonts w:hint="eastAsia"/>
        </w:rPr>
        <w:t>（三）国内外研究现状</w:t>
      </w:r>
      <w:bookmarkEnd w:id="28"/>
      <w:bookmarkEnd w:id="29"/>
      <w:bookmarkEnd w:id="30"/>
      <w:bookmarkEnd w:id="31"/>
      <w:bookmarkEnd w:id="32"/>
      <w:bookmarkEnd w:id="33"/>
    </w:p>
    <w:p w:rsidR="00BF3B56" w:rsidRDefault="00193984">
      <w:pPr>
        <w:pStyle w:val="40"/>
      </w:pPr>
      <w:bookmarkStart w:id="34" w:name="_Toc38239316"/>
      <w:r>
        <w:rPr>
          <w:rFonts w:hint="eastAsia"/>
        </w:rPr>
        <w:t>1</w:t>
      </w:r>
      <w:r>
        <w:rPr>
          <w:rFonts w:hint="eastAsia"/>
        </w:rPr>
        <w:t>．企业社会责任</w:t>
      </w:r>
      <w:bookmarkEnd w:id="34"/>
    </w:p>
    <w:p w:rsidR="00BF3B56" w:rsidRDefault="00193984">
      <w:pPr>
        <w:spacing w:line="400" w:lineRule="exact"/>
        <w:ind w:firstLineChars="200" w:firstLine="480"/>
        <w:jc w:val="left"/>
        <w:rPr>
          <w:rFonts w:ascii="宋体" w:hAnsi="宋体"/>
          <w:sz w:val="24"/>
        </w:rPr>
      </w:pPr>
      <w:r>
        <w:rPr>
          <w:rFonts w:ascii="宋体" w:hAnsi="宋体" w:hint="eastAsia"/>
          <w:sz w:val="24"/>
        </w:rPr>
        <w:t>美国学者谢尔顿（Oliver Sheldon）是提出“企业社会责任”的定义的第一人。</w:t>
      </w:r>
    </w:p>
    <w:p w:rsidR="00BF3B56" w:rsidRDefault="00193984">
      <w:pPr>
        <w:widowControl/>
        <w:spacing w:line="400" w:lineRule="exact"/>
        <w:ind w:firstLineChars="200" w:firstLine="480"/>
        <w:jc w:val="left"/>
        <w:rPr>
          <w:rFonts w:ascii="宋体" w:hAnsi="宋体"/>
          <w:sz w:val="24"/>
        </w:rPr>
      </w:pPr>
      <w:r>
        <w:rPr>
          <w:rFonts w:ascii="宋体" w:hAnsi="宋体"/>
          <w:sz w:val="24"/>
        </w:rPr>
        <w:t>20世纪60年代，社会责任定义得到深层次的升华。研究者</w:t>
      </w:r>
      <w:proofErr w:type="spellStart"/>
      <w:r>
        <w:rPr>
          <w:rFonts w:ascii="宋体" w:hAnsi="宋体"/>
          <w:sz w:val="24"/>
        </w:rPr>
        <w:t>MeGuire</w:t>
      </w:r>
      <w:proofErr w:type="spellEnd"/>
      <w:r>
        <w:rPr>
          <w:rFonts w:ascii="宋体" w:hAnsi="宋体"/>
          <w:sz w:val="24"/>
        </w:rPr>
        <w:t>在其书中</w:t>
      </w:r>
      <w:r>
        <w:rPr>
          <w:rFonts w:ascii="宋体" w:hAnsi="宋体" w:hint="eastAsia"/>
          <w:sz w:val="24"/>
        </w:rPr>
        <w:t>描述</w:t>
      </w:r>
      <w:r>
        <w:rPr>
          <w:rFonts w:ascii="宋体" w:hAnsi="宋体"/>
          <w:sz w:val="24"/>
        </w:rPr>
        <w:t>：经济</w:t>
      </w:r>
      <w:r>
        <w:rPr>
          <w:rFonts w:ascii="宋体" w:hAnsi="宋体" w:hint="eastAsia"/>
          <w:sz w:val="24"/>
        </w:rPr>
        <w:t>和</w:t>
      </w:r>
      <w:r>
        <w:rPr>
          <w:rFonts w:ascii="宋体" w:hAnsi="宋体"/>
          <w:sz w:val="24"/>
        </w:rPr>
        <w:t>法律两者范围内的义务</w:t>
      </w:r>
      <w:r>
        <w:rPr>
          <w:rFonts w:ascii="宋体" w:hAnsi="宋体" w:hint="eastAsia"/>
          <w:sz w:val="24"/>
        </w:rPr>
        <w:t>和</w:t>
      </w:r>
      <w:r>
        <w:rPr>
          <w:rFonts w:ascii="宋体" w:hAnsi="宋体"/>
          <w:sz w:val="24"/>
        </w:rPr>
        <w:t>范围外的一定责任都需企业自觉承担</w:t>
      </w:r>
      <w:r>
        <w:rPr>
          <w:rFonts w:ascii="宋体" w:hAnsi="宋体" w:hint="eastAsia"/>
          <w:sz w:val="24"/>
        </w:rPr>
        <w:t>。</w:t>
      </w:r>
    </w:p>
    <w:p w:rsidR="00BF3B56" w:rsidRDefault="00193984">
      <w:pPr>
        <w:widowControl/>
        <w:spacing w:line="400" w:lineRule="exact"/>
        <w:ind w:firstLineChars="200" w:firstLine="480"/>
        <w:jc w:val="left"/>
        <w:rPr>
          <w:rFonts w:ascii="宋体" w:hAnsi="宋体"/>
          <w:color w:val="C00000"/>
          <w:sz w:val="24"/>
        </w:rPr>
      </w:pPr>
      <w:r>
        <w:rPr>
          <w:rFonts w:ascii="宋体" w:hAnsi="宋体"/>
          <w:sz w:val="24"/>
        </w:rPr>
        <w:t>20世纪70年代对企业社会责任概念具有划时代意义。Carroll提出企业社会责任定义：商业的社会责任涵盖了在一个特定的时间点，社会企业的经济、法律、伦理和自主履行责任</w:t>
      </w:r>
      <w:r>
        <w:rPr>
          <w:rStyle w:val="ab"/>
          <w:rFonts w:hint="eastAsia"/>
        </w:rPr>
        <w:t>[</w:t>
      </w:r>
      <w:r>
        <w:rPr>
          <w:rFonts w:hint="eastAsia"/>
          <w:vertAlign w:val="superscript"/>
        </w:rPr>
        <w:t>4</w:t>
      </w:r>
      <w:r>
        <w:rPr>
          <w:rStyle w:val="ab"/>
          <w:rFonts w:hint="eastAsia"/>
        </w:rPr>
        <w:t>]</w:t>
      </w:r>
      <w:r>
        <w:rPr>
          <w:rFonts w:ascii="宋体" w:hAnsi="宋体"/>
          <w:sz w:val="24"/>
        </w:rPr>
        <w:t>。其中西方</w:t>
      </w:r>
      <w:r>
        <w:rPr>
          <w:rFonts w:ascii="宋体" w:hAnsi="宋体" w:hint="eastAsia"/>
          <w:sz w:val="24"/>
        </w:rPr>
        <w:t>有些</w:t>
      </w:r>
      <w:r>
        <w:rPr>
          <w:rFonts w:ascii="宋体" w:hAnsi="宋体"/>
          <w:sz w:val="24"/>
        </w:rPr>
        <w:t>企业的不道德经营行为使得商界丧失大概</w:t>
      </w:r>
      <w:r>
        <w:rPr>
          <w:rFonts w:ascii="宋体" w:hAnsi="宋体" w:hint="eastAsia"/>
          <w:sz w:val="24"/>
        </w:rPr>
        <w:t>八成的</w:t>
      </w:r>
      <w:proofErr w:type="gramStart"/>
      <w:r>
        <w:rPr>
          <w:rFonts w:ascii="宋体" w:hAnsi="宋体" w:hint="eastAsia"/>
          <w:sz w:val="24"/>
        </w:rPr>
        <w:t>的</w:t>
      </w:r>
      <w:proofErr w:type="gramEnd"/>
      <w:r>
        <w:rPr>
          <w:rFonts w:ascii="宋体" w:hAnsi="宋体" w:hint="eastAsia"/>
          <w:sz w:val="24"/>
        </w:rPr>
        <w:t>公众力。</w:t>
      </w:r>
      <w:r>
        <w:rPr>
          <w:rFonts w:ascii="宋体" w:hAnsi="宋体" w:hint="eastAsia"/>
          <w:color w:val="000000" w:themeColor="text1"/>
          <w:sz w:val="24"/>
        </w:rPr>
        <w:t>企业活动造成的社会问题的增多引起公众的不满，也使企业社会责任的讨论在西方学术界逐渐成为热点</w:t>
      </w:r>
      <w:r>
        <w:rPr>
          <w:rStyle w:val="ab"/>
          <w:rFonts w:ascii="宋体" w:hAnsi="宋体" w:hint="eastAsia"/>
          <w:color w:val="000000" w:themeColor="text1"/>
          <w:sz w:val="24"/>
        </w:rPr>
        <w:t>[</w:t>
      </w:r>
      <w:r>
        <w:rPr>
          <w:rFonts w:ascii="宋体" w:hAnsi="宋体" w:hint="eastAsia"/>
          <w:color w:val="000000" w:themeColor="text1"/>
          <w:sz w:val="24"/>
          <w:vertAlign w:val="superscript"/>
        </w:rPr>
        <w:t>5</w:t>
      </w:r>
      <w:r>
        <w:rPr>
          <w:rStyle w:val="ab"/>
          <w:rFonts w:ascii="宋体" w:hAnsi="宋体" w:hint="eastAsia"/>
          <w:color w:val="000000" w:themeColor="text1"/>
          <w:sz w:val="24"/>
        </w:rPr>
        <w:t>]</w:t>
      </w:r>
      <w:r>
        <w:rPr>
          <w:rFonts w:ascii="宋体" w:hAnsi="宋体" w:hint="eastAsia"/>
          <w:color w:val="000000" w:themeColor="text1"/>
          <w:sz w:val="24"/>
        </w:rPr>
        <w:t>。</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20世纪80年代起，经济全球化的发展提高人们生活水平的同时也导致各种社会问题全球化，包括全球环境污染、劳工权益、劳资矛盾等，于是在1983年，Carroll重新定义了社会责任：社会责任应当包括经济、法律、伦理和自由慈善</w:t>
      </w:r>
      <w:r>
        <w:rPr>
          <w:rFonts w:ascii="宋体" w:hAnsi="宋体" w:hint="eastAsia"/>
          <w:sz w:val="24"/>
        </w:rPr>
        <w:lastRenderedPageBreak/>
        <w:t>这四个部分。其提出的企业社会责任逻辑框架得到大多数研究者的认可并以此为基础进行更深层次的研究。</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20世纪90年代，企业社会责任的衍生涵义吸引了学术界的探索研究，对其中的企业社会业绩、商业伦理、和利益相关者理论、企业公民进行研究。</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对于社会责任的定义，国内学者的解释多样化，尚未得出统一的结论。</w:t>
      </w:r>
    </w:p>
    <w:p w:rsidR="00BF3B56" w:rsidRDefault="00193984">
      <w:pPr>
        <w:pStyle w:val="40"/>
      </w:pPr>
      <w:bookmarkStart w:id="35" w:name="_Toc38239317"/>
      <w:r>
        <w:rPr>
          <w:rFonts w:hint="eastAsia"/>
        </w:rPr>
        <w:t>2</w:t>
      </w:r>
      <w:r>
        <w:rPr>
          <w:rFonts w:hint="eastAsia"/>
        </w:rPr>
        <w:t>．公益营销</w:t>
      </w:r>
      <w:bookmarkEnd w:id="35"/>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1983年美国通用公司捐赠170万元用于修复自由女神像，被学术界认为是最早运用公益营销的实例。</w:t>
      </w:r>
    </w:p>
    <w:p w:rsidR="00BF3B56" w:rsidRDefault="00193984">
      <w:pPr>
        <w:widowControl/>
        <w:spacing w:line="400" w:lineRule="exact"/>
        <w:ind w:firstLineChars="200" w:firstLine="480"/>
        <w:jc w:val="left"/>
        <w:rPr>
          <w:rFonts w:ascii="宋体" w:hAnsi="宋体"/>
          <w:sz w:val="24"/>
        </w:rPr>
      </w:pPr>
      <w:proofErr w:type="spellStart"/>
      <w:r>
        <w:rPr>
          <w:rFonts w:ascii="宋体" w:hAnsi="宋体" w:hint="eastAsia"/>
          <w:sz w:val="24"/>
        </w:rPr>
        <w:t>Andreasen</w:t>
      </w:r>
      <w:proofErr w:type="spellEnd"/>
      <w:r>
        <w:rPr>
          <w:rFonts w:ascii="宋体" w:hAnsi="宋体" w:hint="eastAsia"/>
          <w:sz w:val="24"/>
        </w:rPr>
        <w:t xml:space="preserve"> 和 </w:t>
      </w:r>
      <w:proofErr w:type="spellStart"/>
      <w:r>
        <w:rPr>
          <w:rFonts w:ascii="宋体" w:hAnsi="宋体" w:hint="eastAsia"/>
          <w:sz w:val="24"/>
        </w:rPr>
        <w:t>Veradarajan</w:t>
      </w:r>
      <w:proofErr w:type="spellEnd"/>
      <w:r>
        <w:rPr>
          <w:rFonts w:ascii="宋体" w:hAnsi="宋体" w:hint="eastAsia"/>
          <w:sz w:val="24"/>
        </w:rPr>
        <w:t>（1996）对公益营销做出定义，认为企业和公益组织联合举办的公益活动，直接或间接影响到企业收益，可称为公益营销。这种营销不局限于满足产品销售和非盈利组织捐赠。</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Adkins（2006）在她撰写书籍《公益营销：推动企业和公益事业共赢》提到：一切与慈善和公益事业相关的活动，诸如广告、促销、公共关系、直销和赞助活动，都可以被纳入公益营销的范畴</w:t>
      </w:r>
      <w:r>
        <w:rPr>
          <w:rStyle w:val="ab"/>
          <w:rFonts w:hint="eastAsia"/>
        </w:rPr>
        <w:t>[</w:t>
      </w:r>
      <w:r>
        <w:rPr>
          <w:rFonts w:hint="eastAsia"/>
          <w:vertAlign w:val="superscript"/>
        </w:rPr>
        <w:t>6</w:t>
      </w:r>
      <w:r>
        <w:rPr>
          <w:rStyle w:val="ab"/>
          <w:rFonts w:hint="eastAsia"/>
        </w:rPr>
        <w:t>]</w:t>
      </w:r>
      <w:r>
        <w:rPr>
          <w:rFonts w:ascii="宋体" w:hAnsi="宋体" w:hint="eastAsia"/>
          <w:sz w:val="24"/>
        </w:rPr>
        <w:t>。</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国内对公益营销研究起步较晚。</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朱少柳（2006年）认为，公益营销就是通过积极参与公益活动塑造良好的企业形象，并利用出众的形象销售自身产品，使得消费者在购买中</w:t>
      </w:r>
      <w:proofErr w:type="gramStart"/>
      <w:r>
        <w:rPr>
          <w:rFonts w:ascii="宋体" w:hAnsi="宋体" w:hint="eastAsia"/>
          <w:sz w:val="24"/>
        </w:rPr>
        <w:t>作出</w:t>
      </w:r>
      <w:proofErr w:type="gramEnd"/>
      <w:r>
        <w:rPr>
          <w:rFonts w:ascii="宋体" w:hAnsi="宋体" w:hint="eastAsia"/>
          <w:sz w:val="24"/>
        </w:rPr>
        <w:t>优先选择企业的商品。</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马</w:t>
      </w:r>
      <w:proofErr w:type="gramStart"/>
      <w:r>
        <w:rPr>
          <w:rFonts w:ascii="宋体" w:hAnsi="宋体" w:hint="eastAsia"/>
          <w:sz w:val="24"/>
        </w:rPr>
        <w:t>秩</w:t>
      </w:r>
      <w:proofErr w:type="gramEnd"/>
      <w:r>
        <w:rPr>
          <w:rFonts w:ascii="宋体" w:hAnsi="宋体" w:hint="eastAsia"/>
          <w:sz w:val="24"/>
        </w:rPr>
        <w:t>红（2007年）认为，公益营销即企业与公益组织、公益事业项目联合开展活动，将限定时间段里销售产品或是提供服务获得的部分销售收入或是企业利润捐赠予公益组织，支持公益事业</w:t>
      </w:r>
      <w:r>
        <w:rPr>
          <w:rStyle w:val="ab"/>
          <w:rFonts w:ascii="宋体" w:hAnsi="宋体" w:hint="eastAsia"/>
          <w:sz w:val="24"/>
        </w:rPr>
        <w:t>[</w:t>
      </w:r>
      <w:r>
        <w:rPr>
          <w:rFonts w:ascii="宋体" w:hAnsi="宋体" w:hint="eastAsia"/>
          <w:sz w:val="24"/>
          <w:vertAlign w:val="superscript"/>
        </w:rPr>
        <w:t>7</w:t>
      </w:r>
      <w:r>
        <w:rPr>
          <w:rStyle w:val="ab"/>
          <w:rFonts w:ascii="宋体" w:hAnsi="宋体" w:hint="eastAsia"/>
          <w:sz w:val="24"/>
        </w:rPr>
        <w:t>]</w:t>
      </w:r>
      <w:r>
        <w:rPr>
          <w:rFonts w:ascii="宋体" w:hAnsi="宋体" w:hint="eastAsia"/>
          <w:sz w:val="24"/>
        </w:rPr>
        <w:t>。</w:t>
      </w:r>
    </w:p>
    <w:p w:rsidR="00BF3B56" w:rsidRDefault="00193984">
      <w:pPr>
        <w:pStyle w:val="40"/>
      </w:pPr>
      <w:bookmarkStart w:id="36" w:name="_Toc38239318"/>
      <w:r>
        <w:rPr>
          <w:rFonts w:hint="eastAsia"/>
        </w:rPr>
        <w:t>3</w:t>
      </w:r>
      <w:r>
        <w:rPr>
          <w:rFonts w:hint="eastAsia"/>
        </w:rPr>
        <w:t>．公益营销对顾客的影响因素</w:t>
      </w:r>
      <w:bookmarkEnd w:id="36"/>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学术界在不同角度探索研究公益营销活动对顾客购买意向的影响。</w:t>
      </w:r>
    </w:p>
    <w:p w:rsidR="00BF3B56" w:rsidRDefault="00193984">
      <w:pPr>
        <w:widowControl/>
        <w:spacing w:line="400" w:lineRule="exact"/>
        <w:ind w:firstLineChars="200" w:firstLine="480"/>
        <w:jc w:val="left"/>
        <w:rPr>
          <w:rFonts w:ascii="宋体" w:hAnsi="宋体"/>
          <w:sz w:val="24"/>
        </w:rPr>
      </w:pPr>
      <w:proofErr w:type="spellStart"/>
      <w:r>
        <w:rPr>
          <w:rFonts w:ascii="宋体" w:hAnsi="宋体" w:hint="eastAsia"/>
          <w:sz w:val="24"/>
        </w:rPr>
        <w:t>Folkes</w:t>
      </w:r>
      <w:proofErr w:type="spellEnd"/>
      <w:r>
        <w:rPr>
          <w:rFonts w:ascii="宋体" w:hAnsi="宋体" w:hint="eastAsia"/>
          <w:sz w:val="24"/>
        </w:rPr>
        <w:t xml:space="preserve"> &amp; </w:t>
      </w:r>
      <w:proofErr w:type="spellStart"/>
      <w:r>
        <w:rPr>
          <w:rFonts w:ascii="宋体" w:hAnsi="宋体" w:hint="eastAsia"/>
          <w:sz w:val="24"/>
        </w:rPr>
        <w:t>Kamins</w:t>
      </w:r>
      <w:proofErr w:type="spellEnd"/>
      <w:r>
        <w:rPr>
          <w:rFonts w:ascii="宋体" w:hAnsi="宋体" w:hint="eastAsia"/>
          <w:sz w:val="24"/>
        </w:rPr>
        <w:t>（1999年）认为，对于高质量的商品，顾客的态度与购买程度成正比，态度越积极，购买欲就越强。</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Kim和Han（2005年）经研究发现，当企业声誉处于不利状态时，顾客会表现出较消极的态度。此外，企业声誉、产品和公益事业相关性也会影响到顾客的品牌忠诚度；当产品与公益事业处于不利的状态，公益营销会对品牌态度产生不利的影响。</w:t>
      </w:r>
    </w:p>
    <w:p w:rsidR="00BF3B56" w:rsidRDefault="00193984">
      <w:pPr>
        <w:widowControl/>
        <w:spacing w:line="400" w:lineRule="exact"/>
        <w:ind w:firstLineChars="200" w:firstLine="480"/>
        <w:jc w:val="left"/>
        <w:rPr>
          <w:rFonts w:ascii="宋体" w:hAnsi="宋体"/>
          <w:sz w:val="24"/>
        </w:rPr>
      </w:pPr>
      <w:proofErr w:type="spellStart"/>
      <w:r>
        <w:rPr>
          <w:rFonts w:ascii="宋体" w:hAnsi="宋体" w:hint="eastAsia"/>
          <w:sz w:val="24"/>
        </w:rPr>
        <w:t>Shabbirz</w:t>
      </w:r>
      <w:proofErr w:type="spellEnd"/>
      <w:r>
        <w:rPr>
          <w:rFonts w:ascii="宋体" w:hAnsi="宋体" w:hint="eastAsia"/>
          <w:sz w:val="24"/>
        </w:rPr>
        <w:t>和Kaufmann和Ahmad（2010年）对巴基斯坦地区开展的公益营销活动研究，结果发现，顾客购买意向在一定程度上受到公益营销活动的影响。另外，品牌知名度和企业形象在其中也有着轻微的影响。</w:t>
      </w:r>
    </w:p>
    <w:p w:rsidR="00BF3B56" w:rsidRDefault="00193984">
      <w:pPr>
        <w:widowControl/>
        <w:spacing w:line="400" w:lineRule="exact"/>
        <w:ind w:firstLineChars="200" w:firstLine="480"/>
        <w:jc w:val="left"/>
        <w:rPr>
          <w:rFonts w:ascii="宋体" w:hAnsi="宋体"/>
          <w:sz w:val="24"/>
        </w:rPr>
      </w:pPr>
      <w:proofErr w:type="spellStart"/>
      <w:r>
        <w:rPr>
          <w:rFonts w:ascii="宋体" w:hAnsi="宋体" w:hint="eastAsia"/>
          <w:sz w:val="24"/>
        </w:rPr>
        <w:t>Dubravka</w:t>
      </w:r>
      <w:proofErr w:type="spellEnd"/>
      <w:r>
        <w:rPr>
          <w:rFonts w:ascii="宋体" w:hAnsi="宋体" w:hint="eastAsia"/>
          <w:sz w:val="24"/>
        </w:rPr>
        <w:t>(2011年）探讨活动的动机和捐赠规模对公益营销期间购买某品牌的商品的影响。研究结果表明，品牌的购买意向会受到个人参与的公益活动的动</w:t>
      </w:r>
      <w:r>
        <w:rPr>
          <w:rFonts w:ascii="宋体" w:hAnsi="宋体" w:hint="eastAsia"/>
          <w:sz w:val="24"/>
        </w:rPr>
        <w:lastRenderedPageBreak/>
        <w:t>机影响。两者间呈正相关关系，对公益营销活动支持度越高，个人购买意向就越高。</w:t>
      </w:r>
    </w:p>
    <w:p w:rsidR="00BF3B56" w:rsidRDefault="00193984">
      <w:pPr>
        <w:widowControl/>
        <w:spacing w:line="400" w:lineRule="exact"/>
        <w:ind w:firstLineChars="200" w:firstLine="480"/>
        <w:jc w:val="left"/>
        <w:rPr>
          <w:rFonts w:ascii="宋体" w:hAnsi="宋体"/>
          <w:sz w:val="24"/>
        </w:rPr>
      </w:pPr>
      <w:proofErr w:type="spellStart"/>
      <w:r>
        <w:rPr>
          <w:rFonts w:ascii="宋体" w:hAnsi="宋体" w:hint="eastAsia"/>
          <w:sz w:val="24"/>
        </w:rPr>
        <w:t>Adiwi</w:t>
      </w:r>
      <w:proofErr w:type="spellEnd"/>
      <w:r>
        <w:rPr>
          <w:rFonts w:ascii="宋体" w:hAnsi="宋体" w:hint="eastAsia"/>
          <w:sz w:val="24"/>
        </w:rPr>
        <w:t xml:space="preserve"> </w:t>
      </w:r>
      <w:proofErr w:type="spellStart"/>
      <w:r>
        <w:rPr>
          <w:rFonts w:ascii="宋体" w:hAnsi="宋体" w:hint="eastAsia"/>
          <w:sz w:val="24"/>
        </w:rPr>
        <w:t>jaya,K</w:t>
      </w:r>
      <w:proofErr w:type="spellEnd"/>
      <w:r>
        <w:rPr>
          <w:rFonts w:ascii="宋体" w:hAnsi="宋体" w:hint="eastAsia"/>
          <w:sz w:val="24"/>
        </w:rPr>
        <w:t>和</w:t>
      </w:r>
      <w:proofErr w:type="spellStart"/>
      <w:r>
        <w:rPr>
          <w:rFonts w:ascii="宋体" w:hAnsi="宋体" w:hint="eastAsia"/>
          <w:sz w:val="24"/>
        </w:rPr>
        <w:t>Fauzan</w:t>
      </w:r>
      <w:proofErr w:type="spellEnd"/>
      <w:r>
        <w:rPr>
          <w:rFonts w:ascii="宋体" w:hAnsi="宋体" w:hint="eastAsia"/>
          <w:sz w:val="24"/>
        </w:rPr>
        <w:t>，R.（2012年）经研究发现，企业想要得到消费者的信赖，忠诚和承诺，就需要其负责的社会责任活动多与外界沟通，减少与消费者的距离感，塑造亲民的形象。</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国内学者侯君东、杜兰英、李剑锋（2009年)，开发了公益事项属性量表，其是从公益活动的参与性、品牌与匹配度对顾客购买意向影响为导向进行研究。</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黄化锋、黄光跃、张新国（2010年）经实证表明顾客对品牌的了解程度和对公益事业的看法会影响到公益营销活动的进行。</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国内对公益营销的研究尚处于摸索阶段。现国内学者就企业社会责任对顾客的影响以及顾客对公益活动的认知进行研究，关于公益营销对顾客品牌态度和购买意向的影响还需更深层次的研究和实证。</w:t>
      </w:r>
    </w:p>
    <w:p w:rsidR="00BF3B56" w:rsidRDefault="00193984">
      <w:pPr>
        <w:pStyle w:val="3"/>
      </w:pPr>
      <w:bookmarkStart w:id="37" w:name="_Toc32157092"/>
      <w:bookmarkStart w:id="38" w:name="_Toc32157169"/>
      <w:bookmarkStart w:id="39" w:name="_Toc32157930"/>
      <w:bookmarkStart w:id="40" w:name="_Toc32159202"/>
      <w:bookmarkStart w:id="41" w:name="_Toc37013494"/>
      <w:bookmarkStart w:id="42" w:name="_Toc38239319"/>
      <w:r>
        <w:rPr>
          <w:rFonts w:hint="eastAsia"/>
        </w:rPr>
        <w:t>（四）研究主要内容框架</w:t>
      </w:r>
      <w:bookmarkEnd w:id="37"/>
      <w:bookmarkEnd w:id="38"/>
      <w:bookmarkEnd w:id="39"/>
      <w:bookmarkEnd w:id="40"/>
      <w:bookmarkEnd w:id="41"/>
      <w:bookmarkEnd w:id="42"/>
    </w:p>
    <w:p w:rsidR="00BF3B56" w:rsidRDefault="00193984">
      <w:pPr>
        <w:spacing w:line="400" w:lineRule="exact"/>
        <w:ind w:firstLineChars="200" w:firstLine="480"/>
        <w:jc w:val="left"/>
        <w:rPr>
          <w:rFonts w:ascii="宋体" w:hAnsi="宋体"/>
          <w:sz w:val="24"/>
        </w:rPr>
      </w:pPr>
      <w:r>
        <w:rPr>
          <w:rFonts w:ascii="宋体" w:hAnsi="宋体" w:hint="eastAsia"/>
          <w:sz w:val="24"/>
        </w:rPr>
        <w:t>本文在已有的研究结论上，对文献资料进行整理、分析，选择与本研究相关的理论，提出相应的假设；对顾客进行问卷调查所获取的数据整理分析，验证本文假设是否成立，指出本研究存在的局限性。如下列图标所示：</w:t>
      </w:r>
    </w:p>
    <w:p w:rsidR="00BF3B56" w:rsidRDefault="00193984">
      <w:pPr>
        <w:spacing w:line="400" w:lineRule="exact"/>
        <w:jc w:val="center"/>
        <w:rPr>
          <w:rFonts w:ascii="黑体" w:eastAsia="黑体" w:hAnsi="宋体" w:cs="Times New Roman"/>
          <w:szCs w:val="21"/>
        </w:rPr>
      </w:pPr>
      <w:r>
        <w:rPr>
          <w:rFonts w:ascii="黑体" w:eastAsia="黑体" w:hAnsi="宋体" w:cs="Times New Roman" w:hint="eastAsia"/>
          <w:szCs w:val="21"/>
        </w:rPr>
        <w:t>表1-1 内容框架</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BF3B56">
        <w:tc>
          <w:tcPr>
            <w:tcW w:w="1809" w:type="dxa"/>
            <w:tcBorders>
              <w:bottom w:val="single" w:sz="4" w:space="0" w:color="auto"/>
            </w:tcBorders>
            <w:vAlign w:val="center"/>
          </w:tcPr>
          <w:p w:rsidR="00BF3B56" w:rsidRDefault="00193984">
            <w:pPr>
              <w:spacing w:line="400" w:lineRule="exact"/>
              <w:jc w:val="center"/>
              <w:rPr>
                <w:rFonts w:ascii="宋体" w:eastAsia="宋体" w:hAnsi="宋体"/>
                <w:szCs w:val="21"/>
              </w:rPr>
            </w:pPr>
            <w:proofErr w:type="gramStart"/>
            <w:r>
              <w:rPr>
                <w:rFonts w:ascii="宋体" w:eastAsia="宋体" w:hAnsi="宋体"/>
                <w:szCs w:val="21"/>
              </w:rPr>
              <w:t>章序</w:t>
            </w:r>
            <w:proofErr w:type="gramEnd"/>
          </w:p>
        </w:tc>
        <w:tc>
          <w:tcPr>
            <w:tcW w:w="6713" w:type="dxa"/>
            <w:tcBorders>
              <w:bottom w:val="single" w:sz="4" w:space="0" w:color="auto"/>
            </w:tcBorders>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研究内容</w:t>
            </w:r>
          </w:p>
        </w:tc>
      </w:tr>
      <w:tr w:rsidR="00BF3B56">
        <w:tc>
          <w:tcPr>
            <w:tcW w:w="1809" w:type="dxa"/>
            <w:tcBorders>
              <w:top w:val="single" w:sz="4" w:space="0" w:color="auto"/>
            </w:tcBorders>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第一章绪论</w:t>
            </w:r>
          </w:p>
        </w:tc>
        <w:tc>
          <w:tcPr>
            <w:tcW w:w="6713" w:type="dxa"/>
            <w:tcBorders>
              <w:top w:val="single" w:sz="4" w:space="0" w:color="auto"/>
            </w:tcBorders>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简述了本文的研究背景和目的意义，提出本文的研究方法与研究途径。整理学术界关于企业社会责任、公益营销和公益营销对顾客的影响等相关文献资料，以此作本文研究的支撑点。</w:t>
            </w:r>
          </w:p>
        </w:tc>
      </w:tr>
      <w:tr w:rsidR="00BF3B56">
        <w:tc>
          <w:tcPr>
            <w:tcW w:w="1809"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第二章相关研究综述</w:t>
            </w:r>
          </w:p>
        </w:tc>
        <w:tc>
          <w:tcPr>
            <w:tcW w:w="6713"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搜集整理关于品牌信任和顾客购买意向等相关文献资料，为本文的研究提供支撑点。</w:t>
            </w:r>
          </w:p>
        </w:tc>
      </w:tr>
      <w:tr w:rsidR="00BF3B56">
        <w:tc>
          <w:tcPr>
            <w:tcW w:w="1809"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第三章案例研究</w:t>
            </w:r>
          </w:p>
        </w:tc>
        <w:tc>
          <w:tcPr>
            <w:tcW w:w="6713" w:type="dxa"/>
            <w:vAlign w:val="center"/>
          </w:tcPr>
          <w:p w:rsidR="00BF3B56" w:rsidRDefault="00193984">
            <w:pPr>
              <w:spacing w:line="400" w:lineRule="exact"/>
              <w:ind w:firstLineChars="200" w:firstLine="420"/>
              <w:jc w:val="center"/>
              <w:rPr>
                <w:rFonts w:ascii="宋体" w:eastAsia="宋体" w:hAnsi="宋体"/>
                <w:szCs w:val="21"/>
              </w:rPr>
            </w:pPr>
            <w:r>
              <w:rPr>
                <w:rFonts w:ascii="宋体" w:eastAsia="宋体" w:hAnsi="宋体" w:hint="eastAsia"/>
                <w:szCs w:val="21"/>
              </w:rPr>
              <w:t>叙述广州王老吉药业股份有限公司的信息和多年来一直从事公益活动的情况。</w:t>
            </w:r>
          </w:p>
          <w:p w:rsidR="00BF3B56" w:rsidRDefault="00BF3B56">
            <w:pPr>
              <w:spacing w:line="400" w:lineRule="exact"/>
              <w:jc w:val="center"/>
              <w:rPr>
                <w:rFonts w:ascii="宋体" w:eastAsia="宋体" w:hAnsi="宋体"/>
                <w:szCs w:val="21"/>
              </w:rPr>
            </w:pPr>
          </w:p>
        </w:tc>
      </w:tr>
      <w:tr w:rsidR="00BF3B56">
        <w:tc>
          <w:tcPr>
            <w:tcW w:w="1809"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第四章提出相关的理论模型和研究假设</w:t>
            </w:r>
          </w:p>
        </w:tc>
        <w:tc>
          <w:tcPr>
            <w:tcW w:w="6713"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选定研究对象以及研究样本。</w:t>
            </w:r>
          </w:p>
        </w:tc>
      </w:tr>
      <w:tr w:rsidR="00BF3B56">
        <w:tc>
          <w:tcPr>
            <w:tcW w:w="1809"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第五章数据分析和假设检验</w:t>
            </w:r>
          </w:p>
        </w:tc>
        <w:tc>
          <w:tcPr>
            <w:tcW w:w="6713"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利用SPSS 25.0统计软件对问卷进行整理分析，对数据进行描述统计分析、信度、效度的检验、相关回归分析、多元回归分析，最后对数据结果进行解析。</w:t>
            </w:r>
          </w:p>
        </w:tc>
      </w:tr>
      <w:tr w:rsidR="00BF3B56">
        <w:tc>
          <w:tcPr>
            <w:tcW w:w="1809"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第六章研究结论</w:t>
            </w:r>
          </w:p>
        </w:tc>
        <w:tc>
          <w:tcPr>
            <w:tcW w:w="6713" w:type="dxa"/>
            <w:vAlign w:val="center"/>
          </w:tcPr>
          <w:p w:rsidR="00BF3B56" w:rsidRDefault="00193984">
            <w:pPr>
              <w:spacing w:line="400" w:lineRule="exact"/>
              <w:jc w:val="center"/>
              <w:rPr>
                <w:rFonts w:ascii="宋体" w:eastAsia="宋体" w:hAnsi="宋体"/>
                <w:szCs w:val="21"/>
              </w:rPr>
            </w:pPr>
            <w:r>
              <w:rPr>
                <w:rFonts w:ascii="宋体" w:eastAsia="宋体" w:hAnsi="宋体" w:hint="eastAsia"/>
                <w:szCs w:val="21"/>
              </w:rPr>
              <w:t>根据研究成果，提出利于企业更好的开展公益活动的建议。</w:t>
            </w:r>
          </w:p>
        </w:tc>
      </w:tr>
    </w:tbl>
    <w:p w:rsidR="00BF3B56" w:rsidRDefault="00193984">
      <w:pPr>
        <w:pStyle w:val="3"/>
      </w:pPr>
      <w:bookmarkStart w:id="43" w:name="_Toc38239320"/>
      <w:bookmarkStart w:id="44" w:name="_Toc37013495"/>
      <w:bookmarkStart w:id="45" w:name="_Toc32159203"/>
      <w:bookmarkStart w:id="46" w:name="_Toc32157931"/>
      <w:bookmarkStart w:id="47" w:name="_Toc32157170"/>
      <w:bookmarkStart w:id="48" w:name="_Toc32157093"/>
      <w:r>
        <w:rPr>
          <w:rFonts w:hint="eastAsia"/>
        </w:rPr>
        <w:lastRenderedPageBreak/>
        <w:t>（五）研究方法</w:t>
      </w:r>
      <w:bookmarkEnd w:id="43"/>
      <w:bookmarkEnd w:id="44"/>
      <w:bookmarkEnd w:id="45"/>
      <w:bookmarkEnd w:id="46"/>
      <w:bookmarkEnd w:id="47"/>
      <w:bookmarkEnd w:id="48"/>
    </w:p>
    <w:p w:rsidR="00BF3B56" w:rsidRDefault="00193984">
      <w:pPr>
        <w:spacing w:line="400" w:lineRule="exact"/>
        <w:jc w:val="center"/>
        <w:rPr>
          <w:rFonts w:ascii="黑体" w:eastAsia="黑体" w:hAnsi="宋体" w:cs="Times New Roman"/>
          <w:szCs w:val="21"/>
        </w:rPr>
      </w:pPr>
      <w:r>
        <w:rPr>
          <w:rFonts w:ascii="黑体" w:eastAsia="黑体" w:hAnsi="宋体" w:cs="Times New Roman" w:hint="eastAsia"/>
          <w:szCs w:val="21"/>
        </w:rPr>
        <w:t>表1-2 研究方法</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996"/>
      </w:tblGrid>
      <w:tr w:rsidR="00BF3B56">
        <w:tc>
          <w:tcPr>
            <w:tcW w:w="1526" w:type="dxa"/>
            <w:tcBorders>
              <w:bottom w:val="single" w:sz="4" w:space="0" w:color="auto"/>
            </w:tcBorders>
            <w:vAlign w:val="center"/>
          </w:tcPr>
          <w:p w:rsidR="00BF3B56" w:rsidRDefault="00193984">
            <w:pPr>
              <w:spacing w:line="400" w:lineRule="exact"/>
              <w:jc w:val="center"/>
              <w:rPr>
                <w:rFonts w:ascii="宋体" w:hAnsi="宋体"/>
                <w:szCs w:val="21"/>
              </w:rPr>
            </w:pPr>
            <w:r>
              <w:rPr>
                <w:rFonts w:ascii="宋体" w:hAnsi="宋体" w:hint="eastAsia"/>
                <w:szCs w:val="21"/>
              </w:rPr>
              <w:t>研究方法</w:t>
            </w:r>
          </w:p>
        </w:tc>
        <w:tc>
          <w:tcPr>
            <w:tcW w:w="6996" w:type="dxa"/>
            <w:tcBorders>
              <w:bottom w:val="single" w:sz="4" w:space="0" w:color="auto"/>
            </w:tcBorders>
            <w:vAlign w:val="center"/>
          </w:tcPr>
          <w:p w:rsidR="00BF3B56" w:rsidRDefault="00193984">
            <w:pPr>
              <w:spacing w:line="400" w:lineRule="exact"/>
              <w:jc w:val="center"/>
              <w:rPr>
                <w:rFonts w:ascii="宋体" w:hAnsi="宋体"/>
                <w:szCs w:val="21"/>
              </w:rPr>
            </w:pPr>
            <w:r>
              <w:rPr>
                <w:rFonts w:ascii="宋体" w:hAnsi="宋体" w:hint="eastAsia"/>
                <w:szCs w:val="21"/>
              </w:rPr>
              <w:t>具体步骤操作</w:t>
            </w:r>
          </w:p>
        </w:tc>
      </w:tr>
      <w:tr w:rsidR="00BF3B56">
        <w:tc>
          <w:tcPr>
            <w:tcW w:w="1526" w:type="dxa"/>
            <w:tcBorders>
              <w:top w:val="single" w:sz="4" w:space="0" w:color="auto"/>
            </w:tcBorders>
            <w:vAlign w:val="center"/>
          </w:tcPr>
          <w:p w:rsidR="00BF3B56" w:rsidRDefault="00193984">
            <w:pPr>
              <w:spacing w:line="400" w:lineRule="exact"/>
              <w:jc w:val="center"/>
              <w:rPr>
                <w:rFonts w:ascii="宋体" w:hAnsi="宋体"/>
                <w:szCs w:val="21"/>
              </w:rPr>
            </w:pPr>
            <w:r>
              <w:rPr>
                <w:rFonts w:ascii="宋体" w:hAnsi="宋体" w:hint="eastAsia"/>
                <w:szCs w:val="21"/>
              </w:rPr>
              <w:t>文献研究法</w:t>
            </w:r>
          </w:p>
        </w:tc>
        <w:tc>
          <w:tcPr>
            <w:tcW w:w="6996" w:type="dxa"/>
            <w:tcBorders>
              <w:top w:val="single" w:sz="4" w:space="0" w:color="auto"/>
            </w:tcBorders>
            <w:vAlign w:val="center"/>
          </w:tcPr>
          <w:p w:rsidR="00BF3B56" w:rsidRDefault="00193984">
            <w:pPr>
              <w:spacing w:line="400" w:lineRule="exact"/>
              <w:jc w:val="center"/>
              <w:rPr>
                <w:rFonts w:ascii="宋体" w:hAnsi="宋体"/>
                <w:szCs w:val="21"/>
              </w:rPr>
            </w:pPr>
            <w:r>
              <w:rPr>
                <w:rFonts w:ascii="宋体" w:hAnsi="宋体" w:hint="eastAsia"/>
                <w:szCs w:val="21"/>
              </w:rPr>
              <w:t>大量阅读关于企业社会责任以及公益营销相关资料，为本文的问卷题目设计提供依据，进一步更好地分析企业开展各种公益活动对顾客购买意向影响的因素。</w:t>
            </w:r>
          </w:p>
        </w:tc>
      </w:tr>
      <w:tr w:rsidR="00BF3B56">
        <w:tc>
          <w:tcPr>
            <w:tcW w:w="1526" w:type="dxa"/>
            <w:vAlign w:val="center"/>
          </w:tcPr>
          <w:p w:rsidR="00BF3B56" w:rsidRDefault="00193984">
            <w:pPr>
              <w:spacing w:line="400" w:lineRule="exact"/>
              <w:jc w:val="center"/>
              <w:rPr>
                <w:rFonts w:ascii="宋体" w:hAnsi="宋体"/>
                <w:szCs w:val="21"/>
              </w:rPr>
            </w:pPr>
            <w:r>
              <w:rPr>
                <w:rFonts w:ascii="宋体" w:hAnsi="宋体" w:hint="eastAsia"/>
                <w:szCs w:val="21"/>
              </w:rPr>
              <w:t>案例研究法</w:t>
            </w:r>
          </w:p>
        </w:tc>
        <w:tc>
          <w:tcPr>
            <w:tcW w:w="6996" w:type="dxa"/>
            <w:vAlign w:val="center"/>
          </w:tcPr>
          <w:p w:rsidR="00BF3B56" w:rsidRDefault="00193984">
            <w:pPr>
              <w:spacing w:line="400" w:lineRule="exact"/>
              <w:ind w:firstLineChars="200" w:firstLine="420"/>
              <w:jc w:val="center"/>
              <w:rPr>
                <w:rFonts w:ascii="宋体" w:hAnsi="宋体"/>
                <w:szCs w:val="21"/>
              </w:rPr>
            </w:pPr>
            <w:r>
              <w:rPr>
                <w:rFonts w:ascii="宋体" w:hAnsi="宋体" w:hint="eastAsia"/>
                <w:szCs w:val="21"/>
              </w:rPr>
              <w:t>通过研究王老吉企业的公益事业，来探讨公益活动对顾客购买意向影响因素。</w:t>
            </w:r>
          </w:p>
        </w:tc>
      </w:tr>
      <w:tr w:rsidR="00BF3B56">
        <w:tc>
          <w:tcPr>
            <w:tcW w:w="1526" w:type="dxa"/>
            <w:vAlign w:val="center"/>
          </w:tcPr>
          <w:p w:rsidR="00BF3B56" w:rsidRDefault="00193984">
            <w:pPr>
              <w:spacing w:line="400" w:lineRule="exact"/>
              <w:jc w:val="center"/>
              <w:rPr>
                <w:rFonts w:ascii="宋体" w:hAnsi="宋体"/>
                <w:szCs w:val="21"/>
              </w:rPr>
            </w:pPr>
            <w:r>
              <w:rPr>
                <w:rFonts w:ascii="宋体" w:hAnsi="宋体" w:hint="eastAsia"/>
                <w:szCs w:val="21"/>
              </w:rPr>
              <w:t>实证研究法</w:t>
            </w:r>
          </w:p>
        </w:tc>
        <w:tc>
          <w:tcPr>
            <w:tcW w:w="6996" w:type="dxa"/>
            <w:vAlign w:val="center"/>
          </w:tcPr>
          <w:p w:rsidR="00BF3B56" w:rsidRDefault="00193984">
            <w:pPr>
              <w:spacing w:line="400" w:lineRule="exact"/>
              <w:jc w:val="center"/>
              <w:rPr>
                <w:rFonts w:ascii="宋体" w:hAnsi="宋体"/>
                <w:szCs w:val="21"/>
              </w:rPr>
            </w:pPr>
            <w:r>
              <w:rPr>
                <w:rFonts w:ascii="宋体" w:hAnsi="宋体" w:hint="eastAsia"/>
                <w:szCs w:val="21"/>
              </w:rPr>
              <w:t>以调查问卷获取的数据为依据，利用SPSS 25.0统计软件对本文假设进行检验。</w:t>
            </w:r>
          </w:p>
        </w:tc>
      </w:tr>
    </w:tbl>
    <w:p w:rsidR="00BF3B56" w:rsidRDefault="00193984">
      <w:pPr>
        <w:pStyle w:val="3"/>
      </w:pPr>
      <w:bookmarkStart w:id="49" w:name="_Toc32157094"/>
      <w:bookmarkStart w:id="50" w:name="_Toc32159204"/>
      <w:bookmarkStart w:id="51" w:name="_Toc32157932"/>
      <w:bookmarkStart w:id="52" w:name="_Toc32157171"/>
      <w:bookmarkStart w:id="53" w:name="_Toc37013496"/>
      <w:bookmarkStart w:id="54" w:name="_Toc38239321"/>
      <w:r>
        <w:rPr>
          <w:rFonts w:hint="eastAsia"/>
        </w:rPr>
        <w:t>（六）创新与不足之处</w:t>
      </w:r>
      <w:bookmarkEnd w:id="49"/>
      <w:bookmarkEnd w:id="50"/>
      <w:bookmarkEnd w:id="51"/>
      <w:bookmarkEnd w:id="52"/>
      <w:bookmarkEnd w:id="53"/>
      <w:bookmarkEnd w:id="54"/>
    </w:p>
    <w:p w:rsidR="00BF3B56" w:rsidRDefault="00193984">
      <w:pPr>
        <w:pStyle w:val="40"/>
      </w:pPr>
      <w:bookmarkStart w:id="55" w:name="_Toc38239322"/>
      <w:r>
        <w:rPr>
          <w:rFonts w:hint="eastAsia"/>
        </w:rPr>
        <w:t>1</w:t>
      </w:r>
      <w:r>
        <w:rPr>
          <w:rFonts w:hint="eastAsia"/>
        </w:rPr>
        <w:t>．创新之处</w:t>
      </w:r>
      <w:bookmarkEnd w:id="55"/>
    </w:p>
    <w:p w:rsidR="00BF3B56" w:rsidRDefault="00193984">
      <w:pPr>
        <w:spacing w:line="400" w:lineRule="exact"/>
        <w:ind w:firstLineChars="200" w:firstLine="480"/>
        <w:jc w:val="left"/>
        <w:rPr>
          <w:rFonts w:ascii="宋体" w:eastAsia="宋体" w:hAnsi="宋体" w:cs="宋体"/>
          <w:color w:val="000000"/>
          <w:sz w:val="24"/>
        </w:rPr>
      </w:pPr>
      <w:r>
        <w:rPr>
          <w:rFonts w:ascii="宋体" w:hAnsi="宋体" w:hint="eastAsia"/>
          <w:color w:val="000000"/>
          <w:sz w:val="24"/>
        </w:rPr>
        <w:t>本文对企业开展各种公益活动对顾客购买意向影响因素和王老吉在公益营销策略存在的问题等方面的概况较为完整、细腻。其次，在对王老吉企业开展公益活动存在的问题</w:t>
      </w:r>
      <w:proofErr w:type="gramStart"/>
      <w:r>
        <w:rPr>
          <w:rFonts w:ascii="宋体" w:hAnsi="宋体" w:hint="eastAsia"/>
          <w:color w:val="000000"/>
          <w:sz w:val="24"/>
        </w:rPr>
        <w:t>作出</w:t>
      </w:r>
      <w:proofErr w:type="gramEnd"/>
      <w:r>
        <w:rPr>
          <w:rFonts w:ascii="宋体" w:hAnsi="宋体" w:hint="eastAsia"/>
          <w:color w:val="000000"/>
          <w:sz w:val="24"/>
        </w:rPr>
        <w:t>系统全面的分析，然后提出了相对较为可行性的对策方案，为企业开展公益活动实施公益营销提供建议。</w:t>
      </w:r>
    </w:p>
    <w:p w:rsidR="00BF3B56" w:rsidRDefault="00193984">
      <w:pPr>
        <w:pStyle w:val="40"/>
      </w:pPr>
      <w:bookmarkStart w:id="56" w:name="_Toc38239323"/>
      <w:r>
        <w:rPr>
          <w:rFonts w:hint="eastAsia"/>
        </w:rPr>
        <w:t>2</w:t>
      </w:r>
      <w:r>
        <w:rPr>
          <w:rFonts w:hint="eastAsia"/>
        </w:rPr>
        <w:t>．不足之处</w:t>
      </w:r>
      <w:bookmarkEnd w:id="56"/>
    </w:p>
    <w:p w:rsidR="00BF3B56" w:rsidRDefault="00193984">
      <w:pPr>
        <w:spacing w:line="400" w:lineRule="exact"/>
        <w:ind w:firstLineChars="200" w:firstLine="480"/>
        <w:jc w:val="left"/>
        <w:rPr>
          <w:rFonts w:ascii="宋体" w:hAnsi="宋体"/>
          <w:color w:val="000000"/>
          <w:sz w:val="24"/>
        </w:rPr>
      </w:pPr>
      <w:r>
        <w:rPr>
          <w:rFonts w:ascii="宋体" w:hAnsi="宋体" w:hint="eastAsia"/>
          <w:color w:val="000000"/>
          <w:sz w:val="24"/>
        </w:rPr>
        <w:t>本文由于篇幅有限，对于实践操作没有进一步深化和没有实操性更好的决策。本文在理论和实践结合的基础上，来分析企业开展公益事业对顾客购买意向影响因素，如在某些观点描述有不妥之处，还请各位专家老师指正。</w:t>
      </w:r>
    </w:p>
    <w:p w:rsidR="00BF3B56" w:rsidRDefault="00BF3B56">
      <w:pPr>
        <w:ind w:firstLineChars="200" w:firstLine="640"/>
        <w:jc w:val="left"/>
        <w:rPr>
          <w:rFonts w:ascii="宋体" w:hAnsi="宋体"/>
          <w:sz w:val="32"/>
          <w:szCs w:val="32"/>
        </w:rPr>
      </w:pPr>
    </w:p>
    <w:p w:rsidR="00BF3B56" w:rsidRDefault="00193984">
      <w:pPr>
        <w:pStyle w:val="2"/>
        <w:numPr>
          <w:ilvl w:val="0"/>
          <w:numId w:val="2"/>
        </w:numPr>
        <w:ind w:left="1033" w:hangingChars="343" w:hanging="1033"/>
        <w:rPr>
          <w:rFonts w:cs="黑体"/>
          <w:bCs w:val="0"/>
          <w:kern w:val="44"/>
        </w:rPr>
      </w:pPr>
      <w:bookmarkStart w:id="57" w:name="_Toc32157933"/>
      <w:bookmarkStart w:id="58" w:name="_Toc32159205"/>
      <w:bookmarkStart w:id="59" w:name="_Toc37013497"/>
      <w:bookmarkStart w:id="60" w:name="_Toc32157172"/>
      <w:bookmarkStart w:id="61" w:name="_Toc32157095"/>
      <w:bookmarkStart w:id="62" w:name="_Toc38239324"/>
      <w:r>
        <w:rPr>
          <w:rFonts w:cs="黑体" w:hint="eastAsia"/>
          <w:bCs w:val="0"/>
          <w:kern w:val="44"/>
        </w:rPr>
        <w:t>文献综述</w:t>
      </w:r>
      <w:bookmarkEnd w:id="57"/>
      <w:bookmarkEnd w:id="58"/>
      <w:bookmarkEnd w:id="59"/>
      <w:bookmarkEnd w:id="60"/>
      <w:bookmarkEnd w:id="61"/>
      <w:bookmarkEnd w:id="62"/>
    </w:p>
    <w:p w:rsidR="00BF3B56" w:rsidRDefault="00BF3B56"/>
    <w:p w:rsidR="00BF3B56" w:rsidRDefault="00193984">
      <w:pPr>
        <w:pStyle w:val="3"/>
      </w:pPr>
      <w:bookmarkStart w:id="63" w:name="_Toc37013498"/>
      <w:bookmarkStart w:id="64" w:name="_Toc32159206"/>
      <w:bookmarkStart w:id="65" w:name="_Toc32157934"/>
      <w:bookmarkStart w:id="66" w:name="_Toc32157173"/>
      <w:bookmarkStart w:id="67" w:name="_Toc32157096"/>
      <w:bookmarkStart w:id="68" w:name="_Toc38239325"/>
      <w:r>
        <w:rPr>
          <w:rFonts w:hint="eastAsia"/>
        </w:rPr>
        <w:t>（一）品牌信任</w:t>
      </w:r>
      <w:bookmarkEnd w:id="63"/>
      <w:bookmarkEnd w:id="64"/>
      <w:bookmarkEnd w:id="65"/>
      <w:bookmarkEnd w:id="66"/>
      <w:bookmarkEnd w:id="67"/>
      <w:bookmarkEnd w:id="68"/>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随着社会的快速发展，</w:t>
      </w:r>
      <w:r>
        <w:rPr>
          <w:rFonts w:ascii="宋体" w:hAnsi="宋体" w:hint="eastAsia"/>
          <w:color w:val="000000"/>
          <w:sz w:val="24"/>
        </w:rPr>
        <w:t>信任愈发重要。因为公益营销的核心就是信任营销，公益营销的目的，实质上就是与顾客建立信任的纽带</w:t>
      </w:r>
      <w:r>
        <w:rPr>
          <w:rStyle w:val="ab"/>
          <w:rFonts w:hint="eastAsia"/>
        </w:rPr>
        <w:t>[</w:t>
      </w:r>
      <w:r>
        <w:rPr>
          <w:rFonts w:hint="eastAsia"/>
          <w:vertAlign w:val="superscript"/>
        </w:rPr>
        <w:t>8</w:t>
      </w:r>
      <w:r>
        <w:rPr>
          <w:rStyle w:val="ab"/>
          <w:rFonts w:hint="eastAsia"/>
        </w:rPr>
        <w:t>]</w:t>
      </w:r>
      <w:r>
        <w:rPr>
          <w:rFonts w:ascii="宋体" w:hAnsi="宋体" w:hint="eastAsia"/>
          <w:color w:val="000000"/>
          <w:sz w:val="24"/>
        </w:rPr>
        <w:t>。</w:t>
      </w:r>
      <w:r>
        <w:rPr>
          <w:rFonts w:ascii="宋体" w:hAnsi="宋体" w:hint="eastAsia"/>
          <w:sz w:val="24"/>
        </w:rPr>
        <w:t>1950年引起了学术界的研究热潮。各领域关于信任定义的描述多样化，在20世纪90年代市场营销就信</w:t>
      </w:r>
      <w:r>
        <w:rPr>
          <w:rFonts w:ascii="宋体" w:hAnsi="宋体" w:hint="eastAsia"/>
          <w:sz w:val="24"/>
        </w:rPr>
        <w:lastRenderedPageBreak/>
        <w:t>任进行研究，发现品牌信任是消费者与企业（品牌）两者之间的关系桥梁，有利于维持长久的关系，提升顾客对品牌的忠诚度。</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关于品牌信任的概念，</w:t>
      </w:r>
      <w:proofErr w:type="spellStart"/>
      <w:r>
        <w:rPr>
          <w:rFonts w:ascii="宋体" w:hAnsi="宋体" w:hint="eastAsia"/>
          <w:sz w:val="24"/>
        </w:rPr>
        <w:t>Geok</w:t>
      </w:r>
      <w:proofErr w:type="spellEnd"/>
      <w:r>
        <w:rPr>
          <w:rFonts w:ascii="宋体" w:hAnsi="宋体" w:hint="eastAsia"/>
          <w:sz w:val="24"/>
        </w:rPr>
        <w:t>和</w:t>
      </w:r>
      <w:proofErr w:type="spellStart"/>
      <w:r>
        <w:rPr>
          <w:rFonts w:ascii="宋体" w:hAnsi="宋体" w:hint="eastAsia"/>
          <w:sz w:val="24"/>
        </w:rPr>
        <w:t>Sook</w:t>
      </w:r>
      <w:proofErr w:type="spellEnd"/>
      <w:r>
        <w:rPr>
          <w:rFonts w:ascii="宋体" w:hAnsi="宋体" w:hint="eastAsia"/>
          <w:sz w:val="24"/>
        </w:rPr>
        <w:t>（1999年）认为，品牌信任是顾客信赖该品牌，即使该品牌出现很多负面信息，顾客也依然信赖该品牌。</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Elena Delgado-</w:t>
      </w:r>
      <w:proofErr w:type="spellStart"/>
      <w:r>
        <w:rPr>
          <w:rFonts w:ascii="宋体" w:hAnsi="宋体" w:hint="eastAsia"/>
          <w:sz w:val="24"/>
        </w:rPr>
        <w:t>Ballester</w:t>
      </w:r>
      <w:proofErr w:type="spellEnd"/>
      <w:r>
        <w:rPr>
          <w:rFonts w:ascii="宋体" w:hAnsi="宋体" w:hint="eastAsia"/>
          <w:sz w:val="24"/>
        </w:rPr>
        <w:t>和</w:t>
      </w:r>
      <w:proofErr w:type="spellStart"/>
      <w:r>
        <w:rPr>
          <w:rFonts w:ascii="宋体" w:hAnsi="宋体" w:hint="eastAsia"/>
          <w:sz w:val="24"/>
        </w:rPr>
        <w:t>Munuera</w:t>
      </w:r>
      <w:proofErr w:type="spellEnd"/>
      <w:r>
        <w:rPr>
          <w:rFonts w:ascii="宋体" w:hAnsi="宋体" w:hint="eastAsia"/>
          <w:sz w:val="24"/>
        </w:rPr>
        <w:t>-Aleman（2003年）认为，品牌信任是指消费者对品牌充满信任感，即使企业现处于不利的状态下，主要包括这两点：品牌的能力性和善意性。所谓品牌的善意性是指企业在处理外界不利的事情时，也会站在顾客的角度上积极地处理，尽其所能为消费者争取最大利益。</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国内学者霍映宝（2004年）认为，品牌信任是基于品牌的可靠性和品牌善意性的基础上，顾客对品牌产生进一步的安全感。</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结合上文，本文引用Elena Delgado-</w:t>
      </w:r>
      <w:proofErr w:type="spellStart"/>
      <w:r>
        <w:rPr>
          <w:rFonts w:ascii="宋体" w:hAnsi="宋体" w:hint="eastAsia"/>
          <w:sz w:val="24"/>
        </w:rPr>
        <w:t>Ballester</w:t>
      </w:r>
      <w:proofErr w:type="spellEnd"/>
      <w:r>
        <w:rPr>
          <w:rFonts w:ascii="宋体" w:hAnsi="宋体" w:hint="eastAsia"/>
          <w:sz w:val="24"/>
        </w:rPr>
        <w:t>（2003年）品牌信任的概念，主要包括两方面：品牌可靠性和品牌善意性。</w:t>
      </w:r>
    </w:p>
    <w:p w:rsidR="00BF3B56" w:rsidRDefault="00193984">
      <w:pPr>
        <w:pStyle w:val="3"/>
      </w:pPr>
      <w:bookmarkStart w:id="69" w:name="_Toc37013499"/>
      <w:bookmarkStart w:id="70" w:name="_Toc32159207"/>
      <w:bookmarkStart w:id="71" w:name="_Toc32157935"/>
      <w:bookmarkStart w:id="72" w:name="_Toc32157174"/>
      <w:bookmarkStart w:id="73" w:name="_Toc32157097"/>
      <w:bookmarkStart w:id="74" w:name="_Toc38239326"/>
      <w:r>
        <w:rPr>
          <w:rFonts w:hint="eastAsia"/>
        </w:rPr>
        <w:t>（二）购买意向</w:t>
      </w:r>
      <w:bookmarkEnd w:id="69"/>
      <w:bookmarkEnd w:id="70"/>
      <w:bookmarkEnd w:id="71"/>
      <w:bookmarkEnd w:id="72"/>
      <w:bookmarkEnd w:id="73"/>
      <w:bookmarkEnd w:id="74"/>
    </w:p>
    <w:p w:rsidR="00BF3B56" w:rsidRDefault="00193984">
      <w:pPr>
        <w:pStyle w:val="40"/>
      </w:pPr>
      <w:bookmarkStart w:id="75" w:name="_Toc38239327"/>
      <w:r>
        <w:rPr>
          <w:rFonts w:hint="eastAsia"/>
        </w:rPr>
        <w:t>1</w:t>
      </w:r>
      <w:r>
        <w:rPr>
          <w:rFonts w:hint="eastAsia"/>
        </w:rPr>
        <w:t>．购买意向的定义</w:t>
      </w:r>
      <w:bookmarkEnd w:id="75"/>
    </w:p>
    <w:p w:rsidR="00BF3B56" w:rsidRDefault="00193984">
      <w:pPr>
        <w:widowControl/>
        <w:spacing w:line="400" w:lineRule="exact"/>
        <w:ind w:firstLineChars="200" w:firstLine="480"/>
        <w:jc w:val="left"/>
        <w:rPr>
          <w:rFonts w:ascii="宋体" w:hAnsi="宋体"/>
          <w:sz w:val="18"/>
          <w:szCs w:val="18"/>
        </w:rPr>
      </w:pPr>
      <w:r>
        <w:rPr>
          <w:rFonts w:ascii="宋体" w:hAnsi="宋体" w:hint="eastAsia"/>
          <w:sz w:val="24"/>
        </w:rPr>
        <w:t>心理学中通常将意向解释行为意向，是对某种特定现象或是特定事物，做出某种行为反应的行为倾向性或行为的准备状态，是人的行为表现的直接推动力</w:t>
      </w:r>
      <w:r>
        <w:rPr>
          <w:rStyle w:val="ab"/>
          <w:rFonts w:hint="eastAsia"/>
        </w:rPr>
        <w:t>[</w:t>
      </w:r>
      <w:r>
        <w:rPr>
          <w:rFonts w:hint="eastAsia"/>
          <w:vertAlign w:val="superscript"/>
        </w:rPr>
        <w:t>9</w:t>
      </w:r>
      <w:r>
        <w:rPr>
          <w:rStyle w:val="ab"/>
          <w:rFonts w:hint="eastAsia"/>
        </w:rPr>
        <w:t>]</w:t>
      </w:r>
      <w:r>
        <w:rPr>
          <w:rFonts w:ascii="宋体" w:hAnsi="宋体" w:hint="eastAsia"/>
          <w:sz w:val="24"/>
        </w:rPr>
        <w:t>。</w:t>
      </w:r>
    </w:p>
    <w:p w:rsidR="00BF3B56" w:rsidRDefault="00193984">
      <w:pPr>
        <w:widowControl/>
        <w:spacing w:line="400" w:lineRule="exact"/>
        <w:ind w:firstLineChars="200" w:firstLine="480"/>
        <w:jc w:val="left"/>
        <w:rPr>
          <w:rFonts w:ascii="宋体" w:hAnsi="宋体"/>
          <w:sz w:val="24"/>
        </w:rPr>
      </w:pPr>
      <w:proofErr w:type="spellStart"/>
      <w:r>
        <w:rPr>
          <w:rFonts w:ascii="宋体" w:hAnsi="宋体" w:hint="eastAsia"/>
          <w:sz w:val="24"/>
        </w:rPr>
        <w:t>Fishbei</w:t>
      </w:r>
      <w:proofErr w:type="spellEnd"/>
      <w:r>
        <w:rPr>
          <w:rFonts w:ascii="宋体" w:hAnsi="宋体" w:hint="eastAsia"/>
          <w:sz w:val="24"/>
        </w:rPr>
        <w:t>(1975年)认为,消费者根据自己意愿决定是否对某一事物采取特定的举动，这意愿是决定采取行动的一种特殊方式。因而学术界想要了解顾客的购买行为都会通过购买意向获取。</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Spears和Singh（2004年）将购买意向定义为：个体为购买所需产品而采取的一种行为。</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国内学者徐莉萍（2005年）的观点与国外学者相近，认为购买意向是带有满足自己需求为目的而采取的一种购买行为。</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郝静、任薇（2009年）认为购买意向是顾客愿意购买某种产品的一种概率性，其属于一种主观行为。</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因学术界对购买意向的概念描述的多样化，本文引用</w:t>
      </w:r>
      <w:proofErr w:type="spellStart"/>
      <w:r>
        <w:rPr>
          <w:rFonts w:ascii="宋体" w:hAnsi="宋体" w:hint="eastAsia"/>
          <w:sz w:val="24"/>
        </w:rPr>
        <w:t>Fishbein</w:t>
      </w:r>
      <w:proofErr w:type="spellEnd"/>
      <w:r>
        <w:rPr>
          <w:rFonts w:ascii="宋体" w:hAnsi="宋体" w:hint="eastAsia"/>
          <w:sz w:val="24"/>
        </w:rPr>
        <w:t>（1975年）对购买意向的定义，认为购买意向是指顾客意愿采取某种特定购买行为的概率。</w:t>
      </w:r>
    </w:p>
    <w:p w:rsidR="00BF3B56" w:rsidRDefault="00193984">
      <w:pPr>
        <w:pStyle w:val="40"/>
      </w:pPr>
      <w:bookmarkStart w:id="76" w:name="_Toc38239328"/>
      <w:r>
        <w:rPr>
          <w:rFonts w:hint="eastAsia"/>
        </w:rPr>
        <w:t>2</w:t>
      </w:r>
      <w:r>
        <w:rPr>
          <w:rFonts w:hint="eastAsia"/>
        </w:rPr>
        <w:t>．行为意向模型</w:t>
      </w:r>
      <w:bookmarkEnd w:id="76"/>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行为意向模型，亦可称为合理行动理论，是</w:t>
      </w:r>
      <w:proofErr w:type="spellStart"/>
      <w:r>
        <w:rPr>
          <w:rFonts w:ascii="宋体" w:hAnsi="宋体" w:hint="eastAsia"/>
          <w:sz w:val="24"/>
        </w:rPr>
        <w:t>Fishbein</w:t>
      </w:r>
      <w:proofErr w:type="spellEnd"/>
      <w:r>
        <w:rPr>
          <w:rFonts w:ascii="宋体" w:hAnsi="宋体" w:hint="eastAsia"/>
          <w:sz w:val="24"/>
        </w:rPr>
        <w:t>和</w:t>
      </w:r>
      <w:proofErr w:type="spellStart"/>
      <w:r>
        <w:rPr>
          <w:rFonts w:ascii="宋体" w:hAnsi="宋体" w:hint="eastAsia"/>
          <w:sz w:val="24"/>
        </w:rPr>
        <w:t>Ajzen</w:t>
      </w:r>
      <w:proofErr w:type="spellEnd"/>
      <w:r>
        <w:rPr>
          <w:rFonts w:ascii="宋体" w:hAnsi="宋体" w:hint="eastAsia"/>
          <w:sz w:val="24"/>
        </w:rPr>
        <w:t>（1976年)在多属性态度模型（</w:t>
      </w:r>
      <w:proofErr w:type="spellStart"/>
      <w:r>
        <w:rPr>
          <w:rFonts w:ascii="宋体" w:hAnsi="宋体" w:hint="eastAsia"/>
          <w:sz w:val="24"/>
        </w:rPr>
        <w:t>Fishbein</w:t>
      </w:r>
      <w:proofErr w:type="spellEnd"/>
      <w:r>
        <w:rPr>
          <w:rFonts w:ascii="宋体" w:hAnsi="宋体" w:hint="eastAsia"/>
          <w:sz w:val="24"/>
        </w:rPr>
        <w:t xml:space="preserve"> Model)基础上进行更深层次扩展和修订得出的理</w:t>
      </w:r>
      <w:r>
        <w:rPr>
          <w:rFonts w:ascii="宋体" w:hAnsi="宋体" w:hint="eastAsia"/>
          <w:sz w:val="24"/>
        </w:rPr>
        <w:lastRenderedPageBreak/>
        <w:t>性行为理论。该理论整合了态度、意向和行为三者关系，且成为社会心理学领域研究的核心理论。</w:t>
      </w:r>
    </w:p>
    <w:p w:rsidR="00BF3B56" w:rsidRDefault="00193984">
      <w:pPr>
        <w:widowControl/>
        <w:spacing w:line="400" w:lineRule="exact"/>
        <w:ind w:firstLineChars="200" w:firstLine="480"/>
        <w:jc w:val="left"/>
        <w:rPr>
          <w:rFonts w:ascii="宋体" w:hAnsi="宋体"/>
          <w:sz w:val="24"/>
        </w:rPr>
      </w:pPr>
      <w:r>
        <w:rPr>
          <w:rFonts w:ascii="宋体" w:hAnsi="宋体" w:hint="eastAsia"/>
          <w:sz w:val="24"/>
        </w:rPr>
        <w:t>TRA理论的核心观点指，个体的行为意向是由对行为的态度和主观规范共同决定的。主观规范指的是顾客在执行某种行为时所感受到来自社会的压力，然后是否继续履行某种行为的判断标尺。</w:t>
      </w:r>
    </w:p>
    <w:p w:rsidR="00BF3B56" w:rsidRDefault="00193984">
      <w:pPr>
        <w:widowControl/>
        <w:spacing w:line="360" w:lineRule="auto"/>
        <w:ind w:firstLineChars="200" w:firstLine="480"/>
        <w:jc w:val="left"/>
        <w:rPr>
          <w:rFonts w:ascii="宋体" w:hAnsi="宋体"/>
          <w:sz w:val="24"/>
        </w:rPr>
      </w:pPr>
      <w:r>
        <w:rPr>
          <w:noProof/>
          <w:sz w:val="24"/>
        </w:rPr>
        <mc:AlternateContent>
          <mc:Choice Requires="wpg">
            <w:drawing>
              <wp:anchor distT="0" distB="0" distL="114300" distR="114300" simplePos="0" relativeHeight="251862016" behindDoc="0" locked="0" layoutInCell="1" allowOverlap="1" wp14:anchorId="4190B6D3" wp14:editId="67C28568">
                <wp:simplePos x="0" y="0"/>
                <wp:positionH relativeFrom="column">
                  <wp:posOffset>535940</wp:posOffset>
                </wp:positionH>
                <wp:positionV relativeFrom="paragraph">
                  <wp:posOffset>142875</wp:posOffset>
                </wp:positionV>
                <wp:extent cx="4260850" cy="973455"/>
                <wp:effectExtent l="0" t="0" r="25400" b="17145"/>
                <wp:wrapNone/>
                <wp:docPr id="15" name="组合 15"/>
                <wp:cNvGraphicFramePr/>
                <a:graphic xmlns:a="http://schemas.openxmlformats.org/drawingml/2006/main">
                  <a:graphicData uri="http://schemas.microsoft.com/office/word/2010/wordprocessingGroup">
                    <wpg:wgp>
                      <wpg:cNvGrpSpPr/>
                      <wpg:grpSpPr>
                        <a:xfrm>
                          <a:off x="0" y="0"/>
                          <a:ext cx="4260850" cy="973455"/>
                          <a:chOff x="2988" y="121199"/>
                          <a:chExt cx="6710" cy="1533"/>
                        </a:xfrm>
                      </wpg:grpSpPr>
                      <wps:wsp>
                        <wps:cNvPr id="17" name="直接箭头连接符 17"/>
                        <wps:cNvCnPr>
                          <a:stCxn id="12" idx="3"/>
                          <a:endCxn id="14" idx="1"/>
                        </wps:cNvCnPr>
                        <wps:spPr>
                          <a:xfrm>
                            <a:off x="4596" y="121433"/>
                            <a:ext cx="1126" cy="4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a:stCxn id="13" idx="3"/>
                          <a:endCxn id="14" idx="1"/>
                        </wps:cNvCnPr>
                        <wps:spPr>
                          <a:xfrm flipV="1">
                            <a:off x="4621" y="121900"/>
                            <a:ext cx="1101" cy="5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a:stCxn id="14" idx="3"/>
                        </wps:cNvCnPr>
                        <wps:spPr>
                          <a:xfrm>
                            <a:off x="7398" y="121900"/>
                            <a:ext cx="770"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3" name="组合 23"/>
                        <wpg:cNvGrpSpPr/>
                        <wpg:grpSpPr>
                          <a:xfrm>
                            <a:off x="2988" y="121199"/>
                            <a:ext cx="6710" cy="1533"/>
                            <a:chOff x="2586" y="99325"/>
                            <a:chExt cx="6710" cy="1780"/>
                          </a:xfrm>
                        </wpg:grpSpPr>
                        <wps:wsp>
                          <wps:cNvPr id="12" name="矩形 12"/>
                          <wps:cNvSpPr/>
                          <wps:spPr>
                            <a:xfrm>
                              <a:off x="2586" y="99325"/>
                              <a:ext cx="1608" cy="544"/>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D55" w:rsidRDefault="00DE7D55">
                                <w:pPr>
                                  <w:jc w:val="center"/>
                                </w:pPr>
                                <w:r>
                                  <w:rPr>
                                    <w:rFonts w:hint="eastAsia"/>
                                  </w:rPr>
                                  <w:t>态度</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2586" y="100561"/>
                              <a:ext cx="1633" cy="544"/>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D55" w:rsidRDefault="00DE7D55">
                                <w:pPr>
                                  <w:jc w:val="center"/>
                                </w:pPr>
                                <w:r>
                                  <w:rPr>
                                    <w:rFonts w:hint="eastAsia"/>
                                  </w:rPr>
                                  <w:t>主观规范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矩形 14"/>
                          <wps:cNvSpPr/>
                          <wps:spPr>
                            <a:xfrm>
                              <a:off x="5320" y="99867"/>
                              <a:ext cx="1676" cy="544"/>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D55" w:rsidRDefault="00DE7D55">
                                <w:pPr>
                                  <w:jc w:val="center"/>
                                </w:pPr>
                                <w:r>
                                  <w:rPr>
                                    <w:rFonts w:hint="eastAsia"/>
                                  </w:rPr>
                                  <w:t>行为意愿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矩形 16"/>
                          <wps:cNvSpPr/>
                          <wps:spPr>
                            <a:xfrm>
                              <a:off x="7766" y="99847"/>
                              <a:ext cx="1530" cy="544"/>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D55" w:rsidRDefault="00DE7D55">
                                <w:pPr>
                                  <w:jc w:val="center"/>
                                </w:pPr>
                                <w:r>
                                  <w:rPr>
                                    <w:rFonts w:hint="eastAsia"/>
                                  </w:rPr>
                                  <w:t>行为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15" o:spid="_x0000_s1026" style="position:absolute;left:0;text-align:left;margin-left:42.2pt;margin-top:11.25pt;width:335.5pt;height:76.65pt;z-index:251862016" coordorigin="2988,121199" coordsize="6710,1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">
                <v:shapetype id="_x0000_t32" coordsize="21600,21600" o:spt="32" o:oned="t" path="m,l21600,21600e" filled="f">
                  <v:path arrowok="t" fillok="f" o:connecttype="none"/>
                  <o:lock v:ext="edit" shapetype="t"/>
                </v:shapetype>
                <v:shape id="直接箭头连接符 17" o:spid="_x0000_s1027" type="#_x0000_t32" style="position:absolute;left:4596;top:121433;width:1126;height: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XYIMMAAADbAAAADwAAAGRycy9kb3ducmV2LnhtbERPTWvCQBC9F/oflhG81Y0e2pK6CRIo&#10;CELRNKXXaXbMRrOzIbtq9Nd3CwVv83ifs8xH24kzDb51rGA+S0AQ10633CioPt+fXkH4gKyxc0wK&#10;ruQhzx4flphqd+EdncvQiBjCPkUFJoQ+ldLXhiz6meuJI7d3g8UQ4dBIPeAlhttOLpLkWVpsOTYY&#10;7KkwVB/Lk1WwKapbZartV5kcfg7F9Ubb79WHUtPJuHoDEWgMd/G/e63j/Bf4+yUe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V2CDDAAAA2wAAAA8AAAAAAAAAAAAA&#10;AAAAoQIAAGRycy9kb3ducmV2LnhtbFBLBQYAAAAABAAEAPkAAACRAwAAAAA=&#10;" strokecolor="#5b9bd5 [3204]" strokeweight=".5pt">
                  <v:stroke endarrow="open" joinstyle="miter"/>
                </v:shape>
                <v:shape id="直接箭头连接符 18" o:spid="_x0000_s1028" type="#_x0000_t32" style="position:absolute;left:4621;top:121900;width:1101;height:5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EjkcMAAADbAAAADwAAAGRycy9kb3ducmV2LnhtbESPQWvCQBCF7wX/wzJCL0U37aFIdBUV&#10;BMFDaRTE25Ads8HsbMhuTfz3nYPgbYb35r1vFqvBN+pOXawDG/icZqCIy2BrrgycjrvJDFRMyBab&#10;wGTgQRFWy9HbAnMbev6le5EqJSEcczTgUmpzrWPpyGOchpZYtGvoPCZZu0rbDnsJ943+yrJv7bFm&#10;aXDY0tZReSv+vIFNqLg8eHSXn217Y/oo+vPmYcz7eFjPQSUa0sv8vN5bwRdY+UUG0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BI5HDAAAA2wAAAA8AAAAAAAAAAAAA&#10;AAAAoQIAAGRycy9kb3ducmV2LnhtbFBLBQYAAAAABAAEAPkAAACRAwAAAAA=&#10;" strokecolor="#5b9bd5 [3204]" strokeweight=".5pt">
                  <v:stroke endarrow="open" joinstyle="miter"/>
                </v:shape>
                <v:shape id="直接箭头连接符 22" o:spid="_x0000_s1029" type="#_x0000_t32" style="position:absolute;left:7398;top:121900;width:77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xBcQAAADbAAAADwAAAGRycy9kb3ducmV2LnhtbESPQWvCQBSE7wX/w/IEb3VjDlKiq0ig&#10;IBRE04jX1+xrNjb7NmS3Gv313YLgcZiZb5jlerCtuFDvG8cKZtMEBHHldMO1gvLz/fUNhA/IGlvH&#10;pOBGHtar0csSM+2ufKBLEWoRIewzVGBC6DIpfWXIop+6jjh63663GKLsa6l7vEa4bWWaJHNpseG4&#10;YLCj3FD1U/xaBR95eS9NuT8WyfnrnN/utD9tdkpNxsNmASLQEJ7hR3urFaQp/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rEFxAAAANsAAAAPAAAAAAAAAAAA&#10;AAAAAKECAABkcnMvZG93bnJldi54bWxQSwUGAAAAAAQABAD5AAAAkgMAAAAA&#10;" strokecolor="#5b9bd5 [3204]" strokeweight=".5pt">
                  <v:stroke endarrow="open" joinstyle="miter"/>
                </v:shape>
                <v:group id="组合 23" o:spid="_x0000_s1030" style="position:absolute;left:2988;top:121199;width:6710;height:1533" coordorigin="2586,99325" coordsize="6710,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矩形 12" o:spid="_x0000_s1031" style="position:absolute;left:2586;top:99325;width:1608;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rsidR="00DE7D55" w:rsidRDefault="00DE7D55">
                          <w:pPr>
                            <w:jc w:val="center"/>
                          </w:pPr>
                          <w:r>
                            <w:rPr>
                              <w:rFonts w:hint="eastAsia"/>
                            </w:rPr>
                            <w:t>态度</w:t>
                          </w:r>
                        </w:p>
                      </w:txbxContent>
                    </v:textbox>
                  </v:rect>
                  <v:rect id="矩形 13" o:spid="_x0000_s1032" style="position:absolute;left:2586;top:100561;width:1633;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DE7D55" w:rsidRDefault="00DE7D55">
                          <w:pPr>
                            <w:jc w:val="center"/>
                          </w:pPr>
                          <w:r>
                            <w:rPr>
                              <w:rFonts w:hint="eastAsia"/>
                            </w:rPr>
                            <w:t>主观规范</w:t>
                          </w:r>
                        </w:p>
                      </w:txbxContent>
                    </v:textbox>
                  </v:rect>
                  <v:rect id="矩形 14" o:spid="_x0000_s1033" style="position:absolute;left:5320;top:99867;width:1676;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rsidR="00DE7D55" w:rsidRDefault="00DE7D55">
                          <w:pPr>
                            <w:jc w:val="center"/>
                          </w:pPr>
                          <w:r>
                            <w:rPr>
                              <w:rFonts w:hint="eastAsia"/>
                            </w:rPr>
                            <w:t>行为意愿</w:t>
                          </w:r>
                        </w:p>
                      </w:txbxContent>
                    </v:textbox>
                  </v:rect>
                  <v:rect id="矩形 16" o:spid="_x0000_s1034" style="position:absolute;left:7766;top:99847;width:1530;height: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WGGMAA&#10;AADbAAAADwAAAGRycy9kb3ducmV2LnhtbERPTYvCMBC9C/sfwix401QF0Wos3RV1j+queh2asS02&#10;k9JErf/eLAje5vE+Z560phI3alxpWcGgH4EgzqwuOVfw97vqTUA4j6yxskwKHuQgWXx05hhre+cd&#10;3fY+FyGEXYwKCu/rWEqXFWTQ9W1NHLizbQz6AJtc6gbvIdxUchhFY2mw5NBQYE3fBWWX/dUouGbr&#10;r1Nep9vlasQbaQdTczhqpbqfbToD4an1b/HL/aPD/DH8/xIO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WGGMAAAADbAAAADwAAAAAAAAAAAAAAAACYAgAAZHJzL2Rvd25y&#10;ZXYueG1sUEsFBgAAAAAEAAQA9QAAAIUDAAAAAA==&#10;" fillcolor="white [3201]" strokecolor="#70ad47 [3209]" strokeweight="1pt">
                    <v:textbox>
                      <w:txbxContent>
                        <w:p w:rsidR="00DE7D55" w:rsidRDefault="00DE7D55">
                          <w:pPr>
                            <w:jc w:val="center"/>
                          </w:pPr>
                          <w:r>
                            <w:rPr>
                              <w:rFonts w:hint="eastAsia"/>
                            </w:rPr>
                            <w:t>行为</w:t>
                          </w:r>
                        </w:p>
                      </w:txbxContent>
                    </v:textbox>
                  </v:rect>
                </v:group>
              </v:group>
            </w:pict>
          </mc:Fallback>
        </mc:AlternateContent>
      </w:r>
    </w:p>
    <w:p w:rsidR="00BF3B56" w:rsidRDefault="00BF3B56">
      <w:pPr>
        <w:widowControl/>
        <w:spacing w:line="360" w:lineRule="auto"/>
        <w:ind w:firstLineChars="200" w:firstLine="480"/>
        <w:jc w:val="left"/>
        <w:rPr>
          <w:rFonts w:ascii="宋体" w:hAnsi="宋体"/>
          <w:sz w:val="24"/>
        </w:rPr>
      </w:pPr>
    </w:p>
    <w:p w:rsidR="00BF3B56" w:rsidRDefault="00BF3B56">
      <w:pPr>
        <w:widowControl/>
        <w:spacing w:line="360" w:lineRule="auto"/>
        <w:ind w:firstLineChars="200" w:firstLine="480"/>
        <w:jc w:val="left"/>
        <w:rPr>
          <w:rFonts w:ascii="宋体" w:hAnsi="宋体"/>
          <w:sz w:val="24"/>
        </w:rPr>
      </w:pPr>
    </w:p>
    <w:p w:rsidR="00BF3B56" w:rsidRDefault="00193984">
      <w:pPr>
        <w:widowControl/>
        <w:spacing w:line="360" w:lineRule="auto"/>
        <w:ind w:firstLineChars="200" w:firstLine="480"/>
        <w:jc w:val="left"/>
        <w:rPr>
          <w:rFonts w:ascii="宋体" w:hAnsi="宋体"/>
          <w:sz w:val="24"/>
        </w:rPr>
      </w:pPr>
      <w:r>
        <w:rPr>
          <w:noProof/>
          <w:sz w:val="24"/>
        </w:rPr>
        <mc:AlternateContent>
          <mc:Choice Requires="wps">
            <w:drawing>
              <wp:anchor distT="0" distB="0" distL="114300" distR="114300" simplePos="0" relativeHeight="251860992" behindDoc="0" locked="0" layoutInCell="1" allowOverlap="1" wp14:anchorId="2C84CEEF" wp14:editId="7E036CBB">
                <wp:simplePos x="0" y="0"/>
                <wp:positionH relativeFrom="column">
                  <wp:posOffset>1837690</wp:posOffset>
                </wp:positionH>
                <wp:positionV relativeFrom="paragraph">
                  <wp:posOffset>221615</wp:posOffset>
                </wp:positionV>
                <wp:extent cx="1524000" cy="392430"/>
                <wp:effectExtent l="0" t="0" r="0" b="7620"/>
                <wp:wrapNone/>
                <wp:docPr id="24" name="文本框 24"/>
                <wp:cNvGraphicFramePr/>
                <a:graphic xmlns:a="http://schemas.openxmlformats.org/drawingml/2006/main">
                  <a:graphicData uri="http://schemas.microsoft.com/office/word/2010/wordprocessingShape">
                    <wps:wsp>
                      <wps:cNvSpPr txBox="1"/>
                      <wps:spPr>
                        <a:xfrm>
                          <a:off x="0" y="0"/>
                          <a:ext cx="1524000" cy="392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DE7D55" w:rsidRDefault="00DE7D55">
                            <w:pPr>
                              <w:widowControl/>
                              <w:tabs>
                                <w:tab w:val="left" w:pos="4923"/>
                              </w:tabs>
                              <w:spacing w:line="400" w:lineRule="exact"/>
                              <w:jc w:val="left"/>
                              <w:rPr>
                                <w:rFonts w:ascii="黑体" w:eastAsia="黑体" w:hAnsi="黑体"/>
                                <w:szCs w:val="21"/>
                              </w:rPr>
                            </w:pPr>
                            <w:r>
                              <w:rPr>
                                <w:rFonts w:ascii="黑体" w:eastAsia="黑体" w:hAnsi="黑体" w:hint="eastAsia"/>
                                <w:szCs w:val="21"/>
                              </w:rPr>
                              <w:t>图2-1：TRA模型</w:t>
                            </w:r>
                          </w:p>
                          <w:p w:rsidR="00DE7D55" w:rsidRDefault="00DE7D55">
                            <w:pPr>
                              <w:rPr>
                                <w:rFonts w:ascii="黑体" w:eastAsia="黑体" w:hAnsi="黑体"/>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4" o:spid="_x0000_s1035" type="#_x0000_t202" style="position:absolute;left:0;text-align:left;margin-left:144.7pt;margin-top:17.45pt;width:120pt;height:30.9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" fillcolor="white [3201]" stroked="f" strokeweight=".5pt">
                <v:textbox>
                  <w:txbxContent>
                    <w:p w:rsidR="00DE7D55" w:rsidRDefault="00DE7D55">
                      <w:pPr>
                        <w:widowControl/>
                        <w:tabs>
                          <w:tab w:val="left" w:pos="4923"/>
                        </w:tabs>
                        <w:spacing w:line="400" w:lineRule="exact"/>
                        <w:jc w:val="left"/>
                        <w:rPr>
                          <w:rFonts w:ascii="黑体" w:eastAsia="黑体" w:hAnsi="黑体"/>
                          <w:szCs w:val="21"/>
                        </w:rPr>
                      </w:pPr>
                      <w:r>
                        <w:rPr>
                          <w:rFonts w:ascii="黑体" w:eastAsia="黑体" w:hAnsi="黑体" w:hint="eastAsia"/>
                          <w:szCs w:val="21"/>
                        </w:rPr>
                        <w:t>图2-1：TRA模型</w:t>
                      </w:r>
                    </w:p>
                    <w:p w:rsidR="00DE7D55" w:rsidRDefault="00DE7D55">
                      <w:pPr>
                        <w:rPr>
                          <w:rFonts w:ascii="黑体" w:eastAsia="黑体" w:hAnsi="黑体"/>
                          <w:szCs w:val="21"/>
                        </w:rPr>
                      </w:pPr>
                    </w:p>
                  </w:txbxContent>
                </v:textbox>
              </v:shape>
            </w:pict>
          </mc:Fallback>
        </mc:AlternateContent>
      </w:r>
      <w:r>
        <w:rPr>
          <w:rFonts w:ascii="宋体" w:hAnsi="宋体" w:hint="eastAsia"/>
          <w:sz w:val="24"/>
        </w:rPr>
        <w:tab/>
      </w:r>
      <w:bookmarkStart w:id="77" w:name="_Toc32157098"/>
      <w:bookmarkStart w:id="78" w:name="_Toc32157175"/>
      <w:bookmarkStart w:id="79" w:name="_Toc32157936"/>
      <w:bookmarkStart w:id="80" w:name="_Toc32159208"/>
    </w:p>
    <w:p w:rsidR="00BF3B56" w:rsidRDefault="00BF3B56">
      <w:pPr>
        <w:widowControl/>
        <w:spacing w:line="360" w:lineRule="auto"/>
        <w:ind w:firstLineChars="200" w:firstLine="480"/>
        <w:jc w:val="left"/>
        <w:rPr>
          <w:rFonts w:ascii="宋体" w:hAnsi="宋体"/>
          <w:sz w:val="24"/>
        </w:rPr>
      </w:pPr>
    </w:p>
    <w:p w:rsidR="00BF3B56" w:rsidRDefault="00BF3B56">
      <w:pPr>
        <w:widowControl/>
        <w:spacing w:line="360" w:lineRule="auto"/>
        <w:ind w:firstLineChars="200" w:firstLine="480"/>
        <w:jc w:val="left"/>
        <w:rPr>
          <w:rFonts w:ascii="宋体" w:hAnsi="宋体"/>
          <w:sz w:val="24"/>
        </w:rPr>
      </w:pPr>
    </w:p>
    <w:p w:rsidR="00BF3B56" w:rsidRDefault="00193984">
      <w:pPr>
        <w:pStyle w:val="2"/>
        <w:numPr>
          <w:ilvl w:val="0"/>
          <w:numId w:val="2"/>
        </w:numPr>
      </w:pPr>
      <w:bookmarkStart w:id="81" w:name="_Toc38239329"/>
      <w:bookmarkStart w:id="82" w:name="_Toc37013500"/>
      <w:r>
        <w:rPr>
          <w:rFonts w:hint="eastAsia"/>
        </w:rPr>
        <w:t>王老吉</w:t>
      </w:r>
      <w:proofErr w:type="gramStart"/>
      <w:r>
        <w:rPr>
          <w:rFonts w:hint="eastAsia"/>
        </w:rPr>
        <w:t>企业公益</w:t>
      </w:r>
      <w:proofErr w:type="gramEnd"/>
      <w:r>
        <w:rPr>
          <w:rFonts w:hint="eastAsia"/>
        </w:rPr>
        <w:t>活动的状况</w:t>
      </w:r>
      <w:bookmarkEnd w:id="77"/>
      <w:bookmarkEnd w:id="78"/>
      <w:bookmarkEnd w:id="79"/>
      <w:bookmarkEnd w:id="80"/>
      <w:bookmarkEnd w:id="81"/>
      <w:bookmarkEnd w:id="82"/>
    </w:p>
    <w:p w:rsidR="00BF3B56" w:rsidRDefault="00BF3B56"/>
    <w:p w:rsidR="00BF3B56" w:rsidRDefault="00193984">
      <w:pPr>
        <w:pStyle w:val="3"/>
      </w:pPr>
      <w:bookmarkStart w:id="83" w:name="_Toc32157099"/>
      <w:bookmarkStart w:id="84" w:name="_Toc32157176"/>
      <w:bookmarkStart w:id="85" w:name="_Toc32157937"/>
      <w:bookmarkStart w:id="86" w:name="_Toc32159209"/>
      <w:bookmarkStart w:id="87" w:name="_Toc37013501"/>
      <w:bookmarkStart w:id="88" w:name="_Toc38239330"/>
      <w:r>
        <w:rPr>
          <w:rFonts w:hint="eastAsia"/>
        </w:rPr>
        <w:t>（一）企业简介</w:t>
      </w:r>
      <w:bookmarkEnd w:id="83"/>
      <w:bookmarkEnd w:id="84"/>
      <w:bookmarkEnd w:id="85"/>
      <w:bookmarkEnd w:id="86"/>
      <w:bookmarkEnd w:id="87"/>
      <w:bookmarkEnd w:id="88"/>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始建于1828年广州王老吉股份有限公司主要经营食品和凉茶等的开发、生产和销售。企业多元化发展，经营范围涉及饮料、保健品、药物、百货零售等行业。王老吉药业历经200年的风雨，现已进入我国中药生产企业500强行列中。王老吉的蓬勃发展，其规模、产地、销售的收入、利润点达到了可观，其凉茶生产基地遍及了在泰州、南沙开发区内建立自己的凉茶生产基地，在中国大陆30多个省、市、自治区，甚至在东南亚、欧美等地都能看到王老吉企业的身影，王老吉的蓬勃发展促使其走出国门，冲向国际，已在全球58个国家和地区成功注册商标。王老吉在发展自身的同时，也不断承担相应的社会责任，被评为“国家高新技术企业”。以“济世、科学、爱国”为企业理念，王老吉企业自觉承担企业社会责任并积极开展公益事业活动。王老吉企业在发扬民族品牌的同时也积极承担企业社会责任，这是一个很值得鼓励的民族企业。</w:t>
      </w:r>
    </w:p>
    <w:p w:rsidR="00BF3B56" w:rsidRDefault="00193984">
      <w:pPr>
        <w:pStyle w:val="3"/>
      </w:pPr>
      <w:bookmarkStart w:id="89" w:name="_Toc32157100"/>
      <w:bookmarkStart w:id="90" w:name="_Toc32157177"/>
      <w:bookmarkStart w:id="91" w:name="_Toc32157938"/>
      <w:bookmarkStart w:id="92" w:name="_Toc32159210"/>
      <w:bookmarkStart w:id="93" w:name="_Toc37013502"/>
      <w:bookmarkStart w:id="94" w:name="_Toc38239331"/>
      <w:r>
        <w:rPr>
          <w:rFonts w:hint="eastAsia"/>
        </w:rPr>
        <w:t>（二）</w:t>
      </w:r>
      <w:proofErr w:type="gramStart"/>
      <w:r>
        <w:rPr>
          <w:rFonts w:hint="eastAsia"/>
        </w:rPr>
        <w:t>企业公益</w:t>
      </w:r>
      <w:proofErr w:type="gramEnd"/>
      <w:r>
        <w:rPr>
          <w:rFonts w:hint="eastAsia"/>
        </w:rPr>
        <w:t>活动概况</w:t>
      </w:r>
      <w:bookmarkEnd w:id="89"/>
      <w:bookmarkEnd w:id="90"/>
      <w:bookmarkEnd w:id="91"/>
      <w:bookmarkEnd w:id="92"/>
      <w:bookmarkEnd w:id="93"/>
      <w:bookmarkEnd w:id="94"/>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王老吉企业以“济世、科学、爱国”为企业理念，积极参与各种公益事项。在教育事业、赈灾救助、关心社会弱势群体 、关心户外工作者和高温关爱“烈日英雄”等公益项目都会看到王老吉的身影。迄今，王老吉从未停止过其公益前</w:t>
      </w:r>
      <w:r>
        <w:rPr>
          <w:rFonts w:ascii="宋体" w:eastAsia="宋体" w:hAnsi="宋体" w:cs="宋体" w:hint="eastAsia"/>
          <w:sz w:val="24"/>
        </w:rPr>
        <w:lastRenderedPageBreak/>
        <w:t>进的步伐，一直投身于社会公益事业，尽其所能回馈社会，温暖着社会的每个角落。</w:t>
      </w:r>
    </w:p>
    <w:p w:rsidR="00BF3B56" w:rsidRDefault="00193984">
      <w:pPr>
        <w:pStyle w:val="40"/>
      </w:pPr>
      <w:bookmarkStart w:id="95" w:name="_Toc38239332"/>
      <w:r>
        <w:rPr>
          <w:rFonts w:hint="eastAsia"/>
        </w:rPr>
        <w:t>1</w:t>
      </w:r>
      <w:r>
        <w:rPr>
          <w:rFonts w:hint="eastAsia"/>
        </w:rPr>
        <w:t>．教育事业</w:t>
      </w:r>
      <w:bookmarkEnd w:id="95"/>
      <w:r>
        <w:rPr>
          <w:rFonts w:hint="eastAsia"/>
        </w:rPr>
        <w:t xml:space="preserve"> </w:t>
      </w:r>
    </w:p>
    <w:p w:rsidR="00BF3B56" w:rsidRDefault="00193984">
      <w:pPr>
        <w:spacing w:line="400" w:lineRule="exact"/>
        <w:ind w:firstLineChars="200" w:firstLine="480"/>
        <w:jc w:val="left"/>
        <w:rPr>
          <w:rFonts w:ascii="宋体" w:eastAsia="宋体" w:hAnsi="宋体" w:cs="宋体"/>
          <w:color w:val="C00000"/>
          <w:sz w:val="24"/>
        </w:rPr>
      </w:pPr>
      <w:r>
        <w:rPr>
          <w:rFonts w:ascii="宋体" w:eastAsia="宋体" w:hAnsi="宋体" w:cs="宋体" w:hint="eastAsia"/>
          <w:sz w:val="24"/>
        </w:rPr>
        <w:t>设立高校奖学金，鼓励优秀人才。2015年，王老吉开启了校园“未来领袖”基金计划，支持全国近20所“双一流”高校的人才培养，携手高校助力学子多方位发展，打造创新应用型人才培养计划，为国家、社会培养栋梁之才。王老吉企业一直支持教育事业，激励广大学子全方位发展，资助高校学子金额累计达上亿元。</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援助贫困学子。王老吉在2001到2010年十年期间累积捐赠近2000万元，</w:t>
      </w:r>
      <w:proofErr w:type="gramStart"/>
      <w:r>
        <w:rPr>
          <w:rFonts w:ascii="宋体" w:eastAsia="宋体" w:hAnsi="宋体" w:cs="宋体" w:hint="eastAsia"/>
          <w:sz w:val="24"/>
        </w:rPr>
        <w:t>成功帮助</w:t>
      </w:r>
      <w:proofErr w:type="gramEnd"/>
      <w:r>
        <w:rPr>
          <w:rFonts w:ascii="宋体" w:eastAsia="宋体" w:hAnsi="宋体" w:cs="宋体" w:hint="eastAsia"/>
          <w:sz w:val="24"/>
        </w:rPr>
        <w:t>了近4000名大学生圆大学梦。为了帮助更多人和受惠的学子尽其所能回馈社会，因此在2006年，王老吉决定开展公益活动岗位，为高校学子提供通过参加公益事业回报社会的平台。2006年暑假期间，共1450名来自全国50多所高校的学子们积极参与到了公益岗位。同年，王老吉还开展了“王老吉·学子情”爱心助学活动，多年来投入资金累积约3000万元，资助贫困学生近6000名。“王老吉·学子情”一直以来，都</w:t>
      </w:r>
      <w:proofErr w:type="gramStart"/>
      <w:r>
        <w:rPr>
          <w:rFonts w:ascii="宋体" w:eastAsia="宋体" w:hAnsi="宋体" w:cs="宋体" w:hint="eastAsia"/>
          <w:sz w:val="24"/>
        </w:rPr>
        <w:t>秉持着</w:t>
      </w:r>
      <w:proofErr w:type="gramEnd"/>
      <w:r>
        <w:rPr>
          <w:rFonts w:ascii="宋体" w:eastAsia="宋体" w:hAnsi="宋体" w:cs="宋体" w:hint="eastAsia"/>
          <w:sz w:val="24"/>
        </w:rPr>
        <w:t>企业的公益理念并履行着社会企业责任感，温暖着特困地区的学子,让他们感受到这个世界的温暖和关爱，给他们的世界添上一道多彩的笔画，给社会公益营造一个良好的氛围。2013年，王老吉开展“四季彩虹”公益活动，其包括两大板块：大学生勤工助学和微心愿。此公益活动在2013整年中，累计资助了100多名贫困学子，十几所小学，微心愿认领上达万个，在后续发展，“四季彩虹”公益活动规模更大了，受益范围更宽了，影响覆盖率更广了，更多人互动和参与到活动中，取得了巨大的社会影响力，更是对社会一份积极的回馈。</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爱心支教公益行动。贫困地区缺的不是金钱，而是教育资源，热衷于公益事业的王老吉也意识传统的物质捐赠不能改变贫困地区教育问题，于是开展“一堂课”爱心支教活动，“一堂课”爱心支教是一个为召集各界爱心人士参与公益助学活动而打造的平台。在2010年，来自21所高校的三百多名大学生志愿者，奔赴到我国三十多所革命老区农村小学去支教，给小学生带去教育和关爱。</w:t>
      </w:r>
    </w:p>
    <w:p w:rsidR="00BF3B56" w:rsidRDefault="00193984">
      <w:pPr>
        <w:pStyle w:val="40"/>
      </w:pPr>
      <w:bookmarkStart w:id="96" w:name="_Toc38239333"/>
      <w:r>
        <w:rPr>
          <w:rFonts w:hint="eastAsia"/>
        </w:rPr>
        <w:t>2</w:t>
      </w:r>
      <w:r>
        <w:rPr>
          <w:rFonts w:hint="eastAsia"/>
        </w:rPr>
        <w:t>．关心弱势群体</w:t>
      </w:r>
      <w:bookmarkEnd w:id="96"/>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w:t>
      </w:r>
      <w:r>
        <w:rPr>
          <w:rFonts w:ascii="宋体" w:eastAsia="宋体" w:hAnsi="宋体" w:cs="宋体"/>
          <w:sz w:val="24"/>
        </w:rPr>
        <w:t>让爱吉时回家</w:t>
      </w:r>
      <w:r>
        <w:rPr>
          <w:rFonts w:ascii="宋体" w:eastAsia="宋体" w:hAnsi="宋体" w:cs="宋体" w:hint="eastAsia"/>
          <w:sz w:val="24"/>
        </w:rPr>
        <w:t>”。从2013年王老吉开启</w:t>
      </w:r>
      <w:r>
        <w:rPr>
          <w:rFonts w:ascii="宋体" w:eastAsia="宋体" w:hAnsi="宋体" w:cs="宋体"/>
          <w:sz w:val="24"/>
        </w:rPr>
        <w:t>了第一季“让爱吉时回家”公益活动</w:t>
      </w:r>
      <w:r>
        <w:rPr>
          <w:rFonts w:ascii="宋体" w:eastAsia="宋体" w:hAnsi="宋体" w:cs="宋体" w:hint="eastAsia"/>
          <w:sz w:val="24"/>
        </w:rPr>
        <w:t>，</w:t>
      </w:r>
      <w:r>
        <w:rPr>
          <w:rFonts w:ascii="宋体" w:eastAsia="宋体" w:hAnsi="宋体" w:cs="宋体"/>
          <w:sz w:val="24"/>
        </w:rPr>
        <w:t>迄今为止持续开展了六年</w:t>
      </w:r>
      <w:r>
        <w:rPr>
          <w:rFonts w:ascii="宋体" w:eastAsia="宋体" w:hAnsi="宋体" w:cs="宋体" w:hint="eastAsia"/>
          <w:sz w:val="24"/>
        </w:rPr>
        <w:t>，</w:t>
      </w:r>
      <w:r>
        <w:rPr>
          <w:rFonts w:ascii="宋体" w:eastAsia="宋体" w:hAnsi="宋体" w:cs="宋体"/>
          <w:sz w:val="24"/>
        </w:rPr>
        <w:t>期间一直帮忙外在务工人员及其他离家游子能在春节期间回家团圆</w:t>
      </w:r>
      <w:r>
        <w:rPr>
          <w:rFonts w:ascii="宋体" w:eastAsia="宋体" w:hAnsi="宋体" w:cs="宋体" w:hint="eastAsia"/>
          <w:sz w:val="24"/>
        </w:rPr>
        <w:t>，</w:t>
      </w:r>
      <w:r>
        <w:rPr>
          <w:rFonts w:ascii="宋体" w:eastAsia="宋体" w:hAnsi="宋体" w:cs="宋体"/>
          <w:sz w:val="24"/>
        </w:rPr>
        <w:t>为有需要的人群提供返乡的车票及报销车费等</w:t>
      </w:r>
      <w:r>
        <w:rPr>
          <w:rFonts w:ascii="宋体" w:eastAsia="宋体" w:hAnsi="宋体" w:cs="宋体" w:hint="eastAsia"/>
          <w:sz w:val="24"/>
        </w:rPr>
        <w:t>，</w:t>
      </w:r>
      <w:r>
        <w:rPr>
          <w:rFonts w:ascii="宋体" w:eastAsia="宋体" w:hAnsi="宋体" w:cs="宋体"/>
          <w:sz w:val="24"/>
        </w:rPr>
        <w:t>累计护送上万人回家团聚</w:t>
      </w:r>
      <w:r>
        <w:rPr>
          <w:rFonts w:ascii="宋体" w:eastAsia="宋体" w:hAnsi="宋体" w:cs="宋体" w:hint="eastAsia"/>
          <w:sz w:val="24"/>
        </w:rPr>
        <w:t>。</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关爱环卫工人。在春节期间，王老吉企业呼吁更多人尊重环卫工人的劳动成果，王老吉有关负责人还亲自访问，感谢和慰问环卫工人，除了赠送慰问品，还</w:t>
      </w:r>
      <w:r>
        <w:rPr>
          <w:rFonts w:ascii="宋体" w:eastAsia="宋体" w:hAnsi="宋体" w:cs="宋体" w:hint="eastAsia"/>
          <w:sz w:val="24"/>
        </w:rPr>
        <w:lastRenderedPageBreak/>
        <w:t>呼吁大家用实际行动参与到环境保护活动。贴心的问候，真心的感谢终汇成一股暖流注入环卫工人的心里，在寒冬中给环卫工人带来暖意。还在开展对环卫工人关爱的活动，除了赠送慰问品外，还借助新媒体平台这一载体，呼吁各地市民讲究卫生、保护环境。</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产业扶贫。贵州省的刺梨产业遇到绊脚石，王老吉企业的相关负责人立马带领技术团队，对当地的种植业进行实地考察，然后快速制作生产发展方案。借助企业自身的生产技术，不到100田就研发出产品，在王老吉的新技术新的扶贫理念的带领下，贵州省的刺梨产业得到了一个好的发展开端。</w:t>
      </w:r>
    </w:p>
    <w:p w:rsidR="00BF3B56" w:rsidRDefault="00193984">
      <w:pPr>
        <w:pStyle w:val="40"/>
      </w:pPr>
      <w:bookmarkStart w:id="97" w:name="_Toc38239334"/>
      <w:r>
        <w:rPr>
          <w:rFonts w:hint="eastAsia"/>
        </w:rPr>
        <w:t>3</w:t>
      </w:r>
      <w:r>
        <w:rPr>
          <w:rFonts w:hint="eastAsia"/>
        </w:rPr>
        <w:t>．赈灾救助</w:t>
      </w:r>
      <w:bookmarkEnd w:id="97"/>
    </w:p>
    <w:p w:rsidR="00BF3B56" w:rsidRDefault="00193984" w:rsidP="00B20588">
      <w:pPr>
        <w:spacing w:line="400" w:lineRule="exact"/>
        <w:ind w:firstLineChars="182" w:firstLine="437"/>
        <w:rPr>
          <w:rFonts w:ascii="宋体" w:eastAsia="宋体" w:hAnsi="宋体" w:cs="宋体"/>
          <w:color w:val="C00000"/>
          <w:sz w:val="24"/>
        </w:rPr>
      </w:pPr>
      <w:r>
        <w:rPr>
          <w:rFonts w:ascii="宋体" w:eastAsia="宋体" w:hAnsi="宋体" w:cs="宋体" w:hint="eastAsia"/>
          <w:sz w:val="24"/>
        </w:rPr>
        <w:t>捐资抗洪灾。2013年8月，受台风“尤特</w:t>
      </w:r>
      <w:r>
        <w:rPr>
          <w:rFonts w:ascii="宋体" w:eastAsia="宋体" w:hAnsi="宋体" w:cs="宋体"/>
          <w:sz w:val="24"/>
        </w:rPr>
        <w:t>”</w:t>
      </w:r>
      <w:r>
        <w:rPr>
          <w:rFonts w:ascii="宋体" w:eastAsia="宋体" w:hAnsi="宋体" w:cs="宋体" w:hint="eastAsia"/>
          <w:sz w:val="24"/>
        </w:rPr>
        <w:t>影响，广东多地情况严重，王老吉企业于19日运送了一批物资到达灾区;21日，通过1.828爱心基金筹集300万元物资前往，且在文化公园举办义卖赈灾活动，为灾区人民筹集所需的生用品。</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共渡“武汉肺炎”。2020年1月武汉爆发新型病毒感染的肺炎，全国各地相继确诊，疫情非常严峻。关注疫情的不断变化，防疫肺炎的感染成为全社会公众的焦点， 27日，王老吉企业捐赠价值1200万元的药品、防护用品等医疗用品前往湖北、广东等省份，是在抗击新型冠状病毒肺炎中捐赠物资价值最高的医药企业。</w:t>
      </w:r>
    </w:p>
    <w:p w:rsidR="00BF3B56" w:rsidRDefault="00BF3B56">
      <w:pPr>
        <w:ind w:firstLineChars="200" w:firstLine="480"/>
        <w:rPr>
          <w:rFonts w:ascii="宋体" w:eastAsia="宋体" w:hAnsi="宋体" w:cs="宋体"/>
          <w:sz w:val="24"/>
        </w:rPr>
      </w:pPr>
    </w:p>
    <w:p w:rsidR="00BF3B56" w:rsidRDefault="00193984">
      <w:pPr>
        <w:pStyle w:val="2"/>
      </w:pPr>
      <w:bookmarkStart w:id="98" w:name="_Toc32157101"/>
      <w:bookmarkStart w:id="99" w:name="_Toc32157178"/>
      <w:bookmarkStart w:id="100" w:name="_Toc32157939"/>
      <w:bookmarkStart w:id="101" w:name="_Toc32159211"/>
      <w:bookmarkStart w:id="102" w:name="_Toc37013503"/>
      <w:bookmarkStart w:id="103" w:name="_Toc38239335"/>
      <w:r>
        <w:rPr>
          <w:rFonts w:hint="eastAsia"/>
        </w:rPr>
        <w:t>四、 研究模型与设计</w:t>
      </w:r>
      <w:bookmarkEnd w:id="98"/>
      <w:bookmarkEnd w:id="99"/>
      <w:bookmarkEnd w:id="100"/>
      <w:bookmarkEnd w:id="101"/>
      <w:bookmarkEnd w:id="102"/>
      <w:bookmarkEnd w:id="103"/>
    </w:p>
    <w:p w:rsidR="00BF3B56" w:rsidRDefault="00BF3B56">
      <w:pPr>
        <w:pStyle w:val="af"/>
        <w:ind w:left="720" w:firstLineChars="0" w:firstLine="0"/>
        <w:rPr>
          <w:rFonts w:ascii="黑体" w:eastAsia="黑体" w:hAnsi="黑体" w:cs="宋体"/>
          <w:b/>
          <w:sz w:val="30"/>
          <w:szCs w:val="30"/>
        </w:rPr>
      </w:pPr>
    </w:p>
    <w:p w:rsidR="00BF3B56" w:rsidRDefault="00193984">
      <w:pPr>
        <w:pStyle w:val="3"/>
      </w:pPr>
      <w:bookmarkStart w:id="104" w:name="_Toc32157102"/>
      <w:bookmarkStart w:id="105" w:name="_Toc32157179"/>
      <w:bookmarkStart w:id="106" w:name="_Toc32157940"/>
      <w:bookmarkStart w:id="107" w:name="_Toc32159212"/>
      <w:bookmarkStart w:id="108" w:name="_Toc37013504"/>
      <w:bookmarkStart w:id="109" w:name="_Toc38239336"/>
      <w:r>
        <w:rPr>
          <w:rFonts w:hint="eastAsia"/>
        </w:rPr>
        <w:t>（一）概念模型</w:t>
      </w:r>
      <w:bookmarkEnd w:id="104"/>
      <w:bookmarkEnd w:id="105"/>
      <w:bookmarkEnd w:id="106"/>
      <w:bookmarkEnd w:id="107"/>
      <w:bookmarkEnd w:id="108"/>
      <w:bookmarkEnd w:id="109"/>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本文是企业和公益活动这两方面为切入，研究企业开展公益活动对顾客的品牌信任和购买意向的影响。公益营销的组织者是企业，因此企业的任何一个自身因素都会对公益活动产生直接或间接的影响。比如企业声誉评价因素。公益活动的效果会受到各种因素影响，</w:t>
      </w:r>
      <w:r w:rsidRPr="00230561">
        <w:rPr>
          <w:rFonts w:ascii="宋体" w:eastAsia="宋体" w:hAnsi="宋体" w:cs="宋体" w:hint="eastAsia"/>
          <w:sz w:val="24"/>
          <w:highlight w:val="yellow"/>
        </w:rPr>
        <w:t>例如公益活动涉及的运作因素：公益领域、公益持续时间、宣传、评价、影响、企业声誉和顾客对企业产品卷入程度等。因而，选择所提及的七个变量作为自变量，将顾客的个体信息（性别、年龄、教育程度、收入、感知动机）作为背景变量，因变量则为顾客的购买意向，就此进行探索研究。</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本文的重点是企业开展公益活动的各因素对顾客购买意向的影响。根据消费</w:t>
      </w:r>
      <w:r>
        <w:rPr>
          <w:rFonts w:ascii="宋体" w:eastAsia="宋体" w:hAnsi="宋体" w:cs="宋体" w:hint="eastAsia"/>
          <w:sz w:val="24"/>
        </w:rPr>
        <w:lastRenderedPageBreak/>
        <w:t>者的购买行为模式，了解顾客的信任在公益营销中有着举足轻重的作用，因此它能影响到购买意向。所以顾客的购买意向不单受到公益活动涉及的各因素影响，还会涉及到品牌信任。</w:t>
      </w:r>
    </w:p>
    <w:p w:rsidR="00BF3B56" w:rsidRDefault="00193984">
      <w:pPr>
        <w:spacing w:line="400" w:lineRule="exact"/>
        <w:ind w:firstLineChars="183" w:firstLine="439"/>
        <w:rPr>
          <w:rFonts w:ascii="宋体" w:eastAsia="宋体" w:hAnsi="宋体" w:cs="宋体"/>
          <w:sz w:val="24"/>
        </w:rPr>
      </w:pPr>
      <w:r>
        <w:rPr>
          <w:rFonts w:ascii="宋体" w:eastAsia="宋体" w:hAnsi="宋体" w:cs="宋体" w:hint="eastAsia"/>
          <w:sz w:val="24"/>
        </w:rPr>
        <w:t>本文主要以如下问题进行探讨，具体探讨如下表4-1所示：</w:t>
      </w:r>
    </w:p>
    <w:p w:rsidR="00BF3B56" w:rsidRDefault="00193984">
      <w:pPr>
        <w:spacing w:line="400" w:lineRule="exact"/>
        <w:jc w:val="center"/>
        <w:rPr>
          <w:rFonts w:ascii="黑体" w:eastAsia="黑体" w:hAnsi="黑体" w:cs="宋体"/>
          <w:szCs w:val="21"/>
        </w:rPr>
      </w:pPr>
      <w:r w:rsidRPr="003A2D56">
        <w:rPr>
          <w:rFonts w:ascii="黑体" w:eastAsia="黑体" w:hAnsi="黑体" w:cs="宋体" w:hint="eastAsia"/>
          <w:szCs w:val="21"/>
          <w:highlight w:val="yellow"/>
        </w:rPr>
        <w:t>表4-1 具体问题探讨</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7138"/>
      </w:tblGrid>
      <w:tr w:rsidR="00BF3B56">
        <w:tc>
          <w:tcPr>
            <w:tcW w:w="1384"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问题探讨</w:t>
            </w:r>
          </w:p>
        </w:tc>
        <w:tc>
          <w:tcPr>
            <w:tcW w:w="7138"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企业的公益活动各因素对顾客品牌信任的影响</w:t>
            </w:r>
          </w:p>
        </w:tc>
      </w:tr>
      <w:tr w:rsidR="00BF3B56">
        <w:tc>
          <w:tcPr>
            <w:tcW w:w="1384"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1</w:t>
            </w:r>
          </w:p>
        </w:tc>
        <w:tc>
          <w:tcPr>
            <w:tcW w:w="7138"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企业的公益活动各因素对顾客购买意向的影响</w:t>
            </w:r>
          </w:p>
        </w:tc>
      </w:tr>
      <w:tr w:rsidR="00BF3B56">
        <w:tc>
          <w:tcPr>
            <w:tcW w:w="1384"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2</w:t>
            </w:r>
          </w:p>
        </w:tc>
        <w:tc>
          <w:tcPr>
            <w:tcW w:w="7138"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品牌信任对顾客购买意向的影响</w:t>
            </w:r>
          </w:p>
        </w:tc>
      </w:tr>
    </w:tbl>
    <w:p w:rsidR="00BF3B56" w:rsidRDefault="00193984">
      <w:pPr>
        <w:spacing w:line="400" w:lineRule="exact"/>
        <w:ind w:firstLineChars="200" w:firstLine="480"/>
        <w:rPr>
          <w:rFonts w:ascii="宋体" w:eastAsia="宋体" w:hAnsi="宋体" w:cs="宋体"/>
          <w:sz w:val="24"/>
        </w:rPr>
      </w:pPr>
      <w:r w:rsidRPr="003A2D56">
        <w:rPr>
          <w:rFonts w:ascii="宋体" w:eastAsia="宋体" w:hAnsi="宋体" w:cs="宋体" w:hint="eastAsia"/>
          <w:sz w:val="24"/>
          <w:highlight w:val="yellow"/>
        </w:rPr>
        <w:t>构建如下概念模型 ：</w:t>
      </w:r>
    </w:p>
    <w:p w:rsidR="00BF3B56" w:rsidRDefault="00193984">
      <w:r>
        <w:rPr>
          <w:noProof/>
          <w:sz w:val="24"/>
        </w:rPr>
        <mc:AlternateContent>
          <mc:Choice Requires="wpg">
            <w:drawing>
              <wp:anchor distT="0" distB="0" distL="114300" distR="114300" simplePos="0" relativeHeight="251863040" behindDoc="0" locked="0" layoutInCell="1" allowOverlap="1" wp14:anchorId="646F2DD4" wp14:editId="183E0D70">
                <wp:simplePos x="0" y="0"/>
                <wp:positionH relativeFrom="column">
                  <wp:posOffset>495935</wp:posOffset>
                </wp:positionH>
                <wp:positionV relativeFrom="paragraph">
                  <wp:posOffset>100965</wp:posOffset>
                </wp:positionV>
                <wp:extent cx="4460875" cy="2127885"/>
                <wp:effectExtent l="0" t="0" r="16510" b="25400"/>
                <wp:wrapNone/>
                <wp:docPr id="35" name="组合 35"/>
                <wp:cNvGraphicFramePr/>
                <a:graphic xmlns:a="http://schemas.openxmlformats.org/drawingml/2006/main">
                  <a:graphicData uri="http://schemas.microsoft.com/office/word/2010/wordprocessingGroup">
                    <wpg:wgp>
                      <wpg:cNvGrpSpPr/>
                      <wpg:grpSpPr>
                        <a:xfrm>
                          <a:off x="0" y="0"/>
                          <a:ext cx="4460630" cy="2127738"/>
                          <a:chOff x="1889" y="191503"/>
                          <a:chExt cx="6165" cy="2897"/>
                        </a:xfrm>
                      </wpg:grpSpPr>
                      <wps:wsp>
                        <wps:cNvPr id="19" name="矩形 19"/>
                        <wps:cNvSpPr/>
                        <wps:spPr>
                          <a:xfrm>
                            <a:off x="1889" y="191503"/>
                            <a:ext cx="2336" cy="2892"/>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D55" w:rsidRDefault="00DE7D55">
                              <w:pPr>
                                <w:rPr>
                                  <w:rFonts w:ascii="宋体" w:eastAsia="宋体" w:hAnsi="宋体"/>
                                  <w:szCs w:val="21"/>
                                </w:rPr>
                              </w:pPr>
                              <w:r>
                                <w:rPr>
                                  <w:rFonts w:ascii="宋体" w:eastAsia="宋体" w:hAnsi="宋体" w:hint="eastAsia"/>
                                  <w:szCs w:val="21"/>
                                </w:rPr>
                                <w:t>企业自身：企业声誉</w:t>
                              </w:r>
                            </w:p>
                            <w:p w:rsidR="00DE7D55" w:rsidRDefault="00DE7D55">
                              <w:pPr>
                                <w:rPr>
                                  <w:rFonts w:ascii="宋体" w:eastAsia="宋体" w:hAnsi="宋体"/>
                                  <w:szCs w:val="21"/>
                                </w:rPr>
                              </w:pPr>
                              <w:r>
                                <w:rPr>
                                  <w:rFonts w:ascii="宋体" w:eastAsia="宋体" w:hAnsi="宋体" w:hint="eastAsia"/>
                                  <w:szCs w:val="21"/>
                                </w:rPr>
                                <w:t>公益活动:</w:t>
                              </w:r>
                            </w:p>
                            <w:p w:rsidR="00DE7D55" w:rsidRDefault="00DE7D55">
                              <w:pPr>
                                <w:jc w:val="center"/>
                                <w:rPr>
                                  <w:rFonts w:ascii="宋体" w:eastAsia="宋体" w:hAnsi="宋体"/>
                                  <w:szCs w:val="21"/>
                                </w:rPr>
                              </w:pPr>
                              <w:r>
                                <w:rPr>
                                  <w:rFonts w:ascii="宋体" w:eastAsia="宋体" w:hAnsi="宋体" w:hint="eastAsia"/>
                                  <w:szCs w:val="21"/>
                                </w:rPr>
                                <w:t>a公益领域</w:t>
                              </w:r>
                            </w:p>
                            <w:p w:rsidR="00DE7D55" w:rsidRDefault="00DE7D55">
                              <w:pPr>
                                <w:jc w:val="center"/>
                                <w:rPr>
                                  <w:rFonts w:ascii="宋体" w:eastAsia="宋体" w:hAnsi="宋体"/>
                                  <w:szCs w:val="21"/>
                                </w:rPr>
                              </w:pPr>
                              <w:r>
                                <w:rPr>
                                  <w:rFonts w:ascii="宋体" w:eastAsia="宋体" w:hAnsi="宋体" w:hint="eastAsia"/>
                                  <w:szCs w:val="21"/>
                                </w:rPr>
                                <w:t>b公益时间</w:t>
                              </w:r>
                            </w:p>
                            <w:p w:rsidR="00DE7D55" w:rsidRDefault="00DE7D55">
                              <w:pPr>
                                <w:jc w:val="center"/>
                                <w:rPr>
                                  <w:rFonts w:ascii="宋体" w:eastAsia="宋体" w:hAnsi="宋体"/>
                                  <w:szCs w:val="21"/>
                                </w:rPr>
                              </w:pPr>
                              <w:r>
                                <w:rPr>
                                  <w:rFonts w:ascii="宋体" w:eastAsia="宋体" w:hAnsi="宋体" w:hint="eastAsia"/>
                                  <w:szCs w:val="21"/>
                                </w:rPr>
                                <w:t>c公益宣传</w:t>
                              </w:r>
                            </w:p>
                            <w:p w:rsidR="00DE7D55" w:rsidRDefault="00DE7D55">
                              <w:pPr>
                                <w:jc w:val="center"/>
                                <w:rPr>
                                  <w:rFonts w:ascii="宋体" w:eastAsia="宋体" w:hAnsi="宋体"/>
                                  <w:szCs w:val="21"/>
                                </w:rPr>
                              </w:pPr>
                              <w:r>
                                <w:rPr>
                                  <w:rFonts w:ascii="宋体" w:eastAsia="宋体" w:hAnsi="宋体" w:hint="eastAsia"/>
                                  <w:szCs w:val="21"/>
                                </w:rPr>
                                <w:t>d活动评价</w:t>
                              </w:r>
                            </w:p>
                            <w:p w:rsidR="00DE7D55" w:rsidRDefault="00DE7D55">
                              <w:pPr>
                                <w:jc w:val="center"/>
                                <w:rPr>
                                  <w:rFonts w:ascii="宋体" w:eastAsia="宋体" w:hAnsi="宋体"/>
                                  <w:szCs w:val="21"/>
                                </w:rPr>
                              </w:pPr>
                              <w:r>
                                <w:rPr>
                                  <w:rFonts w:ascii="宋体" w:eastAsia="宋体" w:hAnsi="宋体" w:hint="eastAsia"/>
                                  <w:szCs w:val="21"/>
                                </w:rPr>
                                <w:t>e顾客对企业产品卷入程度</w:t>
                              </w:r>
                            </w:p>
                            <w:p w:rsidR="00DE7D55" w:rsidRDefault="00DE7D55">
                              <w:pPr>
                                <w:jc w:val="center"/>
                                <w:rPr>
                                  <w:rFonts w:ascii="宋体" w:eastAsia="宋体" w:hAnsi="宋体"/>
                                  <w:szCs w:val="21"/>
                                </w:rPr>
                              </w:pPr>
                              <w:r>
                                <w:rPr>
                                  <w:rFonts w:ascii="宋体" w:eastAsia="宋体" w:hAnsi="宋体" w:hint="eastAsia"/>
                                  <w:szCs w:val="21"/>
                                </w:rPr>
                                <w:t>f对社会影响</w:t>
                              </w:r>
                            </w:p>
                            <w:p w:rsidR="00DE7D55" w:rsidRDefault="00DE7D55">
                              <w:pPr>
                                <w:jc w:val="center"/>
                                <w:rPr>
                                  <w:rFonts w:ascii="宋体" w:eastAsia="宋体" w:hAnsi="宋体"/>
                                  <w:szCs w:val="21"/>
                                </w:rPr>
                              </w:pPr>
                            </w:p>
                            <w:p w:rsidR="00DE7D55" w:rsidRDefault="00DE7D55">
                              <w:pPr>
                                <w:rPr>
                                  <w:rFonts w:ascii="宋体" w:eastAsia="宋体" w:hAnsi="宋体"/>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矩形 25"/>
                        <wps:cNvSpPr/>
                        <wps:spPr>
                          <a:xfrm>
                            <a:off x="5775" y="191925"/>
                            <a:ext cx="2252" cy="668"/>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D55" w:rsidRDefault="00DE7D55">
                              <w:pPr>
                                <w:jc w:val="center"/>
                                <w:rPr>
                                  <w:rFonts w:ascii="宋体" w:eastAsia="宋体" w:hAnsi="宋体"/>
                                  <w:szCs w:val="21"/>
                                </w:rPr>
                              </w:pPr>
                              <w:r>
                                <w:rPr>
                                  <w:rFonts w:ascii="宋体" w:eastAsia="宋体" w:hAnsi="宋体" w:hint="eastAsia"/>
                                  <w:szCs w:val="21"/>
                                </w:rPr>
                                <w:t>品牌信任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5802" y="193732"/>
                            <a:ext cx="2252" cy="668"/>
                          </a:xfrm>
                          <a:prstGeom prst="rect">
                            <a:avLst/>
                          </a:prstGeom>
                        </wps:spPr>
                        <wps:style>
                          <a:lnRef idx="2">
                            <a:schemeClr val="accent6"/>
                          </a:lnRef>
                          <a:fillRef idx="1">
                            <a:schemeClr val="lt1"/>
                          </a:fillRef>
                          <a:effectRef idx="0">
                            <a:schemeClr val="accent6"/>
                          </a:effectRef>
                          <a:fontRef idx="minor">
                            <a:schemeClr val="dk1"/>
                          </a:fontRef>
                        </wps:style>
                        <wps:txbx>
                          <w:txbxContent>
                            <w:p w:rsidR="00DE7D55" w:rsidRDefault="00DE7D55">
                              <w:pPr>
                                <w:jc w:val="center"/>
                                <w:rPr>
                                  <w:rFonts w:ascii="宋体" w:eastAsia="宋体" w:hAnsi="宋体"/>
                                  <w:szCs w:val="21"/>
                                </w:rPr>
                              </w:pPr>
                              <w:r>
                                <w:rPr>
                                  <w:rFonts w:ascii="宋体" w:eastAsia="宋体" w:hAnsi="宋体" w:hint="eastAsia"/>
                                  <w:szCs w:val="21"/>
                                </w:rPr>
                                <w:t>购买意愿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箭头连接符 30"/>
                        <wps:cNvCnPr/>
                        <wps:spPr>
                          <a:xfrm>
                            <a:off x="4228" y="192316"/>
                            <a:ext cx="15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4275" y="194074"/>
                            <a:ext cx="15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直接箭头连接符 32"/>
                        <wps:cNvCnPr/>
                        <wps:spPr>
                          <a:xfrm flipV="1">
                            <a:off x="4274" y="192357"/>
                            <a:ext cx="1492" cy="16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a:endCxn id="26" idx="1"/>
                        </wps:cNvCnPr>
                        <wps:spPr>
                          <a:xfrm>
                            <a:off x="4238" y="192395"/>
                            <a:ext cx="1564" cy="16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6862" y="192578"/>
                            <a:ext cx="28" cy="1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5" o:spid="_x0000_s1036" style="position:absolute;left:0;text-align:left;margin-left:39.05pt;margin-top:7.95pt;width:351.25pt;height:167.55pt;z-index:251863040" coordorigin="1889,191503" coordsize="6165,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">
                <v:rect id="矩形 19" o:spid="_x0000_s1037" style="position:absolute;left:1889;top:191503;width:2336;height:2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textbox>
                    <w:txbxContent>
                      <w:p w:rsidR="00DE7D55" w:rsidRDefault="00DE7D55">
                        <w:pPr>
                          <w:rPr>
                            <w:rFonts w:ascii="宋体" w:eastAsia="宋体" w:hAnsi="宋体"/>
                            <w:szCs w:val="21"/>
                          </w:rPr>
                        </w:pPr>
                        <w:r>
                          <w:rPr>
                            <w:rFonts w:ascii="宋体" w:eastAsia="宋体" w:hAnsi="宋体" w:hint="eastAsia"/>
                            <w:szCs w:val="21"/>
                          </w:rPr>
                          <w:t>企业自身：企业声誉</w:t>
                        </w:r>
                      </w:p>
                      <w:p w:rsidR="00DE7D55" w:rsidRDefault="00DE7D55">
                        <w:pPr>
                          <w:rPr>
                            <w:rFonts w:ascii="宋体" w:eastAsia="宋体" w:hAnsi="宋体"/>
                            <w:szCs w:val="21"/>
                          </w:rPr>
                        </w:pPr>
                        <w:r>
                          <w:rPr>
                            <w:rFonts w:ascii="宋体" w:eastAsia="宋体" w:hAnsi="宋体" w:hint="eastAsia"/>
                            <w:szCs w:val="21"/>
                          </w:rPr>
                          <w:t>公益活动:</w:t>
                        </w:r>
                      </w:p>
                      <w:p w:rsidR="00DE7D55" w:rsidRDefault="00DE7D55">
                        <w:pPr>
                          <w:jc w:val="center"/>
                          <w:rPr>
                            <w:rFonts w:ascii="宋体" w:eastAsia="宋体" w:hAnsi="宋体"/>
                            <w:szCs w:val="21"/>
                          </w:rPr>
                        </w:pPr>
                        <w:r>
                          <w:rPr>
                            <w:rFonts w:ascii="宋体" w:eastAsia="宋体" w:hAnsi="宋体" w:hint="eastAsia"/>
                            <w:szCs w:val="21"/>
                          </w:rPr>
                          <w:t>a公益领域</w:t>
                        </w:r>
                      </w:p>
                      <w:p w:rsidR="00DE7D55" w:rsidRDefault="00DE7D55">
                        <w:pPr>
                          <w:jc w:val="center"/>
                          <w:rPr>
                            <w:rFonts w:ascii="宋体" w:eastAsia="宋体" w:hAnsi="宋体"/>
                            <w:szCs w:val="21"/>
                          </w:rPr>
                        </w:pPr>
                        <w:r>
                          <w:rPr>
                            <w:rFonts w:ascii="宋体" w:eastAsia="宋体" w:hAnsi="宋体" w:hint="eastAsia"/>
                            <w:szCs w:val="21"/>
                          </w:rPr>
                          <w:t>b公益时间</w:t>
                        </w:r>
                      </w:p>
                      <w:p w:rsidR="00DE7D55" w:rsidRDefault="00DE7D55">
                        <w:pPr>
                          <w:jc w:val="center"/>
                          <w:rPr>
                            <w:rFonts w:ascii="宋体" w:eastAsia="宋体" w:hAnsi="宋体"/>
                            <w:szCs w:val="21"/>
                          </w:rPr>
                        </w:pPr>
                        <w:r>
                          <w:rPr>
                            <w:rFonts w:ascii="宋体" w:eastAsia="宋体" w:hAnsi="宋体" w:hint="eastAsia"/>
                            <w:szCs w:val="21"/>
                          </w:rPr>
                          <w:t>c公益宣传</w:t>
                        </w:r>
                      </w:p>
                      <w:p w:rsidR="00DE7D55" w:rsidRDefault="00DE7D55">
                        <w:pPr>
                          <w:jc w:val="center"/>
                          <w:rPr>
                            <w:rFonts w:ascii="宋体" w:eastAsia="宋体" w:hAnsi="宋体"/>
                            <w:szCs w:val="21"/>
                          </w:rPr>
                        </w:pPr>
                        <w:r>
                          <w:rPr>
                            <w:rFonts w:ascii="宋体" w:eastAsia="宋体" w:hAnsi="宋体" w:hint="eastAsia"/>
                            <w:szCs w:val="21"/>
                          </w:rPr>
                          <w:t>d活动评价</w:t>
                        </w:r>
                      </w:p>
                      <w:p w:rsidR="00DE7D55" w:rsidRDefault="00DE7D55">
                        <w:pPr>
                          <w:jc w:val="center"/>
                          <w:rPr>
                            <w:rFonts w:ascii="宋体" w:eastAsia="宋体" w:hAnsi="宋体"/>
                            <w:szCs w:val="21"/>
                          </w:rPr>
                        </w:pPr>
                        <w:r>
                          <w:rPr>
                            <w:rFonts w:ascii="宋体" w:eastAsia="宋体" w:hAnsi="宋体" w:hint="eastAsia"/>
                            <w:szCs w:val="21"/>
                          </w:rPr>
                          <w:t>e顾客对企业产品卷入程度</w:t>
                        </w:r>
                      </w:p>
                      <w:p w:rsidR="00DE7D55" w:rsidRDefault="00DE7D55">
                        <w:pPr>
                          <w:jc w:val="center"/>
                          <w:rPr>
                            <w:rFonts w:ascii="宋体" w:eastAsia="宋体" w:hAnsi="宋体"/>
                            <w:szCs w:val="21"/>
                          </w:rPr>
                        </w:pPr>
                        <w:r>
                          <w:rPr>
                            <w:rFonts w:ascii="宋体" w:eastAsia="宋体" w:hAnsi="宋体" w:hint="eastAsia"/>
                            <w:szCs w:val="21"/>
                          </w:rPr>
                          <w:t>f对社会影响</w:t>
                        </w:r>
                      </w:p>
                      <w:p w:rsidR="00DE7D55" w:rsidRDefault="00DE7D55">
                        <w:pPr>
                          <w:jc w:val="center"/>
                          <w:rPr>
                            <w:rFonts w:ascii="宋体" w:eastAsia="宋体" w:hAnsi="宋体"/>
                            <w:szCs w:val="21"/>
                          </w:rPr>
                        </w:pPr>
                      </w:p>
                      <w:p w:rsidR="00DE7D55" w:rsidRDefault="00DE7D55">
                        <w:pPr>
                          <w:rPr>
                            <w:rFonts w:ascii="宋体" w:eastAsia="宋体" w:hAnsi="宋体"/>
                            <w:szCs w:val="21"/>
                          </w:rPr>
                        </w:pPr>
                      </w:p>
                    </w:txbxContent>
                  </v:textbox>
                </v:rect>
                <v:rect id="矩形 25" o:spid="_x0000_s1038" style="position:absolute;left:5775;top:191925;width:2252;height: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rsidR="00DE7D55" w:rsidRDefault="00DE7D55">
                        <w:pPr>
                          <w:jc w:val="center"/>
                          <w:rPr>
                            <w:rFonts w:ascii="宋体" w:eastAsia="宋体" w:hAnsi="宋体"/>
                            <w:szCs w:val="21"/>
                          </w:rPr>
                        </w:pPr>
                        <w:r>
                          <w:rPr>
                            <w:rFonts w:ascii="宋体" w:eastAsia="宋体" w:hAnsi="宋体" w:hint="eastAsia"/>
                            <w:szCs w:val="21"/>
                          </w:rPr>
                          <w:t>品牌信任</w:t>
                        </w:r>
                      </w:p>
                    </w:txbxContent>
                  </v:textbox>
                </v:rect>
                <v:rect id="矩形 26" o:spid="_x0000_s1039" style="position:absolute;left:5802;top:193732;width:2252;height: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MpcEA&#10;AADbAAAADwAAAGRycy9kb3ducmV2LnhtbESPS6vCMBSE94L/IRzBnaYqiPYaxQc+lj7uvW4PzbEt&#10;NieliVr/vREEl8PMfMNMZrUpxJ0ql1tW0OtGIIgTq3NOFfye1p0RCOeRNRaWScGTHMymzcYEY20f&#10;fKD70aciQNjFqCDzvoyldElGBl3XlsTBu9jKoA+ySqWu8BHgppD9KBpKgzmHhQxLWmaUXI83o+CW&#10;bBbntJzvV+sBb6Xtjc3fv1aq3arnPyA81f4b/rR3WkF/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TKXBAAAA2wAAAA8AAAAAAAAAAAAAAAAAmAIAAGRycy9kb3du&#10;cmV2LnhtbFBLBQYAAAAABAAEAPUAAACGAwAAAAA=&#10;" fillcolor="white [3201]" strokecolor="#70ad47 [3209]" strokeweight="1pt">
                  <v:textbox>
                    <w:txbxContent>
                      <w:p w:rsidR="00DE7D55" w:rsidRDefault="00DE7D55">
                        <w:pPr>
                          <w:jc w:val="center"/>
                          <w:rPr>
                            <w:rFonts w:ascii="宋体" w:eastAsia="宋体" w:hAnsi="宋体"/>
                            <w:szCs w:val="21"/>
                          </w:rPr>
                        </w:pPr>
                        <w:r>
                          <w:rPr>
                            <w:rFonts w:ascii="宋体" w:eastAsia="宋体" w:hAnsi="宋体" w:hint="eastAsia"/>
                            <w:szCs w:val="21"/>
                          </w:rPr>
                          <w:t>购买意愿</w:t>
                        </w:r>
                      </w:p>
                    </w:txbxContent>
                  </v:textbox>
                </v:rect>
                <v:shape id="直接箭头连接符 30" o:spid="_x0000_s1040" type="#_x0000_t32" style="position:absolute;left:4228;top:192316;width:15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MIAAADbAAAADwAAAGRycy9kb3ducmV2LnhtbERPXWvCMBR9H+w/hDvwbaZzIKMaixQG&#10;wmBo17HXa3NtWpub0mRa/fXmQfDxcL6X2Wg7caLBN44VvE0TEMSV0w3XCsqfz9cPED4ga+wck4IL&#10;echWz09LTLU7845ORahFDGGfogITQp9K6StDFv3U9cSRO7jBYohwqKUe8BzDbSdnSTKXFhuODQZ7&#10;yg1Vx+LfKvjKy2tpyu1vkbT7Nr9cafu3/lZq8jKuFyACjeEhvrs3WsF7XB+/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MIAAADbAAAADwAAAAAAAAAAAAAA&#10;AAChAgAAZHJzL2Rvd25yZXYueG1sUEsFBgAAAAAEAAQA+QAAAJADAAAAAA==&#10;" strokecolor="#5b9bd5 [3204]" strokeweight=".5pt">
                  <v:stroke endarrow="open" joinstyle="miter"/>
                </v:shape>
                <v:shape id="直接箭头连接符 31" o:spid="_x0000_s1041" type="#_x0000_t32" style="position:absolute;left:4275;top:194074;width:156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5r8QAAADbAAAADwAAAGRycy9kb3ducmV2LnhtbESPQWvCQBSE7wX/w/IK3upGC1JSV5GA&#10;IBSKppFen9lnNjb7NmS3Gv31riB4HGbmG2a26G0jTtT52rGC8SgBQVw6XXOloPhZvX2A8AFZY+OY&#10;FFzIw2I+eJlhqt2Zt3TKQyUihH2KCkwIbSqlLw1Z9CPXEkfv4DqLIcqukrrDc4TbRk6SZCot1hwX&#10;DLaUGSr/8n+r4CsrroUpNrs8Oe6P2eVKm9/lt1LD1375CSJQH57hR3utFbyP4f4l/gA5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xbmvxAAAANsAAAAPAAAAAAAAAAAA&#10;AAAAAKECAABkcnMvZG93bnJldi54bWxQSwUGAAAAAAQABAD5AAAAkgMAAAAA&#10;" strokecolor="#5b9bd5 [3204]" strokeweight=".5pt">
                  <v:stroke endarrow="open" joinstyle="miter"/>
                </v:shape>
                <v:shape id="直接箭头连接符 32" o:spid="_x0000_s1042" type="#_x0000_t32" style="position:absolute;left:4274;top:192357;width:1492;height:168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xIG8MAAADbAAAADwAAAGRycy9kb3ducmV2LnhtbESPQWvCQBSE7wX/w/KEXopujFBKdBUT&#10;EIQeSmOh9PbIPrPB7NuQXZP477tCocdhZr5htvvJtmKg3jeOFayWCQjiyumGawVf5+PiDYQPyBpb&#10;x6TgTh72u9nTFjPtRv6koQy1iBD2GSowIXSZlL4yZNEvXUccvYvrLYYo+1rqHscIt61Mk+RVWmw4&#10;LhjsqDBUXcubVZC7mqt3i+bno+iuTC/l+J3flXqeT4cNiEBT+A//tU9awTqFx5f4A+Tu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cSBvDAAAA2wAAAA8AAAAAAAAAAAAA&#10;AAAAoQIAAGRycy9kb3ducmV2LnhtbFBLBQYAAAAABAAEAPkAAACRAwAAAAA=&#10;" strokecolor="#5b9bd5 [3204]" strokeweight=".5pt">
                  <v:stroke endarrow="open" joinstyle="miter"/>
                </v:shape>
                <v:shape id="直接箭头连接符 33" o:spid="_x0000_s1043" type="#_x0000_t32" style="position:absolute;left:4238;top:192395;width:1564;height:16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CQ8QAAADbAAAADwAAAGRycy9kb3ducmV2LnhtbESPQWvCQBSE74X+h+UVvNWNFaSkriIB&#10;QSgUTSO9PrPPbDT7NmS3Gv31riB4HGbmG2Y6720jTtT52rGC0TABQVw6XXOloPhdvn+C8AFZY+OY&#10;FFzIw3z2+jLFVLszb+iUh0pECPsUFZgQ2lRKXxqy6IeuJY7e3nUWQ5RdJXWH5wi3jfxIkom0WHNc&#10;MNhSZqg85v9WwXdWXAtTrLd5ctgdssuV1n+LH6UGb/3iC0SgPjzDj/ZKKxiP4f4l/gA5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W4JDxAAAANsAAAAPAAAAAAAAAAAA&#10;AAAAAKECAABkcnMvZG93bnJldi54bWxQSwUGAAAAAAQABAD5AAAAkgMAAAAA&#10;" strokecolor="#5b9bd5 [3204]" strokeweight=".5pt">
                  <v:stroke endarrow="open" joinstyle="miter"/>
                </v:shape>
                <v:shape id="直接箭头连接符 34" o:spid="_x0000_s1044" type="#_x0000_t32" style="position:absolute;left:6862;top:192578;width:28;height:11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7IaN8UAAADbAAAADwAAAGRycy9kb3ducmV2LnhtbESPQWvCQBSE7wX/w/KE3urGtkiJriIB&#10;oSAUm0a8PrPPbDT7NmRXjf76rlDocZiZb5jZoreNuFDna8cKxqMEBHHpdM2VguJn9fIBwgdkjY1j&#10;UnAjD4v54GmGqXZX/qZLHioRIexTVGBCaFMpfWnIoh+5ljh6B9dZDFF2ldQdXiPcNvI1SSbSYs1x&#10;wWBLmaHylJ+tgnVW3AtTbLZ5ctwfs9udNrvll1LPw345BRGoD//hv/anVvD2D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7IaN8UAAADbAAAADwAAAAAAAAAA&#10;AAAAAAChAgAAZHJzL2Rvd25yZXYueG1sUEsFBgAAAAAEAAQA+QAAAJMDAAAAAA==&#10;" strokecolor="#5b9bd5 [3204]" strokeweight=".5pt">
                  <v:stroke endarrow="open" joinstyle="miter"/>
                </v:shape>
              </v:group>
            </w:pict>
          </mc:Fallback>
        </mc:AlternateContent>
      </w:r>
    </w:p>
    <w:p w:rsidR="00BF3B56" w:rsidRDefault="00193984">
      <w:r>
        <w:rPr>
          <w:rFonts w:hint="eastAsia"/>
        </w:rPr>
        <w:t xml:space="preserve">       </w:t>
      </w:r>
    </w:p>
    <w:p w:rsidR="00BF3B56" w:rsidRDefault="00193984">
      <w:pPr>
        <w:rPr>
          <w:rFonts w:ascii="宋体" w:eastAsia="宋体" w:hAnsi="宋体" w:cs="宋体"/>
          <w:sz w:val="24"/>
        </w:rPr>
      </w:pPr>
      <w:r>
        <w:rPr>
          <w:rFonts w:ascii="宋体" w:eastAsia="宋体" w:hAnsi="宋体" w:cs="宋体" w:hint="eastAsia"/>
          <w:sz w:val="24"/>
        </w:rPr>
        <w:tab/>
      </w:r>
    </w:p>
    <w:p w:rsidR="00BF3B56" w:rsidRDefault="00BF3B56">
      <w:pPr>
        <w:rPr>
          <w:rFonts w:ascii="宋体" w:eastAsia="宋体" w:hAnsi="宋体" w:cs="宋体"/>
          <w:sz w:val="24"/>
        </w:rPr>
      </w:pPr>
    </w:p>
    <w:p w:rsidR="00BF3B56" w:rsidRDefault="00BF3B56">
      <w:pPr>
        <w:rPr>
          <w:rFonts w:ascii="宋体" w:eastAsia="宋体" w:hAnsi="宋体" w:cs="宋体"/>
          <w:sz w:val="24"/>
        </w:rPr>
      </w:pPr>
    </w:p>
    <w:p w:rsidR="00BF3B56" w:rsidRDefault="00BF3B56">
      <w:pPr>
        <w:jc w:val="center"/>
        <w:rPr>
          <w:rFonts w:ascii="宋体" w:eastAsia="宋体" w:hAnsi="宋体" w:cs="宋体"/>
          <w:sz w:val="24"/>
        </w:rPr>
      </w:pPr>
    </w:p>
    <w:p w:rsidR="00BF3B56" w:rsidRDefault="00BF3B56">
      <w:pPr>
        <w:rPr>
          <w:rFonts w:ascii="黑体" w:eastAsia="黑体" w:hAnsi="黑体" w:cs="宋体"/>
          <w:szCs w:val="21"/>
        </w:rPr>
      </w:pPr>
    </w:p>
    <w:p w:rsidR="00BF3B56" w:rsidRDefault="00BF3B56">
      <w:pPr>
        <w:jc w:val="center"/>
        <w:rPr>
          <w:rFonts w:ascii="黑体" w:eastAsia="黑体" w:hAnsi="黑体" w:cs="宋体"/>
          <w:szCs w:val="21"/>
        </w:rPr>
      </w:pPr>
    </w:p>
    <w:p w:rsidR="00BF3B56" w:rsidRDefault="00BF3B56">
      <w:pPr>
        <w:jc w:val="center"/>
        <w:rPr>
          <w:rFonts w:ascii="黑体" w:eastAsia="黑体" w:hAnsi="黑体" w:cs="宋体"/>
          <w:szCs w:val="21"/>
        </w:rPr>
      </w:pPr>
    </w:p>
    <w:p w:rsidR="00BF3B56" w:rsidRDefault="00BF3B56">
      <w:pPr>
        <w:jc w:val="center"/>
        <w:rPr>
          <w:rFonts w:ascii="黑体" w:eastAsia="黑体" w:hAnsi="黑体" w:cs="宋体"/>
          <w:szCs w:val="21"/>
        </w:rPr>
      </w:pPr>
    </w:p>
    <w:p w:rsidR="00BF3B56" w:rsidRDefault="00BF3B56">
      <w:pPr>
        <w:jc w:val="center"/>
        <w:rPr>
          <w:rFonts w:ascii="黑体" w:eastAsia="黑体" w:hAnsi="黑体" w:cs="宋体"/>
          <w:szCs w:val="21"/>
        </w:rPr>
      </w:pPr>
    </w:p>
    <w:p w:rsidR="00BF3B56" w:rsidRDefault="00BF3B56">
      <w:pPr>
        <w:jc w:val="center"/>
        <w:rPr>
          <w:rFonts w:ascii="黑体" w:eastAsia="黑体" w:hAnsi="黑体" w:cs="宋体"/>
          <w:szCs w:val="21"/>
        </w:rPr>
      </w:pPr>
    </w:p>
    <w:p w:rsidR="00BF3B56" w:rsidRDefault="00193984">
      <w:pPr>
        <w:jc w:val="center"/>
        <w:rPr>
          <w:rFonts w:ascii="黑体" w:eastAsia="黑体" w:hAnsi="黑体" w:cs="宋体"/>
          <w:szCs w:val="21"/>
        </w:rPr>
      </w:pPr>
      <w:r>
        <w:rPr>
          <w:rFonts w:ascii="黑体" w:eastAsia="黑体" w:hAnsi="黑体" w:cs="宋体"/>
          <w:szCs w:val="21"/>
        </w:rPr>
        <w:t>图</w:t>
      </w:r>
      <w:r>
        <w:rPr>
          <w:rFonts w:ascii="黑体" w:eastAsia="黑体" w:hAnsi="黑体" w:cs="宋体" w:hint="eastAsia"/>
          <w:szCs w:val="21"/>
        </w:rPr>
        <w:t>4-1 研究模型</w:t>
      </w:r>
    </w:p>
    <w:p w:rsidR="00BF3B56" w:rsidRDefault="00193984">
      <w:pPr>
        <w:pStyle w:val="3"/>
      </w:pPr>
      <w:bookmarkStart w:id="110" w:name="_Toc37013505"/>
      <w:bookmarkStart w:id="111" w:name="_Toc32157180"/>
      <w:bookmarkStart w:id="112" w:name="_Toc38239337"/>
      <w:bookmarkStart w:id="113" w:name="_Toc32157941"/>
      <w:bookmarkStart w:id="114" w:name="_Toc32157103"/>
      <w:bookmarkStart w:id="115" w:name="_Toc32159213"/>
      <w:r>
        <w:rPr>
          <w:rFonts w:hint="eastAsia"/>
        </w:rPr>
        <w:t>（二）研究假设</w:t>
      </w:r>
      <w:bookmarkEnd w:id="110"/>
      <w:bookmarkEnd w:id="111"/>
      <w:bookmarkEnd w:id="112"/>
      <w:bookmarkEnd w:id="113"/>
      <w:bookmarkEnd w:id="114"/>
      <w:bookmarkEnd w:id="115"/>
    </w:p>
    <w:p w:rsidR="00BF3B56" w:rsidRDefault="00193984">
      <w:pPr>
        <w:pStyle w:val="40"/>
      </w:pPr>
      <w:bookmarkStart w:id="116" w:name="_Toc38239338"/>
      <w:r>
        <w:rPr>
          <w:rFonts w:hint="eastAsia"/>
        </w:rPr>
        <w:t>1</w:t>
      </w:r>
      <w:r>
        <w:rPr>
          <w:rFonts w:hint="eastAsia"/>
        </w:rPr>
        <w:t>．企业声誉与品牌信任、购买意向的关系</w:t>
      </w:r>
      <w:bookmarkEnd w:id="116"/>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企业声誉对企业经营的影响大。Dowling（2004年）认为，声誉的主要成分是信任，企业长期给顾客带来信任感，且这种信任感累积可以形成良好的企业声誉，而良好的企业声誉反过来能增强顾客对企业的信心，品牌信任是顾客对企业品牌产生的一种情感累积结果的表现。</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企业的社会活动会影响到顾客的购买意向。</w:t>
      </w:r>
      <w:proofErr w:type="spellStart"/>
      <w:r w:rsidRPr="003A2D56">
        <w:rPr>
          <w:rFonts w:ascii="宋体" w:eastAsia="宋体" w:hAnsi="宋体" w:cs="宋体" w:hint="eastAsia"/>
          <w:sz w:val="24"/>
          <w:highlight w:val="yellow"/>
        </w:rPr>
        <w:t>Castaldo</w:t>
      </w:r>
      <w:proofErr w:type="spellEnd"/>
      <w:r w:rsidRPr="003A2D56">
        <w:rPr>
          <w:rFonts w:ascii="宋体" w:eastAsia="宋体" w:hAnsi="宋体" w:cs="宋体" w:hint="eastAsia"/>
          <w:sz w:val="24"/>
          <w:highlight w:val="yellow"/>
        </w:rPr>
        <w:t>（2008年）认为</w:t>
      </w:r>
      <w:r>
        <w:rPr>
          <w:rFonts w:ascii="宋体" w:eastAsia="宋体" w:hAnsi="宋体" w:cs="宋体" w:hint="eastAsia"/>
          <w:sz w:val="24"/>
        </w:rPr>
        <w:t>，顾客眼中的企业形象会对企业开展的公益营销活动实施的效果产生影响。好的声誉且有责任感的企业的产品才能促进顾客的购买，反之，顾客就会对企业产品产生抵触心理。</w:t>
      </w:r>
      <w:proofErr w:type="spellStart"/>
      <w:r>
        <w:rPr>
          <w:rFonts w:ascii="宋体" w:eastAsia="宋体" w:hAnsi="宋体" w:cs="宋体" w:hint="eastAsia"/>
          <w:sz w:val="24"/>
        </w:rPr>
        <w:t>Deshpand</w:t>
      </w:r>
      <w:proofErr w:type="spellEnd"/>
      <w:r>
        <w:rPr>
          <w:rFonts w:ascii="宋体" w:eastAsia="宋体" w:hAnsi="宋体" w:cs="宋体" w:hint="eastAsia"/>
          <w:sz w:val="24"/>
        </w:rPr>
        <w:t>和</w:t>
      </w:r>
      <w:proofErr w:type="spellStart"/>
      <w:r>
        <w:rPr>
          <w:rFonts w:ascii="宋体" w:eastAsia="宋体" w:hAnsi="宋体" w:cs="宋体" w:hint="eastAsia"/>
          <w:sz w:val="24"/>
        </w:rPr>
        <w:t>Hitchon</w:t>
      </w:r>
      <w:proofErr w:type="spellEnd"/>
      <w:r>
        <w:rPr>
          <w:rFonts w:ascii="宋体" w:eastAsia="宋体" w:hAnsi="宋体" w:cs="宋体" w:hint="eastAsia"/>
          <w:sz w:val="24"/>
        </w:rPr>
        <w:t>（2002年）也有相似的理论，认为，顾客若是对企业产生负面影响，其会抵制企业产品，从而影响到企业开展的公益营销活动的成效。</w:t>
      </w:r>
    </w:p>
    <w:p w:rsidR="00BF3B56" w:rsidRDefault="00193984">
      <w:pPr>
        <w:spacing w:line="400" w:lineRule="exact"/>
        <w:ind w:firstLineChars="200" w:firstLine="480"/>
        <w:rPr>
          <w:rFonts w:ascii="宋体" w:eastAsia="宋体" w:hAnsi="宋体" w:cs="宋体"/>
          <w:sz w:val="24"/>
        </w:rPr>
      </w:pPr>
      <w:r w:rsidRPr="003A2D56">
        <w:rPr>
          <w:rFonts w:ascii="宋体" w:eastAsia="宋体" w:hAnsi="宋体" w:cs="宋体" w:hint="eastAsia"/>
          <w:sz w:val="24"/>
          <w:highlight w:val="yellow"/>
        </w:rPr>
        <w:t>综上所述，本文提出假设</w:t>
      </w:r>
      <w:r>
        <w:rPr>
          <w:rFonts w:ascii="宋体" w:eastAsia="宋体" w:hAnsi="宋体" w:cs="宋体" w:hint="eastAsia"/>
          <w:sz w:val="24"/>
        </w:rPr>
        <w:t>，如下表4-2所示：</w:t>
      </w:r>
      <w:r>
        <w:rPr>
          <w:rFonts w:ascii="宋体" w:eastAsia="宋体" w:hAnsi="宋体" w:cs="宋体"/>
          <w:sz w:val="24"/>
        </w:rPr>
        <w:t xml:space="preserve"> </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lastRenderedPageBreak/>
        <w:t>表4-2 企业声誉对品牌信任与购买意向的影响假设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BF3B56">
        <w:tc>
          <w:tcPr>
            <w:tcW w:w="1101" w:type="dxa"/>
            <w:tcBorders>
              <w:bottom w:val="single" w:sz="4" w:space="0" w:color="auto"/>
            </w:tcBorders>
            <w:vAlign w:val="center"/>
          </w:tcPr>
          <w:p w:rsidR="00BF3B56" w:rsidRDefault="00BF3B56">
            <w:pPr>
              <w:spacing w:line="400" w:lineRule="exact"/>
              <w:jc w:val="center"/>
              <w:rPr>
                <w:rFonts w:ascii="宋体" w:eastAsia="宋体" w:hAnsi="宋体" w:cs="宋体"/>
                <w:szCs w:val="21"/>
              </w:rPr>
            </w:pPr>
          </w:p>
        </w:tc>
        <w:tc>
          <w:tcPr>
            <w:tcW w:w="7421"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10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1a</w:t>
            </w:r>
          </w:p>
        </w:tc>
        <w:tc>
          <w:tcPr>
            <w:tcW w:w="7421" w:type="dxa"/>
            <w:tcBorders>
              <w:top w:val="single" w:sz="4" w:space="0" w:color="auto"/>
            </w:tcBorders>
            <w:vAlign w:val="center"/>
          </w:tcPr>
          <w:p w:rsidR="00BF3B56" w:rsidRDefault="00193984">
            <w:pPr>
              <w:spacing w:line="400" w:lineRule="exact"/>
              <w:ind w:firstLineChars="200" w:firstLine="420"/>
              <w:jc w:val="center"/>
              <w:rPr>
                <w:rFonts w:ascii="宋体" w:eastAsia="宋体" w:hAnsi="宋体" w:cs="宋体"/>
                <w:szCs w:val="21"/>
              </w:rPr>
            </w:pPr>
            <w:r>
              <w:rPr>
                <w:rFonts w:ascii="宋体" w:eastAsia="宋体" w:hAnsi="宋体" w:cs="宋体" w:hint="eastAsia"/>
                <w:szCs w:val="21"/>
              </w:rPr>
              <w:t>企业开展公益活动时，企业声誉使顾客对其品牌信任产生显著影响，企业声誉越好对其品牌信任的程度更高。</w:t>
            </w:r>
          </w:p>
          <w:p w:rsidR="00BF3B56" w:rsidRDefault="00BF3B56">
            <w:pPr>
              <w:spacing w:line="400" w:lineRule="exact"/>
              <w:jc w:val="center"/>
              <w:rPr>
                <w:rFonts w:ascii="宋体" w:eastAsia="宋体" w:hAnsi="宋体" w:cs="宋体"/>
                <w:szCs w:val="21"/>
              </w:rPr>
            </w:pPr>
          </w:p>
        </w:tc>
      </w:tr>
      <w:tr w:rsidR="00BF3B56">
        <w:trPr>
          <w:trHeight w:val="1000"/>
        </w:trPr>
        <w:tc>
          <w:tcPr>
            <w:tcW w:w="110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1b</w:t>
            </w:r>
          </w:p>
        </w:tc>
        <w:tc>
          <w:tcPr>
            <w:tcW w:w="7421" w:type="dxa"/>
            <w:vAlign w:val="center"/>
          </w:tcPr>
          <w:p w:rsidR="00BF3B56" w:rsidRDefault="00193984">
            <w:pPr>
              <w:spacing w:line="400" w:lineRule="exact"/>
              <w:ind w:firstLineChars="200" w:firstLine="420"/>
              <w:jc w:val="center"/>
              <w:rPr>
                <w:rFonts w:ascii="宋体" w:eastAsia="宋体" w:hAnsi="宋体" w:cs="宋体"/>
                <w:szCs w:val="21"/>
              </w:rPr>
            </w:pPr>
            <w:r>
              <w:rPr>
                <w:rFonts w:ascii="宋体" w:eastAsia="宋体" w:hAnsi="宋体" w:cs="宋体" w:hint="eastAsia"/>
                <w:szCs w:val="21"/>
              </w:rPr>
              <w:t>企业开展公益活动时，企业声誉使顾客对其产品产生购买意向，企业声誉越好对其购买意向越强。</w:t>
            </w:r>
          </w:p>
          <w:p w:rsidR="00BF3B56" w:rsidRDefault="00BF3B56">
            <w:pPr>
              <w:spacing w:line="400" w:lineRule="exact"/>
              <w:jc w:val="center"/>
              <w:rPr>
                <w:rFonts w:ascii="宋体" w:eastAsia="宋体" w:hAnsi="宋体" w:cs="宋体"/>
                <w:szCs w:val="21"/>
              </w:rPr>
            </w:pPr>
          </w:p>
        </w:tc>
      </w:tr>
    </w:tbl>
    <w:p w:rsidR="00BF3B56" w:rsidRDefault="00193984">
      <w:pPr>
        <w:pStyle w:val="40"/>
      </w:pPr>
      <w:bookmarkStart w:id="117" w:name="_Toc38239339"/>
      <w:r>
        <w:rPr>
          <w:rFonts w:hint="eastAsia"/>
        </w:rPr>
        <w:t>2</w:t>
      </w:r>
      <w:r>
        <w:rPr>
          <w:rFonts w:hint="eastAsia"/>
        </w:rPr>
        <w:t>．公益领域与品牌信任、购买意向的关系</w:t>
      </w:r>
      <w:bookmarkEnd w:id="117"/>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Barnes和</w:t>
      </w:r>
      <w:proofErr w:type="spellStart"/>
      <w:r>
        <w:rPr>
          <w:rFonts w:ascii="宋体" w:eastAsia="宋体" w:hAnsi="宋体" w:cs="宋体" w:hint="eastAsia"/>
          <w:sz w:val="24"/>
        </w:rPr>
        <w:t>Fitzibbons</w:t>
      </w:r>
      <w:proofErr w:type="spellEnd"/>
      <w:r>
        <w:rPr>
          <w:rFonts w:ascii="宋体" w:eastAsia="宋体" w:hAnsi="宋体" w:cs="宋体" w:hint="eastAsia"/>
          <w:sz w:val="24"/>
        </w:rPr>
        <w:t>（1991年）认为，公益营销活动应该有技巧选择活动主题，应避开富有争议性的或是热点不足的主题，成功开展公益营销其一关键因素是选取合适的活动主题。</w:t>
      </w:r>
      <w:proofErr w:type="spellStart"/>
      <w:r>
        <w:rPr>
          <w:rFonts w:ascii="宋体" w:eastAsia="宋体" w:hAnsi="宋体" w:cs="宋体" w:hint="eastAsia"/>
          <w:sz w:val="24"/>
        </w:rPr>
        <w:t>Hoeffler</w:t>
      </w:r>
      <w:proofErr w:type="spellEnd"/>
      <w:r>
        <w:rPr>
          <w:rFonts w:ascii="宋体" w:eastAsia="宋体" w:hAnsi="宋体" w:cs="宋体" w:hint="eastAsia"/>
          <w:sz w:val="24"/>
        </w:rPr>
        <w:t>和Keller（2002年）研究发现，企业开展公益活动应该选取与自身匹配度较强的公益事项，因为这样会增强顾客对企业的联想度。在2009年国内学者贺爱忠等人研究发现，顾客因事件联想到企业品牌的感知越强，对品牌信任的影响越积极。综上所述，因此提出假设，如下表4-3所示：</w:t>
      </w:r>
    </w:p>
    <w:p w:rsidR="00BF3B56" w:rsidRDefault="00193984">
      <w:pPr>
        <w:spacing w:line="400" w:lineRule="exact"/>
        <w:jc w:val="center"/>
        <w:rPr>
          <w:rFonts w:ascii="宋体" w:eastAsia="宋体" w:hAnsi="宋体" w:cs="宋体"/>
          <w:sz w:val="24"/>
        </w:rPr>
      </w:pPr>
      <w:r>
        <w:rPr>
          <w:rFonts w:ascii="黑体" w:eastAsia="黑体" w:hAnsi="黑体" w:cs="宋体" w:hint="eastAsia"/>
          <w:szCs w:val="21"/>
        </w:rPr>
        <w:t>表4-3 公益活动领域对品牌信任于购买意向的影响假设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80"/>
      </w:tblGrid>
      <w:tr w:rsidR="00BF3B56">
        <w:tc>
          <w:tcPr>
            <w:tcW w:w="1242" w:type="dxa"/>
            <w:tcBorders>
              <w:bottom w:val="single" w:sz="4" w:space="0" w:color="auto"/>
            </w:tcBorders>
            <w:vAlign w:val="center"/>
          </w:tcPr>
          <w:p w:rsidR="00BF3B56" w:rsidRDefault="00BF3B56">
            <w:pPr>
              <w:spacing w:line="400" w:lineRule="exact"/>
              <w:jc w:val="center"/>
              <w:rPr>
                <w:rFonts w:ascii="宋体" w:eastAsia="宋体" w:hAnsi="宋体" w:cs="宋体"/>
                <w:szCs w:val="21"/>
              </w:rPr>
            </w:pPr>
          </w:p>
        </w:tc>
        <w:tc>
          <w:tcPr>
            <w:tcW w:w="7280"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242"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2a</w:t>
            </w:r>
          </w:p>
        </w:tc>
        <w:tc>
          <w:tcPr>
            <w:tcW w:w="7280"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企业开展公益活动的领域的选择使顾客对其品牌信任产生显著影响，企业与公益领域的匹配度越高，对品牌信任程度越高。</w:t>
            </w:r>
          </w:p>
        </w:tc>
      </w:tr>
      <w:tr w:rsidR="00BF3B56">
        <w:tc>
          <w:tcPr>
            <w:tcW w:w="1242"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2b</w:t>
            </w:r>
          </w:p>
        </w:tc>
        <w:tc>
          <w:tcPr>
            <w:tcW w:w="7280"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企业开展公益活动的领域的选择使顾客对其购买意向产生显著影响，企业与公益领域的匹配度越高，对其产品购买意向越强。</w:t>
            </w:r>
          </w:p>
        </w:tc>
      </w:tr>
    </w:tbl>
    <w:p w:rsidR="00BF3B56" w:rsidRDefault="00193984">
      <w:pPr>
        <w:pStyle w:val="40"/>
      </w:pPr>
      <w:bookmarkStart w:id="118" w:name="_Toc38239340"/>
      <w:r>
        <w:rPr>
          <w:rFonts w:hint="eastAsia"/>
        </w:rPr>
        <w:t>3</w:t>
      </w:r>
      <w:r>
        <w:rPr>
          <w:rFonts w:hint="eastAsia"/>
        </w:rPr>
        <w:t>．公益时间与品牌信任、购买意向的关系</w:t>
      </w:r>
      <w:bookmarkEnd w:id="118"/>
    </w:p>
    <w:p w:rsidR="00BF3B56" w:rsidRDefault="00193984">
      <w:pPr>
        <w:spacing w:line="400" w:lineRule="exact"/>
        <w:ind w:firstLineChars="200" w:firstLine="480"/>
        <w:jc w:val="left"/>
        <w:rPr>
          <w:rFonts w:ascii="宋体" w:eastAsia="宋体" w:hAnsi="宋体" w:cs="宋体"/>
          <w:sz w:val="24"/>
        </w:rPr>
      </w:pPr>
      <w:proofErr w:type="spellStart"/>
      <w:r>
        <w:rPr>
          <w:rFonts w:ascii="宋体" w:eastAsia="宋体" w:hAnsi="宋体" w:cs="宋体" w:hint="eastAsia"/>
          <w:sz w:val="24"/>
        </w:rPr>
        <w:t>Drunmwright</w:t>
      </w:r>
      <w:proofErr w:type="spellEnd"/>
      <w:r>
        <w:rPr>
          <w:rFonts w:ascii="宋体" w:eastAsia="宋体" w:hAnsi="宋体" w:cs="宋体" w:hint="eastAsia"/>
          <w:sz w:val="24"/>
        </w:rPr>
        <w:t>（1996年）经研究发现，企业支持公益事业的时间的持续性与其公益广告成功呈正比关系。Cui，</w:t>
      </w:r>
      <w:proofErr w:type="spellStart"/>
      <w:r>
        <w:rPr>
          <w:rFonts w:ascii="宋体" w:eastAsia="宋体" w:hAnsi="宋体" w:cs="宋体" w:hint="eastAsia"/>
          <w:sz w:val="24"/>
        </w:rPr>
        <w:t>Trent,Sullivan,and</w:t>
      </w:r>
      <w:proofErr w:type="spellEnd"/>
      <w:r>
        <w:rPr>
          <w:rFonts w:ascii="宋体" w:eastAsia="宋体" w:hAnsi="宋体" w:cs="宋体" w:hint="eastAsia"/>
          <w:sz w:val="24"/>
        </w:rPr>
        <w:t xml:space="preserve"> </w:t>
      </w:r>
      <w:proofErr w:type="spellStart"/>
      <w:r>
        <w:rPr>
          <w:rFonts w:ascii="宋体" w:eastAsia="宋体" w:hAnsi="宋体" w:cs="宋体" w:hint="eastAsia"/>
          <w:sz w:val="24"/>
        </w:rPr>
        <w:t>Matin</w:t>
      </w:r>
      <w:proofErr w:type="spellEnd"/>
      <w:r>
        <w:rPr>
          <w:rFonts w:ascii="宋体" w:eastAsia="宋体" w:hAnsi="宋体" w:cs="宋体" w:hint="eastAsia"/>
          <w:sz w:val="24"/>
        </w:rPr>
        <w:t>(2003年）研究发现，顾客更青睐于长时间做公益活动的企业，如开展公益活动时间较短，就会引起争议，质疑企业的动机是否单纯，还是只是其中一种营销手段。而当活动持续时间较长，会给顾客带来一种愿意承担社会责任的感觉且认为此动机是积极的，从而影响顾客对企业的看法，产生一种品牌信任和购买意向。但在2010年，国内学者陶茜就欧莱雅开展公益营销的活动时长，发现这并不影响到顾客的购买意向。因此，提出假设如下表4-4所示。</w:t>
      </w:r>
    </w:p>
    <w:p w:rsidR="00BF3B56" w:rsidRDefault="00193984">
      <w:pPr>
        <w:spacing w:line="400" w:lineRule="exact"/>
        <w:jc w:val="center"/>
        <w:rPr>
          <w:rFonts w:ascii="宋体" w:eastAsia="宋体" w:hAnsi="宋体" w:cs="宋体"/>
          <w:sz w:val="24"/>
        </w:rPr>
      </w:pPr>
      <w:r>
        <w:rPr>
          <w:rFonts w:ascii="黑体" w:eastAsia="黑体" w:hAnsi="黑体" w:cs="宋体" w:hint="eastAsia"/>
          <w:szCs w:val="21"/>
        </w:rPr>
        <w:t>表4-4 活动持续性对品牌信任与购买意向的影响假设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BF3B56">
        <w:tc>
          <w:tcPr>
            <w:tcW w:w="1101" w:type="dxa"/>
            <w:tcBorders>
              <w:bottom w:val="single" w:sz="4" w:space="0" w:color="auto"/>
            </w:tcBorders>
            <w:vAlign w:val="center"/>
          </w:tcPr>
          <w:p w:rsidR="00BF3B56" w:rsidRDefault="00BF3B56">
            <w:pPr>
              <w:spacing w:line="400" w:lineRule="exact"/>
              <w:jc w:val="center"/>
              <w:rPr>
                <w:rFonts w:ascii="宋体" w:eastAsia="宋体" w:hAnsi="宋体" w:cs="宋体"/>
                <w:szCs w:val="21"/>
              </w:rPr>
            </w:pPr>
          </w:p>
        </w:tc>
        <w:tc>
          <w:tcPr>
            <w:tcW w:w="7421"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10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lastRenderedPageBreak/>
              <w:t>H</w:t>
            </w:r>
            <w:r>
              <w:rPr>
                <w:rFonts w:ascii="宋体" w:eastAsia="宋体" w:hAnsi="宋体" w:cs="宋体" w:hint="eastAsia"/>
                <w:szCs w:val="21"/>
                <w:vertAlign w:val="subscript"/>
              </w:rPr>
              <w:t>3a</w:t>
            </w:r>
          </w:p>
        </w:tc>
        <w:tc>
          <w:tcPr>
            <w:tcW w:w="742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企业开展公益活动持续性，影响顾客对其品牌信任的态度，持续时间较长，顾客购买意向越强。</w:t>
            </w:r>
          </w:p>
        </w:tc>
      </w:tr>
      <w:tr w:rsidR="00BF3B56">
        <w:tc>
          <w:tcPr>
            <w:tcW w:w="110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3b</w:t>
            </w:r>
          </w:p>
        </w:tc>
        <w:tc>
          <w:tcPr>
            <w:tcW w:w="742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企业开展公益活动持续性，影响顾客对购买意向的程度，持续时间较长，顾客购买意向越强。</w:t>
            </w:r>
          </w:p>
        </w:tc>
      </w:tr>
    </w:tbl>
    <w:p w:rsidR="00BF3B56" w:rsidRDefault="00193984">
      <w:pPr>
        <w:pStyle w:val="40"/>
      </w:pPr>
      <w:bookmarkStart w:id="119" w:name="_Toc38239341"/>
      <w:r>
        <w:rPr>
          <w:rFonts w:hint="eastAsia"/>
        </w:rPr>
        <w:t>4</w:t>
      </w:r>
      <w:r>
        <w:rPr>
          <w:rFonts w:hint="eastAsia"/>
        </w:rPr>
        <w:t>．公益活动的宣传与品牌信任、购买意向的关系</w:t>
      </w:r>
      <w:bookmarkEnd w:id="119"/>
    </w:p>
    <w:p w:rsidR="00BF3B56" w:rsidRDefault="00193984">
      <w:pPr>
        <w:spacing w:line="400" w:lineRule="exact"/>
        <w:ind w:firstLineChars="200" w:firstLine="480"/>
        <w:jc w:val="left"/>
        <w:rPr>
          <w:rFonts w:ascii="宋体" w:eastAsia="宋体" w:hAnsi="宋体" w:cs="宋体"/>
          <w:sz w:val="24"/>
        </w:rPr>
      </w:pPr>
      <w:proofErr w:type="spellStart"/>
      <w:r>
        <w:rPr>
          <w:rFonts w:ascii="宋体" w:eastAsia="宋体" w:hAnsi="宋体" w:cs="宋体" w:hint="eastAsia"/>
          <w:sz w:val="24"/>
        </w:rPr>
        <w:t>Bhattracharya</w:t>
      </w:r>
      <w:proofErr w:type="spellEnd"/>
      <w:r>
        <w:rPr>
          <w:rFonts w:ascii="宋体" w:eastAsia="宋体" w:hAnsi="宋体" w:cs="宋体" w:hint="eastAsia"/>
          <w:sz w:val="24"/>
        </w:rPr>
        <w:t xml:space="preserve"> and </w:t>
      </w:r>
      <w:proofErr w:type="spellStart"/>
      <w:r>
        <w:rPr>
          <w:rFonts w:ascii="宋体" w:eastAsia="宋体" w:hAnsi="宋体" w:cs="宋体" w:hint="eastAsia"/>
          <w:sz w:val="24"/>
        </w:rPr>
        <w:t>Sen</w:t>
      </w:r>
      <w:proofErr w:type="spellEnd"/>
      <w:r>
        <w:rPr>
          <w:rFonts w:ascii="宋体" w:eastAsia="宋体" w:hAnsi="宋体" w:cs="宋体" w:hint="eastAsia"/>
          <w:sz w:val="24"/>
        </w:rPr>
        <w:t>(2001年)研究发现，顾客对企业的了解程度会影响到对企业的认同以及购买意向。国内很多学者经过实证研究得出相似的理论，划分不同区域的人群进行调查，发现顾客态度与企业的公益活动宣传程度呈正相关关系。由此，提出假设，如下表4-5所示:</w:t>
      </w:r>
    </w:p>
    <w:p w:rsidR="00BF3B56" w:rsidRDefault="00193984">
      <w:pPr>
        <w:spacing w:line="400" w:lineRule="exact"/>
        <w:ind w:firstLineChars="200" w:firstLine="420"/>
        <w:jc w:val="center"/>
        <w:rPr>
          <w:rFonts w:ascii="宋体" w:eastAsia="宋体" w:hAnsi="宋体" w:cs="宋体"/>
          <w:sz w:val="24"/>
        </w:rPr>
      </w:pPr>
      <w:r>
        <w:rPr>
          <w:rFonts w:ascii="黑体" w:eastAsia="黑体" w:hAnsi="黑体" w:cs="宋体" w:hint="eastAsia"/>
          <w:szCs w:val="21"/>
        </w:rPr>
        <w:t xml:space="preserve"> 表4-5 公益活动宣传对品牌信任与购买意向的影响假设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BF3B56">
        <w:tc>
          <w:tcPr>
            <w:tcW w:w="1101" w:type="dxa"/>
            <w:tcBorders>
              <w:bottom w:val="single" w:sz="4" w:space="0" w:color="auto"/>
            </w:tcBorders>
            <w:vAlign w:val="center"/>
          </w:tcPr>
          <w:p w:rsidR="00BF3B56" w:rsidRDefault="00BF3B56">
            <w:pPr>
              <w:spacing w:line="400" w:lineRule="exact"/>
              <w:jc w:val="center"/>
              <w:rPr>
                <w:rFonts w:ascii="宋体" w:eastAsia="宋体" w:hAnsi="宋体" w:cs="宋体"/>
                <w:szCs w:val="21"/>
              </w:rPr>
            </w:pPr>
          </w:p>
        </w:tc>
        <w:tc>
          <w:tcPr>
            <w:tcW w:w="7421"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10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4a</w:t>
            </w:r>
          </w:p>
        </w:tc>
        <w:tc>
          <w:tcPr>
            <w:tcW w:w="742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企业适度的公益活动宣传，对顾客对其</w:t>
            </w:r>
            <w:proofErr w:type="gramStart"/>
            <w:r>
              <w:rPr>
                <w:rFonts w:ascii="宋体" w:eastAsia="宋体" w:hAnsi="宋体" w:cs="宋体" w:hint="eastAsia"/>
                <w:szCs w:val="21"/>
              </w:rPr>
              <w:t>品牌信</w:t>
            </w:r>
            <w:proofErr w:type="gramEnd"/>
            <w:r>
              <w:rPr>
                <w:rFonts w:ascii="宋体" w:eastAsia="宋体" w:hAnsi="宋体" w:cs="宋体" w:hint="eastAsia"/>
                <w:szCs w:val="21"/>
              </w:rPr>
              <w:t>有正向影响。</w:t>
            </w:r>
          </w:p>
        </w:tc>
      </w:tr>
      <w:tr w:rsidR="00BF3B56">
        <w:tc>
          <w:tcPr>
            <w:tcW w:w="110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4b</w:t>
            </w:r>
          </w:p>
        </w:tc>
        <w:tc>
          <w:tcPr>
            <w:tcW w:w="742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企业适度的公益活动宣传，对顾客购买意向有正向影响。</w:t>
            </w:r>
          </w:p>
        </w:tc>
      </w:tr>
    </w:tbl>
    <w:p w:rsidR="00BF3B56" w:rsidRDefault="00193984">
      <w:pPr>
        <w:pStyle w:val="40"/>
      </w:pPr>
      <w:bookmarkStart w:id="120" w:name="_Toc38239342"/>
      <w:r>
        <w:rPr>
          <w:rFonts w:hint="eastAsia"/>
        </w:rPr>
        <w:t>5</w:t>
      </w:r>
      <w:r>
        <w:rPr>
          <w:rFonts w:hint="eastAsia"/>
        </w:rPr>
        <w:t>．公益活动的评价与品牌信任、购买意向的关系</w:t>
      </w:r>
      <w:bookmarkEnd w:id="120"/>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国内学者于坤章（2009年）经实证研究发现，顾客对公益活动的评价影响到对企业的信任和对其产品购买意向程度。由此，提出以下假设，如下表4-6所示：</w:t>
      </w:r>
    </w:p>
    <w:p w:rsidR="00BF3B56" w:rsidRDefault="00193984">
      <w:pPr>
        <w:spacing w:line="400" w:lineRule="exact"/>
        <w:jc w:val="center"/>
        <w:rPr>
          <w:rFonts w:ascii="宋体" w:eastAsia="宋体" w:hAnsi="宋体" w:cs="宋体"/>
          <w:sz w:val="24"/>
        </w:rPr>
      </w:pPr>
      <w:r>
        <w:rPr>
          <w:rFonts w:ascii="黑体" w:eastAsia="黑体" w:hAnsi="黑体" w:cs="宋体" w:hint="eastAsia"/>
          <w:szCs w:val="21"/>
        </w:rPr>
        <w:t>表4-6 公益活动评价对品牌信任与购买意向的影响假设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BF3B56">
        <w:tc>
          <w:tcPr>
            <w:tcW w:w="1101" w:type="dxa"/>
            <w:vAlign w:val="center"/>
          </w:tcPr>
          <w:p w:rsidR="00BF3B56" w:rsidRDefault="00BF3B56">
            <w:pPr>
              <w:spacing w:line="400" w:lineRule="exact"/>
              <w:jc w:val="center"/>
              <w:rPr>
                <w:rFonts w:ascii="宋体" w:eastAsia="宋体" w:hAnsi="宋体" w:cs="宋体"/>
                <w:szCs w:val="21"/>
              </w:rPr>
            </w:pPr>
          </w:p>
        </w:tc>
        <w:tc>
          <w:tcPr>
            <w:tcW w:w="742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10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5a</w:t>
            </w:r>
          </w:p>
        </w:tc>
        <w:tc>
          <w:tcPr>
            <w:tcW w:w="742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顾客对公益活动效果的评价，对品牌信任有正向影响，活动评价越好，对其购买意向程度越高。</w:t>
            </w:r>
          </w:p>
        </w:tc>
      </w:tr>
      <w:tr w:rsidR="00BF3B56">
        <w:tc>
          <w:tcPr>
            <w:tcW w:w="110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5b</w:t>
            </w:r>
          </w:p>
        </w:tc>
        <w:tc>
          <w:tcPr>
            <w:tcW w:w="742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顾客对公益活动效果的评价，对购买意向有正向影响，活动评价越好，对其购买意向程度越高。</w:t>
            </w:r>
          </w:p>
        </w:tc>
      </w:tr>
    </w:tbl>
    <w:p w:rsidR="00BF3B56" w:rsidRDefault="00193984">
      <w:pPr>
        <w:pStyle w:val="40"/>
      </w:pPr>
      <w:bookmarkStart w:id="121" w:name="_Toc38239343"/>
      <w:r>
        <w:rPr>
          <w:rFonts w:hint="eastAsia"/>
        </w:rPr>
        <w:t>6</w:t>
      </w:r>
      <w:r>
        <w:rPr>
          <w:rFonts w:hint="eastAsia"/>
        </w:rPr>
        <w:t>．公益活动的社会影响与品牌信任和购买意向的关系</w:t>
      </w:r>
      <w:bookmarkEnd w:id="121"/>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国内学者李莉和陈秀峰（2008年）研究表明，企业开展公益活动，不仅能提高员工的凝聚力和企业形象，还能向社会传达一种“关怀利他”的企业理念。企业的公益活动对社会产生积极作用，顾客会对企业产生品牌信任，偏于其产品，从而影响到购买意向。社会影响越大越好，顾客的品牌信任和购买意向越强。由此，本文提出假设，如下表4-7所示：</w:t>
      </w:r>
    </w:p>
    <w:p w:rsidR="00BF3B56" w:rsidRDefault="00193984">
      <w:pPr>
        <w:spacing w:line="400" w:lineRule="exact"/>
        <w:jc w:val="center"/>
        <w:rPr>
          <w:rFonts w:ascii="宋体" w:eastAsia="宋体" w:hAnsi="宋体" w:cs="宋体"/>
          <w:sz w:val="24"/>
        </w:rPr>
      </w:pPr>
      <w:r>
        <w:rPr>
          <w:rFonts w:ascii="黑体" w:eastAsia="黑体" w:hAnsi="黑体" w:cs="宋体" w:hint="eastAsia"/>
          <w:szCs w:val="21"/>
        </w:rPr>
        <w:t>表4-7 公益活动影响对品牌信任与购买意向的影响假设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BF3B56">
        <w:tc>
          <w:tcPr>
            <w:tcW w:w="1101" w:type="dxa"/>
            <w:tcBorders>
              <w:bottom w:val="single" w:sz="4" w:space="0" w:color="auto"/>
            </w:tcBorders>
            <w:vAlign w:val="center"/>
          </w:tcPr>
          <w:p w:rsidR="00BF3B56" w:rsidRDefault="00BF3B56">
            <w:pPr>
              <w:spacing w:line="400" w:lineRule="exact"/>
              <w:jc w:val="center"/>
              <w:rPr>
                <w:rFonts w:ascii="宋体" w:eastAsia="宋体" w:hAnsi="宋体" w:cs="宋体"/>
                <w:szCs w:val="21"/>
              </w:rPr>
            </w:pPr>
          </w:p>
        </w:tc>
        <w:tc>
          <w:tcPr>
            <w:tcW w:w="7421"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10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6a</w:t>
            </w:r>
          </w:p>
        </w:tc>
        <w:tc>
          <w:tcPr>
            <w:tcW w:w="742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公益活动的社会影响对品牌信任有正向影响，影响越积极，购买意向程度越强。</w:t>
            </w:r>
          </w:p>
        </w:tc>
      </w:tr>
      <w:tr w:rsidR="00BF3B56">
        <w:tc>
          <w:tcPr>
            <w:tcW w:w="110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6b</w:t>
            </w:r>
          </w:p>
        </w:tc>
        <w:tc>
          <w:tcPr>
            <w:tcW w:w="742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公益活动的社会影响对购买意向有正向影响，影响越积极，购买意向程度越强。</w:t>
            </w:r>
          </w:p>
        </w:tc>
      </w:tr>
    </w:tbl>
    <w:p w:rsidR="00BF3B56" w:rsidRDefault="00193984">
      <w:pPr>
        <w:pStyle w:val="40"/>
      </w:pPr>
      <w:bookmarkStart w:id="122" w:name="_Toc38239344"/>
      <w:r>
        <w:rPr>
          <w:rFonts w:hint="eastAsia"/>
        </w:rPr>
        <w:lastRenderedPageBreak/>
        <w:t>7</w:t>
      </w:r>
      <w:r>
        <w:rPr>
          <w:rFonts w:hint="eastAsia"/>
        </w:rPr>
        <w:t>．顾客对企业产品卷入程度与信任、购买意向的关系</w:t>
      </w:r>
      <w:bookmarkEnd w:id="122"/>
    </w:p>
    <w:p w:rsidR="00BF3B56" w:rsidRDefault="00193984">
      <w:pPr>
        <w:spacing w:line="400" w:lineRule="exact"/>
        <w:ind w:firstLineChars="200" w:firstLine="480"/>
        <w:jc w:val="left"/>
        <w:rPr>
          <w:rFonts w:ascii="宋体" w:eastAsia="宋体" w:hAnsi="宋体" w:cs="宋体"/>
          <w:sz w:val="24"/>
        </w:rPr>
      </w:pPr>
      <w:proofErr w:type="spellStart"/>
      <w:r>
        <w:rPr>
          <w:rFonts w:ascii="宋体" w:eastAsia="宋体" w:hAnsi="宋体" w:cs="宋体" w:hint="eastAsia"/>
          <w:sz w:val="24"/>
        </w:rPr>
        <w:t>Meenaghan</w:t>
      </w:r>
      <w:proofErr w:type="spellEnd"/>
      <w:r>
        <w:rPr>
          <w:rFonts w:ascii="宋体" w:eastAsia="宋体" w:hAnsi="宋体" w:cs="宋体" w:hint="eastAsia"/>
          <w:sz w:val="24"/>
        </w:rPr>
        <w:t>（2001年）研究发现顾客卷入程度是顾客对企业的产品或是信息的接触程度，或是直接或间接参与到企业活动中。因此顾客的卷入程度意味着顾客青睐于企业产品，对其产品生产偏好感。顾客对企业产品卷入程度越高，得到更多的信息，对企业更熟悉，因此对企业产生品牌信任，从而影响到购买意向。由此，提出假设，如下表4-8所示：</w:t>
      </w:r>
    </w:p>
    <w:p w:rsidR="00BF3B56" w:rsidRDefault="00193984">
      <w:pPr>
        <w:spacing w:line="400" w:lineRule="exact"/>
        <w:jc w:val="center"/>
        <w:rPr>
          <w:rFonts w:ascii="宋体" w:eastAsia="宋体" w:hAnsi="宋体" w:cs="宋体"/>
          <w:sz w:val="24"/>
        </w:rPr>
      </w:pPr>
      <w:r>
        <w:rPr>
          <w:rFonts w:ascii="黑体" w:eastAsia="黑体" w:hAnsi="黑体" w:cs="宋体" w:hint="eastAsia"/>
          <w:szCs w:val="21"/>
        </w:rPr>
        <w:t>表4-8 产品卷入程度对品牌信任与购买意向的影响假设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BF3B56">
        <w:trPr>
          <w:trHeight w:val="433"/>
        </w:trPr>
        <w:tc>
          <w:tcPr>
            <w:tcW w:w="1101" w:type="dxa"/>
            <w:tcBorders>
              <w:bottom w:val="single" w:sz="4" w:space="0" w:color="auto"/>
            </w:tcBorders>
            <w:vAlign w:val="center"/>
          </w:tcPr>
          <w:p w:rsidR="00BF3B56" w:rsidRDefault="00BF3B56">
            <w:pPr>
              <w:spacing w:line="400" w:lineRule="exact"/>
              <w:jc w:val="center"/>
              <w:rPr>
                <w:rFonts w:ascii="宋体" w:eastAsia="宋体" w:hAnsi="宋体" w:cs="宋体"/>
                <w:szCs w:val="21"/>
              </w:rPr>
            </w:pPr>
          </w:p>
        </w:tc>
        <w:tc>
          <w:tcPr>
            <w:tcW w:w="7421"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10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7a</w:t>
            </w:r>
          </w:p>
        </w:tc>
        <w:tc>
          <w:tcPr>
            <w:tcW w:w="742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顾客对企业产品卷入程度，对品牌信任有正向影响，卷入程度越高，购买意向程度越强。</w:t>
            </w:r>
          </w:p>
        </w:tc>
      </w:tr>
      <w:tr w:rsidR="00BF3B56">
        <w:tc>
          <w:tcPr>
            <w:tcW w:w="110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7b</w:t>
            </w:r>
          </w:p>
        </w:tc>
        <w:tc>
          <w:tcPr>
            <w:tcW w:w="7421" w:type="dxa"/>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顾客对企业产品卷入程度，对购买意向有正向影响，卷入程度越高，购买意向程度越强。</w:t>
            </w:r>
          </w:p>
        </w:tc>
      </w:tr>
    </w:tbl>
    <w:p w:rsidR="00BF3B56" w:rsidRDefault="00193984">
      <w:pPr>
        <w:pStyle w:val="40"/>
      </w:pPr>
      <w:bookmarkStart w:id="123" w:name="_Toc38239345"/>
      <w:r>
        <w:rPr>
          <w:rFonts w:hint="eastAsia"/>
        </w:rPr>
        <w:t>8</w:t>
      </w:r>
      <w:r>
        <w:rPr>
          <w:rFonts w:hint="eastAsia"/>
        </w:rPr>
        <w:t>．品牌信任与购买意向的关系</w:t>
      </w:r>
      <w:bookmarkEnd w:id="123"/>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Howard和</w:t>
      </w:r>
      <w:proofErr w:type="spellStart"/>
      <w:r>
        <w:rPr>
          <w:rFonts w:ascii="宋体" w:eastAsia="宋体" w:hAnsi="宋体" w:cs="宋体" w:hint="eastAsia"/>
          <w:sz w:val="24"/>
        </w:rPr>
        <w:t>Sheth</w:t>
      </w:r>
      <w:proofErr w:type="spellEnd"/>
      <w:r>
        <w:rPr>
          <w:rFonts w:ascii="宋体" w:eastAsia="宋体" w:hAnsi="宋体" w:cs="宋体" w:hint="eastAsia"/>
          <w:sz w:val="24"/>
        </w:rPr>
        <w:t>（2002年）经研究发现，顾客越有了解企业品牌信息的意愿，进而影响到购买意向。因此，提出假设，如下表4-9所示：</w:t>
      </w:r>
    </w:p>
    <w:p w:rsidR="00BF3B56" w:rsidRDefault="00193984">
      <w:pPr>
        <w:spacing w:line="400" w:lineRule="exact"/>
        <w:jc w:val="center"/>
        <w:rPr>
          <w:rFonts w:ascii="宋体" w:eastAsia="宋体" w:hAnsi="宋体" w:cs="宋体"/>
          <w:sz w:val="24"/>
        </w:rPr>
      </w:pPr>
      <w:r>
        <w:rPr>
          <w:rFonts w:ascii="黑体" w:eastAsia="黑体" w:hAnsi="黑体" w:cs="宋体" w:hint="eastAsia"/>
          <w:szCs w:val="21"/>
        </w:rPr>
        <w:t>表4-9 品牌信任与购买意向的影响假设</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421"/>
      </w:tblGrid>
      <w:tr w:rsidR="00BF3B56">
        <w:tc>
          <w:tcPr>
            <w:tcW w:w="1101" w:type="dxa"/>
            <w:tcBorders>
              <w:bottom w:val="single" w:sz="4" w:space="0" w:color="auto"/>
            </w:tcBorders>
            <w:vAlign w:val="center"/>
          </w:tcPr>
          <w:p w:rsidR="00BF3B56" w:rsidRDefault="00BF3B56">
            <w:pPr>
              <w:spacing w:line="400" w:lineRule="exact"/>
              <w:jc w:val="center"/>
              <w:rPr>
                <w:rFonts w:ascii="宋体" w:eastAsia="宋体" w:hAnsi="宋体" w:cs="宋体"/>
                <w:szCs w:val="21"/>
              </w:rPr>
            </w:pPr>
          </w:p>
        </w:tc>
        <w:tc>
          <w:tcPr>
            <w:tcW w:w="7421" w:type="dxa"/>
            <w:tcBorders>
              <w:bottom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szCs w:val="21"/>
              </w:rPr>
              <w:t>假设问题</w:t>
            </w:r>
          </w:p>
        </w:tc>
      </w:tr>
      <w:tr w:rsidR="00BF3B56">
        <w:tc>
          <w:tcPr>
            <w:tcW w:w="110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H</w:t>
            </w:r>
            <w:r>
              <w:rPr>
                <w:rFonts w:ascii="宋体" w:eastAsia="宋体" w:hAnsi="宋体" w:cs="宋体" w:hint="eastAsia"/>
                <w:szCs w:val="21"/>
                <w:vertAlign w:val="subscript"/>
              </w:rPr>
              <w:t>8a</w:t>
            </w:r>
          </w:p>
        </w:tc>
        <w:tc>
          <w:tcPr>
            <w:tcW w:w="7421" w:type="dxa"/>
            <w:tcBorders>
              <w:top w:val="single" w:sz="4" w:space="0" w:color="auto"/>
            </w:tcBorders>
            <w:vAlign w:val="center"/>
          </w:tcPr>
          <w:p w:rsidR="00BF3B56" w:rsidRDefault="00193984">
            <w:pPr>
              <w:spacing w:line="400" w:lineRule="exact"/>
              <w:jc w:val="center"/>
              <w:rPr>
                <w:rFonts w:ascii="宋体" w:eastAsia="宋体" w:hAnsi="宋体" w:cs="宋体"/>
                <w:szCs w:val="21"/>
              </w:rPr>
            </w:pPr>
            <w:r>
              <w:rPr>
                <w:rFonts w:ascii="宋体" w:eastAsia="宋体" w:hAnsi="宋体" w:cs="宋体" w:hint="eastAsia"/>
                <w:szCs w:val="21"/>
              </w:rPr>
              <w:t>顾客的品牌信任对顾客购买意向有正向影响。</w:t>
            </w:r>
          </w:p>
        </w:tc>
      </w:tr>
    </w:tbl>
    <w:p w:rsidR="00BF3B56" w:rsidRDefault="00193984">
      <w:pPr>
        <w:pStyle w:val="3"/>
      </w:pPr>
      <w:bookmarkStart w:id="124" w:name="_Toc32157104"/>
      <w:bookmarkStart w:id="125" w:name="_Toc32157181"/>
      <w:bookmarkStart w:id="126" w:name="_Toc32157942"/>
      <w:bookmarkStart w:id="127" w:name="_Toc32159214"/>
      <w:bookmarkStart w:id="128" w:name="_Toc37013506"/>
      <w:bookmarkStart w:id="129" w:name="_Toc38239346"/>
      <w:r>
        <w:rPr>
          <w:rFonts w:hint="eastAsia"/>
        </w:rPr>
        <w:t>（三）问卷设计</w:t>
      </w:r>
      <w:bookmarkEnd w:id="124"/>
      <w:bookmarkEnd w:id="125"/>
      <w:bookmarkEnd w:id="126"/>
      <w:bookmarkEnd w:id="127"/>
      <w:bookmarkEnd w:id="128"/>
      <w:bookmarkEnd w:id="129"/>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本文的量表测量设计是借鉴国内外研究已开发的可靠量表。结合开展公益活动的实际情况，对量表进行适当调整。</w:t>
      </w:r>
      <w:r w:rsidRPr="003A2D56">
        <w:rPr>
          <w:rFonts w:ascii="宋体" w:eastAsia="宋体" w:hAnsi="宋体" w:cs="宋体" w:hint="eastAsia"/>
          <w:sz w:val="24"/>
          <w:highlight w:val="yellow"/>
        </w:rPr>
        <w:t>本文的问卷设计主要借助Liker5级量表（非常不同意-非常同意），让问卷被调查者填写更加客观。</w:t>
      </w:r>
    </w:p>
    <w:p w:rsidR="00BF3B56" w:rsidRDefault="00193984">
      <w:pPr>
        <w:jc w:val="center"/>
        <w:rPr>
          <w:rFonts w:ascii="黑体" w:eastAsia="黑体" w:hAnsi="黑体" w:cs="宋体"/>
          <w:szCs w:val="21"/>
        </w:rPr>
      </w:pPr>
      <w:r>
        <w:rPr>
          <w:rFonts w:ascii="黑体" w:eastAsia="黑体" w:hAnsi="黑体" w:cs="宋体" w:hint="eastAsia"/>
          <w:szCs w:val="21"/>
        </w:rPr>
        <w:t>表4-10 公益营销各因素的测量项目</w:t>
      </w:r>
    </w:p>
    <w:tbl>
      <w:tblPr>
        <w:tblStyle w:val="aa"/>
        <w:tblW w:w="852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4536"/>
        <w:gridCol w:w="2602"/>
      </w:tblGrid>
      <w:tr w:rsidR="00BF3B56">
        <w:trPr>
          <w:jc w:val="center"/>
        </w:trPr>
        <w:tc>
          <w:tcPr>
            <w:tcW w:w="1384" w:type="dxa"/>
            <w:tcBorders>
              <w:top w:val="single" w:sz="12" w:space="0" w:color="auto"/>
              <w:bottom w:val="single" w:sz="4" w:space="0" w:color="auto"/>
            </w:tcBorders>
            <w:vAlign w:val="center"/>
          </w:tcPr>
          <w:p w:rsidR="00BF3B56" w:rsidRDefault="00193984">
            <w:pPr>
              <w:jc w:val="center"/>
              <w:rPr>
                <w:rFonts w:ascii="Times New Roman" w:eastAsia="宋体" w:hAnsi="Times New Roman"/>
                <w:kern w:val="0"/>
                <w:szCs w:val="21"/>
              </w:rPr>
            </w:pPr>
            <w:r>
              <w:rPr>
                <w:rFonts w:ascii="Times New Roman" w:eastAsia="宋体" w:hAnsi="Times New Roman" w:hint="eastAsia"/>
                <w:kern w:val="0"/>
                <w:szCs w:val="21"/>
              </w:rPr>
              <w:t>变量</w:t>
            </w:r>
          </w:p>
        </w:tc>
        <w:tc>
          <w:tcPr>
            <w:tcW w:w="4536" w:type="dxa"/>
            <w:tcBorders>
              <w:top w:val="single" w:sz="12" w:space="0" w:color="auto"/>
              <w:bottom w:val="single" w:sz="4" w:space="0" w:color="auto"/>
            </w:tcBorders>
            <w:vAlign w:val="center"/>
          </w:tcPr>
          <w:p w:rsidR="00BF3B56" w:rsidRDefault="00193984">
            <w:pPr>
              <w:jc w:val="center"/>
              <w:rPr>
                <w:rFonts w:ascii="Times New Roman" w:eastAsia="宋体" w:hAnsi="Times New Roman"/>
                <w:kern w:val="0"/>
                <w:szCs w:val="21"/>
              </w:rPr>
            </w:pPr>
            <w:r>
              <w:rPr>
                <w:rFonts w:ascii="Times New Roman" w:eastAsia="宋体" w:hAnsi="Times New Roman" w:hint="eastAsia"/>
                <w:kern w:val="0"/>
                <w:szCs w:val="21"/>
              </w:rPr>
              <w:t>测量项目</w:t>
            </w:r>
          </w:p>
        </w:tc>
        <w:tc>
          <w:tcPr>
            <w:tcW w:w="2602" w:type="dxa"/>
            <w:tcBorders>
              <w:top w:val="single" w:sz="12" w:space="0" w:color="auto"/>
              <w:bottom w:val="single" w:sz="4" w:space="0" w:color="auto"/>
            </w:tcBorders>
            <w:vAlign w:val="center"/>
          </w:tcPr>
          <w:p w:rsidR="00BF3B56" w:rsidRDefault="00193984">
            <w:pPr>
              <w:jc w:val="center"/>
              <w:rPr>
                <w:rFonts w:ascii="Times New Roman" w:eastAsia="宋体" w:hAnsi="Times New Roman"/>
                <w:kern w:val="0"/>
                <w:szCs w:val="21"/>
              </w:rPr>
            </w:pPr>
            <w:r>
              <w:rPr>
                <w:rFonts w:ascii="Times New Roman" w:eastAsia="宋体" w:hAnsi="Times New Roman" w:hint="eastAsia"/>
                <w:kern w:val="0"/>
                <w:szCs w:val="21"/>
              </w:rPr>
              <w:t>主要依据</w:t>
            </w:r>
          </w:p>
        </w:tc>
      </w:tr>
      <w:tr w:rsidR="00BF3B56">
        <w:trPr>
          <w:jc w:val="center"/>
        </w:trPr>
        <w:tc>
          <w:tcPr>
            <w:tcW w:w="1384"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企业声誉</w:t>
            </w:r>
          </w:p>
        </w:tc>
        <w:tc>
          <w:tcPr>
            <w:tcW w:w="4536"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通过王老吉进行的公益活动，您认为王老吉企业值得信赖</w:t>
            </w:r>
          </w:p>
        </w:tc>
        <w:tc>
          <w:tcPr>
            <w:tcW w:w="2602" w:type="dxa"/>
            <w:tcBorders>
              <w:top w:val="single" w:sz="4" w:space="0" w:color="auto"/>
            </w:tcBorders>
            <w:vAlign w:val="center"/>
          </w:tcPr>
          <w:p w:rsidR="00BF3B56" w:rsidRDefault="00193984">
            <w:pPr>
              <w:jc w:val="center"/>
              <w:rPr>
                <w:rFonts w:ascii="宋体" w:eastAsia="宋体" w:hAnsi="宋体" w:cs="宋体"/>
                <w:szCs w:val="21"/>
              </w:rPr>
            </w:pPr>
            <w:proofErr w:type="spellStart"/>
            <w:r>
              <w:rPr>
                <w:rFonts w:ascii="宋体" w:eastAsia="宋体" w:hAnsi="宋体" w:cs="宋体" w:hint="eastAsia"/>
                <w:kern w:val="0"/>
                <w:szCs w:val="21"/>
              </w:rPr>
              <w:t>Ahn</w:t>
            </w:r>
            <w:proofErr w:type="spellEnd"/>
            <w:r>
              <w:rPr>
                <w:rFonts w:ascii="宋体" w:eastAsia="宋体" w:hAnsi="宋体" w:cs="宋体" w:hint="eastAsia"/>
                <w:kern w:val="0"/>
                <w:szCs w:val="21"/>
              </w:rPr>
              <w:t>和Lee（2005年）</w:t>
            </w:r>
          </w:p>
        </w:tc>
      </w:tr>
      <w:tr w:rsidR="00BF3B56">
        <w:trPr>
          <w:jc w:val="center"/>
        </w:trPr>
        <w:tc>
          <w:tcPr>
            <w:tcW w:w="1384"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公益领域</w:t>
            </w:r>
          </w:p>
          <w:p w:rsidR="00BF3B56" w:rsidRDefault="00BF3B56">
            <w:pPr>
              <w:jc w:val="center"/>
              <w:rPr>
                <w:rFonts w:ascii="宋体" w:eastAsia="宋体" w:hAnsi="宋体" w:cs="宋体"/>
                <w:szCs w:val="21"/>
              </w:rPr>
            </w:pP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您认为王老吉企业与其开展的公益活动的关联度很高</w:t>
            </w:r>
          </w:p>
        </w:tc>
        <w:tc>
          <w:tcPr>
            <w:tcW w:w="2602"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Lafferty（2007年）</w:t>
            </w:r>
            <w:r>
              <w:rPr>
                <w:rFonts w:ascii="宋体" w:eastAsia="宋体" w:hAnsi="宋体" w:cs="宋体" w:hint="eastAsia"/>
                <w:kern w:val="0"/>
                <w:szCs w:val="21"/>
                <w:vertAlign w:val="superscript"/>
              </w:rPr>
              <w:t>[10]</w:t>
            </w:r>
          </w:p>
        </w:tc>
      </w:tr>
      <w:tr w:rsidR="00BF3B56">
        <w:trPr>
          <w:jc w:val="center"/>
        </w:trPr>
        <w:tc>
          <w:tcPr>
            <w:tcW w:w="1384" w:type="dxa"/>
            <w:vAlign w:val="center"/>
          </w:tcPr>
          <w:p w:rsidR="00BF3B56" w:rsidRDefault="00193984">
            <w:pPr>
              <w:tabs>
                <w:tab w:val="left" w:pos="630"/>
              </w:tabs>
              <w:jc w:val="center"/>
              <w:rPr>
                <w:rFonts w:ascii="宋体" w:eastAsia="宋体" w:hAnsi="宋体" w:cs="宋体"/>
                <w:szCs w:val="21"/>
              </w:rPr>
            </w:pPr>
            <w:r>
              <w:rPr>
                <w:rFonts w:ascii="宋体" w:eastAsia="宋体" w:hAnsi="宋体" w:cs="宋体" w:hint="eastAsia"/>
                <w:kern w:val="0"/>
                <w:szCs w:val="21"/>
              </w:rPr>
              <w:t>公益时间</w:t>
            </w:r>
          </w:p>
          <w:p w:rsidR="00BF3B56" w:rsidRDefault="00BF3B56">
            <w:pPr>
              <w:jc w:val="center"/>
              <w:rPr>
                <w:rFonts w:ascii="宋体" w:eastAsia="宋体" w:hAnsi="宋体" w:cs="宋体"/>
                <w:szCs w:val="21"/>
              </w:rPr>
            </w:pP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您认为王老吉企业开展公益活动持续性长是难能可贵的</w:t>
            </w:r>
          </w:p>
        </w:tc>
        <w:tc>
          <w:tcPr>
            <w:tcW w:w="2602"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李红（2008年）</w:t>
            </w:r>
          </w:p>
        </w:tc>
      </w:tr>
      <w:tr w:rsidR="00BF3B56">
        <w:trPr>
          <w:jc w:val="center"/>
        </w:trPr>
        <w:tc>
          <w:tcPr>
            <w:tcW w:w="1384"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公益宣传</w:t>
            </w: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您经常看到王老吉支持公益的报道</w:t>
            </w:r>
          </w:p>
        </w:tc>
        <w:tc>
          <w:tcPr>
            <w:tcW w:w="2602"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杨晋（2008年）</w:t>
            </w:r>
          </w:p>
        </w:tc>
      </w:tr>
      <w:tr w:rsidR="00BF3B56">
        <w:trPr>
          <w:jc w:val="center"/>
        </w:trPr>
        <w:tc>
          <w:tcPr>
            <w:tcW w:w="1384"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活动评价</w:t>
            </w: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您认为王老吉的公益活动是积极的</w:t>
            </w:r>
          </w:p>
        </w:tc>
        <w:tc>
          <w:tcPr>
            <w:tcW w:w="2602"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方香梅（2013）</w:t>
            </w:r>
            <w:r>
              <w:rPr>
                <w:rFonts w:ascii="宋体" w:eastAsia="宋体" w:hAnsi="宋体" w:cs="宋体" w:hint="eastAsia"/>
                <w:kern w:val="0"/>
                <w:szCs w:val="21"/>
                <w:vertAlign w:val="superscript"/>
              </w:rPr>
              <w:t>[11]</w:t>
            </w:r>
          </w:p>
        </w:tc>
      </w:tr>
      <w:tr w:rsidR="00BF3B56">
        <w:trPr>
          <w:jc w:val="center"/>
        </w:trPr>
        <w:tc>
          <w:tcPr>
            <w:tcW w:w="1384"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社会影响</w:t>
            </w:r>
          </w:p>
          <w:p w:rsidR="00BF3B56" w:rsidRDefault="00BF3B56">
            <w:pPr>
              <w:jc w:val="center"/>
              <w:rPr>
                <w:rFonts w:ascii="宋体" w:eastAsia="宋体" w:hAnsi="宋体" w:cs="宋体"/>
                <w:szCs w:val="21"/>
              </w:rPr>
            </w:pP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您认为王老吉企业的公益活动对社会很重要</w:t>
            </w:r>
          </w:p>
        </w:tc>
        <w:tc>
          <w:tcPr>
            <w:tcW w:w="2602"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Speed和Thompson（2000年）</w:t>
            </w:r>
          </w:p>
        </w:tc>
      </w:tr>
      <w:tr w:rsidR="00BF3B56">
        <w:trPr>
          <w:jc w:val="center"/>
        </w:trPr>
        <w:tc>
          <w:tcPr>
            <w:tcW w:w="1384"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顾客对企业</w:t>
            </w:r>
            <w:r>
              <w:rPr>
                <w:rFonts w:ascii="宋体" w:eastAsia="宋体" w:hAnsi="宋体" w:cs="宋体" w:hint="eastAsia"/>
                <w:kern w:val="0"/>
                <w:szCs w:val="21"/>
              </w:rPr>
              <w:lastRenderedPageBreak/>
              <w:t>产品卷入程度</w:t>
            </w: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lastRenderedPageBreak/>
              <w:t>您原本就关注王老吉产品，企业支持公益事业，</w:t>
            </w:r>
            <w:r>
              <w:rPr>
                <w:rFonts w:ascii="宋体" w:eastAsia="宋体" w:hAnsi="宋体" w:cs="宋体" w:hint="eastAsia"/>
                <w:kern w:val="0"/>
                <w:szCs w:val="21"/>
              </w:rPr>
              <w:lastRenderedPageBreak/>
              <w:t>您会更加关注</w:t>
            </w:r>
          </w:p>
        </w:tc>
        <w:tc>
          <w:tcPr>
            <w:tcW w:w="2602"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lastRenderedPageBreak/>
              <w:t>马</w:t>
            </w:r>
            <w:proofErr w:type="gramStart"/>
            <w:r>
              <w:rPr>
                <w:rFonts w:ascii="宋体" w:eastAsia="宋体" w:hAnsi="宋体" w:cs="宋体" w:hint="eastAsia"/>
                <w:kern w:val="0"/>
                <w:szCs w:val="21"/>
              </w:rPr>
              <w:t>秩</w:t>
            </w:r>
            <w:proofErr w:type="gramEnd"/>
            <w:r>
              <w:rPr>
                <w:rFonts w:ascii="宋体" w:eastAsia="宋体" w:hAnsi="宋体" w:cs="宋体" w:hint="eastAsia"/>
                <w:kern w:val="0"/>
                <w:szCs w:val="21"/>
              </w:rPr>
              <w:t>红（2005）</w:t>
            </w:r>
          </w:p>
        </w:tc>
      </w:tr>
      <w:tr w:rsidR="00BF3B56">
        <w:trPr>
          <w:jc w:val="center"/>
        </w:trPr>
        <w:tc>
          <w:tcPr>
            <w:tcW w:w="1384"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lastRenderedPageBreak/>
              <w:t>品牌信任</w:t>
            </w:r>
          </w:p>
          <w:p w:rsidR="00BF3B56" w:rsidRDefault="00BF3B56">
            <w:pPr>
              <w:jc w:val="center"/>
              <w:rPr>
                <w:rFonts w:ascii="宋体" w:eastAsia="宋体" w:hAnsi="宋体" w:cs="宋体"/>
                <w:szCs w:val="21"/>
              </w:rPr>
            </w:pP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王老吉开展公益活动后，我对王老吉品牌有信心</w:t>
            </w:r>
          </w:p>
        </w:tc>
        <w:tc>
          <w:tcPr>
            <w:tcW w:w="2602"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Delgado-</w:t>
            </w:r>
            <w:proofErr w:type="spellStart"/>
            <w:r>
              <w:rPr>
                <w:rFonts w:ascii="宋体" w:eastAsia="宋体" w:hAnsi="宋体" w:cs="宋体" w:hint="eastAsia"/>
                <w:kern w:val="0"/>
                <w:szCs w:val="21"/>
              </w:rPr>
              <w:t>Ballester</w:t>
            </w:r>
            <w:proofErr w:type="spellEnd"/>
            <w:r>
              <w:rPr>
                <w:rFonts w:ascii="宋体" w:eastAsia="宋体" w:hAnsi="宋体" w:cs="宋体" w:hint="eastAsia"/>
                <w:kern w:val="0"/>
                <w:szCs w:val="21"/>
              </w:rPr>
              <w:t xml:space="preserve"> </w:t>
            </w:r>
            <w:proofErr w:type="spellStart"/>
            <w:r>
              <w:rPr>
                <w:rFonts w:ascii="宋体" w:eastAsia="宋体" w:hAnsi="宋体" w:cs="宋体" w:hint="eastAsia"/>
                <w:kern w:val="0"/>
                <w:szCs w:val="21"/>
              </w:rPr>
              <w:t>etal</w:t>
            </w:r>
            <w:proofErr w:type="spellEnd"/>
            <w:r>
              <w:rPr>
                <w:rFonts w:ascii="宋体" w:eastAsia="宋体" w:hAnsi="宋体" w:cs="宋体" w:hint="eastAsia"/>
                <w:kern w:val="0"/>
                <w:szCs w:val="21"/>
              </w:rPr>
              <w:t>（2003）</w:t>
            </w:r>
          </w:p>
        </w:tc>
      </w:tr>
      <w:tr w:rsidR="00BF3B56">
        <w:trPr>
          <w:jc w:val="center"/>
        </w:trPr>
        <w:tc>
          <w:tcPr>
            <w:tcW w:w="1384" w:type="dxa"/>
            <w:vAlign w:val="center"/>
          </w:tcPr>
          <w:p w:rsidR="00BF3B56" w:rsidRDefault="00193984">
            <w:pPr>
              <w:jc w:val="center"/>
              <w:rPr>
                <w:rFonts w:ascii="宋体" w:eastAsia="宋体" w:hAnsi="宋体" w:cs="宋体"/>
                <w:b/>
                <w:bCs/>
                <w:szCs w:val="21"/>
              </w:rPr>
            </w:pPr>
            <w:r>
              <w:rPr>
                <w:rFonts w:ascii="宋体" w:eastAsia="宋体" w:hAnsi="宋体" w:cs="宋体" w:hint="eastAsia"/>
                <w:kern w:val="0"/>
                <w:szCs w:val="21"/>
              </w:rPr>
              <w:t>购买意向</w:t>
            </w:r>
          </w:p>
          <w:p w:rsidR="00BF3B56" w:rsidRDefault="00BF3B56">
            <w:pPr>
              <w:jc w:val="center"/>
              <w:rPr>
                <w:rFonts w:ascii="宋体" w:eastAsia="宋体" w:hAnsi="宋体" w:cs="宋体"/>
                <w:szCs w:val="21"/>
              </w:rPr>
            </w:pPr>
          </w:p>
        </w:tc>
        <w:tc>
          <w:tcPr>
            <w:tcW w:w="4536"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王老吉企业开展的公益活动后，您购买王老吉的产品可能性很大</w:t>
            </w:r>
          </w:p>
        </w:tc>
        <w:tc>
          <w:tcPr>
            <w:tcW w:w="2602" w:type="dxa"/>
            <w:vAlign w:val="center"/>
          </w:tcPr>
          <w:p w:rsidR="00BF3B56" w:rsidRDefault="00193984">
            <w:pPr>
              <w:jc w:val="center"/>
              <w:rPr>
                <w:rFonts w:ascii="宋体" w:eastAsia="宋体" w:hAnsi="宋体" w:cs="宋体"/>
                <w:szCs w:val="21"/>
              </w:rPr>
            </w:pPr>
            <w:proofErr w:type="spellStart"/>
            <w:r>
              <w:rPr>
                <w:rFonts w:ascii="宋体" w:eastAsia="宋体" w:hAnsi="宋体" w:cs="宋体" w:hint="eastAsia"/>
                <w:kern w:val="0"/>
                <w:szCs w:val="21"/>
              </w:rPr>
              <w:t>Dodds</w:t>
            </w:r>
            <w:proofErr w:type="spellEnd"/>
            <w:r>
              <w:rPr>
                <w:rFonts w:ascii="宋体" w:eastAsia="宋体" w:hAnsi="宋体" w:cs="宋体" w:hint="eastAsia"/>
                <w:kern w:val="0"/>
                <w:szCs w:val="21"/>
              </w:rPr>
              <w:t>（1991年）</w:t>
            </w:r>
          </w:p>
        </w:tc>
      </w:tr>
    </w:tbl>
    <w:p w:rsidR="00BF3B56" w:rsidRDefault="00193984">
      <w:pPr>
        <w:pStyle w:val="3"/>
      </w:pPr>
      <w:bookmarkStart w:id="130" w:name="_Toc38239347"/>
      <w:bookmarkStart w:id="131" w:name="_Toc32157105"/>
      <w:bookmarkStart w:id="132" w:name="_Toc32157182"/>
      <w:bookmarkStart w:id="133" w:name="_Toc32157943"/>
      <w:bookmarkStart w:id="134" w:name="_Toc32159215"/>
      <w:bookmarkStart w:id="135" w:name="_Toc37013507"/>
      <w:r>
        <w:rPr>
          <w:rFonts w:hint="eastAsia"/>
        </w:rPr>
        <w:t>（四）抽样设计和研究对象</w:t>
      </w:r>
      <w:bookmarkEnd w:id="130"/>
      <w:bookmarkEnd w:id="131"/>
      <w:bookmarkEnd w:id="132"/>
      <w:bookmarkEnd w:id="133"/>
      <w:bookmarkEnd w:id="134"/>
      <w:bookmarkEnd w:id="135"/>
    </w:p>
    <w:p w:rsidR="00BF3B56" w:rsidRDefault="00193984">
      <w:pPr>
        <w:pStyle w:val="40"/>
      </w:pPr>
      <w:bookmarkStart w:id="136" w:name="_Toc38239348"/>
      <w:r>
        <w:rPr>
          <w:rFonts w:hint="eastAsia"/>
        </w:rPr>
        <w:t xml:space="preserve"> 1</w:t>
      </w:r>
      <w:r>
        <w:rPr>
          <w:rFonts w:hint="eastAsia"/>
        </w:rPr>
        <w:t>．抽样设计</w:t>
      </w:r>
      <w:bookmarkEnd w:id="136"/>
    </w:p>
    <w:p w:rsidR="00BF3B56" w:rsidRDefault="00193984">
      <w:pPr>
        <w:spacing w:line="400" w:lineRule="exact"/>
        <w:ind w:firstLineChars="200" w:firstLine="480"/>
        <w:rPr>
          <w:rFonts w:ascii="宋体" w:eastAsia="宋体" w:hAnsi="宋体" w:cs="宋体"/>
          <w:sz w:val="24"/>
        </w:rPr>
      </w:pPr>
      <w:r w:rsidRPr="003A2D56">
        <w:rPr>
          <w:rFonts w:ascii="宋体" w:eastAsia="宋体" w:hAnsi="宋体" w:cs="宋体" w:hint="eastAsia"/>
          <w:sz w:val="24"/>
          <w:highlight w:val="yellow"/>
        </w:rPr>
        <w:t>本文主要探讨顾客对企业开展公益活动各种因素和顾客购买意愿的关系。本文采取网上问卷随机发放的方式，网上调查主要是本科及以上的学历为主。共发放250份，有效收回 236 份，有效回收率为 94.4%。</w:t>
      </w:r>
    </w:p>
    <w:p w:rsidR="00BF3B56" w:rsidRDefault="00193984">
      <w:pPr>
        <w:pStyle w:val="40"/>
      </w:pPr>
      <w:bookmarkStart w:id="137" w:name="_Toc38239349"/>
      <w:r>
        <w:rPr>
          <w:rFonts w:hint="eastAsia"/>
        </w:rPr>
        <w:t>2</w:t>
      </w:r>
      <w:r>
        <w:rPr>
          <w:rFonts w:hint="eastAsia"/>
        </w:rPr>
        <w:t>．研究对象</w:t>
      </w:r>
      <w:bookmarkEnd w:id="137"/>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王老吉的企业理念是“济世、科学、爱国”，并积极参与各种公益活动。涉及教育事业、赈灾救助、关心弱势群体、产业扶贫、关爱高温英雄等公益项目。一直投身于公益活动，极尽所能回馈社会，公益金额累计超10亿元。这样一个在发展自身的企业同时也没忘回馈社会，向社会传达责任和爱心。王老吉的多年经营，在社会上享有一定程度的知名度和得到消费者的认可，因此，以王老吉企业为研究对象是个恰当的选择。</w:t>
      </w:r>
    </w:p>
    <w:p w:rsidR="00BF3B56" w:rsidRDefault="00BF3B56">
      <w:pPr>
        <w:spacing w:line="400" w:lineRule="exact"/>
        <w:ind w:firstLineChars="200" w:firstLine="480"/>
        <w:rPr>
          <w:rFonts w:ascii="宋体" w:eastAsia="宋体" w:hAnsi="宋体" w:cs="宋体"/>
          <w:sz w:val="24"/>
        </w:rPr>
      </w:pPr>
    </w:p>
    <w:p w:rsidR="00BF3B56" w:rsidRDefault="00193984">
      <w:pPr>
        <w:pStyle w:val="2"/>
        <w:numPr>
          <w:ilvl w:val="0"/>
          <w:numId w:val="3"/>
        </w:numPr>
      </w:pPr>
      <w:bookmarkStart w:id="138" w:name="_Toc32157944"/>
      <w:bookmarkStart w:id="139" w:name="_Toc32159216"/>
      <w:bookmarkStart w:id="140" w:name="_Toc37013508"/>
      <w:bookmarkStart w:id="141" w:name="_Toc32157183"/>
      <w:bookmarkStart w:id="142" w:name="_Toc32157106"/>
      <w:bookmarkStart w:id="143" w:name="_Toc38239350"/>
      <w:r>
        <w:rPr>
          <w:rFonts w:hint="eastAsia"/>
        </w:rPr>
        <w:t>数据统计分析与假设检验</w:t>
      </w:r>
      <w:bookmarkEnd w:id="138"/>
      <w:bookmarkEnd w:id="139"/>
      <w:bookmarkEnd w:id="140"/>
      <w:bookmarkEnd w:id="141"/>
      <w:bookmarkEnd w:id="142"/>
      <w:bookmarkEnd w:id="143"/>
    </w:p>
    <w:p w:rsidR="00BF3B56" w:rsidRDefault="00BF3B56">
      <w:pPr>
        <w:pStyle w:val="af"/>
        <w:ind w:left="720" w:firstLineChars="0" w:firstLine="0"/>
        <w:rPr>
          <w:rFonts w:ascii="黑体" w:eastAsia="黑体" w:hAnsi="黑体" w:cs="宋体"/>
          <w:b/>
          <w:sz w:val="30"/>
          <w:szCs w:val="30"/>
        </w:rPr>
      </w:pPr>
    </w:p>
    <w:tbl>
      <w:tblPr>
        <w:tblStyle w:val="aa"/>
        <w:tblpPr w:leftFromText="180" w:rightFromText="180" w:vertAnchor="page" w:horzAnchor="margin" w:tblpXSpec="center" w:tblpY="14474"/>
        <w:tblOverlap w:val="never"/>
        <w:tblW w:w="759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8"/>
        <w:gridCol w:w="1898"/>
        <w:gridCol w:w="1899"/>
        <w:gridCol w:w="1899"/>
      </w:tblGrid>
      <w:tr w:rsidR="00BF3B56">
        <w:trPr>
          <w:trHeight w:val="429"/>
        </w:trPr>
        <w:tc>
          <w:tcPr>
            <w:tcW w:w="1898" w:type="dxa"/>
            <w:tcBorders>
              <w:bottom w:val="single" w:sz="4" w:space="0" w:color="auto"/>
            </w:tcBorders>
            <w:vAlign w:val="center"/>
          </w:tcPr>
          <w:p w:rsidR="00BF3B56" w:rsidRDefault="00BF3B56">
            <w:pPr>
              <w:jc w:val="center"/>
              <w:rPr>
                <w:rFonts w:ascii="宋体" w:eastAsia="宋体" w:hAnsi="宋体" w:cs="宋体"/>
                <w:szCs w:val="21"/>
              </w:rPr>
            </w:pPr>
          </w:p>
        </w:tc>
        <w:tc>
          <w:tcPr>
            <w:tcW w:w="1898"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频率</w:t>
            </w:r>
          </w:p>
        </w:tc>
        <w:tc>
          <w:tcPr>
            <w:tcW w:w="1899"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百分比</w:t>
            </w:r>
          </w:p>
        </w:tc>
        <w:tc>
          <w:tcPr>
            <w:tcW w:w="1899"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累计百分比</w:t>
            </w:r>
          </w:p>
        </w:tc>
      </w:tr>
      <w:tr w:rsidR="00BF3B56">
        <w:trPr>
          <w:trHeight w:val="429"/>
        </w:trPr>
        <w:tc>
          <w:tcPr>
            <w:tcW w:w="1898"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1</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szCs w:val="21"/>
              </w:rPr>
              <w:t>男</w:t>
            </w:r>
          </w:p>
        </w:tc>
        <w:tc>
          <w:tcPr>
            <w:tcW w:w="1898"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107</w:t>
            </w:r>
          </w:p>
        </w:tc>
        <w:tc>
          <w:tcPr>
            <w:tcW w:w="1899"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45.3</w:t>
            </w:r>
          </w:p>
        </w:tc>
        <w:tc>
          <w:tcPr>
            <w:tcW w:w="1899"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45.3</w:t>
            </w:r>
          </w:p>
        </w:tc>
      </w:tr>
      <w:tr w:rsidR="00BF3B56">
        <w:trPr>
          <w:trHeight w:val="429"/>
        </w:trPr>
        <w:tc>
          <w:tcPr>
            <w:tcW w:w="1898" w:type="dxa"/>
            <w:vAlign w:val="center"/>
          </w:tcPr>
          <w:p w:rsidR="00BF3B56" w:rsidRDefault="00193984">
            <w:pPr>
              <w:jc w:val="cente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2</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szCs w:val="21"/>
              </w:rPr>
              <w:t>女</w:t>
            </w:r>
          </w:p>
        </w:tc>
        <w:tc>
          <w:tcPr>
            <w:tcW w:w="189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129</w:t>
            </w:r>
          </w:p>
        </w:tc>
        <w:tc>
          <w:tcPr>
            <w:tcW w:w="1899"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54.7</w:t>
            </w:r>
          </w:p>
        </w:tc>
        <w:tc>
          <w:tcPr>
            <w:tcW w:w="1899"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r>
      <w:tr w:rsidR="00BF3B56">
        <w:trPr>
          <w:trHeight w:val="429"/>
        </w:trPr>
        <w:tc>
          <w:tcPr>
            <w:tcW w:w="1898" w:type="dxa"/>
            <w:vAlign w:val="center"/>
          </w:tcPr>
          <w:p w:rsidR="00BF3B56" w:rsidRDefault="00193984">
            <w:pPr>
              <w:jc w:val="center"/>
              <w:rPr>
                <w:rFonts w:ascii="宋体" w:eastAsia="宋体" w:hAnsi="宋体" w:cs="宋体"/>
                <w:szCs w:val="21"/>
              </w:rPr>
            </w:pPr>
            <w:r>
              <w:rPr>
                <w:rFonts w:ascii="宋体" w:eastAsia="宋体" w:hAnsi="宋体" w:cs="宋体"/>
                <w:szCs w:val="21"/>
              </w:rPr>
              <w:t>合计</w:t>
            </w:r>
          </w:p>
        </w:tc>
        <w:tc>
          <w:tcPr>
            <w:tcW w:w="189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236</w:t>
            </w:r>
          </w:p>
        </w:tc>
        <w:tc>
          <w:tcPr>
            <w:tcW w:w="1899"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c>
          <w:tcPr>
            <w:tcW w:w="1899" w:type="dxa"/>
            <w:vAlign w:val="center"/>
          </w:tcPr>
          <w:p w:rsidR="00BF3B56" w:rsidRDefault="00BF3B56">
            <w:pPr>
              <w:jc w:val="center"/>
              <w:rPr>
                <w:rFonts w:ascii="宋体" w:eastAsia="宋体" w:hAnsi="宋体" w:cs="宋体"/>
                <w:szCs w:val="21"/>
              </w:rPr>
            </w:pPr>
          </w:p>
        </w:tc>
      </w:tr>
    </w:tbl>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本文将问卷获取的数据进行整理分析，首先进行样本分析，然后利用SPSS25.0软件分析处理，样本描述、检验问卷的信度与效度，相关性、多元回归分析。</w:t>
      </w:r>
    </w:p>
    <w:p w:rsidR="00BF3B56" w:rsidRDefault="00193984">
      <w:pPr>
        <w:pStyle w:val="3"/>
      </w:pPr>
      <w:bookmarkStart w:id="144" w:name="_Toc38239351"/>
      <w:bookmarkStart w:id="145" w:name="_Toc32157107"/>
      <w:bookmarkStart w:id="146" w:name="_Toc32157184"/>
      <w:bookmarkStart w:id="147" w:name="_Toc32157945"/>
      <w:bookmarkStart w:id="148" w:name="_Toc37013509"/>
      <w:bookmarkStart w:id="149" w:name="_Toc32159217"/>
      <w:r>
        <w:rPr>
          <w:rFonts w:hint="eastAsia"/>
        </w:rPr>
        <w:t>（一）样本描述</w:t>
      </w:r>
      <w:bookmarkEnd w:id="144"/>
      <w:bookmarkEnd w:id="145"/>
      <w:bookmarkEnd w:id="146"/>
      <w:bookmarkEnd w:id="147"/>
      <w:bookmarkEnd w:id="148"/>
      <w:bookmarkEnd w:id="149"/>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表5-1 性别分布</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sz w:val="24"/>
        </w:rPr>
        <w:t>从</w:t>
      </w:r>
      <w:r>
        <w:rPr>
          <w:rFonts w:ascii="宋体" w:eastAsia="宋体" w:hAnsi="宋体" w:cs="宋体" w:hint="eastAsia"/>
          <w:sz w:val="24"/>
        </w:rPr>
        <w:t>表5-1</w:t>
      </w:r>
      <w:r>
        <w:rPr>
          <w:rFonts w:ascii="宋体" w:eastAsia="宋体" w:hAnsi="宋体" w:cs="宋体"/>
          <w:sz w:val="24"/>
        </w:rPr>
        <w:t>可看出</w:t>
      </w:r>
      <w:r>
        <w:rPr>
          <w:rFonts w:ascii="宋体" w:eastAsia="宋体" w:hAnsi="宋体" w:cs="宋体" w:hint="eastAsia"/>
          <w:sz w:val="24"/>
        </w:rPr>
        <w:t>，</w:t>
      </w:r>
      <w:r>
        <w:rPr>
          <w:rFonts w:ascii="宋体" w:eastAsia="宋体" w:hAnsi="宋体" w:cs="宋体"/>
          <w:sz w:val="24"/>
        </w:rPr>
        <w:t>样本中男性占</w:t>
      </w:r>
      <w:r>
        <w:rPr>
          <w:rFonts w:ascii="宋体" w:eastAsia="宋体" w:hAnsi="宋体" w:cs="宋体" w:hint="eastAsia"/>
          <w:sz w:val="24"/>
        </w:rPr>
        <w:t>45.3%，女性占54.7%，男女比例基本均衡。</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lastRenderedPageBreak/>
        <w:t xml:space="preserve">表5-2 </w:t>
      </w:r>
      <w:r>
        <w:rPr>
          <w:rFonts w:ascii="黑体" w:eastAsia="黑体" w:hAnsi="黑体" w:cs="宋体"/>
          <w:szCs w:val="21"/>
        </w:rPr>
        <w:t>年龄分布</w:t>
      </w:r>
    </w:p>
    <w:tbl>
      <w:tblPr>
        <w:tblStyle w:val="aa"/>
        <w:tblpPr w:leftFromText="180" w:rightFromText="180" w:vertAnchor="text" w:horzAnchor="margin" w:tblpXSpec="center" w:tblpY="81"/>
        <w:tblW w:w="788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70"/>
        <w:gridCol w:w="1970"/>
        <w:gridCol w:w="1970"/>
        <w:gridCol w:w="1971"/>
      </w:tblGrid>
      <w:tr w:rsidR="00BF3B56">
        <w:trPr>
          <w:trHeight w:val="362"/>
        </w:trPr>
        <w:tc>
          <w:tcPr>
            <w:tcW w:w="1970" w:type="dxa"/>
            <w:tcBorders>
              <w:bottom w:val="single" w:sz="4" w:space="0" w:color="auto"/>
            </w:tcBorders>
            <w:vAlign w:val="center"/>
          </w:tcPr>
          <w:p w:rsidR="00BF3B56" w:rsidRDefault="00BF3B56">
            <w:pPr>
              <w:jc w:val="center"/>
              <w:rPr>
                <w:rFonts w:ascii="宋体" w:eastAsia="宋体" w:hAnsi="宋体" w:cs="宋体"/>
                <w:szCs w:val="21"/>
              </w:rPr>
            </w:pPr>
          </w:p>
        </w:tc>
        <w:tc>
          <w:tcPr>
            <w:tcW w:w="1970"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频率</w:t>
            </w:r>
          </w:p>
        </w:tc>
        <w:tc>
          <w:tcPr>
            <w:tcW w:w="1970"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百分比</w:t>
            </w:r>
          </w:p>
        </w:tc>
        <w:tc>
          <w:tcPr>
            <w:tcW w:w="1971"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累计百分比</w:t>
            </w:r>
          </w:p>
        </w:tc>
      </w:tr>
      <w:tr w:rsidR="00BF3B56">
        <w:trPr>
          <w:trHeight w:val="362"/>
        </w:trPr>
        <w:tc>
          <w:tcPr>
            <w:tcW w:w="1970" w:type="dxa"/>
            <w:tcBorders>
              <w:top w:val="single" w:sz="4" w:space="0" w:color="auto"/>
            </w:tcBorders>
            <w:vAlign w:val="center"/>
          </w:tcPr>
          <w:p w:rsidR="00BF3B56" w:rsidRDefault="00193984">
            <w:pP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1</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hint="eastAsia"/>
                <w:szCs w:val="21"/>
              </w:rPr>
              <w:t>20岁以下</w:t>
            </w:r>
          </w:p>
        </w:tc>
        <w:tc>
          <w:tcPr>
            <w:tcW w:w="1970"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49</w:t>
            </w:r>
          </w:p>
        </w:tc>
        <w:tc>
          <w:tcPr>
            <w:tcW w:w="1970"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20.8</w:t>
            </w:r>
          </w:p>
        </w:tc>
        <w:tc>
          <w:tcPr>
            <w:tcW w:w="1971"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20.8</w:t>
            </w:r>
          </w:p>
        </w:tc>
      </w:tr>
      <w:tr w:rsidR="00BF3B56">
        <w:trPr>
          <w:trHeight w:val="362"/>
        </w:trPr>
        <w:tc>
          <w:tcPr>
            <w:tcW w:w="1970" w:type="dxa"/>
            <w:vAlign w:val="center"/>
          </w:tcPr>
          <w:p w:rsidR="00BF3B56" w:rsidRDefault="00193984">
            <w:pP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2</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hint="eastAsia"/>
                <w:szCs w:val="21"/>
              </w:rPr>
              <w:t>21-30岁</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158</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66.9</w:t>
            </w:r>
          </w:p>
        </w:tc>
        <w:tc>
          <w:tcPr>
            <w:tcW w:w="197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87.7</w:t>
            </w:r>
          </w:p>
        </w:tc>
      </w:tr>
      <w:tr w:rsidR="00BF3B56">
        <w:trPr>
          <w:trHeight w:val="362"/>
        </w:trPr>
        <w:tc>
          <w:tcPr>
            <w:tcW w:w="1970" w:type="dxa"/>
            <w:vAlign w:val="center"/>
          </w:tcPr>
          <w:p w:rsidR="00BF3B56" w:rsidRDefault="00193984">
            <w:pP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3</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hint="eastAsia"/>
                <w:szCs w:val="21"/>
              </w:rPr>
              <w:t>31-40岁</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21</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8.9</w:t>
            </w:r>
          </w:p>
        </w:tc>
        <w:tc>
          <w:tcPr>
            <w:tcW w:w="197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96.6</w:t>
            </w:r>
          </w:p>
        </w:tc>
      </w:tr>
      <w:tr w:rsidR="00BF3B56">
        <w:trPr>
          <w:trHeight w:val="352"/>
        </w:trPr>
        <w:tc>
          <w:tcPr>
            <w:tcW w:w="1970" w:type="dxa"/>
            <w:vAlign w:val="center"/>
          </w:tcPr>
          <w:p w:rsidR="00BF3B56" w:rsidRDefault="00193984">
            <w:pP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4</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hint="eastAsia"/>
                <w:szCs w:val="21"/>
              </w:rPr>
              <w:t>40岁以上</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8</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3.4</w:t>
            </w:r>
          </w:p>
        </w:tc>
        <w:tc>
          <w:tcPr>
            <w:tcW w:w="197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r>
      <w:tr w:rsidR="00BF3B56">
        <w:trPr>
          <w:trHeight w:val="372"/>
        </w:trPr>
        <w:tc>
          <w:tcPr>
            <w:tcW w:w="1970" w:type="dxa"/>
            <w:vAlign w:val="center"/>
          </w:tcPr>
          <w:p w:rsidR="00BF3B56" w:rsidRDefault="00193984">
            <w:pPr>
              <w:jc w:val="center"/>
              <w:rPr>
                <w:rFonts w:ascii="宋体" w:eastAsia="宋体" w:hAnsi="宋体" w:cs="宋体"/>
                <w:szCs w:val="21"/>
              </w:rPr>
            </w:pPr>
            <w:r>
              <w:rPr>
                <w:rFonts w:ascii="宋体" w:eastAsia="宋体" w:hAnsi="宋体" w:cs="宋体"/>
                <w:szCs w:val="21"/>
              </w:rPr>
              <w:t>总计</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236</w:t>
            </w:r>
          </w:p>
        </w:tc>
        <w:tc>
          <w:tcPr>
            <w:tcW w:w="197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c>
          <w:tcPr>
            <w:tcW w:w="1971" w:type="dxa"/>
            <w:vAlign w:val="center"/>
          </w:tcPr>
          <w:p w:rsidR="00BF3B56" w:rsidRDefault="00BF3B56">
            <w:pPr>
              <w:jc w:val="center"/>
              <w:rPr>
                <w:rFonts w:ascii="宋体" w:eastAsia="宋体" w:hAnsi="宋体" w:cs="宋体"/>
                <w:szCs w:val="21"/>
              </w:rPr>
            </w:pPr>
          </w:p>
        </w:tc>
      </w:tr>
    </w:tbl>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sz w:val="24"/>
        </w:rPr>
        <w:t>从</w:t>
      </w:r>
      <w:r>
        <w:rPr>
          <w:rFonts w:ascii="宋体" w:eastAsia="宋体" w:hAnsi="宋体" w:cs="宋体" w:hint="eastAsia"/>
          <w:sz w:val="24"/>
        </w:rPr>
        <w:t>表5-2</w:t>
      </w:r>
      <w:r>
        <w:rPr>
          <w:rFonts w:ascii="宋体" w:eastAsia="宋体" w:hAnsi="宋体" w:cs="宋体"/>
          <w:sz w:val="24"/>
        </w:rPr>
        <w:t>看</w:t>
      </w:r>
      <w:r>
        <w:rPr>
          <w:rFonts w:ascii="宋体" w:eastAsia="宋体" w:hAnsi="宋体" w:cs="宋体" w:hint="eastAsia"/>
          <w:sz w:val="24"/>
        </w:rPr>
        <w:t>，</w:t>
      </w:r>
      <w:r>
        <w:rPr>
          <w:rFonts w:ascii="宋体" w:eastAsia="宋体" w:hAnsi="宋体" w:cs="宋体"/>
          <w:sz w:val="24"/>
        </w:rPr>
        <w:t>年龄分布</w:t>
      </w:r>
      <w:r>
        <w:rPr>
          <w:rFonts w:ascii="宋体" w:eastAsia="宋体" w:hAnsi="宋体" w:cs="宋体" w:hint="eastAsia"/>
          <w:sz w:val="24"/>
        </w:rPr>
        <w:t>主要集中在21-30岁，所占比例高达66.9%，其次，20岁以下，所占比例为20.8%。</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表5-3 学历分布</w:t>
      </w:r>
    </w:p>
    <w:tbl>
      <w:tblPr>
        <w:tblStyle w:val="aa"/>
        <w:tblW w:w="8101" w:type="dxa"/>
        <w:tblInd w:w="21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5"/>
        <w:gridCol w:w="2025"/>
        <w:gridCol w:w="2025"/>
        <w:gridCol w:w="2026"/>
      </w:tblGrid>
      <w:tr w:rsidR="00BF3B56">
        <w:trPr>
          <w:trHeight w:val="339"/>
        </w:trPr>
        <w:tc>
          <w:tcPr>
            <w:tcW w:w="2025" w:type="dxa"/>
            <w:tcBorders>
              <w:bottom w:val="single" w:sz="4" w:space="0" w:color="auto"/>
            </w:tcBorders>
            <w:vAlign w:val="center"/>
          </w:tcPr>
          <w:p w:rsidR="00BF3B56" w:rsidRDefault="00BF3B56">
            <w:pPr>
              <w:jc w:val="center"/>
              <w:rPr>
                <w:rFonts w:ascii="宋体" w:eastAsia="宋体" w:hAnsi="宋体" w:cs="宋体"/>
                <w:szCs w:val="21"/>
              </w:rPr>
            </w:pPr>
          </w:p>
        </w:tc>
        <w:tc>
          <w:tcPr>
            <w:tcW w:w="2025"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频率</w:t>
            </w:r>
          </w:p>
        </w:tc>
        <w:tc>
          <w:tcPr>
            <w:tcW w:w="2025"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百分比</w:t>
            </w:r>
          </w:p>
        </w:tc>
        <w:tc>
          <w:tcPr>
            <w:tcW w:w="2026"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累计百分比</w:t>
            </w:r>
          </w:p>
        </w:tc>
      </w:tr>
      <w:tr w:rsidR="00BF3B56">
        <w:trPr>
          <w:trHeight w:val="339"/>
        </w:trPr>
        <w:tc>
          <w:tcPr>
            <w:tcW w:w="2025" w:type="dxa"/>
            <w:tcBorders>
              <w:top w:val="single" w:sz="4" w:space="0" w:color="auto"/>
            </w:tcBorders>
            <w:vAlign w:val="center"/>
          </w:tcPr>
          <w:p w:rsidR="00BF3B56" w:rsidRDefault="00193984">
            <w:pPr>
              <w:rPr>
                <w:rFonts w:ascii="宋体" w:eastAsia="宋体" w:hAnsi="宋体" w:cs="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w:instrText>
            </w:r>
            <w:r>
              <w:rPr>
                <w:rFonts w:ascii="宋体" w:eastAsia="宋体" w:hAnsi="宋体" w:hint="eastAsia"/>
                <w:position w:val="2"/>
                <w:szCs w:val="21"/>
              </w:rPr>
              <w:instrText>1</w:instrText>
            </w:r>
            <w:r>
              <w:rPr>
                <w:rFonts w:ascii="宋体" w:eastAsia="宋体" w:hAnsi="宋体" w:hint="eastAsia"/>
                <w:szCs w:val="21"/>
              </w:rPr>
              <w:instrText>)</w:instrText>
            </w:r>
            <w:r>
              <w:rPr>
                <w:rFonts w:ascii="宋体" w:eastAsia="宋体" w:hAnsi="宋体"/>
                <w:szCs w:val="21"/>
              </w:rPr>
              <w:fldChar w:fldCharType="end"/>
            </w:r>
            <w:r>
              <w:rPr>
                <w:rFonts w:ascii="宋体" w:eastAsia="宋体" w:hAnsi="宋体"/>
                <w:szCs w:val="21"/>
              </w:rPr>
              <w:t>高中及以下</w:t>
            </w:r>
          </w:p>
        </w:tc>
        <w:tc>
          <w:tcPr>
            <w:tcW w:w="2025"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18</w:t>
            </w:r>
          </w:p>
        </w:tc>
        <w:tc>
          <w:tcPr>
            <w:tcW w:w="2025"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7.6</w:t>
            </w:r>
          </w:p>
        </w:tc>
        <w:tc>
          <w:tcPr>
            <w:tcW w:w="2026"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7.6</w:t>
            </w:r>
          </w:p>
        </w:tc>
      </w:tr>
      <w:tr w:rsidR="00BF3B56">
        <w:trPr>
          <w:trHeight w:val="329"/>
        </w:trPr>
        <w:tc>
          <w:tcPr>
            <w:tcW w:w="2025" w:type="dxa"/>
            <w:vAlign w:val="center"/>
          </w:tcPr>
          <w:p w:rsidR="00BF3B56" w:rsidRDefault="00193984">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w:instrText>
            </w:r>
            <w:r>
              <w:rPr>
                <w:rFonts w:ascii="宋体" w:eastAsia="宋体" w:hAnsi="宋体" w:hint="eastAsia"/>
                <w:position w:val="2"/>
                <w:szCs w:val="21"/>
              </w:rPr>
              <w:instrText>2</w:instrText>
            </w:r>
            <w:r>
              <w:rPr>
                <w:rFonts w:ascii="宋体" w:eastAsia="宋体" w:hAnsi="宋体" w:hint="eastAsia"/>
                <w:szCs w:val="21"/>
              </w:rPr>
              <w:instrText>)</w:instrText>
            </w:r>
            <w:r>
              <w:rPr>
                <w:rFonts w:ascii="宋体" w:eastAsia="宋体" w:hAnsi="宋体"/>
                <w:szCs w:val="21"/>
              </w:rPr>
              <w:fldChar w:fldCharType="end"/>
            </w:r>
            <w:r>
              <w:rPr>
                <w:rFonts w:ascii="宋体" w:eastAsia="宋体" w:hAnsi="宋体"/>
                <w:szCs w:val="21"/>
              </w:rPr>
              <w:t>大专</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51</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21.6</w:t>
            </w:r>
          </w:p>
        </w:tc>
        <w:tc>
          <w:tcPr>
            <w:tcW w:w="202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29.2</w:t>
            </w:r>
          </w:p>
        </w:tc>
      </w:tr>
      <w:tr w:rsidR="00BF3B56">
        <w:trPr>
          <w:trHeight w:val="339"/>
        </w:trPr>
        <w:tc>
          <w:tcPr>
            <w:tcW w:w="2025" w:type="dxa"/>
            <w:vAlign w:val="center"/>
          </w:tcPr>
          <w:p w:rsidR="00BF3B56" w:rsidRDefault="00193984">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w:instrText>
            </w:r>
            <w:r>
              <w:rPr>
                <w:rFonts w:ascii="宋体" w:eastAsia="宋体" w:hAnsi="宋体" w:hint="eastAsia"/>
                <w:position w:val="2"/>
                <w:szCs w:val="21"/>
              </w:rPr>
              <w:instrText>3</w:instrText>
            </w:r>
            <w:r>
              <w:rPr>
                <w:rFonts w:ascii="宋体" w:eastAsia="宋体" w:hAnsi="宋体" w:hint="eastAsia"/>
                <w:szCs w:val="21"/>
              </w:rPr>
              <w:instrText>)</w:instrText>
            </w:r>
            <w:r>
              <w:rPr>
                <w:rFonts w:ascii="宋体" w:eastAsia="宋体" w:hAnsi="宋体"/>
                <w:szCs w:val="21"/>
              </w:rPr>
              <w:fldChar w:fldCharType="end"/>
            </w:r>
            <w:r>
              <w:rPr>
                <w:rFonts w:ascii="宋体" w:eastAsia="宋体" w:hAnsi="宋体"/>
                <w:szCs w:val="21"/>
              </w:rPr>
              <w:t>大学本科</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150</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63.6</w:t>
            </w:r>
          </w:p>
        </w:tc>
        <w:tc>
          <w:tcPr>
            <w:tcW w:w="202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92.8</w:t>
            </w:r>
          </w:p>
        </w:tc>
      </w:tr>
      <w:tr w:rsidR="00BF3B56">
        <w:trPr>
          <w:trHeight w:val="339"/>
        </w:trPr>
        <w:tc>
          <w:tcPr>
            <w:tcW w:w="2025" w:type="dxa"/>
            <w:vAlign w:val="center"/>
          </w:tcPr>
          <w:p w:rsidR="00BF3B56" w:rsidRDefault="00193984">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w:instrText>
            </w:r>
            <w:r>
              <w:rPr>
                <w:rFonts w:ascii="宋体" w:eastAsia="宋体" w:hAnsi="宋体" w:hint="eastAsia"/>
                <w:position w:val="2"/>
                <w:szCs w:val="21"/>
              </w:rPr>
              <w:instrText>4</w:instrText>
            </w:r>
            <w:r>
              <w:rPr>
                <w:rFonts w:ascii="宋体" w:eastAsia="宋体" w:hAnsi="宋体" w:hint="eastAsia"/>
                <w:szCs w:val="21"/>
              </w:rPr>
              <w:instrText>)</w:instrText>
            </w:r>
            <w:r>
              <w:rPr>
                <w:rFonts w:ascii="宋体" w:eastAsia="宋体" w:hAnsi="宋体"/>
                <w:szCs w:val="21"/>
              </w:rPr>
              <w:fldChar w:fldCharType="end"/>
            </w:r>
            <w:r>
              <w:rPr>
                <w:rFonts w:ascii="宋体" w:eastAsia="宋体" w:hAnsi="宋体"/>
                <w:szCs w:val="21"/>
              </w:rPr>
              <w:t>研究生及以上</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17</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7.2</w:t>
            </w:r>
          </w:p>
        </w:tc>
        <w:tc>
          <w:tcPr>
            <w:tcW w:w="202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r>
      <w:tr w:rsidR="00BF3B56">
        <w:trPr>
          <w:trHeight w:val="339"/>
        </w:trPr>
        <w:tc>
          <w:tcPr>
            <w:tcW w:w="2025" w:type="dxa"/>
            <w:vAlign w:val="center"/>
          </w:tcPr>
          <w:p w:rsidR="00BF3B56" w:rsidRDefault="00193984">
            <w:pPr>
              <w:rPr>
                <w:rFonts w:ascii="宋体" w:eastAsia="宋体" w:hAnsi="宋体" w:cs="宋体"/>
                <w:szCs w:val="21"/>
              </w:rPr>
            </w:pPr>
            <w:r>
              <w:rPr>
                <w:rFonts w:ascii="宋体" w:eastAsia="宋体" w:hAnsi="宋体" w:cs="宋体"/>
                <w:szCs w:val="21"/>
              </w:rPr>
              <w:t>总计</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236</w:t>
            </w:r>
          </w:p>
        </w:tc>
        <w:tc>
          <w:tcPr>
            <w:tcW w:w="2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c>
          <w:tcPr>
            <w:tcW w:w="2026" w:type="dxa"/>
            <w:vAlign w:val="center"/>
          </w:tcPr>
          <w:p w:rsidR="00BF3B56" w:rsidRDefault="00BF3B56">
            <w:pPr>
              <w:jc w:val="center"/>
              <w:rPr>
                <w:rFonts w:ascii="宋体" w:eastAsia="宋体" w:hAnsi="宋体" w:cs="宋体"/>
                <w:szCs w:val="21"/>
              </w:rPr>
            </w:pPr>
          </w:p>
        </w:tc>
      </w:tr>
    </w:tbl>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sz w:val="24"/>
        </w:rPr>
        <w:t>从</w:t>
      </w:r>
      <w:r>
        <w:rPr>
          <w:rFonts w:ascii="宋体" w:eastAsia="宋体" w:hAnsi="宋体" w:cs="宋体" w:hint="eastAsia"/>
          <w:sz w:val="24"/>
        </w:rPr>
        <w:t>表5-3</w:t>
      </w:r>
      <w:r>
        <w:rPr>
          <w:rFonts w:ascii="宋体" w:eastAsia="宋体" w:hAnsi="宋体" w:cs="宋体"/>
          <w:sz w:val="24"/>
        </w:rPr>
        <w:t>的数据分析</w:t>
      </w:r>
      <w:r>
        <w:rPr>
          <w:rFonts w:ascii="宋体" w:eastAsia="宋体" w:hAnsi="宋体" w:cs="宋体" w:hint="eastAsia"/>
          <w:sz w:val="24"/>
        </w:rPr>
        <w:t>，</w:t>
      </w:r>
      <w:r>
        <w:rPr>
          <w:rFonts w:ascii="宋体" w:eastAsia="宋体" w:hAnsi="宋体" w:cs="宋体"/>
          <w:sz w:val="24"/>
        </w:rPr>
        <w:t>学历方面大体集中在本科</w:t>
      </w:r>
      <w:r>
        <w:rPr>
          <w:rFonts w:ascii="宋体" w:eastAsia="宋体" w:hAnsi="宋体" w:cs="宋体" w:hint="eastAsia"/>
          <w:sz w:val="24"/>
        </w:rPr>
        <w:t>，</w:t>
      </w:r>
      <w:r>
        <w:rPr>
          <w:rFonts w:ascii="宋体" w:eastAsia="宋体" w:hAnsi="宋体" w:cs="宋体"/>
          <w:sz w:val="24"/>
        </w:rPr>
        <w:t>所占比例为</w:t>
      </w:r>
      <w:r>
        <w:rPr>
          <w:rFonts w:ascii="宋体" w:eastAsia="宋体" w:hAnsi="宋体" w:cs="宋体" w:hint="eastAsia"/>
          <w:sz w:val="24"/>
        </w:rPr>
        <w:t>63.6%,其次是大专，所占比例为7.6%。</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表5-4 收入分布</w:t>
      </w:r>
    </w:p>
    <w:tbl>
      <w:tblPr>
        <w:tblStyle w:val="aa"/>
        <w:tblW w:w="8312" w:type="dxa"/>
        <w:tblInd w:w="45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78"/>
        <w:gridCol w:w="2078"/>
        <w:gridCol w:w="2078"/>
        <w:gridCol w:w="2078"/>
      </w:tblGrid>
      <w:tr w:rsidR="00BF3B56">
        <w:trPr>
          <w:trHeight w:val="288"/>
        </w:trPr>
        <w:tc>
          <w:tcPr>
            <w:tcW w:w="2078" w:type="dxa"/>
            <w:tcBorders>
              <w:bottom w:val="single" w:sz="4" w:space="0" w:color="auto"/>
            </w:tcBorders>
            <w:vAlign w:val="center"/>
          </w:tcPr>
          <w:p w:rsidR="00BF3B56" w:rsidRDefault="00BF3B56">
            <w:pPr>
              <w:jc w:val="center"/>
              <w:rPr>
                <w:rFonts w:ascii="宋体" w:eastAsia="宋体" w:hAnsi="宋体" w:cs="宋体"/>
                <w:b/>
                <w:szCs w:val="21"/>
              </w:rPr>
            </w:pPr>
          </w:p>
        </w:tc>
        <w:tc>
          <w:tcPr>
            <w:tcW w:w="2078"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频率</w:t>
            </w:r>
          </w:p>
        </w:tc>
        <w:tc>
          <w:tcPr>
            <w:tcW w:w="2078"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百分比</w:t>
            </w:r>
          </w:p>
        </w:tc>
        <w:tc>
          <w:tcPr>
            <w:tcW w:w="2078"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累计百分比</w:t>
            </w:r>
          </w:p>
        </w:tc>
      </w:tr>
      <w:tr w:rsidR="00BF3B56">
        <w:trPr>
          <w:trHeight w:val="288"/>
        </w:trPr>
        <w:tc>
          <w:tcPr>
            <w:tcW w:w="2078" w:type="dxa"/>
            <w:tcBorders>
              <w:top w:val="single" w:sz="4" w:space="0" w:color="auto"/>
            </w:tcBorders>
            <w:vAlign w:val="center"/>
          </w:tcPr>
          <w:p w:rsidR="00BF3B56" w:rsidRDefault="00193984">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szCs w:val="21"/>
              </w:rPr>
              <w:t>3000元以下</w:t>
            </w:r>
          </w:p>
        </w:tc>
        <w:tc>
          <w:tcPr>
            <w:tcW w:w="2078"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111</w:t>
            </w:r>
          </w:p>
        </w:tc>
        <w:tc>
          <w:tcPr>
            <w:tcW w:w="2078"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47.0</w:t>
            </w:r>
          </w:p>
        </w:tc>
        <w:tc>
          <w:tcPr>
            <w:tcW w:w="2078"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47.0</w:t>
            </w:r>
          </w:p>
        </w:tc>
      </w:tr>
      <w:tr w:rsidR="00BF3B56">
        <w:trPr>
          <w:trHeight w:val="297"/>
        </w:trPr>
        <w:tc>
          <w:tcPr>
            <w:tcW w:w="2078" w:type="dxa"/>
            <w:vAlign w:val="center"/>
          </w:tcPr>
          <w:p w:rsidR="00BF3B56" w:rsidRDefault="00193984">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\o\ac(○,2)</w:instrText>
            </w:r>
            <w:r>
              <w:rPr>
                <w:rFonts w:ascii="宋体" w:eastAsia="宋体" w:hAnsi="宋体"/>
                <w:szCs w:val="21"/>
              </w:rPr>
              <w:fldChar w:fldCharType="end"/>
            </w:r>
            <w:r>
              <w:rPr>
                <w:rFonts w:ascii="宋体" w:eastAsia="宋体" w:hAnsi="宋体"/>
                <w:szCs w:val="21"/>
              </w:rPr>
              <w:t xml:space="preserve"> 3001-5000元</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54</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22.9</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69.9</w:t>
            </w:r>
          </w:p>
        </w:tc>
      </w:tr>
      <w:tr w:rsidR="00BF3B56">
        <w:trPr>
          <w:trHeight w:val="288"/>
        </w:trPr>
        <w:tc>
          <w:tcPr>
            <w:tcW w:w="2078" w:type="dxa"/>
            <w:vAlign w:val="center"/>
          </w:tcPr>
          <w:p w:rsidR="00BF3B56" w:rsidRDefault="00193984">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\o\ac(○,3)</w:instrText>
            </w:r>
            <w:r>
              <w:rPr>
                <w:rFonts w:ascii="宋体" w:eastAsia="宋体" w:hAnsi="宋体"/>
                <w:szCs w:val="21"/>
              </w:rPr>
              <w:fldChar w:fldCharType="end"/>
            </w:r>
            <w:r>
              <w:rPr>
                <w:rFonts w:ascii="宋体" w:eastAsia="宋体" w:hAnsi="宋体"/>
                <w:szCs w:val="21"/>
              </w:rPr>
              <w:t xml:space="preserve"> 5001-8000元</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34</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14.4</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84.3</w:t>
            </w:r>
          </w:p>
        </w:tc>
      </w:tr>
      <w:tr w:rsidR="00BF3B56">
        <w:trPr>
          <w:trHeight w:val="288"/>
        </w:trPr>
        <w:tc>
          <w:tcPr>
            <w:tcW w:w="2078" w:type="dxa"/>
            <w:vAlign w:val="center"/>
          </w:tcPr>
          <w:p w:rsidR="00BF3B56" w:rsidRDefault="00193984">
            <w:pPr>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\o\ac(○,4)</w:instrText>
            </w:r>
            <w:r>
              <w:rPr>
                <w:rFonts w:ascii="宋体" w:eastAsia="宋体" w:hAnsi="宋体"/>
                <w:szCs w:val="21"/>
              </w:rPr>
              <w:fldChar w:fldCharType="end"/>
            </w:r>
            <w:r>
              <w:rPr>
                <w:rFonts w:ascii="宋体" w:eastAsia="宋体" w:hAnsi="宋体"/>
                <w:szCs w:val="21"/>
              </w:rPr>
              <w:t xml:space="preserve"> 8000元以上</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37</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15.7</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r>
      <w:tr w:rsidR="00BF3B56">
        <w:trPr>
          <w:trHeight w:val="288"/>
        </w:trPr>
        <w:tc>
          <w:tcPr>
            <w:tcW w:w="2078" w:type="dxa"/>
            <w:vAlign w:val="center"/>
          </w:tcPr>
          <w:p w:rsidR="00BF3B56" w:rsidRDefault="00193984">
            <w:pPr>
              <w:jc w:val="center"/>
              <w:rPr>
                <w:rFonts w:ascii="宋体" w:eastAsia="宋体" w:hAnsi="宋体" w:cs="宋体"/>
                <w:szCs w:val="21"/>
              </w:rPr>
            </w:pPr>
            <w:r>
              <w:rPr>
                <w:rFonts w:ascii="宋体" w:eastAsia="宋体" w:hAnsi="宋体" w:cs="宋体"/>
                <w:szCs w:val="21"/>
              </w:rPr>
              <w:t>总计</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236</w:t>
            </w:r>
          </w:p>
        </w:tc>
        <w:tc>
          <w:tcPr>
            <w:tcW w:w="2078"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c>
          <w:tcPr>
            <w:tcW w:w="2078" w:type="dxa"/>
            <w:vAlign w:val="center"/>
          </w:tcPr>
          <w:p w:rsidR="00BF3B56" w:rsidRDefault="00BF3B56">
            <w:pPr>
              <w:jc w:val="center"/>
              <w:rPr>
                <w:rFonts w:ascii="宋体" w:eastAsia="宋体" w:hAnsi="宋体" w:cs="宋体"/>
                <w:szCs w:val="21"/>
              </w:rPr>
            </w:pPr>
          </w:p>
        </w:tc>
      </w:tr>
    </w:tbl>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sz w:val="24"/>
        </w:rPr>
        <w:t>从</w:t>
      </w:r>
      <w:r>
        <w:rPr>
          <w:rFonts w:ascii="宋体" w:eastAsia="宋体" w:hAnsi="宋体" w:cs="宋体" w:hint="eastAsia"/>
          <w:sz w:val="24"/>
        </w:rPr>
        <w:t>表5-4</w:t>
      </w:r>
      <w:r>
        <w:rPr>
          <w:rFonts w:ascii="宋体" w:eastAsia="宋体" w:hAnsi="宋体" w:cs="宋体"/>
          <w:sz w:val="24"/>
        </w:rPr>
        <w:t>的数据</w:t>
      </w:r>
      <w:r>
        <w:rPr>
          <w:rFonts w:ascii="宋体" w:eastAsia="宋体" w:hAnsi="宋体" w:cs="宋体" w:hint="eastAsia"/>
          <w:sz w:val="24"/>
        </w:rPr>
        <w:t>可得，月收入主要集中分布在小于3000元，所占比例为47.0%，主要是因为问卷填写人大都是在</w:t>
      </w:r>
      <w:proofErr w:type="gramStart"/>
      <w:r>
        <w:rPr>
          <w:rFonts w:ascii="宋体" w:eastAsia="宋体" w:hAnsi="宋体" w:cs="宋体" w:hint="eastAsia"/>
          <w:sz w:val="24"/>
        </w:rPr>
        <w:t>校本科</w:t>
      </w:r>
      <w:proofErr w:type="gramEnd"/>
      <w:r>
        <w:rPr>
          <w:rFonts w:ascii="宋体" w:eastAsia="宋体" w:hAnsi="宋体" w:cs="宋体" w:hint="eastAsia"/>
          <w:sz w:val="24"/>
        </w:rPr>
        <w:t>和大专同学，尚未参加工作，月收入主要来自于家庭或是兼职收入。</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表5-5 动机感知分布</w:t>
      </w:r>
    </w:p>
    <w:tbl>
      <w:tblPr>
        <w:tblStyle w:val="aa"/>
        <w:tblW w:w="8366" w:type="dxa"/>
        <w:tblInd w:w="47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1"/>
        <w:gridCol w:w="2091"/>
        <w:gridCol w:w="2092"/>
        <w:gridCol w:w="2092"/>
      </w:tblGrid>
      <w:tr w:rsidR="00BF3B56">
        <w:trPr>
          <w:trHeight w:val="308"/>
        </w:trPr>
        <w:tc>
          <w:tcPr>
            <w:tcW w:w="2091" w:type="dxa"/>
            <w:tcBorders>
              <w:bottom w:val="single" w:sz="4" w:space="0" w:color="auto"/>
            </w:tcBorders>
            <w:vAlign w:val="center"/>
          </w:tcPr>
          <w:p w:rsidR="00BF3B56" w:rsidRDefault="00BF3B56">
            <w:pPr>
              <w:jc w:val="center"/>
              <w:rPr>
                <w:rFonts w:ascii="宋体" w:eastAsia="宋体" w:hAnsi="宋体" w:cs="宋体"/>
                <w:szCs w:val="21"/>
              </w:rPr>
            </w:pPr>
          </w:p>
        </w:tc>
        <w:tc>
          <w:tcPr>
            <w:tcW w:w="2091"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频率</w:t>
            </w:r>
          </w:p>
        </w:tc>
        <w:tc>
          <w:tcPr>
            <w:tcW w:w="2092"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百分比</w:t>
            </w:r>
          </w:p>
        </w:tc>
        <w:tc>
          <w:tcPr>
            <w:tcW w:w="2092"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累计百分比</w:t>
            </w:r>
          </w:p>
        </w:tc>
      </w:tr>
      <w:tr w:rsidR="00BF3B56">
        <w:trPr>
          <w:trHeight w:val="308"/>
        </w:trPr>
        <w:tc>
          <w:tcPr>
            <w:tcW w:w="2091"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1</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szCs w:val="21"/>
              </w:rPr>
              <w:t>利他动机</w:t>
            </w:r>
          </w:p>
        </w:tc>
        <w:tc>
          <w:tcPr>
            <w:tcW w:w="2091"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52</w:t>
            </w:r>
          </w:p>
        </w:tc>
        <w:tc>
          <w:tcPr>
            <w:tcW w:w="2092"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22.0</w:t>
            </w:r>
          </w:p>
        </w:tc>
        <w:tc>
          <w:tcPr>
            <w:tcW w:w="2092"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22.0</w:t>
            </w:r>
          </w:p>
        </w:tc>
      </w:tr>
      <w:tr w:rsidR="00BF3B56">
        <w:trPr>
          <w:trHeight w:val="308"/>
        </w:trPr>
        <w:tc>
          <w:tcPr>
            <w:tcW w:w="2091" w:type="dxa"/>
            <w:vAlign w:val="center"/>
          </w:tcPr>
          <w:p w:rsidR="00BF3B56" w:rsidRDefault="00193984">
            <w:pPr>
              <w:jc w:val="center"/>
              <w:rPr>
                <w:rFonts w:ascii="宋体" w:eastAsia="宋体" w:hAnsi="宋体" w:cs="宋体"/>
                <w:szCs w:val="21"/>
              </w:rPr>
            </w:pPr>
            <w:r>
              <w:rPr>
                <w:rFonts w:ascii="宋体" w:eastAsia="宋体" w:hAnsi="宋体" w:cs="宋体"/>
                <w:szCs w:val="21"/>
              </w:rPr>
              <w:fldChar w:fldCharType="begin"/>
            </w:r>
            <w:r>
              <w:rPr>
                <w:rFonts w:ascii="宋体" w:eastAsia="宋体" w:hAnsi="宋体" w:cs="宋体"/>
                <w:szCs w:val="21"/>
              </w:rPr>
              <w:instrText xml:space="preserve"> </w:instrText>
            </w:r>
            <w:r>
              <w:rPr>
                <w:rFonts w:ascii="宋体" w:eastAsia="宋体" w:hAnsi="宋体" w:cs="宋体" w:hint="eastAsia"/>
                <w:szCs w:val="21"/>
              </w:rPr>
              <w:instrText>eq \o\ac(○,</w:instrText>
            </w:r>
            <w:r>
              <w:rPr>
                <w:rFonts w:ascii="宋体" w:eastAsia="宋体" w:hAnsi="宋体" w:cs="宋体" w:hint="eastAsia"/>
                <w:position w:val="3"/>
                <w:szCs w:val="21"/>
              </w:rPr>
              <w:instrText>2</w:instrText>
            </w:r>
            <w:r>
              <w:rPr>
                <w:rFonts w:ascii="宋体" w:eastAsia="宋体" w:hAnsi="宋体" w:cs="宋体" w:hint="eastAsia"/>
                <w:szCs w:val="21"/>
              </w:rPr>
              <w:instrText>)</w:instrText>
            </w:r>
            <w:r>
              <w:rPr>
                <w:rFonts w:ascii="宋体" w:eastAsia="宋体" w:hAnsi="宋体" w:cs="宋体"/>
                <w:szCs w:val="21"/>
              </w:rPr>
              <w:fldChar w:fldCharType="end"/>
            </w:r>
            <w:r>
              <w:rPr>
                <w:rFonts w:ascii="宋体" w:eastAsia="宋体" w:hAnsi="宋体" w:cs="宋体"/>
                <w:szCs w:val="21"/>
              </w:rPr>
              <w:t>利己动机</w:t>
            </w:r>
          </w:p>
        </w:tc>
        <w:tc>
          <w:tcPr>
            <w:tcW w:w="209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184</w:t>
            </w:r>
          </w:p>
        </w:tc>
        <w:tc>
          <w:tcPr>
            <w:tcW w:w="2092"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78.0</w:t>
            </w:r>
          </w:p>
        </w:tc>
        <w:tc>
          <w:tcPr>
            <w:tcW w:w="2092"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r>
      <w:tr w:rsidR="00BF3B56">
        <w:trPr>
          <w:trHeight w:val="308"/>
        </w:trPr>
        <w:tc>
          <w:tcPr>
            <w:tcW w:w="209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总计</w:t>
            </w:r>
          </w:p>
        </w:tc>
        <w:tc>
          <w:tcPr>
            <w:tcW w:w="209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236</w:t>
            </w:r>
          </w:p>
        </w:tc>
        <w:tc>
          <w:tcPr>
            <w:tcW w:w="2092"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100.0</w:t>
            </w:r>
          </w:p>
        </w:tc>
        <w:tc>
          <w:tcPr>
            <w:tcW w:w="2092" w:type="dxa"/>
            <w:vAlign w:val="center"/>
          </w:tcPr>
          <w:p w:rsidR="00BF3B56" w:rsidRDefault="00BF3B56">
            <w:pPr>
              <w:jc w:val="center"/>
              <w:rPr>
                <w:rFonts w:ascii="宋体" w:eastAsia="宋体" w:hAnsi="宋体" w:cs="宋体"/>
                <w:szCs w:val="21"/>
              </w:rPr>
            </w:pPr>
          </w:p>
        </w:tc>
      </w:tr>
    </w:tbl>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 xml:space="preserve">从表5-5数据分析可见，利他动机感知所占比例为22.0%，而利己比例为78.0%。由此可得，大多数顾客认为企业开展公益活动的主要目的是商业利益。  </w:t>
      </w:r>
    </w:p>
    <w:p w:rsidR="00BF3B56" w:rsidRDefault="00193984">
      <w:pPr>
        <w:pStyle w:val="3"/>
      </w:pPr>
      <w:bookmarkStart w:id="150" w:name="_Toc37013510"/>
      <w:bookmarkStart w:id="151" w:name="_Toc32159218"/>
      <w:bookmarkStart w:id="152" w:name="_Toc32157108"/>
      <w:bookmarkStart w:id="153" w:name="_Toc32157946"/>
      <w:bookmarkStart w:id="154" w:name="_Toc32157185"/>
      <w:bookmarkStart w:id="155" w:name="_Toc38239352"/>
      <w:r>
        <w:rPr>
          <w:rFonts w:hint="eastAsia"/>
        </w:rPr>
        <w:lastRenderedPageBreak/>
        <w:t>（二）信度分析</w:t>
      </w:r>
      <w:bookmarkEnd w:id="150"/>
      <w:bookmarkEnd w:id="151"/>
      <w:bookmarkEnd w:id="152"/>
      <w:bookmarkEnd w:id="153"/>
      <w:bookmarkEnd w:id="154"/>
      <w:bookmarkEnd w:id="155"/>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信度分析主要检验测量相关变量是否有可信度。本文采用</w:t>
      </w:r>
      <w:proofErr w:type="spellStart"/>
      <w:r>
        <w:rPr>
          <w:rFonts w:ascii="宋体" w:eastAsia="宋体" w:hAnsi="宋体" w:cs="宋体" w:hint="eastAsia"/>
          <w:sz w:val="24"/>
        </w:rPr>
        <w:t>Cronbach</w:t>
      </w:r>
      <w:proofErr w:type="spellEnd"/>
      <w:r>
        <w:rPr>
          <w:rFonts w:ascii="宋体" w:eastAsia="宋体" w:hAnsi="宋体" w:cs="宋体" w:hint="eastAsia"/>
          <w:sz w:val="24"/>
        </w:rPr>
        <w:t>α系数检验问卷的可信度。</w:t>
      </w:r>
      <w:proofErr w:type="spellStart"/>
      <w:r>
        <w:rPr>
          <w:rFonts w:ascii="宋体" w:eastAsia="宋体" w:hAnsi="宋体" w:cs="宋体" w:hint="eastAsia"/>
          <w:sz w:val="24"/>
        </w:rPr>
        <w:t>Cronbach</w:t>
      </w:r>
      <w:proofErr w:type="spellEnd"/>
      <w:r>
        <w:rPr>
          <w:rFonts w:ascii="宋体" w:eastAsia="宋体" w:hAnsi="宋体" w:cs="宋体" w:hint="eastAsia"/>
          <w:sz w:val="24"/>
        </w:rPr>
        <w:t>α一般以0.7为分界线，若高于0.7可以视为高信度，</w:t>
      </w:r>
      <w:proofErr w:type="spellStart"/>
      <w:r>
        <w:rPr>
          <w:rFonts w:ascii="宋体" w:eastAsia="宋体" w:hAnsi="宋体" w:cs="宋体" w:hint="eastAsia"/>
          <w:sz w:val="24"/>
        </w:rPr>
        <w:t>Cronbach</w:t>
      </w:r>
      <w:proofErr w:type="spellEnd"/>
      <w:r>
        <w:rPr>
          <w:rFonts w:ascii="宋体" w:eastAsia="宋体" w:hAnsi="宋体" w:cs="宋体" w:hint="eastAsia"/>
          <w:sz w:val="24"/>
        </w:rPr>
        <w:t>α值越大，可信度越高。</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 xml:space="preserve">表5-6 </w:t>
      </w:r>
      <w:proofErr w:type="spellStart"/>
      <w:r>
        <w:rPr>
          <w:rFonts w:ascii="黑体" w:eastAsia="黑体" w:hAnsi="黑体" w:cs="宋体" w:hint="eastAsia"/>
          <w:szCs w:val="21"/>
        </w:rPr>
        <w:t>Cronbach</w:t>
      </w:r>
      <w:proofErr w:type="spellEnd"/>
      <w:r>
        <w:rPr>
          <w:rFonts w:ascii="黑体" w:eastAsia="黑体" w:hAnsi="黑体" w:cs="宋体" w:hint="eastAsia"/>
          <w:szCs w:val="21"/>
        </w:rPr>
        <w:t>α的信度</w:t>
      </w:r>
    </w:p>
    <w:tbl>
      <w:tblPr>
        <w:tblStyle w:val="aa"/>
        <w:tblW w:w="801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06"/>
        <w:gridCol w:w="4006"/>
      </w:tblGrid>
      <w:tr w:rsidR="00BF3B56">
        <w:trPr>
          <w:trHeight w:val="285"/>
          <w:jc w:val="center"/>
        </w:trPr>
        <w:tc>
          <w:tcPr>
            <w:tcW w:w="4006"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取值范围</w:t>
            </w:r>
          </w:p>
        </w:tc>
        <w:tc>
          <w:tcPr>
            <w:tcW w:w="4006"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合适度</w:t>
            </w:r>
          </w:p>
        </w:tc>
      </w:tr>
      <w:tr w:rsidR="00BF3B56">
        <w:trPr>
          <w:trHeight w:val="285"/>
          <w:jc w:val="center"/>
        </w:trPr>
        <w:tc>
          <w:tcPr>
            <w:tcW w:w="4006" w:type="dxa"/>
            <w:tcBorders>
              <w:top w:val="single" w:sz="4" w:space="0" w:color="auto"/>
            </w:tcBorders>
            <w:vAlign w:val="center"/>
          </w:tcPr>
          <w:p w:rsidR="00BF3B56" w:rsidRDefault="00193984">
            <w:pPr>
              <w:jc w:val="center"/>
              <w:rPr>
                <w:rFonts w:ascii="宋体" w:eastAsia="宋体" w:hAnsi="宋体" w:cs="宋体"/>
                <w:szCs w:val="21"/>
              </w:rPr>
            </w:pPr>
            <w:proofErr w:type="spellStart"/>
            <w:r>
              <w:rPr>
                <w:rFonts w:ascii="宋体" w:eastAsia="宋体" w:hAnsi="宋体" w:cs="宋体" w:hint="eastAsia"/>
                <w:szCs w:val="21"/>
              </w:rPr>
              <w:t>Cronbach</w:t>
            </w:r>
            <w:proofErr w:type="spellEnd"/>
            <w:r>
              <w:rPr>
                <w:rFonts w:ascii="宋体" w:eastAsia="宋体" w:hAnsi="宋体" w:cs="宋体" w:hint="eastAsia"/>
                <w:szCs w:val="21"/>
              </w:rPr>
              <w:t>α&lt;0.5</w:t>
            </w:r>
          </w:p>
        </w:tc>
        <w:tc>
          <w:tcPr>
            <w:tcW w:w="4006"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不理想，舍弃</w:t>
            </w:r>
          </w:p>
        </w:tc>
      </w:tr>
      <w:tr w:rsidR="00BF3B56">
        <w:trPr>
          <w:trHeight w:val="285"/>
          <w:jc w:val="center"/>
        </w:trPr>
        <w:tc>
          <w:tcPr>
            <w:tcW w:w="400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w:t>
            </w:r>
            <w:proofErr w:type="spellStart"/>
            <w:r>
              <w:rPr>
                <w:rFonts w:ascii="宋体" w:eastAsia="宋体" w:hAnsi="宋体" w:cs="宋体" w:hint="eastAsia"/>
                <w:szCs w:val="21"/>
              </w:rPr>
              <w:t>Cronbach</w:t>
            </w:r>
            <w:proofErr w:type="spellEnd"/>
            <w:r>
              <w:rPr>
                <w:rFonts w:ascii="宋体" w:eastAsia="宋体" w:hAnsi="宋体" w:cs="宋体" w:hint="eastAsia"/>
                <w:szCs w:val="21"/>
              </w:rPr>
              <w:t>α&lt;0.6</w:t>
            </w:r>
          </w:p>
        </w:tc>
        <w:tc>
          <w:tcPr>
            <w:tcW w:w="400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可以接受</w:t>
            </w:r>
          </w:p>
        </w:tc>
      </w:tr>
      <w:tr w:rsidR="00BF3B56">
        <w:trPr>
          <w:trHeight w:val="294"/>
          <w:jc w:val="center"/>
        </w:trPr>
        <w:tc>
          <w:tcPr>
            <w:tcW w:w="4006" w:type="dxa"/>
            <w:vAlign w:val="center"/>
          </w:tcPr>
          <w:p w:rsidR="00BF3B56" w:rsidRDefault="00193984">
            <w:pPr>
              <w:jc w:val="center"/>
              <w:rPr>
                <w:szCs w:val="21"/>
              </w:rPr>
            </w:pPr>
            <w:r>
              <w:rPr>
                <w:rFonts w:ascii="宋体" w:eastAsia="宋体" w:hAnsi="宋体" w:cs="宋体" w:hint="eastAsia"/>
                <w:szCs w:val="21"/>
              </w:rPr>
              <w:t>0.6≤</w:t>
            </w:r>
            <w:proofErr w:type="spellStart"/>
            <w:r>
              <w:rPr>
                <w:rFonts w:ascii="宋体" w:eastAsia="宋体" w:hAnsi="宋体" w:cs="宋体" w:hint="eastAsia"/>
                <w:szCs w:val="21"/>
              </w:rPr>
              <w:t>Cronbach</w:t>
            </w:r>
            <w:proofErr w:type="spellEnd"/>
            <w:r>
              <w:rPr>
                <w:rFonts w:ascii="宋体" w:eastAsia="宋体" w:hAnsi="宋体" w:cs="宋体" w:hint="eastAsia"/>
                <w:szCs w:val="21"/>
              </w:rPr>
              <w:t>α&lt;0.7</w:t>
            </w:r>
          </w:p>
        </w:tc>
        <w:tc>
          <w:tcPr>
            <w:tcW w:w="400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尚佳</w:t>
            </w:r>
          </w:p>
        </w:tc>
      </w:tr>
      <w:tr w:rsidR="00BF3B56">
        <w:trPr>
          <w:trHeight w:val="285"/>
          <w:jc w:val="center"/>
        </w:trPr>
        <w:tc>
          <w:tcPr>
            <w:tcW w:w="4006" w:type="dxa"/>
            <w:vAlign w:val="center"/>
          </w:tcPr>
          <w:p w:rsidR="00BF3B56" w:rsidRDefault="00193984">
            <w:pPr>
              <w:jc w:val="center"/>
              <w:rPr>
                <w:szCs w:val="21"/>
              </w:rPr>
            </w:pPr>
            <w:r>
              <w:rPr>
                <w:rFonts w:ascii="宋体" w:eastAsia="宋体" w:hAnsi="宋体" w:cs="宋体" w:hint="eastAsia"/>
                <w:szCs w:val="21"/>
              </w:rPr>
              <w:t>0.7≤</w:t>
            </w:r>
            <w:proofErr w:type="spellStart"/>
            <w:r>
              <w:rPr>
                <w:rFonts w:ascii="宋体" w:eastAsia="宋体" w:hAnsi="宋体" w:cs="宋体" w:hint="eastAsia"/>
                <w:szCs w:val="21"/>
              </w:rPr>
              <w:t>Cronbach</w:t>
            </w:r>
            <w:proofErr w:type="spellEnd"/>
            <w:r>
              <w:rPr>
                <w:rFonts w:ascii="宋体" w:eastAsia="宋体" w:hAnsi="宋体" w:cs="宋体" w:hint="eastAsia"/>
                <w:szCs w:val="21"/>
              </w:rPr>
              <w:t>α&lt;0.8</w:t>
            </w:r>
          </w:p>
        </w:tc>
        <w:tc>
          <w:tcPr>
            <w:tcW w:w="400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佳（信度高）</w:t>
            </w:r>
          </w:p>
        </w:tc>
      </w:tr>
      <w:tr w:rsidR="00BF3B56">
        <w:trPr>
          <w:trHeight w:val="285"/>
          <w:jc w:val="center"/>
        </w:trPr>
        <w:tc>
          <w:tcPr>
            <w:tcW w:w="4006" w:type="dxa"/>
            <w:vAlign w:val="center"/>
          </w:tcPr>
          <w:p w:rsidR="00BF3B56" w:rsidRDefault="00193984">
            <w:pPr>
              <w:jc w:val="center"/>
              <w:rPr>
                <w:szCs w:val="21"/>
              </w:rPr>
            </w:pPr>
            <w:r>
              <w:rPr>
                <w:rFonts w:ascii="宋体" w:eastAsia="宋体" w:hAnsi="宋体" w:cs="宋体" w:hint="eastAsia"/>
                <w:szCs w:val="21"/>
              </w:rPr>
              <w:t>0.8≤</w:t>
            </w:r>
            <w:proofErr w:type="spellStart"/>
            <w:r>
              <w:rPr>
                <w:rFonts w:ascii="宋体" w:eastAsia="宋体" w:hAnsi="宋体" w:cs="宋体" w:hint="eastAsia"/>
                <w:szCs w:val="21"/>
              </w:rPr>
              <w:t>Cronbach</w:t>
            </w:r>
            <w:proofErr w:type="spellEnd"/>
            <w:r>
              <w:rPr>
                <w:rFonts w:ascii="宋体" w:eastAsia="宋体" w:hAnsi="宋体" w:cs="宋体" w:hint="eastAsia"/>
                <w:szCs w:val="21"/>
              </w:rPr>
              <w:t>α&lt;0.9</w:t>
            </w:r>
          </w:p>
        </w:tc>
        <w:tc>
          <w:tcPr>
            <w:tcW w:w="400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理想（甚佳，信度很高）</w:t>
            </w:r>
          </w:p>
        </w:tc>
      </w:tr>
      <w:tr w:rsidR="00BF3B56">
        <w:trPr>
          <w:trHeight w:val="285"/>
          <w:jc w:val="center"/>
        </w:trPr>
        <w:tc>
          <w:tcPr>
            <w:tcW w:w="4006" w:type="dxa"/>
            <w:vAlign w:val="center"/>
          </w:tcPr>
          <w:p w:rsidR="00BF3B56" w:rsidRDefault="00193984">
            <w:pPr>
              <w:jc w:val="center"/>
              <w:rPr>
                <w:szCs w:val="21"/>
              </w:rPr>
            </w:pPr>
            <w:r>
              <w:rPr>
                <w:rFonts w:ascii="宋体" w:eastAsia="宋体" w:hAnsi="宋体" w:cs="宋体" w:hint="eastAsia"/>
                <w:szCs w:val="21"/>
              </w:rPr>
              <w:t>0.9≤</w:t>
            </w:r>
            <w:proofErr w:type="spellStart"/>
            <w:r>
              <w:rPr>
                <w:rFonts w:ascii="宋体" w:eastAsia="宋体" w:hAnsi="宋体" w:cs="宋体" w:hint="eastAsia"/>
                <w:szCs w:val="21"/>
              </w:rPr>
              <w:t>Cronbach</w:t>
            </w:r>
            <w:proofErr w:type="spellEnd"/>
            <w:r>
              <w:rPr>
                <w:rFonts w:ascii="宋体" w:eastAsia="宋体" w:hAnsi="宋体" w:cs="宋体" w:hint="eastAsia"/>
                <w:szCs w:val="21"/>
              </w:rPr>
              <w:t>α</w:t>
            </w:r>
          </w:p>
        </w:tc>
        <w:tc>
          <w:tcPr>
            <w:tcW w:w="400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非常理想（信度非常好）</w:t>
            </w:r>
          </w:p>
        </w:tc>
      </w:tr>
    </w:tbl>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表5-7 问卷各因子的信度检验</w:t>
      </w:r>
    </w:p>
    <w:tbl>
      <w:tblPr>
        <w:tblStyle w:val="aa"/>
        <w:tblW w:w="8006"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4"/>
        <w:gridCol w:w="2859"/>
        <w:gridCol w:w="1983"/>
      </w:tblGrid>
      <w:tr w:rsidR="00BF3B56">
        <w:trPr>
          <w:trHeight w:val="446"/>
          <w:jc w:val="center"/>
        </w:trPr>
        <w:tc>
          <w:tcPr>
            <w:tcW w:w="3164" w:type="dxa"/>
            <w:tcBorders>
              <w:bottom w:val="single" w:sz="4" w:space="0" w:color="auto"/>
            </w:tcBorders>
            <w:vAlign w:val="center"/>
          </w:tcPr>
          <w:p w:rsidR="00BF3B56" w:rsidRDefault="00193984">
            <w:pPr>
              <w:jc w:val="center"/>
              <w:rPr>
                <w:rFonts w:ascii="宋体" w:eastAsia="宋体" w:hAnsi="宋体" w:cs="宋体"/>
                <w:szCs w:val="21"/>
              </w:rPr>
            </w:pPr>
            <w:proofErr w:type="spellStart"/>
            <w:r>
              <w:rPr>
                <w:rFonts w:ascii="宋体" w:eastAsia="宋体" w:hAnsi="宋体" w:cs="宋体" w:hint="eastAsia"/>
                <w:szCs w:val="21"/>
              </w:rPr>
              <w:t>Cronbach</w:t>
            </w:r>
            <w:r>
              <w:rPr>
                <w:rFonts w:ascii="宋体" w:eastAsia="宋体" w:hAnsi="宋体" w:cs="宋体"/>
                <w:szCs w:val="21"/>
              </w:rPr>
              <w:t>’</w:t>
            </w:r>
            <w:r>
              <w:rPr>
                <w:rFonts w:ascii="宋体" w:eastAsia="宋体" w:hAnsi="宋体" w:cs="宋体" w:hint="eastAsia"/>
                <w:szCs w:val="21"/>
              </w:rPr>
              <w:t>s</w:t>
            </w:r>
            <w:proofErr w:type="spellEnd"/>
            <w:r>
              <w:rPr>
                <w:rFonts w:ascii="宋体" w:eastAsia="宋体" w:hAnsi="宋体" w:cs="宋体" w:hint="eastAsia"/>
                <w:szCs w:val="21"/>
              </w:rPr>
              <w:t xml:space="preserve"> Alpha</w:t>
            </w:r>
          </w:p>
        </w:tc>
        <w:tc>
          <w:tcPr>
            <w:tcW w:w="2859"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基于标准化项的</w:t>
            </w:r>
            <w:proofErr w:type="spellStart"/>
            <w:r>
              <w:rPr>
                <w:rFonts w:ascii="宋体" w:eastAsia="宋体" w:hAnsi="宋体" w:cs="宋体" w:hint="eastAsia"/>
                <w:szCs w:val="21"/>
              </w:rPr>
              <w:t>Cronbach</w:t>
            </w:r>
            <w:proofErr w:type="gramStart"/>
            <w:r>
              <w:rPr>
                <w:rFonts w:ascii="宋体" w:eastAsia="宋体" w:hAnsi="宋体" w:cs="宋体"/>
                <w:szCs w:val="21"/>
              </w:rPr>
              <w:t>’</w:t>
            </w:r>
            <w:proofErr w:type="gramEnd"/>
            <w:r>
              <w:rPr>
                <w:rFonts w:ascii="宋体" w:eastAsia="宋体" w:hAnsi="宋体" w:cs="宋体" w:hint="eastAsia"/>
                <w:szCs w:val="21"/>
              </w:rPr>
              <w:t>s</w:t>
            </w:r>
            <w:proofErr w:type="spellEnd"/>
            <w:r>
              <w:rPr>
                <w:rFonts w:ascii="宋体" w:eastAsia="宋体" w:hAnsi="宋体" w:cs="宋体" w:hint="eastAsia"/>
                <w:szCs w:val="21"/>
              </w:rPr>
              <w:t xml:space="preserve"> Alpha</w:t>
            </w:r>
          </w:p>
        </w:tc>
        <w:tc>
          <w:tcPr>
            <w:tcW w:w="1983"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项数</w:t>
            </w:r>
          </w:p>
        </w:tc>
      </w:tr>
      <w:tr w:rsidR="00BF3B56">
        <w:trPr>
          <w:trHeight w:val="107"/>
          <w:jc w:val="center"/>
        </w:trPr>
        <w:tc>
          <w:tcPr>
            <w:tcW w:w="3164" w:type="dxa"/>
            <w:tcBorders>
              <w:top w:val="single" w:sz="4" w:space="0" w:color="auto"/>
            </w:tcBorders>
            <w:vAlign w:val="center"/>
          </w:tcPr>
          <w:p w:rsidR="00BF3B56" w:rsidRDefault="00BF3B56">
            <w:pPr>
              <w:jc w:val="center"/>
              <w:rPr>
                <w:rFonts w:ascii="宋体" w:eastAsia="宋体" w:hAnsi="宋体" w:cs="宋体"/>
                <w:szCs w:val="21"/>
              </w:rPr>
            </w:pPr>
          </w:p>
        </w:tc>
        <w:tc>
          <w:tcPr>
            <w:tcW w:w="2859" w:type="dxa"/>
            <w:tcBorders>
              <w:top w:val="single" w:sz="4" w:space="0" w:color="auto"/>
            </w:tcBorders>
            <w:vAlign w:val="center"/>
          </w:tcPr>
          <w:p w:rsidR="00BF3B56" w:rsidRDefault="00BF3B56">
            <w:pPr>
              <w:jc w:val="center"/>
              <w:rPr>
                <w:rFonts w:ascii="宋体" w:eastAsia="宋体" w:hAnsi="宋体" w:cs="宋体"/>
                <w:szCs w:val="21"/>
              </w:rPr>
            </w:pPr>
          </w:p>
        </w:tc>
        <w:tc>
          <w:tcPr>
            <w:tcW w:w="1983" w:type="dxa"/>
            <w:tcBorders>
              <w:top w:val="single" w:sz="4" w:space="0" w:color="auto"/>
            </w:tcBorders>
            <w:vAlign w:val="center"/>
          </w:tcPr>
          <w:p w:rsidR="00BF3B56" w:rsidRDefault="00BF3B56">
            <w:pPr>
              <w:jc w:val="center"/>
              <w:rPr>
                <w:rFonts w:ascii="宋体" w:eastAsia="宋体" w:hAnsi="宋体" w:cs="宋体"/>
                <w:szCs w:val="21"/>
              </w:rPr>
            </w:pPr>
          </w:p>
        </w:tc>
      </w:tr>
      <w:tr w:rsidR="00BF3B56">
        <w:trPr>
          <w:trHeight w:val="277"/>
          <w:jc w:val="center"/>
        </w:trPr>
        <w:tc>
          <w:tcPr>
            <w:tcW w:w="3164" w:type="dxa"/>
            <w:vAlign w:val="center"/>
          </w:tcPr>
          <w:p w:rsidR="00BF3B56" w:rsidRDefault="00193984">
            <w:pPr>
              <w:ind w:firstLineChars="200" w:firstLine="420"/>
              <w:jc w:val="center"/>
              <w:rPr>
                <w:rFonts w:ascii="宋体" w:eastAsia="宋体" w:hAnsi="宋体" w:cs="宋体"/>
                <w:szCs w:val="21"/>
              </w:rPr>
            </w:pPr>
            <w:r>
              <w:rPr>
                <w:rFonts w:ascii="宋体" w:eastAsia="宋体" w:hAnsi="宋体" w:cs="宋体" w:hint="eastAsia"/>
                <w:szCs w:val="21"/>
              </w:rPr>
              <w:t>0.889</w:t>
            </w:r>
          </w:p>
        </w:tc>
        <w:tc>
          <w:tcPr>
            <w:tcW w:w="2859" w:type="dxa"/>
            <w:vAlign w:val="center"/>
          </w:tcPr>
          <w:p w:rsidR="00BF3B56" w:rsidRDefault="00193984">
            <w:pPr>
              <w:ind w:firstLineChars="200" w:firstLine="420"/>
              <w:jc w:val="center"/>
              <w:rPr>
                <w:rFonts w:ascii="宋体" w:eastAsia="宋体" w:hAnsi="宋体" w:cs="宋体"/>
                <w:szCs w:val="21"/>
              </w:rPr>
            </w:pPr>
            <w:r>
              <w:rPr>
                <w:rFonts w:ascii="宋体" w:eastAsia="宋体" w:hAnsi="宋体" w:cs="宋体" w:hint="eastAsia"/>
                <w:szCs w:val="21"/>
              </w:rPr>
              <w:t>0.892</w:t>
            </w:r>
          </w:p>
        </w:tc>
        <w:tc>
          <w:tcPr>
            <w:tcW w:w="1983" w:type="dxa"/>
            <w:vAlign w:val="center"/>
          </w:tcPr>
          <w:p w:rsidR="00BF3B56" w:rsidRDefault="00193984">
            <w:pPr>
              <w:ind w:firstLineChars="300" w:firstLine="630"/>
              <w:rPr>
                <w:rFonts w:ascii="宋体" w:eastAsia="宋体" w:hAnsi="宋体" w:cs="宋体"/>
                <w:szCs w:val="21"/>
              </w:rPr>
            </w:pPr>
            <w:r>
              <w:rPr>
                <w:rFonts w:ascii="宋体" w:eastAsia="宋体" w:hAnsi="宋体" w:cs="宋体" w:hint="eastAsia"/>
                <w:szCs w:val="21"/>
              </w:rPr>
              <w:t>9</w:t>
            </w:r>
          </w:p>
        </w:tc>
      </w:tr>
    </w:tbl>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 xml:space="preserve">由表5-7发现 </w:t>
      </w:r>
      <w:proofErr w:type="spellStart"/>
      <w:r>
        <w:rPr>
          <w:rFonts w:ascii="宋体" w:eastAsia="宋体" w:hAnsi="宋体" w:cs="宋体" w:hint="eastAsia"/>
          <w:sz w:val="24"/>
        </w:rPr>
        <w:t>Cronbach</w:t>
      </w:r>
      <w:proofErr w:type="spellEnd"/>
      <w:r>
        <w:rPr>
          <w:rFonts w:ascii="宋体" w:eastAsia="宋体" w:hAnsi="宋体" w:cs="宋体" w:hint="eastAsia"/>
          <w:sz w:val="24"/>
        </w:rPr>
        <w:t>α（Alpha）值为0.889&gt;0.7,可证问卷是通过信度检验的，因此，本次的调查问卷具有高度的可信度。</w:t>
      </w:r>
    </w:p>
    <w:p w:rsidR="00BF3B56" w:rsidRDefault="00193984">
      <w:pPr>
        <w:pStyle w:val="3"/>
      </w:pPr>
      <w:bookmarkStart w:id="156" w:name="_Toc32157109"/>
      <w:bookmarkStart w:id="157" w:name="_Toc32157186"/>
      <w:bookmarkStart w:id="158" w:name="_Toc32157947"/>
      <w:bookmarkStart w:id="159" w:name="_Toc32159219"/>
      <w:bookmarkStart w:id="160" w:name="_Toc37013511"/>
      <w:bookmarkStart w:id="161" w:name="_Toc38239353"/>
      <w:r>
        <w:rPr>
          <w:rFonts w:hint="eastAsia"/>
        </w:rPr>
        <w:t>（三）效度分析</w:t>
      </w:r>
      <w:bookmarkEnd w:id="156"/>
      <w:bookmarkEnd w:id="157"/>
      <w:bookmarkEnd w:id="158"/>
      <w:bookmarkEnd w:id="159"/>
      <w:bookmarkEnd w:id="160"/>
      <w:bookmarkEnd w:id="161"/>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效度是指可利用测量工具或手段快速并准确测量出事物的本身的有效程度。效度体现为所测量到的数据反映出了考察事物的相关性程度，测量结果与要考擦的内容越接近，则效度越高</w:t>
      </w:r>
      <w:r>
        <w:rPr>
          <w:rStyle w:val="ab"/>
          <w:rFonts w:ascii="宋体" w:eastAsia="宋体" w:hAnsi="宋体" w:cs="宋体" w:hint="eastAsia"/>
          <w:sz w:val="24"/>
        </w:rPr>
        <w:t>[</w:t>
      </w:r>
      <w:r>
        <w:rPr>
          <w:rFonts w:ascii="宋体" w:eastAsia="宋体" w:hAnsi="宋体" w:cs="宋体" w:hint="eastAsia"/>
          <w:sz w:val="24"/>
          <w:vertAlign w:val="superscript"/>
        </w:rPr>
        <w:t>12</w:t>
      </w:r>
      <w:r>
        <w:rPr>
          <w:rStyle w:val="ab"/>
          <w:rFonts w:ascii="宋体" w:eastAsia="宋体" w:hAnsi="宋体" w:cs="宋体" w:hint="eastAsia"/>
          <w:sz w:val="24"/>
        </w:rPr>
        <w:t>]</w:t>
      </w:r>
      <w:r>
        <w:rPr>
          <w:rFonts w:ascii="宋体" w:eastAsia="宋体" w:hAnsi="宋体" w:cs="宋体" w:hint="eastAsia"/>
          <w:sz w:val="24"/>
        </w:rPr>
        <w:t>。</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表5-8 KMO和Bartlett评定标准</w:t>
      </w:r>
    </w:p>
    <w:tbl>
      <w:tblPr>
        <w:tblStyle w:val="aa"/>
        <w:tblW w:w="852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03"/>
        <w:gridCol w:w="3025"/>
        <w:gridCol w:w="2794"/>
      </w:tblGrid>
      <w:tr w:rsidR="00BF3B56">
        <w:trPr>
          <w:jc w:val="center"/>
        </w:trPr>
        <w:tc>
          <w:tcPr>
            <w:tcW w:w="2703" w:type="dxa"/>
            <w:tcBorders>
              <w:bottom w:val="single" w:sz="4" w:space="0" w:color="auto"/>
            </w:tcBorders>
            <w:vAlign w:val="center"/>
          </w:tcPr>
          <w:p w:rsidR="00BF3B56" w:rsidRDefault="00BF3B56">
            <w:pPr>
              <w:jc w:val="center"/>
              <w:rPr>
                <w:rFonts w:ascii="宋体" w:eastAsia="宋体" w:hAnsi="宋体" w:cs="宋体"/>
                <w:szCs w:val="21"/>
              </w:rPr>
            </w:pPr>
          </w:p>
        </w:tc>
        <w:tc>
          <w:tcPr>
            <w:tcW w:w="3025"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取值范围</w:t>
            </w:r>
          </w:p>
        </w:tc>
        <w:tc>
          <w:tcPr>
            <w:tcW w:w="2794"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合适度</w:t>
            </w:r>
          </w:p>
        </w:tc>
      </w:tr>
      <w:tr w:rsidR="00BF3B56">
        <w:trPr>
          <w:jc w:val="center"/>
        </w:trPr>
        <w:tc>
          <w:tcPr>
            <w:tcW w:w="2703" w:type="dxa"/>
            <w:vMerge w:val="restart"/>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KMO值</w:t>
            </w:r>
          </w:p>
        </w:tc>
        <w:tc>
          <w:tcPr>
            <w:tcW w:w="3025"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≥0.9</w:t>
            </w:r>
          </w:p>
        </w:tc>
        <w:tc>
          <w:tcPr>
            <w:tcW w:w="2794"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非常</w:t>
            </w:r>
            <w:r>
              <w:rPr>
                <w:rFonts w:ascii="宋体" w:eastAsia="宋体" w:hAnsi="宋体" w:cs="宋体" w:hint="eastAsia"/>
                <w:szCs w:val="21"/>
              </w:rPr>
              <w:t>适合</w:t>
            </w:r>
          </w:p>
        </w:tc>
      </w:tr>
      <w:tr w:rsidR="00BF3B56">
        <w:trPr>
          <w:jc w:val="center"/>
        </w:trPr>
        <w:tc>
          <w:tcPr>
            <w:tcW w:w="2703" w:type="dxa"/>
            <w:vMerge/>
            <w:vAlign w:val="center"/>
          </w:tcPr>
          <w:p w:rsidR="00BF3B56" w:rsidRDefault="00BF3B56">
            <w:pPr>
              <w:jc w:val="center"/>
              <w:rPr>
                <w:rFonts w:ascii="宋体" w:eastAsia="宋体" w:hAnsi="宋体" w:cs="宋体"/>
                <w:szCs w:val="21"/>
              </w:rPr>
            </w:pPr>
          </w:p>
        </w:tc>
        <w:tc>
          <w:tcPr>
            <w:tcW w:w="3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0.8-0.9</w:t>
            </w:r>
          </w:p>
        </w:tc>
        <w:tc>
          <w:tcPr>
            <w:tcW w:w="2794" w:type="dxa"/>
            <w:vAlign w:val="center"/>
          </w:tcPr>
          <w:p w:rsidR="00BF3B56" w:rsidRDefault="00193984">
            <w:pPr>
              <w:jc w:val="center"/>
              <w:rPr>
                <w:rFonts w:ascii="宋体" w:eastAsia="宋体" w:hAnsi="宋体" w:cs="宋体"/>
                <w:szCs w:val="21"/>
              </w:rPr>
            </w:pPr>
            <w:r>
              <w:rPr>
                <w:rFonts w:ascii="宋体" w:eastAsia="宋体" w:hAnsi="宋体" w:cs="宋体"/>
                <w:szCs w:val="21"/>
              </w:rPr>
              <w:t>很适合</w:t>
            </w:r>
          </w:p>
        </w:tc>
      </w:tr>
      <w:tr w:rsidR="00BF3B56">
        <w:trPr>
          <w:jc w:val="center"/>
        </w:trPr>
        <w:tc>
          <w:tcPr>
            <w:tcW w:w="2703" w:type="dxa"/>
            <w:vMerge/>
            <w:vAlign w:val="center"/>
          </w:tcPr>
          <w:p w:rsidR="00BF3B56" w:rsidRDefault="00BF3B56">
            <w:pPr>
              <w:jc w:val="center"/>
              <w:rPr>
                <w:rFonts w:ascii="宋体" w:eastAsia="宋体" w:hAnsi="宋体" w:cs="宋体"/>
                <w:szCs w:val="21"/>
              </w:rPr>
            </w:pPr>
          </w:p>
        </w:tc>
        <w:tc>
          <w:tcPr>
            <w:tcW w:w="3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0.7-0.8</w:t>
            </w:r>
          </w:p>
        </w:tc>
        <w:tc>
          <w:tcPr>
            <w:tcW w:w="2794" w:type="dxa"/>
            <w:vAlign w:val="center"/>
          </w:tcPr>
          <w:p w:rsidR="00BF3B56" w:rsidRDefault="00193984">
            <w:pPr>
              <w:jc w:val="center"/>
              <w:rPr>
                <w:rFonts w:ascii="宋体" w:eastAsia="宋体" w:hAnsi="宋体" w:cs="宋体"/>
                <w:szCs w:val="21"/>
              </w:rPr>
            </w:pPr>
            <w:r>
              <w:rPr>
                <w:rFonts w:ascii="宋体" w:eastAsia="宋体" w:hAnsi="宋体" w:cs="宋体"/>
                <w:szCs w:val="21"/>
              </w:rPr>
              <w:t>适合</w:t>
            </w:r>
          </w:p>
        </w:tc>
      </w:tr>
      <w:tr w:rsidR="00BF3B56">
        <w:trPr>
          <w:jc w:val="center"/>
        </w:trPr>
        <w:tc>
          <w:tcPr>
            <w:tcW w:w="2703" w:type="dxa"/>
            <w:vMerge/>
            <w:vAlign w:val="center"/>
          </w:tcPr>
          <w:p w:rsidR="00BF3B56" w:rsidRDefault="00BF3B56">
            <w:pPr>
              <w:jc w:val="center"/>
              <w:rPr>
                <w:rFonts w:ascii="宋体" w:eastAsia="宋体" w:hAnsi="宋体" w:cs="宋体"/>
                <w:szCs w:val="21"/>
              </w:rPr>
            </w:pPr>
          </w:p>
        </w:tc>
        <w:tc>
          <w:tcPr>
            <w:tcW w:w="3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0.6-0.7</w:t>
            </w:r>
          </w:p>
        </w:tc>
        <w:tc>
          <w:tcPr>
            <w:tcW w:w="2794" w:type="dxa"/>
            <w:vAlign w:val="center"/>
          </w:tcPr>
          <w:p w:rsidR="00BF3B56" w:rsidRDefault="00193984">
            <w:pPr>
              <w:jc w:val="center"/>
              <w:rPr>
                <w:rFonts w:ascii="宋体" w:eastAsia="宋体" w:hAnsi="宋体" w:cs="宋体"/>
                <w:szCs w:val="21"/>
              </w:rPr>
            </w:pPr>
            <w:r>
              <w:rPr>
                <w:rFonts w:ascii="宋体" w:eastAsia="宋体" w:hAnsi="宋体" w:cs="宋体"/>
                <w:szCs w:val="21"/>
              </w:rPr>
              <w:t>勉强适合</w:t>
            </w:r>
          </w:p>
        </w:tc>
      </w:tr>
      <w:tr w:rsidR="00BF3B56">
        <w:trPr>
          <w:jc w:val="center"/>
        </w:trPr>
        <w:tc>
          <w:tcPr>
            <w:tcW w:w="2703" w:type="dxa"/>
            <w:vMerge/>
            <w:vAlign w:val="center"/>
          </w:tcPr>
          <w:p w:rsidR="00BF3B56" w:rsidRDefault="00BF3B56">
            <w:pPr>
              <w:jc w:val="center"/>
              <w:rPr>
                <w:rFonts w:ascii="宋体" w:eastAsia="宋体" w:hAnsi="宋体" w:cs="宋体"/>
                <w:szCs w:val="21"/>
              </w:rPr>
            </w:pPr>
          </w:p>
        </w:tc>
        <w:tc>
          <w:tcPr>
            <w:tcW w:w="3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0.5-0.6</w:t>
            </w:r>
          </w:p>
        </w:tc>
        <w:tc>
          <w:tcPr>
            <w:tcW w:w="2794" w:type="dxa"/>
            <w:vAlign w:val="center"/>
          </w:tcPr>
          <w:p w:rsidR="00BF3B56" w:rsidRDefault="00193984">
            <w:pPr>
              <w:jc w:val="center"/>
              <w:rPr>
                <w:rFonts w:ascii="宋体" w:eastAsia="宋体" w:hAnsi="宋体" w:cs="宋体"/>
                <w:szCs w:val="21"/>
              </w:rPr>
            </w:pPr>
            <w:r>
              <w:rPr>
                <w:rFonts w:ascii="宋体" w:eastAsia="宋体" w:hAnsi="宋体" w:cs="宋体"/>
                <w:szCs w:val="21"/>
              </w:rPr>
              <w:t>不太适合</w:t>
            </w:r>
          </w:p>
        </w:tc>
      </w:tr>
      <w:tr w:rsidR="00BF3B56">
        <w:trPr>
          <w:jc w:val="center"/>
        </w:trPr>
        <w:tc>
          <w:tcPr>
            <w:tcW w:w="2703" w:type="dxa"/>
            <w:vMerge/>
            <w:vAlign w:val="center"/>
          </w:tcPr>
          <w:p w:rsidR="00BF3B56" w:rsidRDefault="00BF3B56">
            <w:pPr>
              <w:jc w:val="center"/>
              <w:rPr>
                <w:rFonts w:ascii="宋体" w:eastAsia="宋体" w:hAnsi="宋体" w:cs="宋体"/>
                <w:szCs w:val="21"/>
              </w:rPr>
            </w:pPr>
          </w:p>
        </w:tc>
        <w:tc>
          <w:tcPr>
            <w:tcW w:w="3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&lt;0.5</w:t>
            </w:r>
          </w:p>
        </w:tc>
        <w:tc>
          <w:tcPr>
            <w:tcW w:w="2794" w:type="dxa"/>
            <w:vAlign w:val="center"/>
          </w:tcPr>
          <w:p w:rsidR="00BF3B56" w:rsidRDefault="00193984">
            <w:pPr>
              <w:jc w:val="center"/>
              <w:rPr>
                <w:rFonts w:ascii="宋体" w:eastAsia="宋体" w:hAnsi="宋体" w:cs="宋体"/>
                <w:szCs w:val="21"/>
              </w:rPr>
            </w:pPr>
            <w:r>
              <w:rPr>
                <w:rFonts w:ascii="宋体" w:eastAsia="宋体" w:hAnsi="宋体" w:cs="宋体"/>
                <w:szCs w:val="21"/>
              </w:rPr>
              <w:t>不适合</w:t>
            </w:r>
          </w:p>
        </w:tc>
      </w:tr>
      <w:tr w:rsidR="00BF3B56">
        <w:trPr>
          <w:jc w:val="center"/>
        </w:trPr>
        <w:tc>
          <w:tcPr>
            <w:tcW w:w="270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Bartlett值</w:t>
            </w:r>
          </w:p>
        </w:tc>
        <w:tc>
          <w:tcPr>
            <w:tcW w:w="3025"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≤0.01</w:t>
            </w:r>
          </w:p>
        </w:tc>
        <w:tc>
          <w:tcPr>
            <w:tcW w:w="2794" w:type="dxa"/>
            <w:vAlign w:val="center"/>
          </w:tcPr>
          <w:p w:rsidR="00BF3B56" w:rsidRDefault="00193984">
            <w:pPr>
              <w:jc w:val="center"/>
              <w:rPr>
                <w:rFonts w:ascii="宋体" w:eastAsia="宋体" w:hAnsi="宋体" w:cs="宋体"/>
                <w:szCs w:val="21"/>
              </w:rPr>
            </w:pPr>
            <w:r>
              <w:rPr>
                <w:rFonts w:ascii="宋体" w:eastAsia="宋体" w:hAnsi="宋体" w:cs="宋体"/>
                <w:szCs w:val="21"/>
              </w:rPr>
              <w:t>适合</w:t>
            </w:r>
          </w:p>
        </w:tc>
      </w:tr>
    </w:tbl>
    <w:p w:rsidR="00BF3B56" w:rsidRDefault="00193984">
      <w:pPr>
        <w:jc w:val="left"/>
        <w:rPr>
          <w:rFonts w:ascii="宋体" w:eastAsia="宋体" w:hAnsi="宋体" w:cs="宋体"/>
          <w:sz w:val="24"/>
        </w:rPr>
      </w:pPr>
      <w:r>
        <w:rPr>
          <w:rFonts w:ascii="宋体" w:eastAsia="宋体" w:hAnsi="宋体" w:cs="宋体" w:hint="eastAsia"/>
          <w:sz w:val="24"/>
        </w:rPr>
        <w:t xml:space="preserve">        </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表5-9 KMO和Bartlett的检验</w:t>
      </w:r>
    </w:p>
    <w:tbl>
      <w:tblPr>
        <w:tblStyle w:val="aa"/>
        <w:tblW w:w="852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4"/>
        <w:gridCol w:w="2534"/>
        <w:gridCol w:w="2534"/>
      </w:tblGrid>
      <w:tr w:rsidR="00BF3B56">
        <w:trPr>
          <w:jc w:val="center"/>
        </w:trPr>
        <w:tc>
          <w:tcPr>
            <w:tcW w:w="5988" w:type="dxa"/>
            <w:gridSpan w:val="2"/>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取样足够度的Kaiser-Meyer-</w:t>
            </w:r>
            <w:proofErr w:type="spellStart"/>
            <w:r>
              <w:rPr>
                <w:rFonts w:ascii="宋体" w:eastAsia="宋体" w:hAnsi="宋体" w:cs="宋体" w:hint="eastAsia"/>
                <w:szCs w:val="21"/>
              </w:rPr>
              <w:t>Olkin</w:t>
            </w:r>
            <w:proofErr w:type="spellEnd"/>
            <w:r>
              <w:rPr>
                <w:rFonts w:ascii="宋体" w:eastAsia="宋体" w:hAnsi="宋体" w:cs="宋体" w:hint="eastAsia"/>
                <w:szCs w:val="21"/>
              </w:rPr>
              <w:t>度量</w:t>
            </w:r>
          </w:p>
        </w:tc>
        <w:tc>
          <w:tcPr>
            <w:tcW w:w="2534"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0.890</w:t>
            </w:r>
          </w:p>
        </w:tc>
      </w:tr>
      <w:tr w:rsidR="00BF3B56">
        <w:trPr>
          <w:jc w:val="center"/>
        </w:trPr>
        <w:tc>
          <w:tcPr>
            <w:tcW w:w="3454" w:type="dxa"/>
            <w:vMerge w:val="restart"/>
            <w:tcBorders>
              <w:top w:val="single" w:sz="4" w:space="0" w:color="auto"/>
            </w:tcBorders>
            <w:vAlign w:val="center"/>
          </w:tcPr>
          <w:p w:rsidR="00BF3B56" w:rsidRDefault="00BF3B56">
            <w:pPr>
              <w:jc w:val="center"/>
              <w:rPr>
                <w:rFonts w:ascii="宋体" w:eastAsia="宋体" w:hAnsi="宋体" w:cs="宋体"/>
                <w:szCs w:val="21"/>
              </w:rPr>
            </w:pPr>
          </w:p>
          <w:p w:rsidR="00BF3B56" w:rsidRDefault="00193984">
            <w:pPr>
              <w:jc w:val="center"/>
              <w:rPr>
                <w:rFonts w:ascii="宋体" w:eastAsia="宋体" w:hAnsi="宋体" w:cs="宋体"/>
                <w:szCs w:val="21"/>
              </w:rPr>
            </w:pPr>
            <w:r>
              <w:rPr>
                <w:rFonts w:ascii="宋体" w:eastAsia="宋体" w:hAnsi="宋体" w:cs="宋体" w:hint="eastAsia"/>
                <w:szCs w:val="21"/>
              </w:rPr>
              <w:t>Bartlett的球形度检验</w:t>
            </w:r>
          </w:p>
          <w:p w:rsidR="00BF3B56" w:rsidRDefault="00BF3B56">
            <w:pPr>
              <w:jc w:val="center"/>
              <w:rPr>
                <w:rFonts w:ascii="宋体" w:eastAsia="宋体" w:hAnsi="宋体" w:cs="宋体"/>
                <w:szCs w:val="21"/>
              </w:rPr>
            </w:pPr>
          </w:p>
        </w:tc>
        <w:tc>
          <w:tcPr>
            <w:tcW w:w="2534" w:type="dxa"/>
            <w:tcBorders>
              <w:top w:val="single" w:sz="4" w:space="0" w:color="auto"/>
            </w:tcBorders>
            <w:vAlign w:val="center"/>
          </w:tcPr>
          <w:p w:rsidR="00BF3B56" w:rsidRDefault="00193984">
            <w:pPr>
              <w:jc w:val="center"/>
              <w:rPr>
                <w:rFonts w:ascii="宋体" w:eastAsia="宋体" w:hAnsi="宋体" w:cs="宋体"/>
                <w:szCs w:val="21"/>
              </w:rPr>
            </w:pPr>
            <w:proofErr w:type="gramStart"/>
            <w:r>
              <w:rPr>
                <w:rFonts w:ascii="宋体" w:eastAsia="宋体" w:hAnsi="宋体" w:cs="宋体"/>
                <w:szCs w:val="21"/>
              </w:rPr>
              <w:lastRenderedPageBreak/>
              <w:t>近似卡方</w:t>
            </w:r>
            <w:proofErr w:type="gramEnd"/>
          </w:p>
        </w:tc>
        <w:tc>
          <w:tcPr>
            <w:tcW w:w="2534"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1019.404</w:t>
            </w:r>
          </w:p>
        </w:tc>
      </w:tr>
      <w:tr w:rsidR="00BF3B56">
        <w:trPr>
          <w:jc w:val="center"/>
        </w:trPr>
        <w:tc>
          <w:tcPr>
            <w:tcW w:w="3454" w:type="dxa"/>
            <w:vMerge/>
            <w:vAlign w:val="center"/>
          </w:tcPr>
          <w:p w:rsidR="00BF3B56" w:rsidRDefault="00BF3B56">
            <w:pPr>
              <w:jc w:val="center"/>
              <w:rPr>
                <w:rFonts w:ascii="宋体" w:eastAsia="宋体" w:hAnsi="宋体" w:cs="宋体"/>
                <w:szCs w:val="21"/>
              </w:rPr>
            </w:pPr>
          </w:p>
        </w:tc>
        <w:tc>
          <w:tcPr>
            <w:tcW w:w="2534" w:type="dxa"/>
            <w:vAlign w:val="center"/>
          </w:tcPr>
          <w:p w:rsidR="00BF3B56" w:rsidRDefault="00193984">
            <w:pPr>
              <w:jc w:val="center"/>
              <w:rPr>
                <w:rFonts w:ascii="宋体" w:eastAsia="宋体" w:hAnsi="宋体" w:cs="宋体"/>
                <w:szCs w:val="21"/>
              </w:rPr>
            </w:pPr>
            <w:proofErr w:type="spellStart"/>
            <w:r>
              <w:rPr>
                <w:rFonts w:ascii="宋体" w:eastAsia="宋体" w:hAnsi="宋体" w:cs="宋体"/>
                <w:szCs w:val="21"/>
              </w:rPr>
              <w:t>df</w:t>
            </w:r>
            <w:proofErr w:type="spellEnd"/>
          </w:p>
        </w:tc>
        <w:tc>
          <w:tcPr>
            <w:tcW w:w="253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36</w:t>
            </w:r>
          </w:p>
        </w:tc>
      </w:tr>
      <w:tr w:rsidR="00BF3B56">
        <w:trPr>
          <w:jc w:val="center"/>
        </w:trPr>
        <w:tc>
          <w:tcPr>
            <w:tcW w:w="3454" w:type="dxa"/>
            <w:vMerge/>
            <w:vAlign w:val="center"/>
          </w:tcPr>
          <w:p w:rsidR="00BF3B56" w:rsidRDefault="00BF3B56">
            <w:pPr>
              <w:jc w:val="center"/>
              <w:rPr>
                <w:rFonts w:ascii="宋体" w:eastAsia="宋体" w:hAnsi="宋体" w:cs="宋体"/>
                <w:szCs w:val="21"/>
              </w:rPr>
            </w:pPr>
          </w:p>
        </w:tc>
        <w:tc>
          <w:tcPr>
            <w:tcW w:w="2534" w:type="dxa"/>
            <w:vAlign w:val="center"/>
          </w:tcPr>
          <w:p w:rsidR="00BF3B56" w:rsidRDefault="00193984">
            <w:pPr>
              <w:jc w:val="center"/>
              <w:rPr>
                <w:rFonts w:ascii="宋体" w:eastAsia="宋体" w:hAnsi="宋体" w:cs="宋体"/>
                <w:szCs w:val="21"/>
              </w:rPr>
            </w:pPr>
            <w:r>
              <w:rPr>
                <w:rFonts w:ascii="宋体" w:eastAsia="宋体" w:hAnsi="宋体" w:cs="宋体"/>
                <w:szCs w:val="21"/>
              </w:rPr>
              <w:t>S</w:t>
            </w:r>
            <w:r>
              <w:rPr>
                <w:rFonts w:ascii="宋体" w:eastAsia="宋体" w:hAnsi="宋体" w:cs="宋体" w:hint="eastAsia"/>
                <w:szCs w:val="21"/>
              </w:rPr>
              <w:t>ig</w:t>
            </w:r>
          </w:p>
        </w:tc>
        <w:tc>
          <w:tcPr>
            <w:tcW w:w="253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0.000</w:t>
            </w:r>
          </w:p>
        </w:tc>
      </w:tr>
    </w:tbl>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sz w:val="24"/>
        </w:rPr>
        <w:lastRenderedPageBreak/>
        <w:t>从</w:t>
      </w:r>
      <w:r>
        <w:rPr>
          <w:rFonts w:ascii="宋体" w:eastAsia="宋体" w:hAnsi="宋体" w:cs="宋体" w:hint="eastAsia"/>
          <w:sz w:val="24"/>
        </w:rPr>
        <w:t>表5-9</w:t>
      </w:r>
      <w:r>
        <w:rPr>
          <w:rFonts w:ascii="宋体" w:eastAsia="宋体" w:hAnsi="宋体" w:cs="宋体"/>
          <w:sz w:val="24"/>
        </w:rPr>
        <w:t>数据可以看出</w:t>
      </w:r>
      <w:r>
        <w:rPr>
          <w:rFonts w:ascii="宋体" w:eastAsia="宋体" w:hAnsi="宋体" w:cs="宋体" w:hint="eastAsia"/>
          <w:sz w:val="24"/>
        </w:rPr>
        <w:t>，</w:t>
      </w:r>
      <w:r>
        <w:rPr>
          <w:rFonts w:ascii="宋体" w:eastAsia="宋体" w:hAnsi="宋体" w:cs="宋体"/>
          <w:sz w:val="24"/>
        </w:rPr>
        <w:t>样本的</w:t>
      </w:r>
      <w:r>
        <w:rPr>
          <w:rFonts w:ascii="宋体" w:eastAsia="宋体" w:hAnsi="宋体" w:cs="宋体" w:hint="eastAsia"/>
          <w:sz w:val="24"/>
        </w:rPr>
        <w:t>KMO 的值为0.890，显著性（Sig）=0.000&lt;0.01，说明本文的调查问卷效度很适合，结果有效。</w:t>
      </w:r>
    </w:p>
    <w:p w:rsidR="00BF3B56" w:rsidRDefault="00193984">
      <w:pPr>
        <w:pStyle w:val="3"/>
      </w:pPr>
      <w:bookmarkStart w:id="162" w:name="_Toc32157110"/>
      <w:bookmarkStart w:id="163" w:name="_Toc32157187"/>
      <w:bookmarkStart w:id="164" w:name="_Toc32157948"/>
      <w:bookmarkStart w:id="165" w:name="_Toc32159220"/>
      <w:bookmarkStart w:id="166" w:name="_Toc37013512"/>
      <w:bookmarkStart w:id="167" w:name="_Toc38239354"/>
      <w:r>
        <w:rPr>
          <w:rFonts w:hint="eastAsia"/>
        </w:rPr>
        <w:t>（四）相关分析</w:t>
      </w:r>
      <w:bookmarkEnd w:id="162"/>
      <w:bookmarkEnd w:id="163"/>
      <w:bookmarkEnd w:id="164"/>
      <w:bookmarkEnd w:id="165"/>
      <w:bookmarkEnd w:id="166"/>
      <w:bookmarkEnd w:id="167"/>
    </w:p>
    <w:p w:rsidR="00BF3B56" w:rsidRDefault="00193984">
      <w:pPr>
        <w:ind w:firstLineChars="200" w:firstLine="480"/>
        <w:jc w:val="left"/>
        <w:rPr>
          <w:rFonts w:ascii="宋体" w:eastAsia="宋体" w:hAnsi="宋体" w:cs="宋体"/>
          <w:sz w:val="24"/>
        </w:rPr>
      </w:pPr>
      <w:r>
        <w:rPr>
          <w:rFonts w:ascii="宋体" w:eastAsia="宋体" w:hAnsi="宋体" w:cs="宋体" w:hint="eastAsia"/>
          <w:sz w:val="24"/>
        </w:rPr>
        <w:t>相关分析是研究变量之间的相关关系的一种统计分析方法，主要采用Pearson r系数分析。</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表5-10 问卷各因素的相关系数</w:t>
      </w:r>
    </w:p>
    <w:tbl>
      <w:tblPr>
        <w:tblStyle w:val="aa"/>
        <w:tblW w:w="8727"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4"/>
        <w:gridCol w:w="1004"/>
        <w:gridCol w:w="1004"/>
        <w:gridCol w:w="861"/>
        <w:gridCol w:w="1004"/>
        <w:gridCol w:w="923"/>
        <w:gridCol w:w="910"/>
        <w:gridCol w:w="891"/>
        <w:gridCol w:w="1016"/>
      </w:tblGrid>
      <w:tr w:rsidR="00BF3B56">
        <w:trPr>
          <w:trHeight w:val="676"/>
          <w:jc w:val="center"/>
        </w:trPr>
        <w:tc>
          <w:tcPr>
            <w:tcW w:w="1114" w:type="dxa"/>
            <w:tcBorders>
              <w:bottom w:val="single" w:sz="4" w:space="0" w:color="auto"/>
            </w:tcBorders>
            <w:vAlign w:val="center"/>
          </w:tcPr>
          <w:p w:rsidR="00BF3B56" w:rsidRDefault="00BF3B56">
            <w:pPr>
              <w:jc w:val="center"/>
              <w:rPr>
                <w:rFonts w:ascii="宋体" w:eastAsia="宋体" w:hAnsi="宋体" w:cs="宋体"/>
                <w:szCs w:val="21"/>
              </w:rPr>
            </w:pPr>
          </w:p>
        </w:tc>
        <w:tc>
          <w:tcPr>
            <w:tcW w:w="1004"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企业</w:t>
            </w:r>
          </w:p>
          <w:p w:rsidR="00BF3B56" w:rsidRDefault="00193984">
            <w:pPr>
              <w:jc w:val="center"/>
              <w:rPr>
                <w:rFonts w:ascii="宋体" w:eastAsia="宋体" w:hAnsi="宋体" w:cs="宋体"/>
                <w:szCs w:val="21"/>
              </w:rPr>
            </w:pPr>
            <w:r>
              <w:rPr>
                <w:rFonts w:ascii="宋体" w:eastAsia="宋体" w:hAnsi="宋体" w:cs="宋体"/>
                <w:szCs w:val="21"/>
              </w:rPr>
              <w:t>声誉</w:t>
            </w:r>
          </w:p>
        </w:tc>
        <w:tc>
          <w:tcPr>
            <w:tcW w:w="1004"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公益活动领域</w:t>
            </w:r>
          </w:p>
        </w:tc>
        <w:tc>
          <w:tcPr>
            <w:tcW w:w="861"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公益</w:t>
            </w:r>
          </w:p>
          <w:p w:rsidR="00BF3B56" w:rsidRDefault="00193984">
            <w:pPr>
              <w:jc w:val="center"/>
              <w:rPr>
                <w:rFonts w:ascii="宋体" w:eastAsia="宋体" w:hAnsi="宋体" w:cs="宋体"/>
                <w:szCs w:val="21"/>
              </w:rPr>
            </w:pPr>
            <w:r>
              <w:rPr>
                <w:rFonts w:ascii="宋体" w:eastAsia="宋体" w:hAnsi="宋体" w:cs="宋体"/>
                <w:szCs w:val="21"/>
              </w:rPr>
              <w:t>时间</w:t>
            </w:r>
          </w:p>
        </w:tc>
        <w:tc>
          <w:tcPr>
            <w:tcW w:w="1004"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公益</w:t>
            </w:r>
          </w:p>
          <w:p w:rsidR="00BF3B56" w:rsidRDefault="00193984">
            <w:pPr>
              <w:jc w:val="center"/>
              <w:rPr>
                <w:rFonts w:ascii="宋体" w:eastAsia="宋体" w:hAnsi="宋体" w:cs="宋体"/>
                <w:szCs w:val="21"/>
              </w:rPr>
            </w:pPr>
            <w:r>
              <w:rPr>
                <w:rFonts w:ascii="宋体" w:eastAsia="宋体" w:hAnsi="宋体" w:cs="宋体"/>
                <w:szCs w:val="21"/>
              </w:rPr>
              <w:t>宣传</w:t>
            </w:r>
          </w:p>
        </w:tc>
        <w:tc>
          <w:tcPr>
            <w:tcW w:w="923"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公益</w:t>
            </w:r>
          </w:p>
          <w:p w:rsidR="00BF3B56" w:rsidRDefault="00193984">
            <w:pPr>
              <w:jc w:val="center"/>
              <w:rPr>
                <w:rFonts w:ascii="宋体" w:eastAsia="宋体" w:hAnsi="宋体" w:cs="宋体"/>
                <w:szCs w:val="21"/>
              </w:rPr>
            </w:pPr>
            <w:r>
              <w:rPr>
                <w:rFonts w:ascii="宋体" w:eastAsia="宋体" w:hAnsi="宋体" w:cs="宋体"/>
                <w:szCs w:val="21"/>
              </w:rPr>
              <w:t>评价</w:t>
            </w:r>
          </w:p>
        </w:tc>
        <w:tc>
          <w:tcPr>
            <w:tcW w:w="910"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公益</w:t>
            </w:r>
          </w:p>
          <w:p w:rsidR="00BF3B56" w:rsidRDefault="00193984">
            <w:pPr>
              <w:jc w:val="center"/>
              <w:rPr>
                <w:rFonts w:ascii="宋体" w:eastAsia="宋体" w:hAnsi="宋体" w:cs="宋体"/>
                <w:szCs w:val="21"/>
              </w:rPr>
            </w:pPr>
            <w:r>
              <w:rPr>
                <w:rFonts w:ascii="宋体" w:eastAsia="宋体" w:hAnsi="宋体" w:cs="宋体"/>
                <w:szCs w:val="21"/>
              </w:rPr>
              <w:t>影响</w:t>
            </w:r>
          </w:p>
        </w:tc>
        <w:tc>
          <w:tcPr>
            <w:tcW w:w="891"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顾客卷入程度</w:t>
            </w:r>
          </w:p>
        </w:tc>
        <w:tc>
          <w:tcPr>
            <w:tcW w:w="1016"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szCs w:val="21"/>
              </w:rPr>
              <w:t>品牌</w:t>
            </w:r>
          </w:p>
          <w:p w:rsidR="00BF3B56" w:rsidRDefault="00193984">
            <w:pPr>
              <w:jc w:val="center"/>
              <w:rPr>
                <w:rFonts w:ascii="宋体" w:eastAsia="宋体" w:hAnsi="宋体" w:cs="宋体"/>
                <w:szCs w:val="21"/>
              </w:rPr>
            </w:pPr>
            <w:r>
              <w:rPr>
                <w:rFonts w:ascii="宋体" w:eastAsia="宋体" w:hAnsi="宋体" w:cs="宋体"/>
                <w:szCs w:val="21"/>
              </w:rPr>
              <w:t>信任</w:t>
            </w:r>
          </w:p>
        </w:tc>
      </w:tr>
      <w:tr w:rsidR="00BF3B56">
        <w:trPr>
          <w:trHeight w:val="68"/>
          <w:jc w:val="center"/>
        </w:trPr>
        <w:tc>
          <w:tcPr>
            <w:tcW w:w="1114" w:type="dxa"/>
            <w:tcBorders>
              <w:top w:val="single" w:sz="4" w:space="0" w:color="auto"/>
            </w:tcBorders>
            <w:vAlign w:val="center"/>
          </w:tcPr>
          <w:p w:rsidR="00BF3B56" w:rsidRDefault="00BF3B56">
            <w:pPr>
              <w:jc w:val="center"/>
              <w:rPr>
                <w:rFonts w:ascii="宋体" w:eastAsia="宋体" w:hAnsi="宋体" w:cs="宋体"/>
                <w:szCs w:val="21"/>
              </w:rPr>
            </w:pPr>
          </w:p>
        </w:tc>
        <w:tc>
          <w:tcPr>
            <w:tcW w:w="1004" w:type="dxa"/>
            <w:tcBorders>
              <w:top w:val="single" w:sz="4" w:space="0" w:color="auto"/>
            </w:tcBorders>
            <w:vAlign w:val="center"/>
          </w:tcPr>
          <w:p w:rsidR="00BF3B56" w:rsidRDefault="00BF3B56">
            <w:pPr>
              <w:jc w:val="center"/>
              <w:rPr>
                <w:rFonts w:ascii="宋体" w:eastAsia="宋体" w:hAnsi="宋体" w:cs="宋体"/>
                <w:szCs w:val="21"/>
              </w:rPr>
            </w:pPr>
          </w:p>
        </w:tc>
        <w:tc>
          <w:tcPr>
            <w:tcW w:w="1004" w:type="dxa"/>
            <w:tcBorders>
              <w:top w:val="single" w:sz="4" w:space="0" w:color="auto"/>
            </w:tcBorders>
            <w:vAlign w:val="center"/>
          </w:tcPr>
          <w:p w:rsidR="00BF3B56" w:rsidRDefault="00BF3B56">
            <w:pPr>
              <w:jc w:val="center"/>
              <w:rPr>
                <w:rFonts w:ascii="宋体" w:eastAsia="宋体" w:hAnsi="宋体" w:cs="宋体"/>
                <w:szCs w:val="21"/>
              </w:rPr>
            </w:pPr>
          </w:p>
        </w:tc>
        <w:tc>
          <w:tcPr>
            <w:tcW w:w="861" w:type="dxa"/>
            <w:tcBorders>
              <w:top w:val="single" w:sz="4" w:space="0" w:color="auto"/>
            </w:tcBorders>
            <w:vAlign w:val="center"/>
          </w:tcPr>
          <w:p w:rsidR="00BF3B56" w:rsidRDefault="00BF3B56">
            <w:pPr>
              <w:jc w:val="center"/>
              <w:rPr>
                <w:rFonts w:ascii="宋体" w:eastAsia="宋体" w:hAnsi="宋体" w:cs="宋体"/>
                <w:szCs w:val="21"/>
              </w:rPr>
            </w:pPr>
          </w:p>
        </w:tc>
        <w:tc>
          <w:tcPr>
            <w:tcW w:w="1004" w:type="dxa"/>
            <w:tcBorders>
              <w:top w:val="single" w:sz="4" w:space="0" w:color="auto"/>
            </w:tcBorders>
            <w:vAlign w:val="center"/>
          </w:tcPr>
          <w:p w:rsidR="00BF3B56" w:rsidRDefault="00BF3B56">
            <w:pPr>
              <w:jc w:val="center"/>
              <w:rPr>
                <w:rFonts w:ascii="宋体" w:eastAsia="宋体" w:hAnsi="宋体" w:cs="宋体"/>
                <w:szCs w:val="21"/>
              </w:rPr>
            </w:pPr>
          </w:p>
        </w:tc>
        <w:tc>
          <w:tcPr>
            <w:tcW w:w="923" w:type="dxa"/>
            <w:tcBorders>
              <w:top w:val="single" w:sz="4" w:space="0" w:color="auto"/>
            </w:tcBorders>
            <w:vAlign w:val="center"/>
          </w:tcPr>
          <w:p w:rsidR="00BF3B56" w:rsidRDefault="00BF3B56">
            <w:pPr>
              <w:jc w:val="center"/>
              <w:rPr>
                <w:rFonts w:ascii="宋体" w:eastAsia="宋体" w:hAnsi="宋体" w:cs="宋体"/>
                <w:szCs w:val="21"/>
              </w:rPr>
            </w:pPr>
          </w:p>
        </w:tc>
        <w:tc>
          <w:tcPr>
            <w:tcW w:w="910" w:type="dxa"/>
            <w:tcBorders>
              <w:top w:val="single" w:sz="4" w:space="0" w:color="auto"/>
            </w:tcBorders>
            <w:vAlign w:val="center"/>
          </w:tcPr>
          <w:p w:rsidR="00BF3B56" w:rsidRDefault="00BF3B56">
            <w:pPr>
              <w:jc w:val="center"/>
              <w:rPr>
                <w:rFonts w:ascii="宋体" w:eastAsia="宋体" w:hAnsi="宋体" w:cs="宋体"/>
                <w:szCs w:val="21"/>
              </w:rPr>
            </w:pPr>
          </w:p>
        </w:tc>
        <w:tc>
          <w:tcPr>
            <w:tcW w:w="891" w:type="dxa"/>
            <w:tcBorders>
              <w:top w:val="single" w:sz="4" w:space="0" w:color="auto"/>
            </w:tcBorders>
            <w:vAlign w:val="center"/>
          </w:tcPr>
          <w:p w:rsidR="00BF3B56" w:rsidRDefault="00BF3B56">
            <w:pPr>
              <w:jc w:val="center"/>
              <w:rPr>
                <w:rFonts w:ascii="宋体" w:eastAsia="宋体" w:hAnsi="宋体" w:cs="宋体"/>
                <w:szCs w:val="21"/>
              </w:rPr>
            </w:pPr>
          </w:p>
        </w:tc>
        <w:tc>
          <w:tcPr>
            <w:tcW w:w="1016" w:type="dxa"/>
            <w:tcBorders>
              <w:top w:val="single" w:sz="4" w:space="0" w:color="auto"/>
            </w:tcBorders>
            <w:vAlign w:val="center"/>
          </w:tcPr>
          <w:p w:rsidR="00BF3B56" w:rsidRDefault="00BF3B56">
            <w:pPr>
              <w:jc w:val="center"/>
              <w:rPr>
                <w:rFonts w:ascii="宋体" w:eastAsia="宋体" w:hAnsi="宋体" w:cs="宋体"/>
                <w:szCs w:val="21"/>
              </w:rPr>
            </w:pPr>
          </w:p>
        </w:tc>
      </w:tr>
      <w:tr w:rsidR="00BF3B56">
        <w:trPr>
          <w:trHeight w:val="37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企业声誉</w:t>
            </w:r>
          </w:p>
        </w:tc>
        <w:tc>
          <w:tcPr>
            <w:tcW w:w="1004" w:type="dxa"/>
            <w:vAlign w:val="center"/>
          </w:tcPr>
          <w:p w:rsidR="00BF3B56" w:rsidRDefault="00BF3B56">
            <w:pPr>
              <w:jc w:val="center"/>
              <w:rPr>
                <w:rFonts w:ascii="宋体" w:eastAsia="宋体" w:hAnsi="宋体" w:cs="宋体"/>
                <w:szCs w:val="21"/>
              </w:rPr>
            </w:pPr>
          </w:p>
        </w:tc>
        <w:tc>
          <w:tcPr>
            <w:tcW w:w="1004" w:type="dxa"/>
            <w:vAlign w:val="center"/>
          </w:tcPr>
          <w:p w:rsidR="00BF3B56" w:rsidRDefault="00BF3B56">
            <w:pPr>
              <w:jc w:val="center"/>
              <w:rPr>
                <w:rFonts w:ascii="宋体" w:eastAsia="宋体" w:hAnsi="宋体" w:cs="宋体"/>
                <w:szCs w:val="21"/>
              </w:rPr>
            </w:pPr>
          </w:p>
        </w:tc>
        <w:tc>
          <w:tcPr>
            <w:tcW w:w="861" w:type="dxa"/>
            <w:vAlign w:val="center"/>
          </w:tcPr>
          <w:p w:rsidR="00BF3B56" w:rsidRDefault="00BF3B56">
            <w:pPr>
              <w:jc w:val="center"/>
              <w:rPr>
                <w:rFonts w:ascii="宋体" w:eastAsia="宋体" w:hAnsi="宋体" w:cs="宋体"/>
                <w:szCs w:val="21"/>
              </w:rPr>
            </w:pPr>
          </w:p>
        </w:tc>
        <w:tc>
          <w:tcPr>
            <w:tcW w:w="1004" w:type="dxa"/>
            <w:vAlign w:val="center"/>
          </w:tcPr>
          <w:p w:rsidR="00BF3B56" w:rsidRDefault="00BF3B56">
            <w:pPr>
              <w:jc w:val="center"/>
              <w:rPr>
                <w:rFonts w:ascii="宋体" w:eastAsia="宋体" w:hAnsi="宋体" w:cs="宋体"/>
                <w:szCs w:val="21"/>
              </w:rPr>
            </w:pPr>
          </w:p>
        </w:tc>
        <w:tc>
          <w:tcPr>
            <w:tcW w:w="923" w:type="dxa"/>
            <w:vAlign w:val="center"/>
          </w:tcPr>
          <w:p w:rsidR="00BF3B56" w:rsidRDefault="00BF3B56">
            <w:pPr>
              <w:jc w:val="center"/>
              <w:rPr>
                <w:rFonts w:ascii="宋体" w:eastAsia="宋体" w:hAnsi="宋体" w:cs="宋体"/>
                <w:szCs w:val="21"/>
              </w:rPr>
            </w:pPr>
          </w:p>
        </w:tc>
        <w:tc>
          <w:tcPr>
            <w:tcW w:w="910" w:type="dxa"/>
            <w:vAlign w:val="center"/>
          </w:tcPr>
          <w:p w:rsidR="00BF3B56" w:rsidRDefault="00BF3B56">
            <w:pPr>
              <w:jc w:val="center"/>
              <w:rPr>
                <w:rFonts w:ascii="宋体" w:eastAsia="宋体" w:hAnsi="宋体" w:cs="宋体"/>
                <w:szCs w:val="21"/>
              </w:rPr>
            </w:pPr>
          </w:p>
        </w:tc>
        <w:tc>
          <w:tcPr>
            <w:tcW w:w="891" w:type="dxa"/>
            <w:vAlign w:val="center"/>
          </w:tcPr>
          <w:p w:rsidR="00BF3B56" w:rsidRDefault="00BF3B56">
            <w:pPr>
              <w:jc w:val="center"/>
              <w:rPr>
                <w:rFonts w:ascii="宋体" w:eastAsia="宋体" w:hAnsi="宋体" w:cs="宋体"/>
                <w:szCs w:val="21"/>
              </w:rPr>
            </w:pPr>
          </w:p>
        </w:tc>
        <w:tc>
          <w:tcPr>
            <w:tcW w:w="1016" w:type="dxa"/>
            <w:vAlign w:val="center"/>
          </w:tcPr>
          <w:p w:rsidR="00BF3B56" w:rsidRDefault="00BF3B56">
            <w:pPr>
              <w:jc w:val="center"/>
              <w:rPr>
                <w:rFonts w:ascii="宋体" w:eastAsia="宋体" w:hAnsi="宋体" w:cs="宋体"/>
                <w:szCs w:val="21"/>
              </w:rPr>
            </w:pPr>
          </w:p>
        </w:tc>
      </w:tr>
      <w:tr w:rsidR="00BF3B56">
        <w:trPr>
          <w:trHeight w:val="37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活动领域</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0.587</w:t>
            </w:r>
            <w:r>
              <w:rPr>
                <w:rFonts w:ascii="宋体" w:eastAsia="宋体" w:hAnsi="宋体" w:cs="宋体" w:hint="eastAsia"/>
                <w:szCs w:val="21"/>
                <w:vertAlign w:val="superscript"/>
              </w:rPr>
              <w:t>**</w:t>
            </w:r>
          </w:p>
        </w:tc>
        <w:tc>
          <w:tcPr>
            <w:tcW w:w="1004" w:type="dxa"/>
            <w:vAlign w:val="center"/>
          </w:tcPr>
          <w:p w:rsidR="00BF3B56" w:rsidRDefault="00BF3B56">
            <w:pPr>
              <w:jc w:val="center"/>
              <w:rPr>
                <w:rFonts w:ascii="宋体" w:eastAsia="宋体" w:hAnsi="宋体" w:cs="宋体"/>
                <w:szCs w:val="21"/>
              </w:rPr>
            </w:pPr>
          </w:p>
        </w:tc>
        <w:tc>
          <w:tcPr>
            <w:tcW w:w="861" w:type="dxa"/>
            <w:vAlign w:val="center"/>
          </w:tcPr>
          <w:p w:rsidR="00BF3B56" w:rsidRDefault="00BF3B56">
            <w:pPr>
              <w:jc w:val="center"/>
              <w:rPr>
                <w:rFonts w:ascii="宋体" w:eastAsia="宋体" w:hAnsi="宋体" w:cs="宋体"/>
                <w:szCs w:val="21"/>
              </w:rPr>
            </w:pPr>
          </w:p>
        </w:tc>
        <w:tc>
          <w:tcPr>
            <w:tcW w:w="1004" w:type="dxa"/>
            <w:vAlign w:val="center"/>
          </w:tcPr>
          <w:p w:rsidR="00BF3B56" w:rsidRDefault="00BF3B56">
            <w:pPr>
              <w:jc w:val="center"/>
              <w:rPr>
                <w:rFonts w:ascii="宋体" w:eastAsia="宋体" w:hAnsi="宋体" w:cs="宋体"/>
                <w:szCs w:val="21"/>
              </w:rPr>
            </w:pPr>
          </w:p>
        </w:tc>
        <w:tc>
          <w:tcPr>
            <w:tcW w:w="923" w:type="dxa"/>
            <w:vAlign w:val="center"/>
          </w:tcPr>
          <w:p w:rsidR="00BF3B56" w:rsidRDefault="00BF3B56">
            <w:pPr>
              <w:jc w:val="center"/>
              <w:rPr>
                <w:rFonts w:ascii="宋体" w:eastAsia="宋体" w:hAnsi="宋体" w:cs="宋体"/>
                <w:szCs w:val="21"/>
              </w:rPr>
            </w:pPr>
          </w:p>
        </w:tc>
        <w:tc>
          <w:tcPr>
            <w:tcW w:w="910" w:type="dxa"/>
            <w:vAlign w:val="center"/>
          </w:tcPr>
          <w:p w:rsidR="00BF3B56" w:rsidRDefault="00BF3B56">
            <w:pPr>
              <w:jc w:val="center"/>
              <w:rPr>
                <w:rFonts w:ascii="宋体" w:eastAsia="宋体" w:hAnsi="宋体" w:cs="宋体"/>
                <w:szCs w:val="21"/>
              </w:rPr>
            </w:pPr>
          </w:p>
        </w:tc>
        <w:tc>
          <w:tcPr>
            <w:tcW w:w="891" w:type="dxa"/>
            <w:vAlign w:val="center"/>
          </w:tcPr>
          <w:p w:rsidR="00BF3B56" w:rsidRDefault="00BF3B56">
            <w:pPr>
              <w:jc w:val="center"/>
              <w:rPr>
                <w:rFonts w:ascii="宋体" w:eastAsia="宋体" w:hAnsi="宋体" w:cs="宋体"/>
                <w:szCs w:val="21"/>
              </w:rPr>
            </w:pPr>
          </w:p>
        </w:tc>
        <w:tc>
          <w:tcPr>
            <w:tcW w:w="1016" w:type="dxa"/>
            <w:vAlign w:val="center"/>
          </w:tcPr>
          <w:p w:rsidR="00BF3B56" w:rsidRDefault="00BF3B56">
            <w:pPr>
              <w:jc w:val="center"/>
              <w:rPr>
                <w:rFonts w:ascii="宋体" w:eastAsia="宋体" w:hAnsi="宋体" w:cs="宋体"/>
                <w:szCs w:val="21"/>
              </w:rPr>
            </w:pPr>
          </w:p>
        </w:tc>
      </w:tr>
      <w:tr w:rsidR="00BF3B56">
        <w:trPr>
          <w:trHeight w:val="37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公益时间</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0.450</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0.566</w:t>
            </w:r>
            <w:r>
              <w:rPr>
                <w:rFonts w:ascii="宋体" w:eastAsia="宋体" w:hAnsi="宋体" w:cs="宋体" w:hint="eastAsia"/>
                <w:szCs w:val="21"/>
                <w:vertAlign w:val="superscript"/>
              </w:rPr>
              <w:t>**</w:t>
            </w:r>
          </w:p>
        </w:tc>
        <w:tc>
          <w:tcPr>
            <w:tcW w:w="861" w:type="dxa"/>
            <w:vAlign w:val="center"/>
          </w:tcPr>
          <w:p w:rsidR="00BF3B56" w:rsidRDefault="00BF3B56">
            <w:pPr>
              <w:jc w:val="center"/>
              <w:rPr>
                <w:rFonts w:ascii="宋体" w:eastAsia="宋体" w:hAnsi="宋体" w:cs="宋体"/>
                <w:szCs w:val="21"/>
              </w:rPr>
            </w:pPr>
          </w:p>
        </w:tc>
        <w:tc>
          <w:tcPr>
            <w:tcW w:w="1004" w:type="dxa"/>
            <w:vAlign w:val="center"/>
          </w:tcPr>
          <w:p w:rsidR="00BF3B56" w:rsidRDefault="00BF3B56">
            <w:pPr>
              <w:jc w:val="center"/>
              <w:rPr>
                <w:rFonts w:ascii="宋体" w:eastAsia="宋体" w:hAnsi="宋体" w:cs="宋体"/>
                <w:szCs w:val="21"/>
              </w:rPr>
            </w:pPr>
          </w:p>
        </w:tc>
        <w:tc>
          <w:tcPr>
            <w:tcW w:w="923" w:type="dxa"/>
            <w:vAlign w:val="center"/>
          </w:tcPr>
          <w:p w:rsidR="00BF3B56" w:rsidRDefault="00BF3B56">
            <w:pPr>
              <w:jc w:val="center"/>
              <w:rPr>
                <w:rFonts w:ascii="宋体" w:eastAsia="宋体" w:hAnsi="宋体" w:cs="宋体"/>
                <w:szCs w:val="21"/>
              </w:rPr>
            </w:pPr>
          </w:p>
        </w:tc>
        <w:tc>
          <w:tcPr>
            <w:tcW w:w="910" w:type="dxa"/>
            <w:vAlign w:val="center"/>
          </w:tcPr>
          <w:p w:rsidR="00BF3B56" w:rsidRDefault="00BF3B56">
            <w:pPr>
              <w:jc w:val="center"/>
              <w:rPr>
                <w:rFonts w:ascii="宋体" w:eastAsia="宋体" w:hAnsi="宋体" w:cs="宋体"/>
                <w:szCs w:val="21"/>
              </w:rPr>
            </w:pPr>
          </w:p>
        </w:tc>
        <w:tc>
          <w:tcPr>
            <w:tcW w:w="891" w:type="dxa"/>
            <w:vAlign w:val="center"/>
          </w:tcPr>
          <w:p w:rsidR="00BF3B56" w:rsidRDefault="00BF3B56">
            <w:pPr>
              <w:jc w:val="center"/>
              <w:rPr>
                <w:rFonts w:ascii="宋体" w:eastAsia="宋体" w:hAnsi="宋体" w:cs="宋体"/>
                <w:szCs w:val="21"/>
              </w:rPr>
            </w:pPr>
          </w:p>
        </w:tc>
        <w:tc>
          <w:tcPr>
            <w:tcW w:w="1016" w:type="dxa"/>
            <w:vAlign w:val="center"/>
          </w:tcPr>
          <w:p w:rsidR="00BF3B56" w:rsidRDefault="00BF3B56">
            <w:pPr>
              <w:jc w:val="center"/>
              <w:rPr>
                <w:rFonts w:ascii="宋体" w:eastAsia="宋体" w:hAnsi="宋体" w:cs="宋体"/>
                <w:szCs w:val="21"/>
              </w:rPr>
            </w:pPr>
          </w:p>
        </w:tc>
      </w:tr>
      <w:tr w:rsidR="00BF3B56">
        <w:trPr>
          <w:trHeight w:val="38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公益宣传</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0.307</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0.443</w:t>
            </w:r>
            <w:r>
              <w:rPr>
                <w:rFonts w:ascii="宋体" w:eastAsia="宋体" w:hAnsi="宋体" w:cs="宋体" w:hint="eastAsia"/>
                <w:szCs w:val="21"/>
                <w:vertAlign w:val="superscript"/>
              </w:rPr>
              <w:t>**</w:t>
            </w:r>
          </w:p>
        </w:tc>
        <w:tc>
          <w:tcPr>
            <w:tcW w:w="86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0.307</w:t>
            </w:r>
            <w:r>
              <w:rPr>
                <w:rFonts w:ascii="宋体" w:eastAsia="宋体" w:hAnsi="宋体" w:cs="宋体" w:hint="eastAsia"/>
                <w:szCs w:val="21"/>
                <w:vertAlign w:val="superscript"/>
              </w:rPr>
              <w:t>**</w:t>
            </w:r>
          </w:p>
        </w:tc>
        <w:tc>
          <w:tcPr>
            <w:tcW w:w="1004" w:type="dxa"/>
            <w:vAlign w:val="center"/>
          </w:tcPr>
          <w:p w:rsidR="00BF3B56" w:rsidRDefault="00BF3B56">
            <w:pPr>
              <w:jc w:val="center"/>
              <w:rPr>
                <w:rFonts w:ascii="宋体" w:eastAsia="宋体" w:hAnsi="宋体" w:cs="宋体"/>
                <w:szCs w:val="21"/>
              </w:rPr>
            </w:pPr>
          </w:p>
        </w:tc>
        <w:tc>
          <w:tcPr>
            <w:tcW w:w="923" w:type="dxa"/>
            <w:vAlign w:val="center"/>
          </w:tcPr>
          <w:p w:rsidR="00BF3B56" w:rsidRDefault="00BF3B56">
            <w:pPr>
              <w:jc w:val="center"/>
              <w:rPr>
                <w:rFonts w:ascii="宋体" w:eastAsia="宋体" w:hAnsi="宋体" w:cs="宋体"/>
                <w:szCs w:val="21"/>
              </w:rPr>
            </w:pPr>
          </w:p>
        </w:tc>
        <w:tc>
          <w:tcPr>
            <w:tcW w:w="910" w:type="dxa"/>
            <w:vAlign w:val="center"/>
          </w:tcPr>
          <w:p w:rsidR="00BF3B56" w:rsidRDefault="00BF3B56">
            <w:pPr>
              <w:jc w:val="center"/>
              <w:rPr>
                <w:rFonts w:ascii="宋体" w:eastAsia="宋体" w:hAnsi="宋体" w:cs="宋体"/>
                <w:szCs w:val="21"/>
              </w:rPr>
            </w:pPr>
          </w:p>
        </w:tc>
        <w:tc>
          <w:tcPr>
            <w:tcW w:w="891" w:type="dxa"/>
            <w:vAlign w:val="center"/>
          </w:tcPr>
          <w:p w:rsidR="00BF3B56" w:rsidRDefault="00BF3B56">
            <w:pPr>
              <w:jc w:val="center"/>
              <w:rPr>
                <w:rFonts w:ascii="宋体" w:eastAsia="宋体" w:hAnsi="宋体" w:cs="宋体"/>
                <w:szCs w:val="21"/>
              </w:rPr>
            </w:pPr>
          </w:p>
        </w:tc>
        <w:tc>
          <w:tcPr>
            <w:tcW w:w="1016" w:type="dxa"/>
            <w:vAlign w:val="center"/>
          </w:tcPr>
          <w:p w:rsidR="00BF3B56" w:rsidRDefault="00BF3B56">
            <w:pPr>
              <w:jc w:val="center"/>
              <w:rPr>
                <w:rFonts w:ascii="宋体" w:eastAsia="宋体" w:hAnsi="宋体" w:cs="宋体"/>
                <w:szCs w:val="21"/>
              </w:rPr>
            </w:pPr>
          </w:p>
        </w:tc>
      </w:tr>
      <w:tr w:rsidR="00BF3B56">
        <w:trPr>
          <w:trHeight w:val="37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公益评价</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0.430</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0.412</w:t>
            </w:r>
            <w:r>
              <w:rPr>
                <w:rFonts w:ascii="宋体" w:eastAsia="宋体" w:hAnsi="宋体" w:cs="宋体" w:hint="eastAsia"/>
                <w:szCs w:val="21"/>
                <w:vertAlign w:val="superscript"/>
              </w:rPr>
              <w:t>**</w:t>
            </w:r>
          </w:p>
        </w:tc>
        <w:tc>
          <w:tcPr>
            <w:tcW w:w="86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0.515</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0.425</w:t>
            </w:r>
            <w:r>
              <w:rPr>
                <w:rFonts w:ascii="宋体" w:eastAsia="宋体" w:hAnsi="宋体" w:cs="宋体" w:hint="eastAsia"/>
                <w:szCs w:val="21"/>
                <w:vertAlign w:val="superscript"/>
              </w:rPr>
              <w:t>**</w:t>
            </w:r>
          </w:p>
        </w:tc>
        <w:tc>
          <w:tcPr>
            <w:tcW w:w="923" w:type="dxa"/>
            <w:vAlign w:val="center"/>
          </w:tcPr>
          <w:p w:rsidR="00BF3B56" w:rsidRDefault="00BF3B56">
            <w:pPr>
              <w:jc w:val="center"/>
              <w:rPr>
                <w:rFonts w:ascii="宋体" w:eastAsia="宋体" w:hAnsi="宋体" w:cs="宋体"/>
                <w:szCs w:val="21"/>
              </w:rPr>
            </w:pPr>
          </w:p>
        </w:tc>
        <w:tc>
          <w:tcPr>
            <w:tcW w:w="910" w:type="dxa"/>
            <w:vAlign w:val="center"/>
          </w:tcPr>
          <w:p w:rsidR="00BF3B56" w:rsidRDefault="00BF3B56">
            <w:pPr>
              <w:jc w:val="center"/>
              <w:rPr>
                <w:rFonts w:ascii="宋体" w:eastAsia="宋体" w:hAnsi="宋体" w:cs="宋体"/>
                <w:szCs w:val="21"/>
              </w:rPr>
            </w:pPr>
          </w:p>
        </w:tc>
        <w:tc>
          <w:tcPr>
            <w:tcW w:w="891" w:type="dxa"/>
            <w:vAlign w:val="center"/>
          </w:tcPr>
          <w:p w:rsidR="00BF3B56" w:rsidRDefault="00BF3B56">
            <w:pPr>
              <w:jc w:val="center"/>
              <w:rPr>
                <w:rFonts w:ascii="宋体" w:eastAsia="宋体" w:hAnsi="宋体" w:cs="宋体"/>
                <w:szCs w:val="21"/>
              </w:rPr>
            </w:pPr>
          </w:p>
        </w:tc>
        <w:tc>
          <w:tcPr>
            <w:tcW w:w="1016" w:type="dxa"/>
            <w:vAlign w:val="center"/>
          </w:tcPr>
          <w:p w:rsidR="00BF3B56" w:rsidRDefault="00BF3B56">
            <w:pPr>
              <w:jc w:val="center"/>
              <w:rPr>
                <w:rFonts w:ascii="宋体" w:eastAsia="宋体" w:hAnsi="宋体" w:cs="宋体"/>
                <w:szCs w:val="21"/>
              </w:rPr>
            </w:pPr>
          </w:p>
        </w:tc>
      </w:tr>
      <w:tr w:rsidR="00BF3B56">
        <w:trPr>
          <w:trHeight w:val="37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公益影响</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0.425</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0.388</w:t>
            </w:r>
            <w:r>
              <w:rPr>
                <w:rFonts w:ascii="宋体" w:eastAsia="宋体" w:hAnsi="宋体" w:cs="宋体" w:hint="eastAsia"/>
                <w:szCs w:val="21"/>
                <w:vertAlign w:val="superscript"/>
              </w:rPr>
              <w:t>**</w:t>
            </w:r>
          </w:p>
        </w:tc>
        <w:tc>
          <w:tcPr>
            <w:tcW w:w="86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0.530</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0.309</w:t>
            </w:r>
            <w:r>
              <w:rPr>
                <w:rFonts w:ascii="宋体" w:eastAsia="宋体" w:hAnsi="宋体" w:cs="宋体" w:hint="eastAsia"/>
                <w:szCs w:val="21"/>
                <w:vertAlign w:val="superscript"/>
              </w:rPr>
              <w:t>**</w:t>
            </w:r>
          </w:p>
        </w:tc>
        <w:tc>
          <w:tcPr>
            <w:tcW w:w="92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0.630</w:t>
            </w:r>
            <w:r>
              <w:rPr>
                <w:rFonts w:ascii="宋体" w:eastAsia="宋体" w:hAnsi="宋体" w:cs="宋体" w:hint="eastAsia"/>
                <w:szCs w:val="21"/>
                <w:vertAlign w:val="superscript"/>
              </w:rPr>
              <w:t>**</w:t>
            </w:r>
          </w:p>
        </w:tc>
        <w:tc>
          <w:tcPr>
            <w:tcW w:w="910" w:type="dxa"/>
            <w:vAlign w:val="center"/>
          </w:tcPr>
          <w:p w:rsidR="00BF3B56" w:rsidRDefault="00BF3B56">
            <w:pPr>
              <w:jc w:val="center"/>
              <w:rPr>
                <w:rFonts w:ascii="宋体" w:eastAsia="宋体" w:hAnsi="宋体" w:cs="宋体"/>
                <w:szCs w:val="21"/>
              </w:rPr>
            </w:pPr>
          </w:p>
        </w:tc>
        <w:tc>
          <w:tcPr>
            <w:tcW w:w="891" w:type="dxa"/>
            <w:vAlign w:val="center"/>
          </w:tcPr>
          <w:p w:rsidR="00BF3B56" w:rsidRDefault="00BF3B56">
            <w:pPr>
              <w:jc w:val="center"/>
              <w:rPr>
                <w:rFonts w:ascii="宋体" w:eastAsia="宋体" w:hAnsi="宋体" w:cs="宋体"/>
                <w:szCs w:val="21"/>
              </w:rPr>
            </w:pPr>
          </w:p>
        </w:tc>
        <w:tc>
          <w:tcPr>
            <w:tcW w:w="1016" w:type="dxa"/>
            <w:vAlign w:val="center"/>
          </w:tcPr>
          <w:p w:rsidR="00BF3B56" w:rsidRDefault="00BF3B56">
            <w:pPr>
              <w:jc w:val="center"/>
              <w:rPr>
                <w:rFonts w:ascii="宋体" w:eastAsia="宋体" w:hAnsi="宋体" w:cs="宋体"/>
                <w:szCs w:val="21"/>
              </w:rPr>
            </w:pPr>
          </w:p>
        </w:tc>
      </w:tr>
      <w:tr w:rsidR="00BF3B56">
        <w:trPr>
          <w:trHeight w:val="627"/>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顾客卷入程度</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0.404</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0.335</w:t>
            </w:r>
            <w:r>
              <w:rPr>
                <w:rFonts w:ascii="宋体" w:eastAsia="宋体" w:hAnsi="宋体" w:cs="宋体" w:hint="eastAsia"/>
                <w:szCs w:val="21"/>
                <w:vertAlign w:val="superscript"/>
              </w:rPr>
              <w:t>**</w:t>
            </w:r>
          </w:p>
        </w:tc>
        <w:tc>
          <w:tcPr>
            <w:tcW w:w="86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0.429</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0.411</w:t>
            </w:r>
            <w:r>
              <w:rPr>
                <w:rFonts w:ascii="宋体" w:eastAsia="宋体" w:hAnsi="宋体" w:cs="宋体" w:hint="eastAsia"/>
                <w:szCs w:val="21"/>
                <w:vertAlign w:val="superscript"/>
              </w:rPr>
              <w:t>**</w:t>
            </w:r>
          </w:p>
        </w:tc>
        <w:tc>
          <w:tcPr>
            <w:tcW w:w="92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0.523</w:t>
            </w:r>
            <w:r>
              <w:rPr>
                <w:rFonts w:ascii="宋体" w:eastAsia="宋体" w:hAnsi="宋体" w:cs="宋体" w:hint="eastAsia"/>
                <w:szCs w:val="21"/>
                <w:vertAlign w:val="superscript"/>
              </w:rPr>
              <w:t>**</w:t>
            </w:r>
          </w:p>
        </w:tc>
        <w:tc>
          <w:tcPr>
            <w:tcW w:w="91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0.511</w:t>
            </w:r>
            <w:r>
              <w:rPr>
                <w:rFonts w:ascii="宋体" w:eastAsia="宋体" w:hAnsi="宋体" w:cs="宋体" w:hint="eastAsia"/>
                <w:szCs w:val="21"/>
                <w:vertAlign w:val="superscript"/>
              </w:rPr>
              <w:t>**</w:t>
            </w:r>
          </w:p>
        </w:tc>
        <w:tc>
          <w:tcPr>
            <w:tcW w:w="891" w:type="dxa"/>
            <w:vAlign w:val="center"/>
          </w:tcPr>
          <w:p w:rsidR="00BF3B56" w:rsidRDefault="00BF3B56">
            <w:pPr>
              <w:jc w:val="center"/>
              <w:rPr>
                <w:rFonts w:ascii="宋体" w:eastAsia="宋体" w:hAnsi="宋体" w:cs="宋体"/>
                <w:szCs w:val="21"/>
              </w:rPr>
            </w:pPr>
          </w:p>
        </w:tc>
        <w:tc>
          <w:tcPr>
            <w:tcW w:w="1016" w:type="dxa"/>
            <w:vAlign w:val="center"/>
          </w:tcPr>
          <w:p w:rsidR="00BF3B56" w:rsidRDefault="00BF3B56">
            <w:pPr>
              <w:jc w:val="center"/>
              <w:rPr>
                <w:rFonts w:ascii="宋体" w:eastAsia="宋体" w:hAnsi="宋体" w:cs="宋体"/>
                <w:szCs w:val="21"/>
              </w:rPr>
            </w:pPr>
          </w:p>
        </w:tc>
      </w:tr>
      <w:tr w:rsidR="00BF3B56">
        <w:trPr>
          <w:trHeight w:val="38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品牌信任</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 xml:space="preserve"> 0.467</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0.434</w:t>
            </w:r>
            <w:r>
              <w:rPr>
                <w:rFonts w:ascii="宋体" w:eastAsia="宋体" w:hAnsi="宋体" w:cs="宋体" w:hint="eastAsia"/>
                <w:szCs w:val="21"/>
                <w:vertAlign w:val="superscript"/>
              </w:rPr>
              <w:t>**</w:t>
            </w:r>
          </w:p>
        </w:tc>
        <w:tc>
          <w:tcPr>
            <w:tcW w:w="86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0.571</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0.328</w:t>
            </w:r>
            <w:r>
              <w:rPr>
                <w:rFonts w:ascii="宋体" w:eastAsia="宋体" w:hAnsi="宋体" w:cs="宋体" w:hint="eastAsia"/>
                <w:szCs w:val="21"/>
                <w:vertAlign w:val="superscript"/>
              </w:rPr>
              <w:t>**</w:t>
            </w:r>
          </w:p>
        </w:tc>
        <w:tc>
          <w:tcPr>
            <w:tcW w:w="92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0.619</w:t>
            </w:r>
            <w:r>
              <w:rPr>
                <w:rFonts w:ascii="宋体" w:eastAsia="宋体" w:hAnsi="宋体" w:cs="宋体" w:hint="eastAsia"/>
                <w:szCs w:val="21"/>
                <w:vertAlign w:val="superscript"/>
              </w:rPr>
              <w:t>**</w:t>
            </w:r>
          </w:p>
        </w:tc>
        <w:tc>
          <w:tcPr>
            <w:tcW w:w="91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0.572</w:t>
            </w:r>
            <w:r>
              <w:rPr>
                <w:rFonts w:ascii="宋体" w:eastAsia="宋体" w:hAnsi="宋体" w:cs="宋体" w:hint="eastAsia"/>
                <w:szCs w:val="21"/>
                <w:vertAlign w:val="superscript"/>
              </w:rPr>
              <w:t>**</w:t>
            </w:r>
          </w:p>
        </w:tc>
        <w:tc>
          <w:tcPr>
            <w:tcW w:w="89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0.621</w:t>
            </w:r>
            <w:r>
              <w:rPr>
                <w:rFonts w:ascii="宋体" w:eastAsia="宋体" w:hAnsi="宋体" w:cs="宋体" w:hint="eastAsia"/>
                <w:szCs w:val="21"/>
                <w:vertAlign w:val="superscript"/>
              </w:rPr>
              <w:t>**</w:t>
            </w:r>
          </w:p>
        </w:tc>
        <w:tc>
          <w:tcPr>
            <w:tcW w:w="1016" w:type="dxa"/>
            <w:vAlign w:val="center"/>
          </w:tcPr>
          <w:p w:rsidR="00BF3B56" w:rsidRDefault="00BF3B56">
            <w:pPr>
              <w:jc w:val="center"/>
              <w:rPr>
                <w:rFonts w:ascii="宋体" w:eastAsia="宋体" w:hAnsi="宋体" w:cs="宋体"/>
                <w:szCs w:val="21"/>
              </w:rPr>
            </w:pPr>
          </w:p>
        </w:tc>
      </w:tr>
      <w:tr w:rsidR="00BF3B56">
        <w:trPr>
          <w:trHeight w:val="371"/>
          <w:jc w:val="center"/>
        </w:trPr>
        <w:tc>
          <w:tcPr>
            <w:tcW w:w="1114" w:type="dxa"/>
            <w:vAlign w:val="center"/>
          </w:tcPr>
          <w:p w:rsidR="00BF3B56" w:rsidRDefault="00193984">
            <w:pPr>
              <w:jc w:val="center"/>
              <w:rPr>
                <w:rFonts w:ascii="宋体" w:eastAsia="宋体" w:hAnsi="宋体" w:cs="宋体"/>
                <w:szCs w:val="21"/>
              </w:rPr>
            </w:pPr>
            <w:r>
              <w:rPr>
                <w:rFonts w:ascii="宋体" w:eastAsia="宋体" w:hAnsi="宋体" w:cs="宋体"/>
                <w:szCs w:val="21"/>
              </w:rPr>
              <w:t>购买意愿</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0.485</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0.419</w:t>
            </w:r>
            <w:r>
              <w:rPr>
                <w:rFonts w:ascii="宋体" w:eastAsia="宋体" w:hAnsi="宋体" w:cs="宋体" w:hint="eastAsia"/>
                <w:szCs w:val="21"/>
                <w:vertAlign w:val="superscript"/>
              </w:rPr>
              <w:t>**</w:t>
            </w:r>
          </w:p>
        </w:tc>
        <w:tc>
          <w:tcPr>
            <w:tcW w:w="86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0.471</w:t>
            </w:r>
            <w:r>
              <w:rPr>
                <w:rFonts w:ascii="宋体" w:eastAsia="宋体" w:hAnsi="宋体" w:cs="宋体" w:hint="eastAsia"/>
                <w:szCs w:val="21"/>
                <w:vertAlign w:val="superscript"/>
              </w:rPr>
              <w:t>**</w:t>
            </w:r>
          </w:p>
        </w:tc>
        <w:tc>
          <w:tcPr>
            <w:tcW w:w="100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0.415</w:t>
            </w:r>
            <w:r>
              <w:rPr>
                <w:rFonts w:ascii="宋体" w:eastAsia="宋体" w:hAnsi="宋体" w:cs="宋体" w:hint="eastAsia"/>
                <w:szCs w:val="21"/>
                <w:vertAlign w:val="superscript"/>
              </w:rPr>
              <w:t>**</w:t>
            </w:r>
          </w:p>
        </w:tc>
        <w:tc>
          <w:tcPr>
            <w:tcW w:w="92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0.557</w:t>
            </w:r>
            <w:r>
              <w:rPr>
                <w:rFonts w:ascii="宋体" w:eastAsia="宋体" w:hAnsi="宋体" w:cs="宋体" w:hint="eastAsia"/>
                <w:szCs w:val="21"/>
                <w:vertAlign w:val="superscript"/>
              </w:rPr>
              <w:t>**</w:t>
            </w:r>
          </w:p>
        </w:tc>
        <w:tc>
          <w:tcPr>
            <w:tcW w:w="910"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0.568</w:t>
            </w:r>
            <w:r>
              <w:rPr>
                <w:rFonts w:ascii="宋体" w:eastAsia="宋体" w:hAnsi="宋体" w:cs="宋体" w:hint="eastAsia"/>
                <w:szCs w:val="21"/>
                <w:vertAlign w:val="superscript"/>
              </w:rPr>
              <w:t>**</w:t>
            </w:r>
          </w:p>
        </w:tc>
        <w:tc>
          <w:tcPr>
            <w:tcW w:w="89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0.646</w:t>
            </w:r>
            <w:r>
              <w:rPr>
                <w:rFonts w:ascii="宋体" w:eastAsia="宋体" w:hAnsi="宋体" w:cs="宋体" w:hint="eastAsia"/>
                <w:szCs w:val="21"/>
                <w:vertAlign w:val="superscript"/>
              </w:rPr>
              <w:t>**</w:t>
            </w:r>
          </w:p>
        </w:tc>
        <w:tc>
          <w:tcPr>
            <w:tcW w:w="101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0.687</w:t>
            </w:r>
            <w:r>
              <w:rPr>
                <w:rFonts w:ascii="宋体" w:eastAsia="宋体" w:hAnsi="宋体" w:cs="宋体" w:hint="eastAsia"/>
                <w:szCs w:val="21"/>
                <w:vertAlign w:val="superscript"/>
              </w:rPr>
              <w:t>**</w:t>
            </w:r>
          </w:p>
        </w:tc>
      </w:tr>
    </w:tbl>
    <w:p w:rsidR="00BF3B56" w:rsidRDefault="00193984">
      <w:pPr>
        <w:jc w:val="left"/>
        <w:rPr>
          <w:rFonts w:ascii="宋体" w:eastAsia="宋体" w:hAnsi="宋体" w:cs="宋体"/>
          <w:sz w:val="24"/>
        </w:rPr>
      </w:pPr>
      <w:r>
        <w:rPr>
          <w:rFonts w:ascii="宋体" w:eastAsia="宋体" w:hAnsi="宋体" w:cs="宋体"/>
          <w:sz w:val="24"/>
        </w:rPr>
        <w:t>注</w:t>
      </w:r>
      <w:r>
        <w:rPr>
          <w:rFonts w:ascii="宋体" w:eastAsia="宋体" w:hAnsi="宋体" w:cs="宋体" w:hint="eastAsia"/>
          <w:sz w:val="24"/>
        </w:rPr>
        <w:t>：表中</w:t>
      </w:r>
      <w:r>
        <w:rPr>
          <w:rFonts w:ascii="宋体" w:eastAsia="宋体" w:hAnsi="宋体" w:cs="宋体" w:hint="eastAsia"/>
          <w:sz w:val="24"/>
          <w:vertAlign w:val="superscript"/>
        </w:rPr>
        <w:t>**</w:t>
      </w:r>
      <w:r>
        <w:rPr>
          <w:rFonts w:ascii="宋体" w:eastAsia="宋体" w:hAnsi="宋体" w:cs="宋体" w:hint="eastAsia"/>
          <w:sz w:val="24"/>
        </w:rPr>
        <w:t>表示在0.01级别（双尾），相关性显著。</w:t>
      </w:r>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sz w:val="24"/>
        </w:rPr>
        <w:t>从</w:t>
      </w:r>
      <w:r>
        <w:rPr>
          <w:rFonts w:ascii="宋体" w:eastAsia="宋体" w:hAnsi="宋体" w:cs="宋体" w:hint="eastAsia"/>
          <w:sz w:val="24"/>
        </w:rPr>
        <w:t>表5-10</w:t>
      </w:r>
      <w:r>
        <w:rPr>
          <w:rFonts w:ascii="宋体" w:eastAsia="宋体" w:hAnsi="宋体" w:cs="宋体"/>
          <w:sz w:val="24"/>
        </w:rPr>
        <w:t>数据可得</w:t>
      </w:r>
      <w:r>
        <w:rPr>
          <w:rFonts w:ascii="宋体" w:eastAsia="宋体" w:hAnsi="宋体" w:cs="宋体" w:hint="eastAsia"/>
          <w:sz w:val="24"/>
        </w:rPr>
        <w:t>，通过对七个因素进行相关分析，发现</w:t>
      </w:r>
      <w:r>
        <w:rPr>
          <w:rFonts w:ascii="宋体" w:eastAsia="宋体" w:hAnsi="宋体" w:cs="宋体"/>
          <w:sz w:val="24"/>
        </w:rPr>
        <w:t>公益营销的各因素与品牌信任和购买意向之间有着显著相关的关系</w:t>
      </w:r>
      <w:r>
        <w:rPr>
          <w:rFonts w:ascii="宋体" w:eastAsia="宋体" w:hAnsi="宋体" w:cs="宋体" w:hint="eastAsia"/>
          <w:sz w:val="24"/>
        </w:rPr>
        <w:t>，并且顾客的品牌信任和购买意向之间也有着显著相关关系。</w:t>
      </w:r>
    </w:p>
    <w:p w:rsidR="00BF3B56" w:rsidRDefault="00193984">
      <w:pPr>
        <w:pStyle w:val="3"/>
      </w:pPr>
      <w:bookmarkStart w:id="168" w:name="_Toc38239355"/>
      <w:bookmarkStart w:id="169" w:name="_Toc32157111"/>
      <w:bookmarkStart w:id="170" w:name="_Toc32157188"/>
      <w:bookmarkStart w:id="171" w:name="_Toc32157949"/>
      <w:bookmarkStart w:id="172" w:name="_Toc32159221"/>
      <w:bookmarkStart w:id="173" w:name="_Toc37013513"/>
      <w:r w:rsidRPr="003A2D56">
        <w:rPr>
          <w:rFonts w:hint="eastAsia"/>
          <w:highlight w:val="yellow"/>
        </w:rPr>
        <w:t>（五）多元回归分析</w:t>
      </w:r>
      <w:bookmarkEnd w:id="168"/>
      <w:bookmarkEnd w:id="169"/>
      <w:bookmarkEnd w:id="170"/>
      <w:bookmarkEnd w:id="171"/>
      <w:bookmarkEnd w:id="172"/>
      <w:bookmarkEnd w:id="173"/>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多元回归分析是将相关变量其中一个变量作为因变量，将一个或多个相关变量作为自变量，建立多个变量之间线性或非线性模型的一种数据统计分析方法。</w:t>
      </w:r>
    </w:p>
    <w:tbl>
      <w:tblPr>
        <w:tblStyle w:val="aa"/>
        <w:tblpPr w:leftFromText="180" w:rightFromText="180" w:vertAnchor="page" w:horzAnchor="margin" w:tblpXSpec="center" w:tblpY="13007"/>
        <w:tblOverlap w:val="never"/>
        <w:tblW w:w="796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907"/>
        <w:gridCol w:w="4053"/>
      </w:tblGrid>
      <w:tr w:rsidR="00BF3B56">
        <w:trPr>
          <w:trHeight w:val="167"/>
        </w:trPr>
        <w:tc>
          <w:tcPr>
            <w:tcW w:w="3907"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R的取值范围</w:t>
            </w:r>
          </w:p>
        </w:tc>
        <w:tc>
          <w:tcPr>
            <w:tcW w:w="4053"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相关性程度</w:t>
            </w:r>
          </w:p>
        </w:tc>
      </w:tr>
      <w:tr w:rsidR="00BF3B56">
        <w:trPr>
          <w:trHeight w:val="167"/>
        </w:trPr>
        <w:tc>
          <w:tcPr>
            <w:tcW w:w="3907"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R≥0.7</w:t>
            </w:r>
          </w:p>
        </w:tc>
        <w:tc>
          <w:tcPr>
            <w:tcW w:w="4053"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强相关</w:t>
            </w:r>
          </w:p>
        </w:tc>
      </w:tr>
      <w:tr w:rsidR="00BF3B56">
        <w:trPr>
          <w:trHeight w:val="172"/>
        </w:trPr>
        <w:tc>
          <w:tcPr>
            <w:tcW w:w="390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0.5≤R≤0.7</w:t>
            </w:r>
          </w:p>
        </w:tc>
        <w:tc>
          <w:tcPr>
            <w:tcW w:w="405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中度相关</w:t>
            </w:r>
          </w:p>
        </w:tc>
      </w:tr>
      <w:tr w:rsidR="00BF3B56">
        <w:trPr>
          <w:trHeight w:val="167"/>
        </w:trPr>
        <w:tc>
          <w:tcPr>
            <w:tcW w:w="390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0.3≤R≤0.5</w:t>
            </w:r>
          </w:p>
        </w:tc>
        <w:tc>
          <w:tcPr>
            <w:tcW w:w="405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弱相关</w:t>
            </w:r>
          </w:p>
        </w:tc>
      </w:tr>
      <w:tr w:rsidR="00BF3B56">
        <w:trPr>
          <w:trHeight w:val="167"/>
        </w:trPr>
        <w:tc>
          <w:tcPr>
            <w:tcW w:w="390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R≤0.3</w:t>
            </w:r>
          </w:p>
        </w:tc>
        <w:tc>
          <w:tcPr>
            <w:tcW w:w="4053"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不相关</w:t>
            </w:r>
          </w:p>
        </w:tc>
      </w:tr>
    </w:tbl>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表5-11 多元回归分析的R的取值</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表5-11中的R为相关系数，是衡量两个变量之间相关程度的系数，是判定</w:t>
      </w:r>
      <w:r>
        <w:rPr>
          <w:rFonts w:ascii="宋体" w:eastAsia="宋体" w:hAnsi="宋体" w:cs="宋体" w:hint="eastAsia"/>
          <w:sz w:val="24"/>
        </w:rPr>
        <w:lastRenderedPageBreak/>
        <w:t>变量之间线性相关性的一个相对指标。在</w:t>
      </w:r>
      <w:r>
        <w:rPr>
          <w:rFonts w:ascii="宋体" w:eastAsia="宋体" w:hAnsi="宋体" w:cs="宋体" w:hint="eastAsia"/>
          <w:szCs w:val="21"/>
        </w:rPr>
        <w:t>0.5到0.7之间</w:t>
      </w:r>
      <w:r>
        <w:rPr>
          <w:rFonts w:ascii="宋体" w:eastAsia="宋体" w:hAnsi="宋体" w:cs="宋体" w:hint="eastAsia"/>
          <w:sz w:val="24"/>
        </w:rPr>
        <w:t>为中度相关，</w:t>
      </w:r>
      <w:r>
        <w:rPr>
          <w:rFonts w:ascii="宋体" w:eastAsia="宋体" w:hAnsi="宋体" w:cs="宋体" w:hint="eastAsia"/>
          <w:szCs w:val="21"/>
        </w:rPr>
        <w:t>R大于0.3为不相关。</w:t>
      </w:r>
    </w:p>
    <w:p w:rsidR="00BF3B56" w:rsidRDefault="00193984">
      <w:pPr>
        <w:pStyle w:val="40"/>
      </w:pPr>
      <w:bookmarkStart w:id="174" w:name="_Toc38239356"/>
      <w:r>
        <w:rPr>
          <w:rFonts w:hint="eastAsia"/>
        </w:rPr>
        <w:t>1</w:t>
      </w:r>
      <w:r>
        <w:rPr>
          <w:rFonts w:hint="eastAsia"/>
        </w:rPr>
        <w:t>．公益营销各因素和品牌信任之间的关系</w:t>
      </w:r>
      <w:bookmarkEnd w:id="174"/>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表5-12 模型拟合概述</w:t>
      </w:r>
    </w:p>
    <w:tbl>
      <w:tblPr>
        <w:tblStyle w:val="aa"/>
        <w:tblpPr w:leftFromText="180" w:rightFromText="180" w:vertAnchor="text" w:horzAnchor="margin" w:tblpY="595"/>
        <w:tblW w:w="7993" w:type="dxa"/>
        <w:tblBorders>
          <w:top w:val="single" w:sz="12" w:space="0" w:color="auto"/>
          <w:left w:val="none" w:sz="0" w:space="0" w:color="auto"/>
          <w:bottom w:val="single" w:sz="12" w:space="0" w:color="auto"/>
          <w:right w:val="none" w:sz="0" w:space="0" w:color="auto"/>
          <w:insideV w:val="none" w:sz="0" w:space="0" w:color="auto"/>
        </w:tblBorders>
        <w:tblLayout w:type="fixed"/>
        <w:tblLook w:val="04A0" w:firstRow="1" w:lastRow="0" w:firstColumn="1" w:lastColumn="0" w:noHBand="0" w:noVBand="1"/>
      </w:tblPr>
      <w:tblGrid>
        <w:gridCol w:w="1353"/>
        <w:gridCol w:w="1544"/>
        <w:gridCol w:w="1543"/>
        <w:gridCol w:w="1700"/>
        <w:gridCol w:w="1853"/>
      </w:tblGrid>
      <w:tr w:rsidR="00BF3B56">
        <w:trPr>
          <w:trHeight w:val="553"/>
        </w:trPr>
        <w:tc>
          <w:tcPr>
            <w:tcW w:w="1353"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模型</w:t>
            </w:r>
          </w:p>
        </w:tc>
        <w:tc>
          <w:tcPr>
            <w:tcW w:w="1544"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R</w:t>
            </w:r>
          </w:p>
        </w:tc>
        <w:tc>
          <w:tcPr>
            <w:tcW w:w="1543"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R方</w:t>
            </w:r>
          </w:p>
        </w:tc>
        <w:tc>
          <w:tcPr>
            <w:tcW w:w="1700"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调整R方</w:t>
            </w:r>
          </w:p>
        </w:tc>
        <w:tc>
          <w:tcPr>
            <w:tcW w:w="1853"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标准估算的错误</w:t>
            </w:r>
          </w:p>
        </w:tc>
      </w:tr>
      <w:tr w:rsidR="00BF3B56">
        <w:trPr>
          <w:trHeight w:val="283"/>
        </w:trPr>
        <w:tc>
          <w:tcPr>
            <w:tcW w:w="1353"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1</w:t>
            </w:r>
          </w:p>
        </w:tc>
        <w:tc>
          <w:tcPr>
            <w:tcW w:w="1544"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0.756</w:t>
            </w:r>
            <w:r>
              <w:rPr>
                <w:rFonts w:ascii="宋体" w:eastAsia="宋体" w:hAnsi="宋体" w:cs="宋体" w:hint="eastAsia"/>
                <w:kern w:val="0"/>
                <w:szCs w:val="21"/>
                <w:vertAlign w:val="superscript"/>
              </w:rPr>
              <w:t>a</w:t>
            </w:r>
          </w:p>
        </w:tc>
        <w:tc>
          <w:tcPr>
            <w:tcW w:w="1543"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0.571</w:t>
            </w:r>
          </w:p>
        </w:tc>
        <w:tc>
          <w:tcPr>
            <w:tcW w:w="1700"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0.558</w:t>
            </w:r>
          </w:p>
        </w:tc>
        <w:tc>
          <w:tcPr>
            <w:tcW w:w="1853" w:type="dxa"/>
            <w:vAlign w:val="center"/>
          </w:tcPr>
          <w:p w:rsidR="00BF3B56" w:rsidRDefault="00193984">
            <w:pPr>
              <w:ind w:firstLine="480"/>
              <w:jc w:val="center"/>
              <w:rPr>
                <w:rFonts w:ascii="宋体" w:eastAsia="宋体" w:hAnsi="宋体" w:cs="宋体"/>
                <w:szCs w:val="21"/>
              </w:rPr>
            </w:pPr>
            <w:r>
              <w:rPr>
                <w:rFonts w:ascii="宋体" w:eastAsia="宋体" w:hAnsi="宋体" w:cs="宋体" w:hint="eastAsia"/>
                <w:kern w:val="0"/>
                <w:szCs w:val="21"/>
              </w:rPr>
              <w:t>0.540</w:t>
            </w:r>
          </w:p>
        </w:tc>
      </w:tr>
    </w:tbl>
    <w:p w:rsidR="00BF3B56" w:rsidRDefault="00193984">
      <w:pPr>
        <w:spacing w:line="400" w:lineRule="exact"/>
        <w:rPr>
          <w:rFonts w:ascii="黑体" w:eastAsia="黑体" w:hAnsi="黑体" w:cs="宋体"/>
          <w:szCs w:val="21"/>
        </w:rPr>
      </w:pPr>
      <w:r>
        <w:rPr>
          <w:rFonts w:ascii="宋体" w:eastAsia="宋体" w:hAnsi="宋体" w:cs="宋体" w:hint="eastAsia"/>
          <w:sz w:val="24"/>
        </w:rPr>
        <w:t xml:space="preserve">                             </w:t>
      </w:r>
      <w:r>
        <w:rPr>
          <w:rFonts w:ascii="黑体" w:eastAsia="黑体" w:hAnsi="黑体" w:cs="宋体" w:hint="eastAsia"/>
          <w:szCs w:val="21"/>
        </w:rPr>
        <w:t xml:space="preserve"> 模型汇总</w:t>
      </w:r>
    </w:p>
    <w:p w:rsidR="00BF3B56" w:rsidRDefault="00193984">
      <w:pPr>
        <w:pStyle w:val="af"/>
        <w:numPr>
          <w:ilvl w:val="0"/>
          <w:numId w:val="4"/>
        </w:numPr>
        <w:ind w:firstLineChars="0"/>
        <w:rPr>
          <w:rFonts w:ascii="宋体" w:eastAsia="宋体" w:hAnsi="宋体" w:cs="宋体"/>
          <w:sz w:val="24"/>
        </w:rPr>
      </w:pPr>
      <w:r>
        <w:rPr>
          <w:rFonts w:ascii="宋体" w:eastAsia="宋体" w:hAnsi="宋体" w:cs="宋体" w:hint="eastAsia"/>
          <w:sz w:val="24"/>
        </w:rPr>
        <w:t>预测变量：（常量）：n12顾客的卷入程度、n7公益活动领域、 n9公益宣传、n11公益影响、n6企业声誉、n8公益时间、n10评价。</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表5-13 方差分析表</w:t>
      </w:r>
    </w:p>
    <w:p w:rsidR="00BF3B56" w:rsidRDefault="00193984">
      <w:pPr>
        <w:spacing w:line="400" w:lineRule="exact"/>
        <w:ind w:firstLineChars="100" w:firstLine="240"/>
        <w:rPr>
          <w:rFonts w:ascii="黑体" w:eastAsia="黑体" w:hAnsi="黑体" w:cs="宋体"/>
          <w:szCs w:val="21"/>
          <w:vertAlign w:val="superscript"/>
        </w:rPr>
      </w:pPr>
      <w:r>
        <w:rPr>
          <w:rFonts w:ascii="宋体" w:eastAsia="宋体" w:hAnsi="宋体" w:cs="宋体" w:hint="eastAsia"/>
          <w:sz w:val="24"/>
        </w:rPr>
        <w:t xml:space="preserve">                             </w:t>
      </w:r>
      <w:r>
        <w:rPr>
          <w:rFonts w:ascii="黑体" w:eastAsia="黑体" w:hAnsi="黑体" w:cs="宋体" w:hint="eastAsia"/>
          <w:szCs w:val="21"/>
        </w:rPr>
        <w:t xml:space="preserve"> </w:t>
      </w:r>
      <w:proofErr w:type="spellStart"/>
      <w:r>
        <w:rPr>
          <w:rFonts w:ascii="黑体" w:eastAsia="黑体" w:hAnsi="黑体" w:cs="宋体" w:hint="eastAsia"/>
          <w:szCs w:val="21"/>
        </w:rPr>
        <w:t>ANOVA</w:t>
      </w:r>
      <w:r>
        <w:rPr>
          <w:rFonts w:ascii="黑体" w:eastAsia="黑体" w:hAnsi="黑体" w:cs="宋体" w:hint="eastAsia"/>
          <w:szCs w:val="21"/>
          <w:vertAlign w:val="superscript"/>
        </w:rPr>
        <w:t>a</w:t>
      </w:r>
      <w:proofErr w:type="spellEnd"/>
    </w:p>
    <w:tbl>
      <w:tblPr>
        <w:tblStyle w:val="aa"/>
        <w:tblW w:w="8162"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90"/>
        <w:gridCol w:w="1191"/>
        <w:gridCol w:w="1191"/>
        <w:gridCol w:w="1191"/>
        <w:gridCol w:w="1191"/>
        <w:gridCol w:w="1104"/>
        <w:gridCol w:w="1104"/>
      </w:tblGrid>
      <w:tr w:rsidR="00BF3B56">
        <w:trPr>
          <w:jc w:val="center"/>
        </w:trPr>
        <w:tc>
          <w:tcPr>
            <w:tcW w:w="3572" w:type="dxa"/>
            <w:gridSpan w:val="3"/>
            <w:tcBorders>
              <w:bottom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模型                平方和</w:t>
            </w:r>
          </w:p>
        </w:tc>
        <w:tc>
          <w:tcPr>
            <w:tcW w:w="1191" w:type="dxa"/>
            <w:tcBorders>
              <w:bottom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proofErr w:type="spellStart"/>
            <w:r>
              <w:rPr>
                <w:rFonts w:ascii="宋体" w:eastAsia="宋体" w:hAnsi="宋体" w:cs="宋体" w:hint="eastAsia"/>
                <w:kern w:val="0"/>
                <w:szCs w:val="21"/>
              </w:rPr>
              <w:t>df</w:t>
            </w:r>
            <w:proofErr w:type="spellEnd"/>
          </w:p>
        </w:tc>
        <w:tc>
          <w:tcPr>
            <w:tcW w:w="1191" w:type="dxa"/>
            <w:tcBorders>
              <w:bottom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均方</w:t>
            </w:r>
          </w:p>
        </w:tc>
        <w:tc>
          <w:tcPr>
            <w:tcW w:w="1104" w:type="dxa"/>
            <w:tcBorders>
              <w:bottom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F</w:t>
            </w:r>
          </w:p>
        </w:tc>
        <w:tc>
          <w:tcPr>
            <w:tcW w:w="1104" w:type="dxa"/>
            <w:tcBorders>
              <w:bottom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Sig</w:t>
            </w:r>
          </w:p>
        </w:tc>
      </w:tr>
      <w:tr w:rsidR="00BF3B56">
        <w:trPr>
          <w:jc w:val="center"/>
        </w:trPr>
        <w:tc>
          <w:tcPr>
            <w:tcW w:w="1190" w:type="dxa"/>
            <w:vMerge w:val="restart"/>
            <w:tcBorders>
              <w:top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1</w:t>
            </w:r>
          </w:p>
        </w:tc>
        <w:tc>
          <w:tcPr>
            <w:tcW w:w="1191" w:type="dxa"/>
            <w:tcBorders>
              <w:top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回归</w:t>
            </w:r>
          </w:p>
        </w:tc>
        <w:tc>
          <w:tcPr>
            <w:tcW w:w="1191" w:type="dxa"/>
            <w:tcBorders>
              <w:top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88.359</w:t>
            </w:r>
          </w:p>
        </w:tc>
        <w:tc>
          <w:tcPr>
            <w:tcW w:w="1191" w:type="dxa"/>
            <w:tcBorders>
              <w:top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7</w:t>
            </w:r>
          </w:p>
        </w:tc>
        <w:tc>
          <w:tcPr>
            <w:tcW w:w="1191" w:type="dxa"/>
            <w:tcBorders>
              <w:top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12.623</w:t>
            </w:r>
          </w:p>
        </w:tc>
        <w:tc>
          <w:tcPr>
            <w:tcW w:w="1104" w:type="dxa"/>
            <w:tcBorders>
              <w:top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43.321</w:t>
            </w:r>
          </w:p>
        </w:tc>
        <w:tc>
          <w:tcPr>
            <w:tcW w:w="1104" w:type="dxa"/>
            <w:tcBorders>
              <w:top w:val="single" w:sz="4" w:space="0" w:color="auto"/>
            </w:tcBorders>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0.000</w:t>
            </w:r>
            <w:r>
              <w:rPr>
                <w:rFonts w:ascii="宋体" w:eastAsia="宋体" w:hAnsi="宋体" w:cs="宋体" w:hint="eastAsia"/>
                <w:kern w:val="0"/>
                <w:szCs w:val="21"/>
                <w:vertAlign w:val="superscript"/>
              </w:rPr>
              <w:t>b</w:t>
            </w:r>
          </w:p>
        </w:tc>
      </w:tr>
      <w:tr w:rsidR="00BF3B56">
        <w:trPr>
          <w:jc w:val="center"/>
        </w:trPr>
        <w:tc>
          <w:tcPr>
            <w:tcW w:w="1190" w:type="dxa"/>
            <w:vMerge/>
            <w:vAlign w:val="center"/>
          </w:tcPr>
          <w:p w:rsidR="00BF3B56" w:rsidRDefault="00BF3B56">
            <w:pPr>
              <w:widowControl/>
              <w:jc w:val="center"/>
              <w:rPr>
                <w:rFonts w:ascii="宋体" w:eastAsia="宋体" w:hAnsi="宋体" w:cs="宋体"/>
                <w:kern w:val="0"/>
                <w:szCs w:val="21"/>
              </w:rPr>
            </w:pPr>
          </w:p>
        </w:tc>
        <w:tc>
          <w:tcPr>
            <w:tcW w:w="1191" w:type="dxa"/>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残差</w:t>
            </w:r>
          </w:p>
        </w:tc>
        <w:tc>
          <w:tcPr>
            <w:tcW w:w="1191" w:type="dxa"/>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66.434</w:t>
            </w:r>
          </w:p>
        </w:tc>
        <w:tc>
          <w:tcPr>
            <w:tcW w:w="1191" w:type="dxa"/>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228</w:t>
            </w:r>
          </w:p>
        </w:tc>
        <w:tc>
          <w:tcPr>
            <w:tcW w:w="1191" w:type="dxa"/>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0.291</w:t>
            </w:r>
          </w:p>
        </w:tc>
        <w:tc>
          <w:tcPr>
            <w:tcW w:w="1104" w:type="dxa"/>
            <w:vAlign w:val="center"/>
          </w:tcPr>
          <w:p w:rsidR="00BF3B56" w:rsidRDefault="00BF3B56">
            <w:pPr>
              <w:pStyle w:val="af"/>
              <w:ind w:firstLineChars="0" w:firstLine="0"/>
              <w:jc w:val="center"/>
              <w:rPr>
                <w:rFonts w:ascii="宋体" w:eastAsia="宋体" w:hAnsi="宋体" w:cs="宋体"/>
                <w:kern w:val="0"/>
                <w:szCs w:val="21"/>
              </w:rPr>
            </w:pPr>
          </w:p>
        </w:tc>
        <w:tc>
          <w:tcPr>
            <w:tcW w:w="1104" w:type="dxa"/>
            <w:vAlign w:val="center"/>
          </w:tcPr>
          <w:p w:rsidR="00BF3B56" w:rsidRDefault="00BF3B56">
            <w:pPr>
              <w:pStyle w:val="af"/>
              <w:ind w:firstLineChars="0" w:firstLine="0"/>
              <w:jc w:val="center"/>
              <w:rPr>
                <w:rFonts w:ascii="宋体" w:eastAsia="宋体" w:hAnsi="宋体" w:cs="宋体"/>
                <w:kern w:val="0"/>
                <w:szCs w:val="21"/>
              </w:rPr>
            </w:pPr>
          </w:p>
        </w:tc>
      </w:tr>
      <w:tr w:rsidR="00BF3B56">
        <w:trPr>
          <w:jc w:val="center"/>
        </w:trPr>
        <w:tc>
          <w:tcPr>
            <w:tcW w:w="1190" w:type="dxa"/>
            <w:vMerge/>
            <w:vAlign w:val="center"/>
          </w:tcPr>
          <w:p w:rsidR="00BF3B56" w:rsidRDefault="00BF3B56">
            <w:pPr>
              <w:widowControl/>
              <w:jc w:val="center"/>
              <w:rPr>
                <w:rFonts w:ascii="宋体" w:eastAsia="宋体" w:hAnsi="宋体" w:cs="宋体"/>
                <w:kern w:val="0"/>
                <w:szCs w:val="21"/>
              </w:rPr>
            </w:pPr>
          </w:p>
        </w:tc>
        <w:tc>
          <w:tcPr>
            <w:tcW w:w="1191" w:type="dxa"/>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总计</w:t>
            </w:r>
          </w:p>
        </w:tc>
        <w:tc>
          <w:tcPr>
            <w:tcW w:w="1191" w:type="dxa"/>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154.792</w:t>
            </w:r>
          </w:p>
        </w:tc>
        <w:tc>
          <w:tcPr>
            <w:tcW w:w="1191" w:type="dxa"/>
            <w:vAlign w:val="center"/>
          </w:tcPr>
          <w:p w:rsidR="00BF3B56" w:rsidRDefault="00193984">
            <w:pPr>
              <w:pStyle w:val="af"/>
              <w:ind w:firstLineChars="0" w:firstLine="0"/>
              <w:jc w:val="center"/>
              <w:rPr>
                <w:rFonts w:ascii="宋体" w:eastAsia="宋体" w:hAnsi="宋体" w:cs="宋体"/>
                <w:kern w:val="0"/>
                <w:szCs w:val="21"/>
              </w:rPr>
            </w:pPr>
            <w:r>
              <w:rPr>
                <w:rFonts w:ascii="宋体" w:eastAsia="宋体" w:hAnsi="宋体" w:cs="宋体" w:hint="eastAsia"/>
                <w:kern w:val="0"/>
                <w:szCs w:val="21"/>
              </w:rPr>
              <w:t>235</w:t>
            </w:r>
          </w:p>
        </w:tc>
        <w:tc>
          <w:tcPr>
            <w:tcW w:w="1191" w:type="dxa"/>
            <w:vAlign w:val="center"/>
          </w:tcPr>
          <w:p w:rsidR="00BF3B56" w:rsidRDefault="00BF3B56">
            <w:pPr>
              <w:pStyle w:val="af"/>
              <w:ind w:firstLineChars="0" w:firstLine="0"/>
              <w:jc w:val="center"/>
              <w:rPr>
                <w:rFonts w:ascii="宋体" w:eastAsia="宋体" w:hAnsi="宋体" w:cs="宋体"/>
                <w:kern w:val="0"/>
                <w:szCs w:val="21"/>
              </w:rPr>
            </w:pPr>
          </w:p>
        </w:tc>
        <w:tc>
          <w:tcPr>
            <w:tcW w:w="1104" w:type="dxa"/>
            <w:vAlign w:val="center"/>
          </w:tcPr>
          <w:p w:rsidR="00BF3B56" w:rsidRDefault="00BF3B56">
            <w:pPr>
              <w:pStyle w:val="af"/>
              <w:ind w:firstLineChars="0" w:firstLine="0"/>
              <w:jc w:val="center"/>
              <w:rPr>
                <w:rFonts w:ascii="宋体" w:eastAsia="宋体" w:hAnsi="宋体" w:cs="宋体"/>
                <w:kern w:val="0"/>
                <w:szCs w:val="21"/>
              </w:rPr>
            </w:pPr>
          </w:p>
        </w:tc>
        <w:tc>
          <w:tcPr>
            <w:tcW w:w="1104" w:type="dxa"/>
            <w:vAlign w:val="center"/>
          </w:tcPr>
          <w:p w:rsidR="00BF3B56" w:rsidRDefault="00BF3B56">
            <w:pPr>
              <w:pStyle w:val="af"/>
              <w:ind w:firstLineChars="0" w:firstLine="0"/>
              <w:jc w:val="center"/>
              <w:rPr>
                <w:rFonts w:ascii="宋体" w:eastAsia="宋体" w:hAnsi="宋体" w:cs="宋体"/>
                <w:kern w:val="0"/>
                <w:szCs w:val="21"/>
              </w:rPr>
            </w:pPr>
          </w:p>
        </w:tc>
      </w:tr>
    </w:tbl>
    <w:p w:rsidR="00BF3B56" w:rsidRDefault="00193984">
      <w:pPr>
        <w:rPr>
          <w:rFonts w:ascii="宋体" w:eastAsia="宋体" w:hAnsi="宋体" w:cs="宋体"/>
          <w:sz w:val="24"/>
        </w:rPr>
      </w:pPr>
      <w:r>
        <w:rPr>
          <w:rFonts w:ascii="宋体" w:eastAsia="宋体" w:hAnsi="宋体" w:cs="宋体" w:hint="eastAsia"/>
          <w:sz w:val="24"/>
        </w:rPr>
        <w:t>a.因变量：n13品牌信任、</w:t>
      </w:r>
    </w:p>
    <w:p w:rsidR="00BF3B56" w:rsidRDefault="00193984">
      <w:pPr>
        <w:pStyle w:val="af"/>
        <w:ind w:firstLineChars="0" w:firstLine="0"/>
        <w:rPr>
          <w:rFonts w:ascii="宋体" w:eastAsia="宋体" w:hAnsi="宋体" w:cs="宋体"/>
          <w:sz w:val="24"/>
        </w:rPr>
      </w:pPr>
      <w:r>
        <w:rPr>
          <w:rFonts w:ascii="宋体" w:eastAsia="宋体" w:hAnsi="宋体" w:cs="宋体" w:hint="eastAsia"/>
          <w:sz w:val="24"/>
        </w:rPr>
        <w:t>b.预测变量：（常量）： n12顾客的卷入程度、n7公益活动领域、 n9公益宣传、n11公益影响、n6企业声誉、n8公益时间、n10评价。</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表5-14</w:t>
      </w:r>
      <w:proofErr w:type="gramStart"/>
      <w:r>
        <w:rPr>
          <w:rFonts w:ascii="黑体" w:eastAsia="黑体" w:hAnsi="黑体" w:cs="宋体" w:hint="eastAsia"/>
          <w:szCs w:val="21"/>
        </w:rPr>
        <w:t>企业公益</w:t>
      </w:r>
      <w:proofErr w:type="gramEnd"/>
      <w:r>
        <w:rPr>
          <w:rFonts w:ascii="黑体" w:eastAsia="黑体" w:hAnsi="黑体" w:cs="宋体" w:hint="eastAsia"/>
          <w:szCs w:val="21"/>
        </w:rPr>
        <w:t>活动各因素与品牌信任之间的关系回归系数表</w:t>
      </w:r>
    </w:p>
    <w:tbl>
      <w:tblPr>
        <w:tblStyle w:val="aa"/>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684"/>
        <w:gridCol w:w="1251"/>
        <w:gridCol w:w="1166"/>
        <w:gridCol w:w="1427"/>
        <w:gridCol w:w="1011"/>
        <w:gridCol w:w="1166"/>
      </w:tblGrid>
      <w:tr w:rsidR="00BF3B56">
        <w:trPr>
          <w:trHeight w:val="672"/>
        </w:trPr>
        <w:tc>
          <w:tcPr>
            <w:tcW w:w="2501" w:type="dxa"/>
            <w:gridSpan w:val="2"/>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模型</w:t>
            </w:r>
          </w:p>
        </w:tc>
        <w:tc>
          <w:tcPr>
            <w:tcW w:w="2417" w:type="dxa"/>
            <w:gridSpan w:val="2"/>
            <w:tcBorders>
              <w:bottom w:val="single" w:sz="4" w:space="0" w:color="auto"/>
            </w:tcBorders>
            <w:vAlign w:val="center"/>
          </w:tcPr>
          <w:p w:rsidR="00BF3B56" w:rsidRDefault="00193984">
            <w:pPr>
              <w:ind w:firstLineChars="200" w:firstLine="420"/>
              <w:rPr>
                <w:rFonts w:ascii="宋体" w:eastAsia="宋体" w:hAnsi="宋体" w:cs="宋体"/>
                <w:szCs w:val="21"/>
              </w:rPr>
            </w:pPr>
            <w:r>
              <w:rPr>
                <w:rFonts w:ascii="宋体" w:eastAsia="宋体" w:hAnsi="宋体" w:cs="宋体" w:hint="eastAsia"/>
                <w:kern w:val="0"/>
                <w:szCs w:val="21"/>
              </w:rPr>
              <w:t>未标准化系数</w:t>
            </w:r>
          </w:p>
          <w:p w:rsidR="00BF3B56" w:rsidRDefault="00193984">
            <w:pPr>
              <w:jc w:val="center"/>
              <w:rPr>
                <w:rFonts w:ascii="宋体" w:eastAsia="宋体" w:hAnsi="宋体" w:cs="宋体"/>
                <w:szCs w:val="21"/>
              </w:rPr>
            </w:pPr>
            <w:r>
              <w:rPr>
                <w:rFonts w:ascii="宋体" w:eastAsia="宋体" w:hAnsi="宋体" w:cs="宋体" w:hint="eastAsia"/>
                <w:kern w:val="0"/>
                <w:szCs w:val="21"/>
              </w:rPr>
              <w:t>B         标准错误</w:t>
            </w:r>
          </w:p>
        </w:tc>
        <w:tc>
          <w:tcPr>
            <w:tcW w:w="1427"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标准化系数</w:t>
            </w:r>
          </w:p>
          <w:p w:rsidR="00BF3B56" w:rsidRDefault="00193984">
            <w:pPr>
              <w:ind w:firstLineChars="100" w:firstLine="210"/>
              <w:jc w:val="center"/>
              <w:rPr>
                <w:rFonts w:ascii="宋体" w:eastAsia="宋体" w:hAnsi="宋体" w:cs="宋体"/>
                <w:szCs w:val="21"/>
              </w:rPr>
            </w:pPr>
            <w:r>
              <w:rPr>
                <w:rFonts w:ascii="宋体" w:eastAsia="宋体" w:hAnsi="宋体" w:cs="宋体" w:hint="eastAsia"/>
                <w:kern w:val="0"/>
                <w:szCs w:val="21"/>
              </w:rPr>
              <w:t>Beta</w:t>
            </w:r>
          </w:p>
        </w:tc>
        <w:tc>
          <w:tcPr>
            <w:tcW w:w="1011" w:type="dxa"/>
            <w:tcBorders>
              <w:bottom w:val="single" w:sz="4" w:space="0" w:color="auto"/>
            </w:tcBorders>
            <w:vAlign w:val="center"/>
          </w:tcPr>
          <w:p w:rsidR="00BF3B56" w:rsidRDefault="00BF3B56">
            <w:pPr>
              <w:jc w:val="center"/>
              <w:rPr>
                <w:rFonts w:ascii="宋体" w:eastAsia="宋体" w:hAnsi="宋体" w:cs="宋体"/>
                <w:szCs w:val="21"/>
              </w:rPr>
            </w:pPr>
          </w:p>
          <w:p w:rsidR="00BF3B56" w:rsidRDefault="00193984">
            <w:pPr>
              <w:ind w:firstLineChars="100" w:firstLine="210"/>
              <w:jc w:val="center"/>
              <w:rPr>
                <w:rFonts w:ascii="宋体" w:eastAsia="宋体" w:hAnsi="宋体" w:cs="宋体"/>
                <w:szCs w:val="21"/>
              </w:rPr>
            </w:pPr>
            <w:r>
              <w:rPr>
                <w:rFonts w:ascii="宋体" w:eastAsia="宋体" w:hAnsi="宋体" w:cs="宋体" w:hint="eastAsia"/>
                <w:kern w:val="0"/>
                <w:szCs w:val="21"/>
              </w:rPr>
              <w:t>t</w:t>
            </w:r>
          </w:p>
        </w:tc>
        <w:tc>
          <w:tcPr>
            <w:tcW w:w="1166" w:type="dxa"/>
            <w:tcBorders>
              <w:bottom w:val="single" w:sz="4" w:space="0" w:color="auto"/>
            </w:tcBorders>
            <w:vAlign w:val="center"/>
          </w:tcPr>
          <w:p w:rsidR="00BF3B56" w:rsidRDefault="00BF3B56">
            <w:pPr>
              <w:jc w:val="center"/>
              <w:rPr>
                <w:rFonts w:ascii="宋体" w:eastAsia="宋体" w:hAnsi="宋体" w:cs="宋体"/>
                <w:szCs w:val="21"/>
              </w:rPr>
            </w:pPr>
          </w:p>
          <w:p w:rsidR="00BF3B56" w:rsidRDefault="00193984">
            <w:pPr>
              <w:jc w:val="center"/>
              <w:rPr>
                <w:rFonts w:ascii="宋体" w:eastAsia="宋体" w:hAnsi="宋体" w:cs="宋体"/>
                <w:szCs w:val="21"/>
              </w:rPr>
            </w:pPr>
            <w:r>
              <w:rPr>
                <w:rFonts w:ascii="宋体" w:eastAsia="宋体" w:hAnsi="宋体" w:cs="宋体" w:hint="eastAsia"/>
                <w:kern w:val="0"/>
                <w:szCs w:val="21"/>
              </w:rPr>
              <w:t>显著性</w:t>
            </w:r>
          </w:p>
        </w:tc>
      </w:tr>
      <w:tr w:rsidR="00BF3B56">
        <w:tc>
          <w:tcPr>
            <w:tcW w:w="817"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1</w:t>
            </w:r>
          </w:p>
        </w:tc>
        <w:tc>
          <w:tcPr>
            <w:tcW w:w="1684"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常量</w:t>
            </w:r>
          </w:p>
        </w:tc>
        <w:tc>
          <w:tcPr>
            <w:tcW w:w="1251"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0.247</w:t>
            </w:r>
          </w:p>
        </w:tc>
        <w:tc>
          <w:tcPr>
            <w:tcW w:w="1166"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0.202</w:t>
            </w:r>
          </w:p>
        </w:tc>
        <w:tc>
          <w:tcPr>
            <w:tcW w:w="1427" w:type="dxa"/>
            <w:tcBorders>
              <w:top w:val="single" w:sz="4" w:space="0" w:color="auto"/>
            </w:tcBorders>
            <w:vAlign w:val="center"/>
          </w:tcPr>
          <w:p w:rsidR="00BF3B56" w:rsidRDefault="00BF3B56">
            <w:pPr>
              <w:jc w:val="center"/>
              <w:rPr>
                <w:rFonts w:ascii="宋体" w:eastAsia="宋体" w:hAnsi="宋体" w:cs="宋体"/>
                <w:szCs w:val="21"/>
              </w:rPr>
            </w:pPr>
          </w:p>
        </w:tc>
        <w:tc>
          <w:tcPr>
            <w:tcW w:w="1011"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1.222</w:t>
            </w:r>
          </w:p>
        </w:tc>
        <w:tc>
          <w:tcPr>
            <w:tcW w:w="1166" w:type="dxa"/>
            <w:tcBorders>
              <w:top w:val="single" w:sz="4" w:space="0" w:color="auto"/>
            </w:tcBorders>
            <w:vAlign w:val="center"/>
          </w:tcPr>
          <w:p w:rsidR="00BF3B56" w:rsidRDefault="00193984">
            <w:pPr>
              <w:jc w:val="center"/>
              <w:rPr>
                <w:rFonts w:ascii="宋体" w:eastAsia="宋体" w:hAnsi="宋体" w:cs="宋体"/>
                <w:color w:val="FF0000"/>
                <w:szCs w:val="21"/>
              </w:rPr>
            </w:pPr>
            <w:r>
              <w:rPr>
                <w:rFonts w:ascii="宋体" w:eastAsia="宋体" w:hAnsi="宋体" w:cs="宋体" w:hint="eastAsia"/>
                <w:kern w:val="0"/>
                <w:szCs w:val="21"/>
              </w:rPr>
              <w:t>0.223</w:t>
            </w:r>
          </w:p>
        </w:tc>
      </w:tr>
      <w:tr w:rsidR="00BF3B56">
        <w:tc>
          <w:tcPr>
            <w:tcW w:w="817" w:type="dxa"/>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企业声誉</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0.091</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0.060</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0.086</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1.517</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0.131</w:t>
            </w:r>
          </w:p>
        </w:tc>
      </w:tr>
      <w:tr w:rsidR="00BF3B56">
        <w:tc>
          <w:tcPr>
            <w:tcW w:w="817" w:type="dxa"/>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公益活动领域</w:t>
            </w:r>
          </w:p>
        </w:tc>
        <w:tc>
          <w:tcPr>
            <w:tcW w:w="125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0.037</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0.061</w:t>
            </w:r>
          </w:p>
        </w:tc>
        <w:tc>
          <w:tcPr>
            <w:tcW w:w="1427"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0.038</w:t>
            </w:r>
          </w:p>
        </w:tc>
        <w:tc>
          <w:tcPr>
            <w:tcW w:w="101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0.610</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0.542</w:t>
            </w:r>
          </w:p>
        </w:tc>
      </w:tr>
      <w:tr w:rsidR="00BF3B56">
        <w:tc>
          <w:tcPr>
            <w:tcW w:w="817" w:type="dxa"/>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公益时间</w:t>
            </w:r>
          </w:p>
        </w:tc>
        <w:tc>
          <w:tcPr>
            <w:tcW w:w="125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0.204</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0.059</w:t>
            </w:r>
          </w:p>
        </w:tc>
        <w:tc>
          <w:tcPr>
            <w:tcW w:w="1427"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0.204</w:t>
            </w:r>
          </w:p>
        </w:tc>
        <w:tc>
          <w:tcPr>
            <w:tcW w:w="101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3.442</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0.001</w:t>
            </w:r>
          </w:p>
        </w:tc>
      </w:tr>
      <w:tr w:rsidR="00BF3B56">
        <w:tc>
          <w:tcPr>
            <w:tcW w:w="817" w:type="dxa"/>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公益宣传</w:t>
            </w:r>
          </w:p>
        </w:tc>
        <w:tc>
          <w:tcPr>
            <w:tcW w:w="125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-0.040</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0.043</w:t>
            </w:r>
          </w:p>
        </w:tc>
        <w:tc>
          <w:tcPr>
            <w:tcW w:w="1427"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-0.047</w:t>
            </w:r>
          </w:p>
        </w:tc>
        <w:tc>
          <w:tcPr>
            <w:tcW w:w="101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-0.910</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0.364</w:t>
            </w:r>
          </w:p>
        </w:tc>
      </w:tr>
      <w:tr w:rsidR="00BF3B56">
        <w:tc>
          <w:tcPr>
            <w:tcW w:w="817" w:type="dxa"/>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公益评价</w:t>
            </w:r>
          </w:p>
        </w:tc>
        <w:tc>
          <w:tcPr>
            <w:tcW w:w="125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0.245</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0.062</w:t>
            </w:r>
          </w:p>
        </w:tc>
        <w:tc>
          <w:tcPr>
            <w:tcW w:w="1427"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0.244</w:t>
            </w:r>
          </w:p>
        </w:tc>
        <w:tc>
          <w:tcPr>
            <w:tcW w:w="101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3.946</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0.000</w:t>
            </w:r>
          </w:p>
        </w:tc>
      </w:tr>
      <w:tr w:rsidR="00BF3B56">
        <w:tc>
          <w:tcPr>
            <w:tcW w:w="817" w:type="dxa"/>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公益影响</w:t>
            </w:r>
          </w:p>
        </w:tc>
        <w:tc>
          <w:tcPr>
            <w:tcW w:w="125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0.106</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0.058</w:t>
            </w:r>
          </w:p>
        </w:tc>
        <w:tc>
          <w:tcPr>
            <w:tcW w:w="1427"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0.109</w:t>
            </w:r>
          </w:p>
        </w:tc>
        <w:tc>
          <w:tcPr>
            <w:tcW w:w="101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1.806</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0.072</w:t>
            </w:r>
          </w:p>
        </w:tc>
      </w:tr>
      <w:tr w:rsidR="00BF3B56">
        <w:tc>
          <w:tcPr>
            <w:tcW w:w="817" w:type="dxa"/>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顾客卷入程度</w:t>
            </w:r>
          </w:p>
        </w:tc>
        <w:tc>
          <w:tcPr>
            <w:tcW w:w="125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0.285</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0.049</w:t>
            </w:r>
          </w:p>
        </w:tc>
        <w:tc>
          <w:tcPr>
            <w:tcW w:w="1427"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0.321</w:t>
            </w:r>
          </w:p>
        </w:tc>
        <w:tc>
          <w:tcPr>
            <w:tcW w:w="1011"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5.775</w:t>
            </w:r>
          </w:p>
        </w:tc>
        <w:tc>
          <w:tcPr>
            <w:tcW w:w="1166" w:type="dxa"/>
            <w:vAlign w:val="center"/>
          </w:tcPr>
          <w:p w:rsidR="00BF3B56" w:rsidRDefault="00193984">
            <w:pPr>
              <w:jc w:val="center"/>
              <w:rPr>
                <w:rFonts w:ascii="宋体" w:eastAsia="宋体" w:hAnsi="宋体" w:cs="宋体"/>
                <w:kern w:val="0"/>
                <w:szCs w:val="21"/>
              </w:rPr>
            </w:pPr>
            <w:r>
              <w:rPr>
                <w:rFonts w:ascii="宋体" w:eastAsia="宋体" w:hAnsi="宋体" w:cs="宋体" w:hint="eastAsia"/>
                <w:kern w:val="0"/>
                <w:szCs w:val="21"/>
              </w:rPr>
              <w:t>0.000</w:t>
            </w:r>
          </w:p>
        </w:tc>
      </w:tr>
    </w:tbl>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从表5-12数据发现，本文的自变量和因变量之间的相关系数为0.756</w:t>
      </w:r>
      <w:r>
        <w:rPr>
          <w:rFonts w:ascii="宋体" w:eastAsia="宋体" w:hAnsi="宋体" w:cs="宋体" w:hint="eastAsia"/>
          <w:sz w:val="24"/>
          <w:vertAlign w:val="superscript"/>
        </w:rPr>
        <w:t>a</w:t>
      </w:r>
      <w:r>
        <w:rPr>
          <w:rFonts w:ascii="宋体" w:eastAsia="宋体" w:hAnsi="宋体" w:cs="宋体" w:hint="eastAsia"/>
          <w:sz w:val="24"/>
        </w:rPr>
        <w:t>，拟合线性回归的决定系数为0.571，经调整后的决定系数为0.558，该标准估算的错误为 0.540。由表5-13数据得出，本文回归方程检验结果表明：回归平方和数值为88.359，残差平方和数值为66.434，总计平方和数值为154.792，对应的F值为43.321，显著性水平数值为0.000&lt;0.05,由此可表明文本所建立的回归方程真实有效。</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从表5-14发现，由表可以看出常量P=0.223，公益时间、公益活动评价和顾客对产品的卷入程度的显著性均小于0.05，说明公益活动的这三个因素和品</w:t>
      </w:r>
      <w:r>
        <w:rPr>
          <w:rFonts w:ascii="宋体" w:eastAsia="宋体" w:hAnsi="宋体" w:cs="宋体" w:hint="eastAsia"/>
          <w:sz w:val="24"/>
        </w:rPr>
        <w:lastRenderedPageBreak/>
        <w:t>牌信任有着显著的关系，企业其他公益活动因素与品牌信任没有显著关系。由此依数据可得到回归方程：Y（品牌信任）=0.247+0.204·（公益时间）+0.245·（公益评价）+0.285·（顾客对产品的卷入程度）。</w:t>
      </w:r>
    </w:p>
    <w:p w:rsidR="00BF3B56" w:rsidRDefault="00193984">
      <w:pPr>
        <w:pStyle w:val="40"/>
      </w:pPr>
      <w:bookmarkStart w:id="175" w:name="_Toc38239357"/>
      <w:r>
        <w:rPr>
          <w:rFonts w:hint="eastAsia"/>
        </w:rPr>
        <w:t>2</w:t>
      </w:r>
      <w:r>
        <w:rPr>
          <w:rFonts w:hint="eastAsia"/>
        </w:rPr>
        <w:t>．公益营销各因素、品牌信任和顾客购买意向之间的关系</w:t>
      </w:r>
      <w:bookmarkEnd w:id="175"/>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kern w:val="0"/>
          <w:sz w:val="24"/>
        </w:rPr>
        <w:t>与上述的多元回归方程方法相同，通过spss25.0软件分析公益营销各因素与顾客购买意向之间的关系，可得到回归方程Y（顾客购买意向）=0.258+0.122·（企业声誉）+0.086·（公益宣传）+0.141·（公益影响）+0.230· （顾客卷入程度）+0.341·（品牌信任）。</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表5-15 公益营销各因素与顾客购买意向之间的关系回归系数表</w:t>
      </w:r>
    </w:p>
    <w:tbl>
      <w:tblPr>
        <w:tblStyle w:val="aa"/>
        <w:tblW w:w="852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7"/>
        <w:gridCol w:w="1684"/>
        <w:gridCol w:w="1251"/>
        <w:gridCol w:w="1166"/>
        <w:gridCol w:w="1427"/>
        <w:gridCol w:w="1011"/>
        <w:gridCol w:w="1166"/>
      </w:tblGrid>
      <w:tr w:rsidR="00BF3B56">
        <w:trPr>
          <w:trHeight w:val="672"/>
        </w:trPr>
        <w:tc>
          <w:tcPr>
            <w:tcW w:w="2501" w:type="dxa"/>
            <w:gridSpan w:val="2"/>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模型</w:t>
            </w:r>
          </w:p>
        </w:tc>
        <w:tc>
          <w:tcPr>
            <w:tcW w:w="2417" w:type="dxa"/>
            <w:gridSpan w:val="2"/>
            <w:tcBorders>
              <w:bottom w:val="single" w:sz="4" w:space="0" w:color="auto"/>
            </w:tcBorders>
            <w:vAlign w:val="center"/>
          </w:tcPr>
          <w:p w:rsidR="00BF3B56" w:rsidRDefault="00193984">
            <w:pPr>
              <w:ind w:firstLineChars="200" w:firstLine="420"/>
              <w:jc w:val="center"/>
              <w:rPr>
                <w:rFonts w:ascii="宋体" w:eastAsia="宋体" w:hAnsi="宋体" w:cs="宋体"/>
                <w:szCs w:val="21"/>
              </w:rPr>
            </w:pPr>
            <w:r>
              <w:rPr>
                <w:rFonts w:ascii="宋体" w:eastAsia="宋体" w:hAnsi="宋体" w:cs="宋体" w:hint="eastAsia"/>
                <w:kern w:val="0"/>
                <w:szCs w:val="21"/>
              </w:rPr>
              <w:t>未标准化系数</w:t>
            </w:r>
          </w:p>
          <w:p w:rsidR="00BF3B56" w:rsidRDefault="00193984">
            <w:pPr>
              <w:jc w:val="center"/>
              <w:rPr>
                <w:rFonts w:ascii="宋体" w:eastAsia="宋体" w:hAnsi="宋体" w:cs="宋体"/>
                <w:szCs w:val="21"/>
              </w:rPr>
            </w:pPr>
            <w:r>
              <w:rPr>
                <w:rFonts w:ascii="宋体" w:eastAsia="宋体" w:hAnsi="宋体" w:cs="宋体" w:hint="eastAsia"/>
                <w:kern w:val="0"/>
                <w:szCs w:val="21"/>
              </w:rPr>
              <w:t>B         标准错误</w:t>
            </w:r>
          </w:p>
        </w:tc>
        <w:tc>
          <w:tcPr>
            <w:tcW w:w="1427" w:type="dxa"/>
            <w:tcBorders>
              <w:bottom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标准化系数</w:t>
            </w:r>
          </w:p>
          <w:p w:rsidR="00BF3B56" w:rsidRDefault="00193984">
            <w:pPr>
              <w:ind w:firstLineChars="100" w:firstLine="210"/>
              <w:jc w:val="center"/>
              <w:rPr>
                <w:rFonts w:ascii="宋体" w:eastAsia="宋体" w:hAnsi="宋体" w:cs="宋体"/>
                <w:szCs w:val="21"/>
              </w:rPr>
            </w:pPr>
            <w:r>
              <w:rPr>
                <w:rFonts w:ascii="宋体" w:eastAsia="宋体" w:hAnsi="宋体" w:cs="宋体" w:hint="eastAsia"/>
                <w:kern w:val="0"/>
                <w:szCs w:val="21"/>
              </w:rPr>
              <w:t>Beta</w:t>
            </w:r>
          </w:p>
        </w:tc>
        <w:tc>
          <w:tcPr>
            <w:tcW w:w="1011" w:type="dxa"/>
            <w:tcBorders>
              <w:bottom w:val="single" w:sz="4" w:space="0" w:color="auto"/>
            </w:tcBorders>
            <w:vAlign w:val="center"/>
          </w:tcPr>
          <w:p w:rsidR="00BF3B56" w:rsidRDefault="00BF3B56">
            <w:pPr>
              <w:jc w:val="center"/>
              <w:rPr>
                <w:rFonts w:ascii="宋体" w:eastAsia="宋体" w:hAnsi="宋体" w:cs="宋体"/>
                <w:szCs w:val="21"/>
              </w:rPr>
            </w:pPr>
          </w:p>
          <w:p w:rsidR="00BF3B56" w:rsidRDefault="00193984">
            <w:pPr>
              <w:ind w:firstLineChars="100" w:firstLine="210"/>
              <w:jc w:val="center"/>
              <w:rPr>
                <w:rFonts w:ascii="宋体" w:eastAsia="宋体" w:hAnsi="宋体" w:cs="宋体"/>
                <w:szCs w:val="21"/>
              </w:rPr>
            </w:pPr>
            <w:r>
              <w:rPr>
                <w:rFonts w:ascii="宋体" w:eastAsia="宋体" w:hAnsi="宋体" w:cs="宋体" w:hint="eastAsia"/>
                <w:kern w:val="0"/>
                <w:szCs w:val="21"/>
              </w:rPr>
              <w:t>t</w:t>
            </w:r>
          </w:p>
        </w:tc>
        <w:tc>
          <w:tcPr>
            <w:tcW w:w="1166" w:type="dxa"/>
            <w:tcBorders>
              <w:bottom w:val="single" w:sz="4" w:space="0" w:color="auto"/>
            </w:tcBorders>
            <w:vAlign w:val="center"/>
          </w:tcPr>
          <w:p w:rsidR="00BF3B56" w:rsidRDefault="00BF3B56">
            <w:pPr>
              <w:jc w:val="center"/>
              <w:rPr>
                <w:rFonts w:ascii="宋体" w:eastAsia="宋体" w:hAnsi="宋体" w:cs="宋体"/>
                <w:szCs w:val="21"/>
              </w:rPr>
            </w:pPr>
          </w:p>
          <w:p w:rsidR="00BF3B56" w:rsidRDefault="00193984">
            <w:pPr>
              <w:jc w:val="center"/>
              <w:rPr>
                <w:rFonts w:ascii="宋体" w:eastAsia="宋体" w:hAnsi="宋体" w:cs="宋体"/>
                <w:szCs w:val="21"/>
              </w:rPr>
            </w:pPr>
            <w:r>
              <w:rPr>
                <w:rFonts w:ascii="宋体" w:eastAsia="宋体" w:hAnsi="宋体" w:cs="宋体" w:hint="eastAsia"/>
                <w:kern w:val="0"/>
                <w:szCs w:val="21"/>
              </w:rPr>
              <w:t>显著性</w:t>
            </w:r>
          </w:p>
        </w:tc>
      </w:tr>
      <w:tr w:rsidR="00BF3B56">
        <w:tc>
          <w:tcPr>
            <w:tcW w:w="817" w:type="dxa"/>
            <w:vMerge w:val="restart"/>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1</w:t>
            </w:r>
          </w:p>
        </w:tc>
        <w:tc>
          <w:tcPr>
            <w:tcW w:w="1684"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常量</w:t>
            </w:r>
          </w:p>
        </w:tc>
        <w:tc>
          <w:tcPr>
            <w:tcW w:w="1251"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0.258</w:t>
            </w:r>
          </w:p>
        </w:tc>
        <w:tc>
          <w:tcPr>
            <w:tcW w:w="1166"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kern w:val="0"/>
                <w:szCs w:val="21"/>
              </w:rPr>
              <w:t>0.197</w:t>
            </w:r>
          </w:p>
        </w:tc>
        <w:tc>
          <w:tcPr>
            <w:tcW w:w="1427" w:type="dxa"/>
            <w:tcBorders>
              <w:top w:val="single" w:sz="4" w:space="0" w:color="auto"/>
            </w:tcBorders>
            <w:vAlign w:val="center"/>
          </w:tcPr>
          <w:p w:rsidR="00BF3B56" w:rsidRDefault="00BF3B56">
            <w:pPr>
              <w:jc w:val="center"/>
              <w:rPr>
                <w:rFonts w:ascii="宋体" w:eastAsia="宋体" w:hAnsi="宋体" w:cs="宋体"/>
                <w:szCs w:val="21"/>
              </w:rPr>
            </w:pPr>
          </w:p>
        </w:tc>
        <w:tc>
          <w:tcPr>
            <w:tcW w:w="1011"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1.312</w:t>
            </w:r>
          </w:p>
        </w:tc>
        <w:tc>
          <w:tcPr>
            <w:tcW w:w="1166" w:type="dxa"/>
            <w:tcBorders>
              <w:top w:val="single" w:sz="4" w:space="0" w:color="auto"/>
            </w:tcBorders>
            <w:vAlign w:val="center"/>
          </w:tcPr>
          <w:p w:rsidR="00BF3B56" w:rsidRDefault="00193984">
            <w:pPr>
              <w:jc w:val="center"/>
              <w:rPr>
                <w:rFonts w:ascii="宋体" w:eastAsia="宋体" w:hAnsi="宋体" w:cs="宋体"/>
                <w:szCs w:val="21"/>
              </w:rPr>
            </w:pPr>
            <w:r>
              <w:rPr>
                <w:rFonts w:ascii="宋体" w:eastAsia="宋体" w:hAnsi="宋体" w:cs="宋体" w:hint="eastAsia"/>
                <w:szCs w:val="21"/>
              </w:rPr>
              <w:t>0.191</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企业声誉</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0.122</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0.059</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0.116</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2.084</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0.038</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公益活动领域</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0.012</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0.059</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0.012</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0.205</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0.838</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tabs>
                <w:tab w:val="left" w:pos="1376"/>
              </w:tabs>
              <w:jc w:val="center"/>
              <w:rPr>
                <w:rFonts w:ascii="宋体" w:eastAsia="宋体" w:hAnsi="宋体" w:cs="宋体"/>
                <w:szCs w:val="21"/>
              </w:rPr>
            </w:pPr>
            <w:r>
              <w:rPr>
                <w:rFonts w:ascii="宋体" w:eastAsia="宋体" w:hAnsi="宋体" w:cs="宋体" w:hint="eastAsia"/>
                <w:szCs w:val="21"/>
              </w:rPr>
              <w:t>公益时间</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-0.018</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0.059</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-0.018</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-0.304</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0.762</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公益宣传</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0.086</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0.042</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0.103</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2.036</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0.043</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公益评价</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0.028</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0.062</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0.028</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0.455</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0.650</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公益影响</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0.141</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0.057</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0.146</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2.470</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0.014</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顾客卷入程度</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0.230</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0.051</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0.259</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4.482</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0.000</w:t>
            </w:r>
          </w:p>
        </w:tc>
      </w:tr>
      <w:tr w:rsidR="00BF3B56">
        <w:tc>
          <w:tcPr>
            <w:tcW w:w="817" w:type="dxa"/>
            <w:vMerge/>
            <w:vAlign w:val="center"/>
          </w:tcPr>
          <w:p w:rsidR="00BF3B56" w:rsidRDefault="00BF3B56">
            <w:pPr>
              <w:jc w:val="center"/>
              <w:rPr>
                <w:rFonts w:ascii="宋体" w:eastAsia="宋体" w:hAnsi="宋体" w:cs="宋体"/>
                <w:szCs w:val="21"/>
              </w:rPr>
            </w:pPr>
          </w:p>
        </w:tc>
        <w:tc>
          <w:tcPr>
            <w:tcW w:w="1684"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品牌信任</w:t>
            </w:r>
          </w:p>
        </w:tc>
        <w:tc>
          <w:tcPr>
            <w:tcW w:w="125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0.341</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0.064</w:t>
            </w:r>
          </w:p>
        </w:tc>
        <w:tc>
          <w:tcPr>
            <w:tcW w:w="1427"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0.341</w:t>
            </w:r>
          </w:p>
        </w:tc>
        <w:tc>
          <w:tcPr>
            <w:tcW w:w="1011"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5.307</w:t>
            </w:r>
          </w:p>
        </w:tc>
        <w:tc>
          <w:tcPr>
            <w:tcW w:w="1166" w:type="dxa"/>
            <w:vAlign w:val="center"/>
          </w:tcPr>
          <w:p w:rsidR="00BF3B56" w:rsidRDefault="00193984">
            <w:pPr>
              <w:jc w:val="center"/>
              <w:rPr>
                <w:rFonts w:ascii="宋体" w:eastAsia="宋体" w:hAnsi="宋体" w:cs="宋体"/>
                <w:szCs w:val="21"/>
              </w:rPr>
            </w:pPr>
            <w:r>
              <w:rPr>
                <w:rFonts w:ascii="宋体" w:eastAsia="宋体" w:hAnsi="宋体" w:cs="宋体" w:hint="eastAsia"/>
                <w:szCs w:val="21"/>
              </w:rPr>
              <w:t>0.000</w:t>
            </w:r>
          </w:p>
        </w:tc>
      </w:tr>
    </w:tbl>
    <w:p w:rsidR="00BF3B56" w:rsidRDefault="00193984">
      <w:pPr>
        <w:rPr>
          <w:szCs w:val="22"/>
        </w:rPr>
      </w:pPr>
      <w:r>
        <w:rPr>
          <w:rFonts w:ascii="宋体" w:eastAsia="宋体" w:hAnsi="宋体" w:cs="宋体" w:hint="eastAsia"/>
          <w:sz w:val="24"/>
        </w:rPr>
        <w:t>因变量：n14购买意向</w:t>
      </w:r>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kern w:val="0"/>
          <w:sz w:val="24"/>
        </w:rPr>
        <w:t>通过表数据可得企业声誉、公益宣传、公益影响、顾客卷入程度和品牌信任对顾客购买意向具有很强的促进作用，其中王老吉的品牌信任对顾客购买意愿影响最大，企业应该加强企业的品牌形象，让更多消费者信赖自身品牌。除此之外，还要注重企业声誉、公益宣传、公益的影响力和顾客对自家产品的卷入程度，从各方面完善征服顾客。</w:t>
      </w:r>
    </w:p>
    <w:p w:rsidR="00BF3B56" w:rsidRDefault="00193984">
      <w:pPr>
        <w:pStyle w:val="40"/>
      </w:pPr>
      <w:bookmarkStart w:id="176" w:name="_Toc38239358"/>
      <w:r>
        <w:rPr>
          <w:rFonts w:hint="eastAsia"/>
        </w:rPr>
        <w:t>3</w:t>
      </w:r>
      <w:r>
        <w:rPr>
          <w:rFonts w:hint="eastAsia"/>
        </w:rPr>
        <w:t>．研究假设结论</w:t>
      </w:r>
      <w:bookmarkEnd w:id="176"/>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通过前文对假设模型的信度分析、效度分析、相关分析和多元回归分析，公益活动的各因素对品牌信任和顾客购买意向的影响存在差异。对本文的预假设的具体结论总结如下表5-16所示：</w:t>
      </w:r>
    </w:p>
    <w:p w:rsidR="00BF3B56" w:rsidRDefault="00193984">
      <w:pPr>
        <w:spacing w:line="400" w:lineRule="exact"/>
        <w:jc w:val="center"/>
        <w:rPr>
          <w:rFonts w:ascii="黑体" w:eastAsia="黑体" w:hAnsi="黑体" w:cs="宋体"/>
          <w:szCs w:val="21"/>
        </w:rPr>
      </w:pPr>
      <w:r>
        <w:rPr>
          <w:rFonts w:ascii="黑体" w:eastAsia="黑体" w:hAnsi="黑体" w:cs="宋体" w:hint="eastAsia"/>
          <w:szCs w:val="21"/>
        </w:rPr>
        <w:t xml:space="preserve">表5-16 </w:t>
      </w:r>
      <w:r>
        <w:rPr>
          <w:rFonts w:ascii="黑体" w:eastAsia="黑体" w:hAnsi="黑体" w:cs="宋体"/>
          <w:szCs w:val="21"/>
        </w:rPr>
        <w:t>研究假设结论表</w:t>
      </w:r>
    </w:p>
    <w:tbl>
      <w:tblPr>
        <w:tblStyle w:val="aa"/>
        <w:tblW w:w="872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0"/>
        <w:gridCol w:w="6450"/>
        <w:gridCol w:w="1404"/>
      </w:tblGrid>
      <w:tr w:rsidR="00BF3B56">
        <w:trPr>
          <w:trHeight w:val="291"/>
        </w:trPr>
        <w:tc>
          <w:tcPr>
            <w:tcW w:w="870" w:type="dxa"/>
            <w:tcBorders>
              <w:bottom w:val="single" w:sz="4" w:space="0" w:color="auto"/>
            </w:tcBorders>
            <w:vAlign w:val="center"/>
          </w:tcPr>
          <w:p w:rsidR="00BF3B56" w:rsidRDefault="00193984">
            <w:pPr>
              <w:jc w:val="center"/>
              <w:rPr>
                <w:rFonts w:ascii="宋体" w:eastAsia="宋体" w:hAnsi="宋体" w:cs="Times New Roman"/>
                <w:kern w:val="0"/>
                <w:szCs w:val="21"/>
              </w:rPr>
            </w:pPr>
            <w:r>
              <w:rPr>
                <w:rFonts w:ascii="宋体" w:eastAsia="宋体" w:hAnsi="宋体"/>
                <w:szCs w:val="21"/>
              </w:rPr>
              <w:t>序号</w:t>
            </w:r>
          </w:p>
        </w:tc>
        <w:tc>
          <w:tcPr>
            <w:tcW w:w="6450" w:type="dxa"/>
            <w:tcBorders>
              <w:bottom w:val="single" w:sz="4" w:space="0" w:color="auto"/>
            </w:tcBorders>
            <w:vAlign w:val="center"/>
          </w:tcPr>
          <w:p w:rsidR="00BF3B56" w:rsidRDefault="00193984">
            <w:pPr>
              <w:jc w:val="center"/>
              <w:rPr>
                <w:rFonts w:ascii="宋体" w:eastAsia="宋体" w:hAnsi="宋体" w:cs="Times New Roman"/>
                <w:kern w:val="0"/>
                <w:szCs w:val="21"/>
              </w:rPr>
            </w:pPr>
            <w:r>
              <w:rPr>
                <w:rFonts w:ascii="宋体" w:eastAsia="宋体" w:hAnsi="宋体"/>
                <w:szCs w:val="21"/>
              </w:rPr>
              <w:t>研究假设</w:t>
            </w:r>
          </w:p>
        </w:tc>
        <w:tc>
          <w:tcPr>
            <w:tcW w:w="1404" w:type="dxa"/>
            <w:tcBorders>
              <w:bottom w:val="single" w:sz="4" w:space="0" w:color="auto"/>
            </w:tcBorders>
            <w:vAlign w:val="center"/>
          </w:tcPr>
          <w:p w:rsidR="00BF3B56" w:rsidRDefault="00193984">
            <w:pPr>
              <w:jc w:val="center"/>
              <w:rPr>
                <w:rFonts w:ascii="宋体" w:eastAsia="宋体" w:hAnsi="宋体" w:cs="Times New Roman"/>
                <w:kern w:val="0"/>
                <w:szCs w:val="21"/>
              </w:rPr>
            </w:pPr>
            <w:r>
              <w:rPr>
                <w:rFonts w:ascii="宋体" w:eastAsia="宋体" w:hAnsi="宋体"/>
                <w:szCs w:val="21"/>
              </w:rPr>
              <w:t>分析结果</w:t>
            </w:r>
          </w:p>
        </w:tc>
      </w:tr>
      <w:tr w:rsidR="00BF3B56">
        <w:trPr>
          <w:trHeight w:val="873"/>
        </w:trPr>
        <w:tc>
          <w:tcPr>
            <w:tcW w:w="870" w:type="dxa"/>
            <w:vMerge w:val="restart"/>
            <w:tcBorders>
              <w:top w:val="single" w:sz="4" w:space="0" w:color="auto"/>
            </w:tcBorders>
            <w:vAlign w:val="center"/>
          </w:tcPr>
          <w:p w:rsidR="00BF3B56" w:rsidRDefault="00BF3B56">
            <w:pPr>
              <w:ind w:firstLineChars="100" w:firstLine="210"/>
              <w:jc w:val="center"/>
              <w:rPr>
                <w:rFonts w:ascii="宋体" w:eastAsia="宋体" w:hAnsi="宋体"/>
                <w:szCs w:val="21"/>
              </w:rPr>
            </w:pPr>
          </w:p>
          <w:p w:rsidR="00BF3B56" w:rsidRDefault="00BF3B56">
            <w:pPr>
              <w:ind w:firstLineChars="100" w:firstLine="210"/>
              <w:jc w:val="center"/>
              <w:rPr>
                <w:rFonts w:ascii="宋体" w:eastAsia="宋体" w:hAnsi="宋体"/>
                <w:szCs w:val="21"/>
              </w:rPr>
            </w:pPr>
          </w:p>
          <w:p w:rsidR="00BF3B56" w:rsidRDefault="00193984">
            <w:pPr>
              <w:ind w:firstLineChars="100" w:firstLine="210"/>
              <w:jc w:val="center"/>
              <w:rPr>
                <w:rFonts w:ascii="宋体" w:eastAsia="宋体" w:hAnsi="宋体" w:cs="Times New Roman"/>
                <w:kern w:val="0"/>
                <w:szCs w:val="21"/>
              </w:rPr>
            </w:pPr>
            <w:r>
              <w:rPr>
                <w:rFonts w:ascii="宋体" w:eastAsia="宋体" w:hAnsi="宋体" w:hint="eastAsia"/>
                <w:szCs w:val="21"/>
              </w:rPr>
              <w:t>H1</w:t>
            </w:r>
          </w:p>
        </w:tc>
        <w:tc>
          <w:tcPr>
            <w:tcW w:w="6450" w:type="dxa"/>
            <w:tcBorders>
              <w:top w:val="single" w:sz="4" w:space="0" w:color="auto"/>
            </w:tcBorders>
            <w:vAlign w:val="center"/>
          </w:tcPr>
          <w:p w:rsidR="00BF3B56" w:rsidRDefault="00193984">
            <w:pPr>
              <w:jc w:val="center"/>
              <w:rPr>
                <w:rFonts w:ascii="宋体" w:eastAsia="宋体" w:hAnsi="宋体" w:cs="Times New Roman"/>
                <w:kern w:val="0"/>
                <w:szCs w:val="21"/>
              </w:rPr>
            </w:pPr>
            <w:r>
              <w:rPr>
                <w:rFonts w:ascii="宋体" w:eastAsia="宋体" w:hAnsi="宋体" w:hint="eastAsia"/>
                <w:szCs w:val="21"/>
              </w:rPr>
              <w:t>H1a</w:t>
            </w:r>
            <w:r>
              <w:rPr>
                <w:rFonts w:ascii="宋体" w:eastAsia="宋体" w:hAnsi="宋体" w:cs="宋体" w:hint="eastAsia"/>
                <w:szCs w:val="21"/>
              </w:rPr>
              <w:t>企业开展公益活动时，企业声誉使顾客对其品牌信任产生显著影响，企业声誉越好对其品牌信任的程度更高。</w:t>
            </w:r>
          </w:p>
        </w:tc>
        <w:tc>
          <w:tcPr>
            <w:tcW w:w="1404" w:type="dxa"/>
            <w:tcBorders>
              <w:top w:val="single" w:sz="4" w:space="0" w:color="auto"/>
            </w:tcBorders>
            <w:vAlign w:val="center"/>
          </w:tcPr>
          <w:p w:rsidR="00BF3B56" w:rsidRDefault="00193984">
            <w:pPr>
              <w:jc w:val="center"/>
              <w:rPr>
                <w:rFonts w:ascii="宋体" w:eastAsia="宋体" w:hAnsi="宋体" w:cs="Times New Roman"/>
                <w:kern w:val="0"/>
                <w:szCs w:val="21"/>
              </w:rPr>
            </w:pPr>
            <w:r>
              <w:rPr>
                <w:rFonts w:ascii="宋体" w:eastAsia="宋体" w:hAnsi="宋体" w:hint="eastAsia"/>
                <w:szCs w:val="21"/>
              </w:rPr>
              <w:t>不</w:t>
            </w:r>
            <w:r>
              <w:rPr>
                <w:rFonts w:ascii="宋体" w:eastAsia="宋体" w:hAnsi="宋体"/>
                <w:szCs w:val="21"/>
              </w:rPr>
              <w:t>支持</w:t>
            </w:r>
          </w:p>
        </w:tc>
      </w:tr>
      <w:tr w:rsidR="00BF3B56">
        <w:trPr>
          <w:trHeight w:val="880"/>
        </w:trPr>
        <w:tc>
          <w:tcPr>
            <w:tcW w:w="870" w:type="dxa"/>
            <w:vMerge/>
            <w:vAlign w:val="center"/>
          </w:tcPr>
          <w:p w:rsidR="00BF3B56" w:rsidRDefault="00BF3B56">
            <w:pPr>
              <w:ind w:firstLine="400"/>
              <w:jc w:val="center"/>
              <w:rPr>
                <w:rFonts w:ascii="宋体" w:eastAsia="宋体" w:hAnsi="宋体" w:cs="Times New Roman"/>
                <w:kern w:val="0"/>
                <w:szCs w:val="21"/>
              </w:rPr>
            </w:pPr>
          </w:p>
        </w:tc>
        <w:tc>
          <w:tcPr>
            <w:tcW w:w="6450" w:type="dxa"/>
            <w:vAlign w:val="center"/>
          </w:tcPr>
          <w:p w:rsidR="00BF3B56" w:rsidRDefault="00193984">
            <w:pPr>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1b</w:t>
            </w:r>
            <w:r>
              <w:rPr>
                <w:rFonts w:ascii="宋体" w:eastAsia="宋体" w:hAnsi="宋体" w:cs="宋体" w:hint="eastAsia"/>
                <w:szCs w:val="21"/>
              </w:rPr>
              <w:t>：企业开展公益活动时，企业声誉使顾客对其产品产生购买意向，企业声誉越好对其购买意向越强。</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支持</w:t>
            </w:r>
          </w:p>
        </w:tc>
      </w:tr>
      <w:tr w:rsidR="00BF3B56">
        <w:trPr>
          <w:trHeight w:val="873"/>
        </w:trPr>
        <w:tc>
          <w:tcPr>
            <w:tcW w:w="870" w:type="dxa"/>
            <w:vMerge w:val="restart"/>
            <w:vAlign w:val="center"/>
          </w:tcPr>
          <w:p w:rsidR="00BF3B56" w:rsidRDefault="00BF3B56">
            <w:pPr>
              <w:jc w:val="center"/>
              <w:rPr>
                <w:rFonts w:ascii="宋体" w:eastAsia="宋体" w:hAnsi="宋体"/>
                <w:szCs w:val="21"/>
              </w:rPr>
            </w:pPr>
          </w:p>
          <w:p w:rsidR="00BF3B56" w:rsidRDefault="00BF3B56">
            <w:pPr>
              <w:jc w:val="center"/>
              <w:rPr>
                <w:rFonts w:ascii="宋体" w:eastAsia="宋体" w:hAnsi="宋体"/>
                <w:szCs w:val="21"/>
              </w:rPr>
            </w:pPr>
          </w:p>
          <w:p w:rsidR="00BF3B56" w:rsidRDefault="00193984">
            <w:pPr>
              <w:ind w:firstLineChars="100" w:firstLine="210"/>
              <w:jc w:val="center"/>
              <w:rPr>
                <w:rFonts w:ascii="宋体" w:eastAsia="宋体" w:hAnsi="宋体" w:cs="Times New Roman"/>
                <w:kern w:val="0"/>
                <w:szCs w:val="21"/>
              </w:rPr>
            </w:pPr>
            <w:r>
              <w:rPr>
                <w:rFonts w:ascii="宋体" w:eastAsia="宋体" w:hAnsi="宋体" w:hint="eastAsia"/>
                <w:szCs w:val="21"/>
              </w:rPr>
              <w:t>H2</w:t>
            </w:r>
          </w:p>
        </w:tc>
        <w:tc>
          <w:tcPr>
            <w:tcW w:w="6450" w:type="dxa"/>
            <w:vAlign w:val="center"/>
          </w:tcPr>
          <w:p w:rsidR="00BF3B56" w:rsidRDefault="00193984">
            <w:pPr>
              <w:ind w:firstLine="480"/>
              <w:jc w:val="center"/>
              <w:rPr>
                <w:rFonts w:ascii="宋体" w:eastAsia="宋体" w:hAnsi="宋体" w:cs="Times New Roman"/>
                <w:kern w:val="0"/>
                <w:szCs w:val="21"/>
              </w:rPr>
            </w:pPr>
            <w:r>
              <w:rPr>
                <w:rFonts w:ascii="宋体" w:eastAsia="宋体" w:hAnsi="宋体" w:cs="宋体" w:hint="eastAsia"/>
                <w:szCs w:val="21"/>
              </w:rPr>
              <w:t>H</w:t>
            </w:r>
            <w:r>
              <w:rPr>
                <w:rFonts w:ascii="宋体" w:eastAsia="宋体" w:hAnsi="宋体" w:cs="宋体" w:hint="eastAsia"/>
                <w:szCs w:val="21"/>
                <w:vertAlign w:val="subscript"/>
              </w:rPr>
              <w:t>2a：</w:t>
            </w:r>
            <w:r>
              <w:rPr>
                <w:rFonts w:ascii="宋体" w:eastAsia="宋体" w:hAnsi="宋体" w:cs="宋体" w:hint="eastAsia"/>
                <w:szCs w:val="21"/>
              </w:rPr>
              <w:t>企业开展公益活动的领域的选择使顾客对其品牌信任产生显著影响，企业与公益领域的匹配度越高，对品牌信任程度越高。</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不支持</w:t>
            </w:r>
          </w:p>
        </w:tc>
      </w:tr>
      <w:tr w:rsidR="00BF3B56">
        <w:trPr>
          <w:trHeight w:val="873"/>
        </w:trPr>
        <w:tc>
          <w:tcPr>
            <w:tcW w:w="870" w:type="dxa"/>
            <w:vMerge/>
            <w:vAlign w:val="center"/>
          </w:tcPr>
          <w:p w:rsidR="00BF3B56" w:rsidRDefault="00BF3B56">
            <w:pPr>
              <w:ind w:firstLine="400"/>
              <w:jc w:val="center"/>
              <w:rPr>
                <w:rFonts w:ascii="宋体" w:eastAsia="宋体" w:hAnsi="宋体" w:cs="Times New Roman"/>
                <w:kern w:val="0"/>
                <w:szCs w:val="21"/>
              </w:rPr>
            </w:pP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2b：</w:t>
            </w:r>
            <w:r>
              <w:rPr>
                <w:rFonts w:ascii="宋体" w:eastAsia="宋体" w:hAnsi="宋体" w:cs="宋体" w:hint="eastAsia"/>
                <w:szCs w:val="21"/>
              </w:rPr>
              <w:t>企业开展公益活动的领域的选择使顾客对其购买意向产生显著影响，企业与公益领域的匹配度越高，对其产品购买意向越强。</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不支持</w:t>
            </w:r>
          </w:p>
        </w:tc>
      </w:tr>
      <w:tr w:rsidR="00BF3B56">
        <w:trPr>
          <w:trHeight w:val="873"/>
        </w:trPr>
        <w:tc>
          <w:tcPr>
            <w:tcW w:w="870" w:type="dxa"/>
            <w:vMerge w:val="restart"/>
            <w:vAlign w:val="center"/>
          </w:tcPr>
          <w:p w:rsidR="00BF3B56" w:rsidRDefault="00BF3B56">
            <w:pPr>
              <w:jc w:val="center"/>
              <w:rPr>
                <w:rFonts w:ascii="宋体" w:eastAsia="宋体" w:hAnsi="宋体"/>
                <w:szCs w:val="21"/>
              </w:rPr>
            </w:pPr>
          </w:p>
          <w:p w:rsidR="00BF3B56" w:rsidRDefault="00BF3B56">
            <w:pPr>
              <w:jc w:val="center"/>
              <w:rPr>
                <w:rFonts w:ascii="宋体" w:eastAsia="宋体" w:hAnsi="宋体"/>
                <w:szCs w:val="21"/>
              </w:rPr>
            </w:pPr>
          </w:p>
          <w:p w:rsidR="00BF3B56" w:rsidRDefault="00193984">
            <w:pPr>
              <w:ind w:firstLineChars="100" w:firstLine="210"/>
              <w:jc w:val="center"/>
              <w:rPr>
                <w:rFonts w:ascii="宋体" w:eastAsia="宋体" w:hAnsi="宋体" w:cs="Times New Roman"/>
                <w:kern w:val="0"/>
                <w:szCs w:val="21"/>
              </w:rPr>
            </w:pPr>
            <w:r>
              <w:rPr>
                <w:rFonts w:ascii="宋体" w:eastAsia="宋体" w:hAnsi="宋体" w:hint="eastAsia"/>
                <w:szCs w:val="21"/>
              </w:rPr>
              <w:t>H3</w:t>
            </w: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3a：</w:t>
            </w:r>
            <w:r>
              <w:rPr>
                <w:rFonts w:ascii="宋体" w:eastAsia="宋体" w:hAnsi="宋体" w:cs="宋体" w:hint="eastAsia"/>
                <w:szCs w:val="21"/>
              </w:rPr>
              <w:t>企业开展公益活动持续性，影响顾客对其品牌信任的态度，持续时间较长，顾客购买意向越强。</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支持</w:t>
            </w:r>
          </w:p>
        </w:tc>
      </w:tr>
      <w:tr w:rsidR="00BF3B56">
        <w:trPr>
          <w:trHeight w:val="802"/>
        </w:trPr>
        <w:tc>
          <w:tcPr>
            <w:tcW w:w="870" w:type="dxa"/>
            <w:vMerge/>
            <w:vAlign w:val="center"/>
          </w:tcPr>
          <w:p w:rsidR="00BF3B56" w:rsidRDefault="00BF3B56">
            <w:pPr>
              <w:ind w:firstLine="400"/>
              <w:jc w:val="center"/>
              <w:rPr>
                <w:rFonts w:ascii="宋体" w:eastAsia="宋体" w:hAnsi="宋体" w:cs="Times New Roman"/>
                <w:kern w:val="0"/>
                <w:szCs w:val="21"/>
              </w:rPr>
            </w:pP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3b</w:t>
            </w:r>
            <w:r>
              <w:rPr>
                <w:rFonts w:ascii="宋体" w:eastAsia="宋体" w:hAnsi="宋体" w:cs="宋体" w:hint="eastAsia"/>
                <w:szCs w:val="21"/>
              </w:rPr>
              <w:t>:企业开展公益活动持续性，影响顾客对购买意向的程度，持续时间较长，顾客购买意向越强。</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不支持</w:t>
            </w:r>
          </w:p>
        </w:tc>
      </w:tr>
      <w:tr w:rsidR="00BF3B56">
        <w:trPr>
          <w:trHeight w:val="582"/>
        </w:trPr>
        <w:tc>
          <w:tcPr>
            <w:tcW w:w="870" w:type="dxa"/>
            <w:vMerge w:val="restart"/>
            <w:vAlign w:val="center"/>
          </w:tcPr>
          <w:p w:rsidR="00BF3B56" w:rsidRDefault="00BF3B56">
            <w:pPr>
              <w:jc w:val="center"/>
              <w:rPr>
                <w:rFonts w:ascii="宋体" w:eastAsia="宋体" w:hAnsi="宋体"/>
                <w:szCs w:val="21"/>
              </w:rPr>
            </w:pPr>
          </w:p>
          <w:p w:rsidR="00BF3B56" w:rsidRDefault="00BF3B56">
            <w:pPr>
              <w:ind w:firstLineChars="100" w:firstLine="210"/>
              <w:jc w:val="center"/>
              <w:rPr>
                <w:rFonts w:ascii="宋体" w:eastAsia="宋体" w:hAnsi="宋体"/>
                <w:szCs w:val="21"/>
              </w:rPr>
            </w:pPr>
          </w:p>
          <w:p w:rsidR="00BF3B56" w:rsidRDefault="00193984">
            <w:pPr>
              <w:ind w:firstLineChars="100" w:firstLine="210"/>
              <w:jc w:val="center"/>
              <w:rPr>
                <w:rFonts w:ascii="宋体" w:eastAsia="宋体" w:hAnsi="宋体" w:cs="Times New Roman"/>
                <w:kern w:val="0"/>
                <w:szCs w:val="21"/>
              </w:rPr>
            </w:pPr>
            <w:r>
              <w:rPr>
                <w:rFonts w:ascii="宋体" w:eastAsia="宋体" w:hAnsi="宋体" w:hint="eastAsia"/>
                <w:szCs w:val="21"/>
              </w:rPr>
              <w:t>H4</w:t>
            </w: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4a</w:t>
            </w:r>
            <w:r>
              <w:rPr>
                <w:rFonts w:ascii="宋体" w:eastAsia="宋体" w:hAnsi="宋体" w:cs="宋体" w:hint="eastAsia"/>
                <w:szCs w:val="21"/>
              </w:rPr>
              <w:t>:企业适度的公益活动宣传，对顾客对其</w:t>
            </w:r>
            <w:proofErr w:type="gramStart"/>
            <w:r>
              <w:rPr>
                <w:rFonts w:ascii="宋体" w:eastAsia="宋体" w:hAnsi="宋体" w:cs="宋体" w:hint="eastAsia"/>
                <w:szCs w:val="21"/>
              </w:rPr>
              <w:t>品牌信</w:t>
            </w:r>
            <w:proofErr w:type="gramEnd"/>
            <w:r>
              <w:rPr>
                <w:rFonts w:ascii="宋体" w:eastAsia="宋体" w:hAnsi="宋体" w:cs="宋体" w:hint="eastAsia"/>
                <w:szCs w:val="21"/>
              </w:rPr>
              <w:t>有正向影响。</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不支持</w:t>
            </w:r>
          </w:p>
        </w:tc>
      </w:tr>
      <w:tr w:rsidR="00BF3B56">
        <w:trPr>
          <w:trHeight w:val="582"/>
        </w:trPr>
        <w:tc>
          <w:tcPr>
            <w:tcW w:w="870" w:type="dxa"/>
            <w:vMerge/>
            <w:vAlign w:val="center"/>
          </w:tcPr>
          <w:p w:rsidR="00BF3B56" w:rsidRDefault="00BF3B56">
            <w:pPr>
              <w:ind w:firstLine="400"/>
              <w:jc w:val="center"/>
              <w:rPr>
                <w:rFonts w:ascii="宋体" w:eastAsia="宋体" w:hAnsi="宋体" w:cs="Times New Roman"/>
                <w:kern w:val="0"/>
                <w:szCs w:val="21"/>
              </w:rPr>
            </w:pP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4b</w:t>
            </w:r>
            <w:r>
              <w:rPr>
                <w:rFonts w:ascii="宋体" w:eastAsia="宋体" w:hAnsi="宋体" w:cs="宋体" w:hint="eastAsia"/>
                <w:szCs w:val="21"/>
              </w:rPr>
              <w:t>:企业适度的公益活动宣传，对顾客购买意向有正向影响</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支持</w:t>
            </w:r>
          </w:p>
        </w:tc>
      </w:tr>
      <w:tr w:rsidR="00BF3B56">
        <w:trPr>
          <w:trHeight w:val="873"/>
        </w:trPr>
        <w:tc>
          <w:tcPr>
            <w:tcW w:w="870" w:type="dxa"/>
            <w:vMerge w:val="restart"/>
            <w:vAlign w:val="center"/>
          </w:tcPr>
          <w:p w:rsidR="00BF3B56" w:rsidRDefault="00BF3B56">
            <w:pPr>
              <w:jc w:val="center"/>
              <w:rPr>
                <w:rFonts w:ascii="宋体" w:eastAsia="宋体" w:hAnsi="宋体"/>
                <w:szCs w:val="21"/>
              </w:rPr>
            </w:pPr>
          </w:p>
          <w:p w:rsidR="00BF3B56" w:rsidRDefault="00BF3B56">
            <w:pPr>
              <w:jc w:val="center"/>
              <w:rPr>
                <w:rFonts w:ascii="宋体" w:eastAsia="宋体" w:hAnsi="宋体"/>
                <w:szCs w:val="21"/>
              </w:rPr>
            </w:pPr>
          </w:p>
          <w:p w:rsidR="00BF3B56" w:rsidRDefault="00193984">
            <w:pPr>
              <w:ind w:firstLineChars="100" w:firstLine="210"/>
              <w:jc w:val="center"/>
              <w:rPr>
                <w:rFonts w:ascii="宋体" w:eastAsia="宋体" w:hAnsi="宋体"/>
                <w:szCs w:val="21"/>
              </w:rPr>
            </w:pPr>
            <w:r>
              <w:rPr>
                <w:rFonts w:ascii="宋体" w:eastAsia="宋体" w:hAnsi="宋体" w:hint="eastAsia"/>
                <w:szCs w:val="21"/>
              </w:rPr>
              <w:t>H5</w:t>
            </w:r>
          </w:p>
          <w:p w:rsidR="00BF3B56" w:rsidRDefault="00BF3B56">
            <w:pPr>
              <w:jc w:val="center"/>
              <w:rPr>
                <w:rFonts w:ascii="宋体" w:eastAsia="宋体" w:hAnsi="宋体" w:cs="Times New Roman"/>
                <w:kern w:val="0"/>
                <w:szCs w:val="21"/>
              </w:rPr>
            </w:pP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5a</w:t>
            </w:r>
            <w:r>
              <w:rPr>
                <w:rFonts w:ascii="宋体" w:eastAsia="宋体" w:hAnsi="宋体" w:cs="宋体" w:hint="eastAsia"/>
                <w:szCs w:val="21"/>
              </w:rPr>
              <w:t>:顾客对公益活动效果的评价，对品牌信任有正向影响，活动评价越好，对其购买意向程度越高。</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支持</w:t>
            </w:r>
          </w:p>
        </w:tc>
      </w:tr>
      <w:tr w:rsidR="00BF3B56">
        <w:trPr>
          <w:trHeight w:val="696"/>
        </w:trPr>
        <w:tc>
          <w:tcPr>
            <w:tcW w:w="870" w:type="dxa"/>
            <w:vMerge/>
            <w:vAlign w:val="center"/>
          </w:tcPr>
          <w:p w:rsidR="00BF3B56" w:rsidRDefault="00BF3B56">
            <w:pPr>
              <w:ind w:firstLine="400"/>
              <w:jc w:val="center"/>
              <w:rPr>
                <w:rFonts w:ascii="宋体" w:eastAsia="宋体" w:hAnsi="宋体" w:cs="Times New Roman"/>
                <w:kern w:val="0"/>
                <w:szCs w:val="21"/>
              </w:rPr>
            </w:pP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5b</w:t>
            </w:r>
            <w:r>
              <w:rPr>
                <w:rFonts w:ascii="宋体" w:eastAsia="宋体" w:hAnsi="宋体" w:cs="宋体" w:hint="eastAsia"/>
                <w:szCs w:val="21"/>
              </w:rPr>
              <w:t>:顾客对公益活动效果的评价，对购买意向有正向影响，活动评价越好，对其购买意向程度越高。</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不支持</w:t>
            </w:r>
          </w:p>
        </w:tc>
      </w:tr>
      <w:tr w:rsidR="00BF3B56">
        <w:trPr>
          <w:trHeight w:val="582"/>
        </w:trPr>
        <w:tc>
          <w:tcPr>
            <w:tcW w:w="870" w:type="dxa"/>
            <w:vMerge w:val="restart"/>
            <w:vAlign w:val="center"/>
          </w:tcPr>
          <w:p w:rsidR="00BF3B56" w:rsidRDefault="00BF3B56">
            <w:pPr>
              <w:jc w:val="center"/>
              <w:rPr>
                <w:rFonts w:ascii="宋体" w:eastAsia="宋体" w:hAnsi="宋体"/>
                <w:szCs w:val="21"/>
              </w:rPr>
            </w:pPr>
          </w:p>
          <w:p w:rsidR="00BF3B56" w:rsidRDefault="00193984">
            <w:pPr>
              <w:ind w:firstLineChars="100" w:firstLine="210"/>
              <w:jc w:val="center"/>
              <w:rPr>
                <w:rFonts w:ascii="宋体" w:eastAsia="宋体" w:hAnsi="宋体" w:cs="Times New Roman"/>
                <w:kern w:val="0"/>
                <w:szCs w:val="21"/>
              </w:rPr>
            </w:pPr>
            <w:r>
              <w:rPr>
                <w:rFonts w:ascii="宋体" w:eastAsia="宋体" w:hAnsi="宋体" w:hint="eastAsia"/>
                <w:szCs w:val="21"/>
              </w:rPr>
              <w:t>H6</w:t>
            </w: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6a</w:t>
            </w:r>
            <w:r>
              <w:rPr>
                <w:rFonts w:ascii="宋体" w:eastAsia="宋体" w:hAnsi="宋体" w:cs="宋体" w:hint="eastAsia"/>
                <w:szCs w:val="21"/>
              </w:rPr>
              <w:t>:公益活动的社会影响对品牌信任有正向影响，影响越积极，购买意向程度越强</w:t>
            </w:r>
          </w:p>
        </w:tc>
        <w:tc>
          <w:tcPr>
            <w:tcW w:w="1404" w:type="dxa"/>
            <w:vAlign w:val="center"/>
          </w:tcPr>
          <w:p w:rsidR="00BF3B56" w:rsidRDefault="00193984">
            <w:pPr>
              <w:jc w:val="center"/>
              <w:rPr>
                <w:rFonts w:ascii="宋体" w:eastAsia="宋体" w:hAnsi="宋体"/>
                <w:szCs w:val="21"/>
              </w:rPr>
            </w:pPr>
            <w:r>
              <w:rPr>
                <w:rFonts w:ascii="宋体" w:eastAsia="宋体" w:hAnsi="宋体"/>
                <w:szCs w:val="21"/>
              </w:rPr>
              <w:t>不支持</w:t>
            </w:r>
          </w:p>
        </w:tc>
      </w:tr>
      <w:tr w:rsidR="00BF3B56">
        <w:trPr>
          <w:trHeight w:val="582"/>
        </w:trPr>
        <w:tc>
          <w:tcPr>
            <w:tcW w:w="870" w:type="dxa"/>
            <w:vMerge/>
            <w:vAlign w:val="center"/>
          </w:tcPr>
          <w:p w:rsidR="00BF3B56" w:rsidRDefault="00BF3B56">
            <w:pPr>
              <w:ind w:firstLine="400"/>
              <w:jc w:val="center"/>
              <w:rPr>
                <w:rFonts w:ascii="宋体" w:eastAsia="宋体" w:hAnsi="宋体" w:cs="Times New Roman"/>
                <w:kern w:val="0"/>
                <w:szCs w:val="21"/>
              </w:rPr>
            </w:pP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6b</w:t>
            </w:r>
            <w:r>
              <w:rPr>
                <w:rFonts w:ascii="宋体" w:eastAsia="宋体" w:hAnsi="宋体" w:cs="宋体" w:hint="eastAsia"/>
                <w:szCs w:val="21"/>
              </w:rPr>
              <w:t>:公益活动的社会影响对购买意向有正向影响，影响越积极，购买意向程度越强</w:t>
            </w:r>
          </w:p>
        </w:tc>
        <w:tc>
          <w:tcPr>
            <w:tcW w:w="1404" w:type="dxa"/>
            <w:vAlign w:val="center"/>
          </w:tcPr>
          <w:p w:rsidR="00BF3B56" w:rsidRDefault="00193984">
            <w:pPr>
              <w:jc w:val="center"/>
              <w:rPr>
                <w:rFonts w:ascii="宋体" w:eastAsia="宋体" w:hAnsi="宋体"/>
                <w:szCs w:val="21"/>
              </w:rPr>
            </w:pPr>
            <w:r>
              <w:rPr>
                <w:rFonts w:ascii="宋体" w:eastAsia="宋体" w:hAnsi="宋体"/>
                <w:szCs w:val="21"/>
              </w:rPr>
              <w:t>支持</w:t>
            </w:r>
          </w:p>
        </w:tc>
      </w:tr>
      <w:tr w:rsidR="00BF3B56">
        <w:trPr>
          <w:trHeight w:val="582"/>
        </w:trPr>
        <w:tc>
          <w:tcPr>
            <w:tcW w:w="870" w:type="dxa"/>
            <w:vMerge w:val="restart"/>
            <w:vAlign w:val="center"/>
          </w:tcPr>
          <w:p w:rsidR="00BF3B56" w:rsidRDefault="00BF3B56">
            <w:pPr>
              <w:jc w:val="center"/>
              <w:rPr>
                <w:rFonts w:ascii="宋体" w:eastAsia="宋体" w:hAnsi="宋体"/>
                <w:szCs w:val="21"/>
              </w:rPr>
            </w:pPr>
          </w:p>
          <w:p w:rsidR="00BF3B56" w:rsidRDefault="00193984">
            <w:pPr>
              <w:ind w:firstLineChars="100" w:firstLine="210"/>
              <w:jc w:val="center"/>
              <w:rPr>
                <w:rFonts w:ascii="宋体" w:eastAsia="宋体" w:hAnsi="宋体" w:cs="Times New Roman"/>
                <w:kern w:val="0"/>
                <w:szCs w:val="21"/>
              </w:rPr>
            </w:pPr>
            <w:r>
              <w:rPr>
                <w:rFonts w:ascii="宋体" w:eastAsia="宋体" w:hAnsi="宋体" w:hint="eastAsia"/>
                <w:szCs w:val="21"/>
              </w:rPr>
              <w:t>H7</w:t>
            </w:r>
          </w:p>
        </w:tc>
        <w:tc>
          <w:tcPr>
            <w:tcW w:w="6450" w:type="dxa"/>
            <w:vAlign w:val="center"/>
          </w:tcPr>
          <w:p w:rsidR="00BF3B56" w:rsidRDefault="00193984">
            <w:pPr>
              <w:ind w:firstLine="480"/>
              <w:jc w:val="center"/>
              <w:rPr>
                <w:rFonts w:ascii="宋体" w:eastAsia="宋体" w:hAnsi="宋体" w:cs="Times New Roman"/>
                <w:kern w:val="0"/>
                <w:szCs w:val="21"/>
              </w:rPr>
            </w:pPr>
            <w:r>
              <w:rPr>
                <w:rFonts w:ascii="宋体" w:eastAsia="宋体" w:hAnsi="宋体" w:cs="宋体" w:hint="eastAsia"/>
                <w:szCs w:val="21"/>
              </w:rPr>
              <w:t>H</w:t>
            </w:r>
            <w:r>
              <w:rPr>
                <w:rFonts w:ascii="宋体" w:eastAsia="宋体" w:hAnsi="宋体" w:cs="宋体" w:hint="eastAsia"/>
                <w:szCs w:val="21"/>
                <w:vertAlign w:val="subscript"/>
              </w:rPr>
              <w:t>7a</w:t>
            </w:r>
            <w:r>
              <w:rPr>
                <w:rFonts w:ascii="宋体" w:eastAsia="宋体" w:hAnsi="宋体" w:cs="宋体" w:hint="eastAsia"/>
                <w:szCs w:val="21"/>
              </w:rPr>
              <w:t>:顾客对企业产品卷入程度，对品牌信任有正向影响，卷入程度越高，购买意向程度越强。</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支持</w:t>
            </w:r>
          </w:p>
        </w:tc>
      </w:tr>
      <w:tr w:rsidR="00BF3B56">
        <w:trPr>
          <w:trHeight w:val="590"/>
        </w:trPr>
        <w:tc>
          <w:tcPr>
            <w:tcW w:w="870" w:type="dxa"/>
            <w:vMerge/>
            <w:vAlign w:val="center"/>
          </w:tcPr>
          <w:p w:rsidR="00BF3B56" w:rsidRDefault="00BF3B56">
            <w:pPr>
              <w:ind w:firstLine="400"/>
              <w:jc w:val="center"/>
              <w:rPr>
                <w:rFonts w:ascii="宋体" w:eastAsia="宋体" w:hAnsi="宋体" w:cs="Times New Roman"/>
                <w:kern w:val="0"/>
                <w:szCs w:val="21"/>
              </w:rPr>
            </w:pP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7b</w:t>
            </w:r>
            <w:r>
              <w:rPr>
                <w:rFonts w:ascii="宋体" w:eastAsia="宋体" w:hAnsi="宋体" w:cs="宋体" w:hint="eastAsia"/>
                <w:szCs w:val="21"/>
              </w:rPr>
              <w:t>:顾客对企业产品卷入程度，对购买意向有正向影响，卷入程度越高，购买意向程度越强。</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支持</w:t>
            </w:r>
          </w:p>
        </w:tc>
      </w:tr>
      <w:tr w:rsidR="00BF3B56">
        <w:trPr>
          <w:trHeight w:val="582"/>
        </w:trPr>
        <w:tc>
          <w:tcPr>
            <w:tcW w:w="870" w:type="dxa"/>
            <w:vAlign w:val="center"/>
          </w:tcPr>
          <w:p w:rsidR="00BF3B56" w:rsidRDefault="00193984">
            <w:pPr>
              <w:ind w:firstLineChars="100" w:firstLine="210"/>
              <w:jc w:val="center"/>
              <w:rPr>
                <w:rFonts w:ascii="宋体" w:eastAsia="宋体" w:hAnsi="宋体" w:cs="Times New Roman"/>
                <w:kern w:val="0"/>
                <w:szCs w:val="21"/>
              </w:rPr>
            </w:pPr>
            <w:r>
              <w:rPr>
                <w:rFonts w:ascii="宋体" w:eastAsia="宋体" w:hAnsi="宋体" w:hint="eastAsia"/>
                <w:szCs w:val="21"/>
              </w:rPr>
              <w:t>H8</w:t>
            </w:r>
          </w:p>
        </w:tc>
        <w:tc>
          <w:tcPr>
            <w:tcW w:w="6450" w:type="dxa"/>
            <w:vAlign w:val="center"/>
          </w:tcPr>
          <w:p w:rsidR="00BF3B56" w:rsidRDefault="00193984">
            <w:pPr>
              <w:ind w:firstLine="480"/>
              <w:jc w:val="center"/>
              <w:rPr>
                <w:rFonts w:ascii="宋体" w:eastAsia="宋体" w:hAnsi="宋体" w:cs="宋体"/>
                <w:kern w:val="0"/>
                <w:szCs w:val="21"/>
              </w:rPr>
            </w:pPr>
            <w:r>
              <w:rPr>
                <w:rFonts w:ascii="宋体" w:eastAsia="宋体" w:hAnsi="宋体" w:cs="宋体" w:hint="eastAsia"/>
                <w:szCs w:val="21"/>
              </w:rPr>
              <w:t>H</w:t>
            </w:r>
            <w:r>
              <w:rPr>
                <w:rFonts w:ascii="宋体" w:eastAsia="宋体" w:hAnsi="宋体" w:cs="宋体" w:hint="eastAsia"/>
                <w:szCs w:val="21"/>
                <w:vertAlign w:val="subscript"/>
              </w:rPr>
              <w:t>8a</w:t>
            </w:r>
            <w:r>
              <w:rPr>
                <w:rFonts w:ascii="宋体" w:eastAsia="宋体" w:hAnsi="宋体" w:cs="宋体" w:hint="eastAsia"/>
                <w:szCs w:val="21"/>
              </w:rPr>
              <w:t>:顾客的品牌信任对顾客购买意向有正向影响。</w:t>
            </w:r>
          </w:p>
        </w:tc>
        <w:tc>
          <w:tcPr>
            <w:tcW w:w="1404" w:type="dxa"/>
            <w:vAlign w:val="center"/>
          </w:tcPr>
          <w:p w:rsidR="00BF3B56" w:rsidRDefault="00193984">
            <w:pPr>
              <w:jc w:val="center"/>
              <w:rPr>
                <w:rFonts w:ascii="宋体" w:eastAsia="宋体" w:hAnsi="宋体" w:cs="Times New Roman"/>
                <w:kern w:val="0"/>
                <w:szCs w:val="21"/>
              </w:rPr>
            </w:pPr>
            <w:r>
              <w:rPr>
                <w:rFonts w:ascii="宋体" w:eastAsia="宋体" w:hAnsi="宋体"/>
                <w:szCs w:val="21"/>
              </w:rPr>
              <w:t>支持</w:t>
            </w:r>
          </w:p>
        </w:tc>
      </w:tr>
    </w:tbl>
    <w:p w:rsidR="00BF3B56" w:rsidRDefault="00BF3B56">
      <w:pPr>
        <w:pStyle w:val="2"/>
        <w:jc w:val="both"/>
      </w:pPr>
      <w:bookmarkStart w:id="177" w:name="_Toc32157112"/>
      <w:bookmarkStart w:id="178" w:name="_Toc32157189"/>
      <w:bookmarkStart w:id="179" w:name="_Toc32157950"/>
      <w:bookmarkStart w:id="180" w:name="_Toc32159222"/>
    </w:p>
    <w:p w:rsidR="00BF3B56" w:rsidRDefault="00193984">
      <w:pPr>
        <w:pStyle w:val="2"/>
        <w:numPr>
          <w:ilvl w:val="0"/>
          <w:numId w:val="3"/>
        </w:numPr>
      </w:pPr>
      <w:bookmarkStart w:id="181" w:name="_Toc38239359"/>
      <w:bookmarkStart w:id="182" w:name="_Toc37013514"/>
      <w:r>
        <w:rPr>
          <w:rFonts w:hint="eastAsia"/>
        </w:rPr>
        <w:t>结论</w:t>
      </w:r>
      <w:bookmarkEnd w:id="177"/>
      <w:bookmarkEnd w:id="178"/>
      <w:bookmarkEnd w:id="179"/>
      <w:bookmarkEnd w:id="180"/>
      <w:bookmarkEnd w:id="181"/>
      <w:bookmarkEnd w:id="182"/>
    </w:p>
    <w:p w:rsidR="00BF3B56" w:rsidRDefault="00BF3B56">
      <w:pPr>
        <w:rPr>
          <w:rFonts w:ascii="黑体" w:eastAsia="黑体" w:hAnsi="黑体" w:cs="宋体"/>
          <w:b/>
          <w:sz w:val="30"/>
          <w:szCs w:val="30"/>
        </w:rPr>
      </w:pPr>
    </w:p>
    <w:p w:rsidR="00BF3B56" w:rsidRDefault="00193984">
      <w:pPr>
        <w:pStyle w:val="3"/>
      </w:pPr>
      <w:bookmarkStart w:id="183" w:name="_Toc38239360"/>
      <w:bookmarkStart w:id="184" w:name="_Toc32157113"/>
      <w:bookmarkStart w:id="185" w:name="_Toc32157190"/>
      <w:bookmarkStart w:id="186" w:name="_Toc32157951"/>
      <w:bookmarkStart w:id="187" w:name="_Toc32159223"/>
      <w:bookmarkStart w:id="188" w:name="_Toc37013515"/>
      <w:r>
        <w:rPr>
          <w:rFonts w:hint="eastAsia"/>
        </w:rPr>
        <w:t>（一）研究结论</w:t>
      </w:r>
      <w:bookmarkEnd w:id="183"/>
      <w:bookmarkEnd w:id="184"/>
      <w:bookmarkEnd w:id="185"/>
      <w:bookmarkEnd w:id="186"/>
      <w:bookmarkEnd w:id="187"/>
      <w:bookmarkEnd w:id="188"/>
    </w:p>
    <w:p w:rsidR="00BF3B56" w:rsidRDefault="00193984">
      <w:pPr>
        <w:spacing w:line="400" w:lineRule="exact"/>
        <w:ind w:firstLineChars="200" w:firstLine="480"/>
        <w:rPr>
          <w:rFonts w:ascii="宋体" w:eastAsia="宋体" w:hAnsi="宋体" w:cs="宋体"/>
          <w:sz w:val="24"/>
        </w:rPr>
      </w:pPr>
      <w:r>
        <w:rPr>
          <w:rFonts w:ascii="宋体" w:eastAsia="宋体" w:hAnsi="宋体" w:cs="宋体" w:hint="eastAsia"/>
          <w:sz w:val="24"/>
        </w:rPr>
        <w:t>通过本文实证研究得出的以下结论：</w:t>
      </w:r>
    </w:p>
    <w:p w:rsidR="00BF3B56" w:rsidRDefault="00193984">
      <w:pPr>
        <w:pStyle w:val="af"/>
        <w:numPr>
          <w:ilvl w:val="0"/>
          <w:numId w:val="5"/>
        </w:numPr>
        <w:spacing w:line="400" w:lineRule="exact"/>
        <w:ind w:left="0" w:firstLine="480"/>
        <w:jc w:val="left"/>
        <w:rPr>
          <w:rFonts w:ascii="宋体" w:eastAsia="宋体" w:hAnsi="宋体" w:cs="宋体"/>
          <w:sz w:val="24"/>
        </w:rPr>
      </w:pPr>
      <w:r>
        <w:rPr>
          <w:rFonts w:ascii="宋体" w:eastAsia="宋体" w:hAnsi="宋体" w:cs="宋体" w:hint="eastAsia"/>
          <w:sz w:val="24"/>
        </w:rPr>
        <w:t>本文探索得出企业开展公益活动的七个影响因素如表6-1所示：</w:t>
      </w:r>
    </w:p>
    <w:p w:rsidR="00BF3B56" w:rsidRDefault="00193984">
      <w:pPr>
        <w:pStyle w:val="af"/>
        <w:spacing w:line="400" w:lineRule="exact"/>
        <w:ind w:left="480" w:firstLineChars="0" w:firstLine="0"/>
        <w:jc w:val="center"/>
        <w:rPr>
          <w:rFonts w:ascii="宋体" w:eastAsia="宋体" w:hAnsi="宋体" w:cs="宋体"/>
          <w:sz w:val="24"/>
        </w:rPr>
      </w:pPr>
      <w:r>
        <w:rPr>
          <w:rFonts w:ascii="黑体" w:eastAsia="黑体" w:hAnsi="黑体" w:cs="宋体" w:hint="eastAsia"/>
          <w:szCs w:val="21"/>
        </w:rPr>
        <w:lastRenderedPageBreak/>
        <w:t>表6-1 企业</w:t>
      </w:r>
      <w:r>
        <w:rPr>
          <w:rFonts w:ascii="黑体" w:eastAsia="黑体" w:hAnsi="黑体" w:cs="宋体"/>
          <w:szCs w:val="21"/>
        </w:rPr>
        <w:t>开展公益活动的影响因素</w:t>
      </w:r>
    </w:p>
    <w:tbl>
      <w:tblPr>
        <w:tblStyle w:val="aa"/>
        <w:tblW w:w="0" w:type="auto"/>
        <w:tblInd w:w="48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6854"/>
      </w:tblGrid>
      <w:tr w:rsidR="00BF3B56">
        <w:tc>
          <w:tcPr>
            <w:tcW w:w="1188" w:type="dxa"/>
            <w:tcBorders>
              <w:bottom w:val="single" w:sz="4" w:space="0" w:color="auto"/>
            </w:tcBorders>
            <w:vAlign w:val="center"/>
          </w:tcPr>
          <w:p w:rsidR="00BF3B56" w:rsidRDefault="00BF3B56">
            <w:pPr>
              <w:pStyle w:val="af"/>
              <w:spacing w:line="400" w:lineRule="exact"/>
              <w:ind w:firstLineChars="0" w:firstLine="0"/>
              <w:jc w:val="center"/>
              <w:rPr>
                <w:rFonts w:ascii="宋体" w:eastAsia="宋体" w:hAnsi="宋体" w:cs="宋体"/>
                <w:szCs w:val="21"/>
              </w:rPr>
            </w:pPr>
          </w:p>
        </w:tc>
        <w:tc>
          <w:tcPr>
            <w:tcW w:w="6854" w:type="dxa"/>
            <w:tcBorders>
              <w:bottom w:val="single" w:sz="4" w:space="0" w:color="auto"/>
            </w:tcBorders>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开展公益活动的影响因素</w:t>
            </w:r>
          </w:p>
        </w:tc>
      </w:tr>
      <w:tr w:rsidR="00BF3B56">
        <w:tc>
          <w:tcPr>
            <w:tcW w:w="1188" w:type="dxa"/>
            <w:tcBorders>
              <w:top w:val="single" w:sz="4" w:space="0" w:color="auto"/>
            </w:tcBorders>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1</w:t>
            </w:r>
          </w:p>
        </w:tc>
        <w:tc>
          <w:tcPr>
            <w:tcW w:w="6854" w:type="dxa"/>
            <w:tcBorders>
              <w:top w:val="single" w:sz="4" w:space="0" w:color="auto"/>
            </w:tcBorders>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企业声誉</w:t>
            </w:r>
          </w:p>
        </w:tc>
      </w:tr>
      <w:tr w:rsidR="00BF3B56">
        <w:tc>
          <w:tcPr>
            <w:tcW w:w="1188"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2</w:t>
            </w:r>
          </w:p>
        </w:tc>
        <w:tc>
          <w:tcPr>
            <w:tcW w:w="6854" w:type="dxa"/>
            <w:vAlign w:val="center"/>
          </w:tcPr>
          <w:p w:rsidR="00BF3B56" w:rsidRDefault="00193984">
            <w:pPr>
              <w:pStyle w:val="af"/>
              <w:spacing w:line="400" w:lineRule="exact"/>
              <w:ind w:firstLineChars="0" w:firstLine="0"/>
              <w:jc w:val="center"/>
              <w:rPr>
                <w:rFonts w:ascii="宋体" w:eastAsia="宋体" w:hAnsi="宋体" w:cs="宋体"/>
                <w:szCs w:val="21"/>
              </w:rPr>
            </w:pPr>
            <w:proofErr w:type="gramStart"/>
            <w:r>
              <w:rPr>
                <w:rFonts w:ascii="宋体" w:eastAsia="宋体" w:hAnsi="宋体" w:cs="宋体" w:hint="eastAsia"/>
                <w:szCs w:val="21"/>
              </w:rPr>
              <w:t>企业公益</w:t>
            </w:r>
            <w:proofErr w:type="gramEnd"/>
            <w:r>
              <w:rPr>
                <w:rFonts w:ascii="宋体" w:eastAsia="宋体" w:hAnsi="宋体" w:cs="宋体" w:hint="eastAsia"/>
                <w:szCs w:val="21"/>
              </w:rPr>
              <w:t>领域</w:t>
            </w:r>
          </w:p>
        </w:tc>
      </w:tr>
      <w:tr w:rsidR="00BF3B56">
        <w:tc>
          <w:tcPr>
            <w:tcW w:w="1188"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3</w:t>
            </w:r>
          </w:p>
        </w:tc>
        <w:tc>
          <w:tcPr>
            <w:tcW w:w="6854"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公益时间</w:t>
            </w:r>
          </w:p>
        </w:tc>
      </w:tr>
      <w:tr w:rsidR="00BF3B56">
        <w:tc>
          <w:tcPr>
            <w:tcW w:w="1188"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4</w:t>
            </w:r>
          </w:p>
        </w:tc>
        <w:tc>
          <w:tcPr>
            <w:tcW w:w="6854"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公益宣传</w:t>
            </w:r>
          </w:p>
        </w:tc>
      </w:tr>
      <w:tr w:rsidR="00BF3B56">
        <w:tc>
          <w:tcPr>
            <w:tcW w:w="1188"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5</w:t>
            </w:r>
          </w:p>
        </w:tc>
        <w:tc>
          <w:tcPr>
            <w:tcW w:w="6854"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公益评价</w:t>
            </w:r>
          </w:p>
        </w:tc>
      </w:tr>
      <w:tr w:rsidR="00BF3B56">
        <w:tc>
          <w:tcPr>
            <w:tcW w:w="1188"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6</w:t>
            </w:r>
          </w:p>
        </w:tc>
        <w:tc>
          <w:tcPr>
            <w:tcW w:w="6854"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公益影响</w:t>
            </w:r>
          </w:p>
        </w:tc>
      </w:tr>
      <w:tr w:rsidR="00BF3B56">
        <w:tc>
          <w:tcPr>
            <w:tcW w:w="1188"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7</w:t>
            </w:r>
          </w:p>
        </w:tc>
        <w:tc>
          <w:tcPr>
            <w:tcW w:w="6854" w:type="dxa"/>
            <w:vAlign w:val="center"/>
          </w:tcPr>
          <w:p w:rsidR="00BF3B56" w:rsidRDefault="00193984">
            <w:pPr>
              <w:pStyle w:val="af"/>
              <w:spacing w:line="400" w:lineRule="exact"/>
              <w:ind w:firstLineChars="0" w:firstLine="0"/>
              <w:jc w:val="center"/>
              <w:rPr>
                <w:rFonts w:ascii="宋体" w:eastAsia="宋体" w:hAnsi="宋体" w:cs="宋体"/>
                <w:szCs w:val="21"/>
              </w:rPr>
            </w:pPr>
            <w:r>
              <w:rPr>
                <w:rFonts w:ascii="宋体" w:eastAsia="宋体" w:hAnsi="宋体" w:cs="宋体" w:hint="eastAsia"/>
                <w:szCs w:val="21"/>
              </w:rPr>
              <w:t>顾客对企业产品的卷入程度</w:t>
            </w:r>
          </w:p>
        </w:tc>
      </w:tr>
    </w:tbl>
    <w:p w:rsidR="00BF3B56" w:rsidRDefault="00193984">
      <w:pPr>
        <w:pStyle w:val="af"/>
        <w:numPr>
          <w:ilvl w:val="0"/>
          <w:numId w:val="5"/>
        </w:numPr>
        <w:spacing w:line="400" w:lineRule="exact"/>
        <w:ind w:left="0" w:firstLine="480"/>
        <w:jc w:val="left"/>
        <w:rPr>
          <w:rFonts w:ascii="宋体" w:eastAsia="宋体" w:hAnsi="宋体" w:cs="宋体"/>
          <w:sz w:val="24"/>
        </w:rPr>
      </w:pPr>
      <w:r>
        <w:rPr>
          <w:rFonts w:ascii="宋体" w:eastAsia="宋体" w:hAnsi="宋体" w:cs="宋体" w:hint="eastAsia"/>
          <w:sz w:val="24"/>
        </w:rPr>
        <w:t>通过SPSS25.0软件统计分析，上述的七个因素中，企业声誉、公益宣传、公益影响、顾客对产品卷入程度和品牌信任对顾客的购买有着直接或间接的影响。然而企业选择公益活动的领域对品牌信任和顾客购买意向没有产生显著的影响。原因可能是顾客认为企业只要开展公益活动有利于社会，不管是选择什么领域，只要出发点是正确的，就会对其产生好感，不会深究到选择公益领域是否和企业战略方向有着强度的关联性。</w:t>
      </w:r>
    </w:p>
    <w:p w:rsidR="00BF3B56" w:rsidRDefault="00193984">
      <w:pPr>
        <w:pStyle w:val="af"/>
        <w:numPr>
          <w:ilvl w:val="0"/>
          <w:numId w:val="5"/>
        </w:numPr>
        <w:spacing w:line="400" w:lineRule="exact"/>
        <w:ind w:left="0" w:firstLine="480"/>
        <w:jc w:val="left"/>
        <w:rPr>
          <w:rFonts w:ascii="宋体" w:eastAsia="宋体" w:hAnsi="宋体" w:cs="宋体"/>
          <w:sz w:val="24"/>
        </w:rPr>
      </w:pPr>
      <w:r>
        <w:rPr>
          <w:rFonts w:ascii="宋体" w:eastAsia="宋体" w:hAnsi="宋体" w:cs="宋体" w:hint="eastAsia"/>
          <w:sz w:val="24"/>
        </w:rPr>
        <w:t>在企业开展的公益活动对顾客的购买意向产生影响的七个因素中在显著性小于0.05中有五个因素，其中品牌信任的B系数值为0.341，影响最大，仅次是顾客对企业产品的卷入程度B系数值为0.230，剩下的分别是公益活动的影响B系数值为0.141，企业声誉B系数值为0.122，</w:t>
      </w:r>
      <w:proofErr w:type="gramStart"/>
      <w:r>
        <w:rPr>
          <w:rFonts w:ascii="宋体" w:eastAsia="宋体" w:hAnsi="宋体" w:cs="宋体" w:hint="eastAsia"/>
          <w:sz w:val="24"/>
        </w:rPr>
        <w:t>企业公益</w:t>
      </w:r>
      <w:proofErr w:type="gramEnd"/>
      <w:r>
        <w:rPr>
          <w:rFonts w:ascii="宋体" w:eastAsia="宋体" w:hAnsi="宋体" w:cs="宋体" w:hint="eastAsia"/>
          <w:sz w:val="24"/>
        </w:rPr>
        <w:t>活动宣传B系数值为0.086。公益活动的宣传系数较低，可能是因为顾客对公益活动的宣传没太多的认知，认为只要企业开展的公益活动是有利于社会的，就会对其产生信任、对其产品产生购买欲，就不会深究公益活动宣传的方式或是宣传力度。</w:t>
      </w:r>
    </w:p>
    <w:p w:rsidR="00BF3B56" w:rsidRDefault="00193984">
      <w:pPr>
        <w:pStyle w:val="3"/>
      </w:pPr>
      <w:bookmarkStart w:id="189" w:name="_Toc37013516"/>
      <w:bookmarkStart w:id="190" w:name="_Toc32159224"/>
      <w:bookmarkStart w:id="191" w:name="_Toc32157952"/>
      <w:bookmarkStart w:id="192" w:name="_Toc32157191"/>
      <w:bookmarkStart w:id="193" w:name="_Toc32157114"/>
      <w:bookmarkStart w:id="194" w:name="_Toc38239361"/>
      <w:r>
        <w:rPr>
          <w:rFonts w:hint="eastAsia"/>
        </w:rPr>
        <w:t>（二）实践建议</w:t>
      </w:r>
      <w:bookmarkEnd w:id="189"/>
      <w:bookmarkEnd w:id="190"/>
      <w:bookmarkEnd w:id="191"/>
      <w:bookmarkEnd w:id="192"/>
      <w:bookmarkEnd w:id="193"/>
      <w:bookmarkEnd w:id="194"/>
    </w:p>
    <w:p w:rsidR="00BF3B56" w:rsidRDefault="00193984">
      <w:pPr>
        <w:pStyle w:val="40"/>
      </w:pPr>
      <w:bookmarkStart w:id="195" w:name="_Toc38239362"/>
      <w:r>
        <w:rPr>
          <w:rFonts w:hint="eastAsia"/>
        </w:rPr>
        <w:t>1</w:t>
      </w:r>
      <w:r>
        <w:rPr>
          <w:rFonts w:hint="eastAsia"/>
        </w:rPr>
        <w:t>．</w:t>
      </w:r>
      <w:r>
        <w:t>让公益营销成为一种长期战略</w:t>
      </w:r>
      <w:bookmarkEnd w:id="195"/>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sz w:val="24"/>
        </w:rPr>
        <w:t>无论从跨国企业成功的公益营销活动案例看</w:t>
      </w:r>
      <w:r>
        <w:rPr>
          <w:rFonts w:ascii="宋体" w:eastAsia="宋体" w:hAnsi="宋体" w:cs="宋体" w:hint="eastAsia"/>
          <w:sz w:val="24"/>
        </w:rPr>
        <w:t>，</w:t>
      </w:r>
      <w:r>
        <w:rPr>
          <w:rFonts w:ascii="宋体" w:eastAsia="宋体" w:hAnsi="宋体" w:cs="宋体"/>
          <w:sz w:val="24"/>
        </w:rPr>
        <w:t>还是从本土化品牌企业广州王老吉业的经营状况看</w:t>
      </w:r>
      <w:r>
        <w:rPr>
          <w:rFonts w:ascii="宋体" w:eastAsia="宋体" w:hAnsi="宋体" w:cs="宋体" w:hint="eastAsia"/>
          <w:sz w:val="24"/>
        </w:rPr>
        <w:t>，</w:t>
      </w:r>
      <w:r>
        <w:rPr>
          <w:rFonts w:ascii="宋体" w:eastAsia="宋体" w:hAnsi="宋体" w:cs="宋体"/>
          <w:sz w:val="24"/>
        </w:rPr>
        <w:t>把公益营销作为长期战略的企业得到巨大的收益</w:t>
      </w:r>
      <w:r>
        <w:rPr>
          <w:rFonts w:ascii="宋体" w:eastAsia="宋体" w:hAnsi="宋体" w:cs="宋体" w:hint="eastAsia"/>
          <w:sz w:val="24"/>
        </w:rPr>
        <w:t>。</w:t>
      </w:r>
      <w:r>
        <w:rPr>
          <w:rFonts w:ascii="宋体" w:eastAsia="宋体" w:hAnsi="宋体" w:cs="宋体"/>
          <w:sz w:val="24"/>
        </w:rPr>
        <w:t>我国学者的调查报告显示</w:t>
      </w:r>
      <w:r>
        <w:rPr>
          <w:rFonts w:ascii="宋体" w:eastAsia="宋体" w:hAnsi="宋体" w:cs="宋体" w:hint="eastAsia"/>
          <w:sz w:val="24"/>
        </w:rPr>
        <w:t>，假如一个企业长期支持公益事业，会有将近九成的顾客表示对企业产生好感。企业长期的公益活动体现了企业社会责任感，也会为社会创造利益，从而获得消费者的认可。公众对企业的认可感积累起来，会发生量变到质变的升华，认可感转移到对企业品牌产品的购买，进而提高企业的销售额，影响企业的长期战略成效。因此，企业应把公益营销作为长期战略，作为一项长期的投资行为。</w:t>
      </w:r>
    </w:p>
    <w:p w:rsidR="00BF3B56" w:rsidRDefault="00193984">
      <w:pPr>
        <w:pStyle w:val="40"/>
        <w:rPr>
          <w:rFonts w:ascii="宋体" w:eastAsia="宋体" w:hAnsi="宋体" w:cs="宋体"/>
        </w:rPr>
      </w:pPr>
      <w:bookmarkStart w:id="196" w:name="_Toc38239363"/>
      <w:r>
        <w:rPr>
          <w:rFonts w:hint="eastAsia"/>
        </w:rPr>
        <w:lastRenderedPageBreak/>
        <w:t>2</w:t>
      </w:r>
      <w:r>
        <w:rPr>
          <w:rFonts w:hint="eastAsia"/>
        </w:rPr>
        <w:t>．提高企业的可信度，建立品牌信任的纽带</w:t>
      </w:r>
      <w:bookmarkEnd w:id="196"/>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hint="eastAsia"/>
          <w:sz w:val="24"/>
        </w:rPr>
        <w:t>通过本文研究数据可得，品牌信任是影响顾客购买意向的重要因素。可信度高的企业开展的公益营销活动会更具有公信力，从而获得顾客对企业品牌的信任，还能树立企业良好的公众形象。想要增加顾客对品牌信任，就需提高企业品牌商品的内在质量，达到顾客“买了称心，用着放心”的成效；树立良好的品牌形象，认真履行企业的社会责任；树立顾客至上的服务理念，让顾客感受到企业时刻在关注自己，从自己的角度为出发点做事，这样从情感上会让顾客认可并信赖企业，增加品牌信任感，从而促进持续购买行为的发生。</w:t>
      </w:r>
    </w:p>
    <w:p w:rsidR="00BF3B56" w:rsidRDefault="00193984">
      <w:pPr>
        <w:pStyle w:val="40"/>
        <w:rPr>
          <w:rFonts w:ascii="宋体" w:eastAsia="宋体" w:hAnsi="宋体"/>
        </w:rPr>
      </w:pPr>
      <w:bookmarkStart w:id="197" w:name="_Toc38239364"/>
      <w:r>
        <w:rPr>
          <w:rFonts w:hint="eastAsia"/>
        </w:rPr>
        <w:t>3.</w:t>
      </w:r>
      <w:r>
        <w:t xml:space="preserve"> </w:t>
      </w:r>
      <w:r>
        <w:t>选取顾客卷入程度高的产品进行公益营销</w:t>
      </w:r>
      <w:bookmarkEnd w:id="197"/>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hint="eastAsia"/>
          <w:sz w:val="24"/>
        </w:rPr>
        <w:t>据本文的研究数据显示，当顾客对企业产品的卷入程度高时，其产品产生兴趣，视线进而会转移到</w:t>
      </w:r>
      <w:proofErr w:type="gramStart"/>
      <w:r>
        <w:rPr>
          <w:rFonts w:ascii="宋体" w:eastAsia="宋体" w:hAnsi="宋体" w:cs="宋体" w:hint="eastAsia"/>
          <w:sz w:val="24"/>
        </w:rPr>
        <w:t>企业公益</w:t>
      </w:r>
      <w:proofErr w:type="gramEnd"/>
      <w:r>
        <w:rPr>
          <w:rFonts w:ascii="宋体" w:eastAsia="宋体" w:hAnsi="宋体" w:cs="宋体" w:hint="eastAsia"/>
          <w:sz w:val="24"/>
        </w:rPr>
        <w:t>营销的信息上，也会对参与公益活动的企业产生好感，增加自身对产品的购买意向程度。因此选取顾客卷入程度高的产品进行公益营销活动，会让顾客感受到企业的真诚，从情感上打动消费者，这样不仅能对企业产品进行适当的宣传，还能加强顾客对企业的品牌信任感。</w:t>
      </w:r>
    </w:p>
    <w:p w:rsidR="00BF3B56" w:rsidRDefault="00193984">
      <w:pPr>
        <w:pStyle w:val="40"/>
      </w:pPr>
      <w:bookmarkStart w:id="198" w:name="_Toc38239365"/>
      <w:r>
        <w:rPr>
          <w:rFonts w:hint="eastAsia"/>
        </w:rPr>
        <w:t>4</w:t>
      </w:r>
      <w:r>
        <w:rPr>
          <w:rFonts w:hint="eastAsia"/>
        </w:rPr>
        <w:t>．顺大势，把握时机</w:t>
      </w:r>
      <w:bookmarkEnd w:id="198"/>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hint="eastAsia"/>
          <w:sz w:val="24"/>
        </w:rPr>
        <w:t>当社会出现重大事件，引起了社会各界人士的讨论或关注度最高时，如果企业能够及时挺身而出，必然引起社会媒体的关注报道，必然达到对企业的宣传效果。正如前文所述，企业的公益营销活动的适当宣传，会增加顾客购买意向行为可能性。</w:t>
      </w:r>
    </w:p>
    <w:p w:rsidR="00BF3B56" w:rsidRDefault="00193984">
      <w:pPr>
        <w:pStyle w:val="40"/>
      </w:pPr>
      <w:bookmarkStart w:id="199" w:name="_Toc38239366"/>
      <w:r>
        <w:rPr>
          <w:rFonts w:hint="eastAsia"/>
        </w:rPr>
        <w:t>5</w:t>
      </w:r>
      <w:r>
        <w:rPr>
          <w:rFonts w:hint="eastAsia"/>
        </w:rPr>
        <w:t>．公益活动的计划实施策略</w:t>
      </w:r>
      <w:bookmarkEnd w:id="199"/>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成功实施公益营销活动就需选择正确的公益活动主题、执行细节和媒体的适当宣传等各环节都要制作一个详细的实施计划。</w:t>
      </w:r>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首先，选择适当的公益主题。在外部环境下，应结合当时所处的社会大环境并结合自身的经营情况进行市场定位分析，划分不同区域了解群众对公益营销活动的态度和看法。内部环境更多是结合企业自身的发展状况，最大程度上选择与企业文化、企业想象相吻合的公益事项。</w:t>
      </w:r>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其次，选择合适的公益营销类型。王老吉企业在公益营销的过程中选择对了公益营销类型，根据调查发现王老吉的消费者更偏向于</w:t>
      </w:r>
      <w:proofErr w:type="gramStart"/>
      <w:r>
        <w:rPr>
          <w:rFonts w:ascii="宋体" w:eastAsia="宋体" w:hAnsi="宋体" w:cs="宋体" w:hint="eastAsia"/>
          <w:sz w:val="24"/>
        </w:rPr>
        <w:t>非交易</w:t>
      </w:r>
      <w:proofErr w:type="gramEnd"/>
      <w:r>
        <w:rPr>
          <w:rFonts w:ascii="宋体" w:eastAsia="宋体" w:hAnsi="宋体" w:cs="宋体" w:hint="eastAsia"/>
          <w:sz w:val="24"/>
        </w:rPr>
        <w:t>性的公益营销类型，这样才会取得企业现在良好的发展趋势。我国很多企业只顾收益，急需表现企业社会责任感却忽略正确的公益营销类型会对企业发展战略成效的关键性。因此选择正确公益营销是企业进行营销活动的其中的关键一步。</w:t>
      </w:r>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最后，适当的媒体宣传。借助公益平台走进顾客群体并与之进行有效的沟通，公众的态度决定于公益活动的宣传效果。企业能善于运用媒体宣传，让顾客对企</w:t>
      </w:r>
      <w:r>
        <w:rPr>
          <w:rFonts w:ascii="宋体" w:eastAsia="宋体" w:hAnsi="宋体" w:cs="宋体" w:hint="eastAsia"/>
          <w:sz w:val="24"/>
        </w:rPr>
        <w:lastRenderedPageBreak/>
        <w:t>业组织的公益营销活动有更好的了解。因为媒体的适当宣传，一方面能增加企业进行公益活动的透明度，另一方面使公众能够积极参与到企业的公益事项中，这会提升企业在顾客心目中的良好的社会形象。</w:t>
      </w:r>
    </w:p>
    <w:p w:rsidR="00BF3B56" w:rsidRDefault="00193984">
      <w:pPr>
        <w:pStyle w:val="40"/>
      </w:pPr>
      <w:bookmarkStart w:id="200" w:name="_Toc38239367"/>
      <w:r>
        <w:rPr>
          <w:rFonts w:hint="eastAsia"/>
        </w:rPr>
        <w:t>6</w:t>
      </w:r>
      <w:r>
        <w:rPr>
          <w:rFonts w:hint="eastAsia"/>
        </w:rPr>
        <w:t>．提高公众的公益营销意识</w:t>
      </w:r>
      <w:bookmarkEnd w:id="200"/>
    </w:p>
    <w:p w:rsidR="00BF3B56" w:rsidRDefault="00193984">
      <w:pPr>
        <w:spacing w:line="400" w:lineRule="exact"/>
        <w:ind w:firstLineChars="200" w:firstLine="480"/>
        <w:jc w:val="left"/>
        <w:rPr>
          <w:rFonts w:ascii="宋体" w:eastAsia="宋体" w:hAnsi="宋体" w:cs="宋体"/>
          <w:sz w:val="24"/>
        </w:rPr>
      </w:pPr>
      <w:r>
        <w:rPr>
          <w:rFonts w:ascii="宋体" w:eastAsia="宋体" w:hAnsi="宋体" w:cs="宋体" w:hint="eastAsia"/>
          <w:sz w:val="24"/>
        </w:rPr>
        <w:t xml:space="preserve">国人对公益与营销活动结合的认知不够全面客观，一般比较认可低调行善做事，对于借助公益活动进行营销活动的企业会产生质疑。因此社会或政府应该充分利用媒体力量宣传，让公众转换角度对待公益营销，提高公众的公益营销的意识。                                                                                               </w:t>
      </w:r>
    </w:p>
    <w:p w:rsidR="00BF3B56" w:rsidRDefault="00193984">
      <w:pPr>
        <w:pStyle w:val="3"/>
      </w:pPr>
      <w:bookmarkStart w:id="201" w:name="_Toc37013517"/>
      <w:bookmarkStart w:id="202" w:name="_Toc32159225"/>
      <w:bookmarkStart w:id="203" w:name="_Toc32157953"/>
      <w:bookmarkStart w:id="204" w:name="_Toc32157192"/>
      <w:bookmarkStart w:id="205" w:name="_Toc32157115"/>
      <w:bookmarkStart w:id="206" w:name="_Toc38239368"/>
      <w:r>
        <w:rPr>
          <w:rFonts w:hint="eastAsia"/>
        </w:rPr>
        <w:t>（三）研究局限</w:t>
      </w:r>
      <w:bookmarkEnd w:id="201"/>
      <w:bookmarkEnd w:id="202"/>
      <w:bookmarkEnd w:id="203"/>
      <w:bookmarkEnd w:id="204"/>
      <w:bookmarkEnd w:id="205"/>
      <w:bookmarkEnd w:id="206"/>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hint="eastAsia"/>
          <w:sz w:val="24"/>
        </w:rPr>
        <w:t>研究的形式单调。公益营销活动的类型多，而本文选择其中一项销售类型，然而对于其他形式的公益营销是否也适用于此概念理论，还需后续的探索研究求证。</w:t>
      </w:r>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hint="eastAsia"/>
          <w:sz w:val="24"/>
        </w:rPr>
        <w:t>研究模型的狭窄性。本文的研究模型是从企业和活动层面中选取自变量，也对品牌信任和购买意向两者关系进行研究，却忽略自变量之间的关系研究。除此外，本文研究没有考虑到公益营销理论的其他因素，可能缺乏普遍性，还需后续学者进行更深入的研究探讨。</w:t>
      </w:r>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hint="eastAsia"/>
          <w:sz w:val="24"/>
        </w:rPr>
        <w:t>研究对象单一性。本文选取了广州王老吉企业的公益活动作为研究对象，没有选择更广阔的研究范围，也没有跨行业选取具有代表性的企业。</w:t>
      </w:r>
    </w:p>
    <w:p w:rsidR="00BF3B56" w:rsidRDefault="00193984">
      <w:pPr>
        <w:pStyle w:val="af"/>
        <w:spacing w:line="400" w:lineRule="exact"/>
        <w:ind w:firstLine="480"/>
        <w:jc w:val="left"/>
        <w:rPr>
          <w:rFonts w:ascii="宋体" w:eastAsia="宋体" w:hAnsi="宋体" w:cs="宋体"/>
          <w:sz w:val="24"/>
        </w:rPr>
      </w:pPr>
      <w:r>
        <w:rPr>
          <w:rFonts w:ascii="宋体" w:eastAsia="宋体" w:hAnsi="宋体" w:cs="宋体" w:hint="eastAsia"/>
          <w:sz w:val="24"/>
        </w:rPr>
        <w:t>研究样本缺乏性。受到时间、空间、调研条件的局限性。本研究主要选取了在校大学生以及部分的刚踏进社会的大学生为研究群体，缺乏广泛的研究基础，对研究结论会产生一定的偏差。希望后续研究能选取社会的各阶层群众作为样本进行研究。</w:t>
      </w:r>
    </w:p>
    <w:p w:rsidR="00BF3B56" w:rsidRDefault="00BF3B56">
      <w:pPr>
        <w:pStyle w:val="af"/>
        <w:spacing w:line="400" w:lineRule="exact"/>
        <w:ind w:firstLine="480"/>
        <w:jc w:val="left"/>
        <w:rPr>
          <w:rFonts w:ascii="宋体" w:eastAsia="宋体" w:hAnsi="宋体" w:cs="宋体"/>
          <w:sz w:val="24"/>
        </w:rPr>
      </w:pPr>
    </w:p>
    <w:p w:rsidR="00BF3B56" w:rsidRDefault="00BF3B56">
      <w:pPr>
        <w:pStyle w:val="af"/>
        <w:spacing w:line="400" w:lineRule="exact"/>
        <w:ind w:firstLine="480"/>
        <w:jc w:val="left"/>
        <w:rPr>
          <w:rFonts w:ascii="宋体" w:eastAsia="宋体" w:hAnsi="宋体" w:cs="宋体"/>
          <w:sz w:val="24"/>
        </w:rPr>
      </w:pPr>
    </w:p>
    <w:p w:rsidR="00BF3B56" w:rsidRDefault="00BF3B56">
      <w:pPr>
        <w:pStyle w:val="af"/>
        <w:spacing w:line="400" w:lineRule="exact"/>
        <w:ind w:firstLine="480"/>
        <w:jc w:val="left"/>
        <w:rPr>
          <w:rFonts w:ascii="宋体" w:eastAsia="宋体" w:hAnsi="宋体" w:cs="宋体"/>
          <w:sz w:val="24"/>
        </w:rPr>
      </w:pPr>
    </w:p>
    <w:p w:rsidR="00BF3B56" w:rsidRDefault="00BF3B56">
      <w:pPr>
        <w:pStyle w:val="af"/>
        <w:spacing w:line="400" w:lineRule="exact"/>
        <w:ind w:firstLine="480"/>
        <w:jc w:val="left"/>
        <w:rPr>
          <w:rFonts w:ascii="宋体" w:eastAsia="宋体" w:hAnsi="宋体" w:cs="宋体"/>
          <w:sz w:val="24"/>
        </w:rPr>
      </w:pPr>
    </w:p>
    <w:p w:rsidR="00BF3B56" w:rsidRDefault="00BF3B56">
      <w:pPr>
        <w:pStyle w:val="af"/>
        <w:spacing w:line="400" w:lineRule="exact"/>
        <w:ind w:firstLine="480"/>
        <w:jc w:val="left"/>
        <w:rPr>
          <w:rFonts w:ascii="宋体" w:eastAsia="宋体" w:hAnsi="宋体" w:cs="宋体"/>
          <w:sz w:val="24"/>
        </w:rPr>
      </w:pPr>
    </w:p>
    <w:p w:rsidR="00BF3B56" w:rsidRDefault="00BF3B56">
      <w:pPr>
        <w:pStyle w:val="af"/>
        <w:spacing w:line="400" w:lineRule="exact"/>
        <w:ind w:firstLine="480"/>
        <w:jc w:val="left"/>
        <w:rPr>
          <w:rFonts w:ascii="宋体" w:eastAsia="宋体" w:hAnsi="宋体" w:cs="宋体"/>
          <w:sz w:val="24"/>
        </w:rPr>
      </w:pPr>
    </w:p>
    <w:p w:rsidR="00BF3B56" w:rsidRDefault="00BF3B56">
      <w:pPr>
        <w:pStyle w:val="af"/>
        <w:spacing w:line="400" w:lineRule="exact"/>
        <w:ind w:firstLine="480"/>
        <w:jc w:val="left"/>
        <w:rPr>
          <w:rFonts w:ascii="宋体" w:eastAsia="宋体" w:hAnsi="宋体" w:cs="宋体"/>
          <w:sz w:val="24"/>
        </w:rPr>
      </w:pPr>
    </w:p>
    <w:p w:rsidR="00BF3B56" w:rsidRDefault="00BF3B56">
      <w:pPr>
        <w:pStyle w:val="af"/>
        <w:spacing w:line="400" w:lineRule="exact"/>
        <w:ind w:firstLine="480"/>
        <w:jc w:val="left"/>
        <w:rPr>
          <w:rFonts w:ascii="宋体" w:eastAsia="宋体" w:hAnsi="宋体" w:cs="宋体"/>
          <w:sz w:val="24"/>
        </w:rPr>
      </w:pPr>
    </w:p>
    <w:p w:rsidR="00BF3B56" w:rsidRDefault="00BF3B56">
      <w:pPr>
        <w:pStyle w:val="2"/>
        <w:jc w:val="both"/>
      </w:pPr>
    </w:p>
    <w:p w:rsidR="00BF3B56" w:rsidRDefault="00193984">
      <w:pPr>
        <w:pStyle w:val="2"/>
      </w:pPr>
      <w:bookmarkStart w:id="207" w:name="_Toc38239369"/>
      <w:r>
        <w:t>参考文献</w:t>
      </w:r>
      <w:bookmarkEnd w:id="207"/>
    </w:p>
    <w:p w:rsidR="00BF3B56" w:rsidRDefault="00BF3B56"/>
    <w:p w:rsidR="00BF3B56" w:rsidRDefault="00193984">
      <w:pPr>
        <w:widowControl/>
        <w:spacing w:line="400" w:lineRule="exact"/>
        <w:ind w:leftChars="200" w:left="840" w:hangingChars="200" w:hanging="420"/>
        <w:jc w:val="left"/>
        <w:rPr>
          <w:rFonts w:ascii="Calibri" w:eastAsia="宋体" w:hAnsi="Calibri" w:cs="Times New Roman"/>
          <w:szCs w:val="21"/>
        </w:rPr>
      </w:pPr>
      <w:r>
        <w:rPr>
          <w:rFonts w:ascii="Calibri" w:eastAsia="宋体" w:hAnsi="Calibri" w:cs="Times New Roman" w:hint="eastAsia"/>
          <w:szCs w:val="21"/>
        </w:rPr>
        <w:t>[1]</w:t>
      </w:r>
      <w:r>
        <w:rPr>
          <w:rFonts w:ascii="Calibri" w:eastAsia="宋体" w:hAnsi="Calibri" w:cs="Times New Roman" w:hint="eastAsia"/>
          <w:szCs w:val="21"/>
        </w:rPr>
        <w:t>于力</w:t>
      </w:r>
      <w:r>
        <w:rPr>
          <w:rFonts w:ascii="Calibri" w:eastAsia="宋体" w:hAnsi="Calibri" w:cs="Times New Roman" w:hint="eastAsia"/>
          <w:szCs w:val="21"/>
        </w:rPr>
        <w:t xml:space="preserve">, </w:t>
      </w:r>
      <w:r>
        <w:rPr>
          <w:rFonts w:ascii="Calibri" w:eastAsia="宋体" w:hAnsi="Calibri" w:cs="Times New Roman" w:hint="eastAsia"/>
          <w:szCs w:val="21"/>
        </w:rPr>
        <w:t>李大凯</w:t>
      </w:r>
      <w:r>
        <w:rPr>
          <w:rFonts w:ascii="Calibri" w:eastAsia="宋体" w:hAnsi="Calibri" w:cs="Times New Roman" w:hint="eastAsia"/>
          <w:szCs w:val="21"/>
        </w:rPr>
        <w:t xml:space="preserve">. </w:t>
      </w:r>
      <w:r>
        <w:rPr>
          <w:rFonts w:ascii="Calibri" w:eastAsia="宋体" w:hAnsi="Calibri" w:cs="Times New Roman" w:hint="eastAsia"/>
          <w:szCs w:val="21"/>
        </w:rPr>
        <w:t>论中国企业慈善行为的战略性</w:t>
      </w:r>
      <w:r>
        <w:rPr>
          <w:rFonts w:ascii="Calibri" w:eastAsia="宋体" w:hAnsi="Calibri" w:cs="Times New Roman" w:hint="eastAsia"/>
          <w:szCs w:val="21"/>
        </w:rPr>
        <w:t xml:space="preserve">[J]. </w:t>
      </w:r>
      <w:r>
        <w:rPr>
          <w:rFonts w:ascii="Calibri" w:eastAsia="宋体" w:hAnsi="Calibri" w:cs="Times New Roman" w:hint="eastAsia"/>
          <w:szCs w:val="21"/>
        </w:rPr>
        <w:t>云南财经大学学报</w:t>
      </w:r>
      <w:r>
        <w:rPr>
          <w:rFonts w:ascii="Calibri" w:eastAsia="宋体" w:hAnsi="Calibri" w:cs="Times New Roman" w:hint="eastAsia"/>
          <w:szCs w:val="21"/>
        </w:rPr>
        <w:t>(</w:t>
      </w:r>
      <w:r>
        <w:rPr>
          <w:rFonts w:ascii="Calibri" w:eastAsia="宋体" w:hAnsi="Calibri" w:cs="Times New Roman" w:hint="eastAsia"/>
          <w:szCs w:val="21"/>
        </w:rPr>
        <w:t>社会科学版</w:t>
      </w:r>
      <w:r>
        <w:rPr>
          <w:rFonts w:ascii="Calibri" w:eastAsia="宋体" w:hAnsi="Calibri" w:cs="Times New Roman" w:hint="eastAsia"/>
          <w:szCs w:val="21"/>
        </w:rPr>
        <w:t xml:space="preserve">), 2011, 26(06): </w:t>
      </w:r>
      <w:proofErr w:type="gramStart"/>
      <w:r>
        <w:rPr>
          <w:rFonts w:ascii="Calibri" w:eastAsia="宋体" w:hAnsi="Calibri" w:cs="Times New Roman" w:hint="eastAsia"/>
          <w:szCs w:val="21"/>
        </w:rPr>
        <w:t>56-60.</w:t>
      </w:r>
      <w:proofErr w:type="gramEnd"/>
    </w:p>
    <w:p w:rsidR="00BF3B56" w:rsidRDefault="00193984">
      <w:pPr>
        <w:widowControl/>
        <w:spacing w:line="400" w:lineRule="exact"/>
        <w:ind w:firstLineChars="200" w:firstLine="420"/>
        <w:jc w:val="left"/>
        <w:rPr>
          <w:rFonts w:ascii="Calibri" w:eastAsia="宋体" w:hAnsi="Calibri" w:cs="Times New Roman"/>
          <w:szCs w:val="21"/>
        </w:rPr>
      </w:pPr>
      <w:r>
        <w:rPr>
          <w:rFonts w:ascii="Calibri" w:eastAsia="宋体" w:hAnsi="Calibri" w:cs="Times New Roman" w:hint="eastAsia"/>
          <w:szCs w:val="21"/>
        </w:rPr>
        <w:t>[2]</w:t>
      </w:r>
      <w:r>
        <w:rPr>
          <w:rFonts w:ascii="Calibri" w:eastAsia="宋体" w:hAnsi="Calibri" w:cs="Times New Roman" w:hint="eastAsia"/>
          <w:szCs w:val="21"/>
        </w:rPr>
        <w:t>龙海峰</w:t>
      </w:r>
      <w:r>
        <w:rPr>
          <w:rFonts w:ascii="Calibri" w:eastAsia="宋体" w:hAnsi="Calibri" w:cs="Times New Roman" w:hint="eastAsia"/>
          <w:szCs w:val="21"/>
        </w:rPr>
        <w:t xml:space="preserve">. </w:t>
      </w:r>
      <w:r>
        <w:rPr>
          <w:rFonts w:ascii="Calibri" w:eastAsia="宋体" w:hAnsi="Calibri" w:cs="Times New Roman" w:hint="eastAsia"/>
          <w:szCs w:val="21"/>
        </w:rPr>
        <w:t>加多宝（集团）公益营销的现状及对策研究</w:t>
      </w:r>
      <w:r>
        <w:rPr>
          <w:rFonts w:ascii="Calibri" w:eastAsia="宋体" w:hAnsi="Calibri" w:cs="Times New Roman" w:hint="eastAsia"/>
          <w:szCs w:val="21"/>
        </w:rPr>
        <w:t xml:space="preserve">[D]. </w:t>
      </w:r>
      <w:r>
        <w:rPr>
          <w:rFonts w:ascii="Calibri" w:eastAsia="宋体" w:hAnsi="Calibri" w:cs="Times New Roman" w:hint="eastAsia"/>
          <w:szCs w:val="21"/>
        </w:rPr>
        <w:t>云南财经大学</w:t>
      </w:r>
      <w:r>
        <w:rPr>
          <w:rFonts w:ascii="Calibri" w:eastAsia="宋体" w:hAnsi="Calibri" w:cs="Times New Roman" w:hint="eastAsia"/>
          <w:szCs w:val="21"/>
        </w:rPr>
        <w:t>, 2015.</w:t>
      </w:r>
    </w:p>
    <w:p w:rsidR="00BF3B56" w:rsidRDefault="00193984">
      <w:pPr>
        <w:widowControl/>
        <w:spacing w:line="400" w:lineRule="exact"/>
        <w:ind w:firstLineChars="200" w:firstLine="420"/>
        <w:jc w:val="left"/>
        <w:rPr>
          <w:rFonts w:ascii="Calibri" w:eastAsia="宋体" w:hAnsi="Calibri" w:cs="Times New Roman"/>
          <w:szCs w:val="21"/>
        </w:rPr>
      </w:pPr>
      <w:r>
        <w:rPr>
          <w:rFonts w:ascii="Calibri" w:eastAsia="宋体" w:hAnsi="Calibri" w:cs="Times New Roman" w:hint="eastAsia"/>
          <w:szCs w:val="21"/>
        </w:rPr>
        <w:t>[3]</w:t>
      </w:r>
      <w:r>
        <w:rPr>
          <w:rFonts w:ascii="Calibri" w:eastAsia="宋体" w:hAnsi="Calibri" w:cs="Times New Roman" w:hint="eastAsia"/>
          <w:szCs w:val="21"/>
        </w:rPr>
        <w:t>李洁</w:t>
      </w:r>
      <w:r>
        <w:rPr>
          <w:rFonts w:ascii="Calibri" w:eastAsia="宋体" w:hAnsi="Calibri" w:cs="Times New Roman" w:hint="eastAsia"/>
          <w:szCs w:val="21"/>
        </w:rPr>
        <w:t xml:space="preserve">. </w:t>
      </w:r>
      <w:r>
        <w:rPr>
          <w:rFonts w:ascii="Calibri" w:eastAsia="宋体" w:hAnsi="Calibri" w:cs="Times New Roman" w:hint="eastAsia"/>
          <w:szCs w:val="21"/>
        </w:rPr>
        <w:t>以企业力量推动民间组织发展</w:t>
      </w:r>
      <w:r>
        <w:rPr>
          <w:rFonts w:ascii="Calibri" w:eastAsia="宋体" w:hAnsi="Calibri" w:cs="Times New Roman" w:hint="eastAsia"/>
          <w:szCs w:val="21"/>
        </w:rPr>
        <w:t xml:space="preserve">[D]. </w:t>
      </w:r>
      <w:r>
        <w:rPr>
          <w:rFonts w:ascii="Calibri" w:eastAsia="宋体" w:hAnsi="Calibri" w:cs="Times New Roman" w:hint="eastAsia"/>
          <w:szCs w:val="21"/>
        </w:rPr>
        <w:t>中央民族大学</w:t>
      </w:r>
      <w:r>
        <w:rPr>
          <w:rFonts w:ascii="Calibri" w:eastAsia="宋体" w:hAnsi="Calibri" w:cs="Times New Roman" w:hint="eastAsia"/>
          <w:szCs w:val="21"/>
        </w:rPr>
        <w:t>, 2010.</w:t>
      </w:r>
    </w:p>
    <w:p w:rsidR="00BF3B56" w:rsidRDefault="00193984">
      <w:pPr>
        <w:widowControl/>
        <w:spacing w:line="400" w:lineRule="exact"/>
        <w:ind w:leftChars="200" w:left="840" w:hangingChars="200" w:hanging="420"/>
        <w:jc w:val="left"/>
        <w:rPr>
          <w:rFonts w:ascii="Calibri" w:eastAsia="宋体" w:hAnsi="Calibri" w:cs="Times New Roman"/>
          <w:szCs w:val="21"/>
        </w:rPr>
      </w:pPr>
      <w:r>
        <w:rPr>
          <w:rFonts w:ascii="Calibri" w:eastAsia="宋体" w:hAnsi="Calibri" w:cs="Times New Roman" w:hint="eastAsia"/>
          <w:szCs w:val="21"/>
        </w:rPr>
        <w:t>[4]</w:t>
      </w:r>
      <w:r>
        <w:rPr>
          <w:rFonts w:ascii="Calibri" w:eastAsia="宋体" w:hAnsi="Calibri" w:cs="Times New Roman"/>
          <w:szCs w:val="21"/>
        </w:rPr>
        <w:t xml:space="preserve"> </w:t>
      </w:r>
      <w:r>
        <w:rPr>
          <w:rFonts w:ascii="Times New Roman" w:eastAsia="宋体" w:hAnsi="Times New Roman" w:cs="Times New Roman"/>
          <w:szCs w:val="21"/>
        </w:rPr>
        <w:t>Carroll</w:t>
      </w:r>
      <w:r>
        <w:rPr>
          <w:rFonts w:ascii="Times New Roman" w:eastAsia="宋体" w:hAnsi="Times New Roman" w:cs="Times New Roman" w:hint="eastAsia"/>
          <w:szCs w:val="21"/>
        </w:rPr>
        <w:t xml:space="preserve">, </w:t>
      </w:r>
      <w:proofErr w:type="spellStart"/>
      <w:r>
        <w:rPr>
          <w:rFonts w:ascii="Times New Roman" w:eastAsia="宋体" w:hAnsi="Times New Roman" w:cs="Times New Roman"/>
          <w:szCs w:val="21"/>
        </w:rPr>
        <w:t>Acrhie</w:t>
      </w:r>
      <w:proofErr w:type="spellEnd"/>
      <w:r>
        <w:rPr>
          <w:rFonts w:ascii="Times New Roman" w:eastAsia="宋体" w:hAnsi="Times New Roman" w:cs="Times New Roman"/>
          <w:szCs w:val="21"/>
        </w:rPr>
        <w:t xml:space="preserve"> B.A three-dimensional conceptual model of corporate</w:t>
      </w:r>
      <w:r>
        <w:rPr>
          <w:rFonts w:ascii="Times New Roman" w:eastAsia="宋体" w:hAnsi="Times New Roman" w:cs="Times New Roman"/>
          <w:szCs w:val="21"/>
        </w:rPr>
        <w:t>［</w:t>
      </w:r>
      <w:r>
        <w:rPr>
          <w:rFonts w:ascii="Times New Roman" w:eastAsia="宋体" w:hAnsi="Times New Roman" w:cs="Times New Roman"/>
          <w:szCs w:val="21"/>
        </w:rPr>
        <w:t>J</w:t>
      </w:r>
      <w:r>
        <w:rPr>
          <w:rFonts w:ascii="Times New Roman" w:eastAsia="宋体" w:hAnsi="Times New Roman" w:cs="Times New Roman"/>
          <w:szCs w:val="21"/>
        </w:rPr>
        <w:t>］</w:t>
      </w:r>
      <w:r>
        <w:rPr>
          <w:rFonts w:ascii="Times New Roman" w:eastAsia="宋体" w:hAnsi="Times New Roman" w:cs="Times New Roman"/>
          <w:szCs w:val="21"/>
        </w:rPr>
        <w:t>. Academy of Management Review, 1979, 4(4): 758-769.</w:t>
      </w:r>
    </w:p>
    <w:p w:rsidR="00BF3B56" w:rsidRDefault="00193984">
      <w:pPr>
        <w:widowControl/>
        <w:spacing w:line="400" w:lineRule="exact"/>
        <w:ind w:firstLineChars="200" w:firstLine="420"/>
        <w:jc w:val="left"/>
        <w:rPr>
          <w:rFonts w:ascii="Calibri" w:eastAsia="宋体" w:hAnsi="Calibri" w:cs="Times New Roman"/>
          <w:szCs w:val="21"/>
        </w:rPr>
      </w:pPr>
      <w:r>
        <w:rPr>
          <w:rFonts w:ascii="Calibri" w:eastAsia="宋体" w:hAnsi="Calibri" w:cs="Times New Roman" w:hint="eastAsia"/>
          <w:szCs w:val="21"/>
        </w:rPr>
        <w:t>[5]</w:t>
      </w:r>
      <w:r>
        <w:rPr>
          <w:rFonts w:ascii="Calibri" w:eastAsia="宋体" w:hAnsi="Calibri" w:cs="Times New Roman" w:hint="eastAsia"/>
          <w:szCs w:val="21"/>
        </w:rPr>
        <w:t>马力</w:t>
      </w:r>
      <w:r>
        <w:rPr>
          <w:rFonts w:ascii="Calibri" w:eastAsia="宋体" w:hAnsi="Calibri" w:cs="Times New Roman" w:hint="eastAsia"/>
          <w:szCs w:val="21"/>
        </w:rPr>
        <w:t xml:space="preserve">, </w:t>
      </w:r>
      <w:proofErr w:type="gramStart"/>
      <w:r>
        <w:rPr>
          <w:rFonts w:ascii="Calibri" w:eastAsia="宋体" w:hAnsi="Calibri" w:cs="Times New Roman" w:hint="eastAsia"/>
          <w:szCs w:val="21"/>
        </w:rPr>
        <w:t>齐善鸿</w:t>
      </w:r>
      <w:proofErr w:type="gramEnd"/>
      <w:r>
        <w:rPr>
          <w:rFonts w:ascii="Calibri" w:eastAsia="宋体" w:hAnsi="Calibri" w:cs="Times New Roman" w:hint="eastAsia"/>
          <w:szCs w:val="21"/>
        </w:rPr>
        <w:t xml:space="preserve">. </w:t>
      </w:r>
      <w:r>
        <w:rPr>
          <w:rFonts w:ascii="Calibri" w:eastAsia="宋体" w:hAnsi="Calibri" w:cs="Times New Roman" w:hint="eastAsia"/>
          <w:szCs w:val="21"/>
        </w:rPr>
        <w:t>公司社会责任理论述评</w:t>
      </w:r>
      <w:r>
        <w:rPr>
          <w:rFonts w:ascii="Calibri" w:eastAsia="宋体" w:hAnsi="Calibri" w:cs="Times New Roman" w:hint="eastAsia"/>
          <w:szCs w:val="21"/>
        </w:rPr>
        <w:t xml:space="preserve">[J]. </w:t>
      </w:r>
      <w:r>
        <w:rPr>
          <w:rFonts w:ascii="Calibri" w:eastAsia="宋体" w:hAnsi="Calibri" w:cs="Times New Roman" w:hint="eastAsia"/>
          <w:szCs w:val="21"/>
        </w:rPr>
        <w:t>经济社会体制比较</w:t>
      </w:r>
      <w:r>
        <w:rPr>
          <w:rFonts w:ascii="Calibri" w:eastAsia="宋体" w:hAnsi="Calibri" w:cs="Times New Roman" w:hint="eastAsia"/>
          <w:szCs w:val="21"/>
        </w:rPr>
        <w:t xml:space="preserve">, 2005(02): </w:t>
      </w:r>
      <w:proofErr w:type="gramStart"/>
      <w:r>
        <w:rPr>
          <w:rFonts w:ascii="Calibri" w:eastAsia="宋体" w:hAnsi="Calibri" w:cs="Times New Roman" w:hint="eastAsia"/>
          <w:szCs w:val="21"/>
        </w:rPr>
        <w:t>138-141+137.</w:t>
      </w:r>
      <w:proofErr w:type="gramEnd"/>
    </w:p>
    <w:p w:rsidR="00BF3B56" w:rsidRDefault="00193984">
      <w:pPr>
        <w:widowControl/>
        <w:spacing w:line="400" w:lineRule="exact"/>
        <w:ind w:leftChars="200" w:left="630" w:hangingChars="100" w:hanging="210"/>
        <w:jc w:val="left"/>
        <w:rPr>
          <w:rFonts w:ascii="Calibri" w:eastAsia="宋体" w:hAnsi="Calibri" w:cs="Times New Roman"/>
          <w:szCs w:val="21"/>
        </w:rPr>
      </w:pPr>
      <w:r>
        <w:rPr>
          <w:rFonts w:ascii="Calibri" w:eastAsia="宋体" w:hAnsi="Calibri" w:cs="Times New Roman" w:hint="eastAsia"/>
          <w:szCs w:val="21"/>
        </w:rPr>
        <w:t>[6]</w:t>
      </w:r>
      <w:r>
        <w:rPr>
          <w:rFonts w:ascii="Times New Roman" w:eastAsia="宋体" w:hAnsi="Times New Roman" w:cs="Times New Roman"/>
          <w:szCs w:val="21"/>
        </w:rPr>
        <w:t>Sue, Adkins.</w:t>
      </w:r>
      <w:r>
        <w:rPr>
          <w:rFonts w:ascii="Calibri" w:eastAsia="宋体" w:hAnsi="Calibri" w:cs="Times New Roman" w:hint="eastAsia"/>
          <w:szCs w:val="21"/>
        </w:rPr>
        <w:t xml:space="preserve"> </w:t>
      </w:r>
      <w:r>
        <w:rPr>
          <w:rFonts w:ascii="Calibri" w:eastAsia="宋体" w:hAnsi="Calibri" w:cs="Times New Roman" w:hint="eastAsia"/>
          <w:szCs w:val="21"/>
        </w:rPr>
        <w:t>善因营销</w:t>
      </w:r>
      <w:proofErr w:type="gramStart"/>
      <w:r>
        <w:rPr>
          <w:rFonts w:ascii="Calibri" w:eastAsia="宋体" w:hAnsi="Calibri" w:cs="Times New Roman" w:hint="eastAsia"/>
          <w:szCs w:val="21"/>
        </w:rPr>
        <w:t>—推动</w:t>
      </w:r>
      <w:proofErr w:type="gramEnd"/>
      <w:r>
        <w:rPr>
          <w:rFonts w:ascii="Calibri" w:eastAsia="宋体" w:hAnsi="Calibri" w:cs="Times New Roman" w:hint="eastAsia"/>
          <w:szCs w:val="21"/>
        </w:rPr>
        <w:t>企业和公益事业双赢（逸文译）</w:t>
      </w:r>
      <w:r>
        <w:rPr>
          <w:rFonts w:ascii="Calibri" w:eastAsia="宋体" w:hAnsi="Calibri" w:cs="Times New Roman" w:hint="eastAsia"/>
          <w:szCs w:val="21"/>
        </w:rPr>
        <w:t xml:space="preserve">[M]: </w:t>
      </w:r>
      <w:r>
        <w:rPr>
          <w:rFonts w:ascii="Calibri" w:eastAsia="宋体" w:hAnsi="Calibri" w:cs="Times New Roman" w:hint="eastAsia"/>
          <w:szCs w:val="21"/>
        </w:rPr>
        <w:t>中国财政经济出版社</w:t>
      </w:r>
      <w:r>
        <w:rPr>
          <w:rFonts w:ascii="Calibri" w:eastAsia="宋体" w:hAnsi="Calibri" w:cs="Times New Roman" w:hint="eastAsia"/>
          <w:szCs w:val="21"/>
        </w:rPr>
        <w:t xml:space="preserve">, 2006. </w:t>
      </w:r>
      <w:proofErr w:type="gramStart"/>
      <w:r>
        <w:rPr>
          <w:rFonts w:ascii="Calibri" w:eastAsia="宋体" w:hAnsi="Calibri" w:cs="Times New Roman" w:hint="eastAsia"/>
          <w:szCs w:val="21"/>
        </w:rPr>
        <w:t>8-9.</w:t>
      </w:r>
      <w:proofErr w:type="gramEnd"/>
    </w:p>
    <w:p w:rsidR="00BF3B56" w:rsidRDefault="00193984">
      <w:pPr>
        <w:widowControl/>
        <w:spacing w:line="400" w:lineRule="exact"/>
        <w:ind w:leftChars="200" w:left="735" w:hangingChars="150" w:hanging="315"/>
        <w:jc w:val="left"/>
        <w:rPr>
          <w:rFonts w:ascii="Calibri" w:eastAsia="宋体" w:hAnsi="Calibri" w:cs="Times New Roman"/>
          <w:szCs w:val="21"/>
        </w:rPr>
      </w:pPr>
      <w:r>
        <w:rPr>
          <w:rFonts w:ascii="Calibri" w:eastAsia="宋体" w:hAnsi="Calibri" w:cs="Times New Roman" w:hint="eastAsia"/>
          <w:szCs w:val="21"/>
        </w:rPr>
        <w:t>[7]</w:t>
      </w:r>
      <w:r>
        <w:rPr>
          <w:rFonts w:ascii="Calibri" w:eastAsia="宋体" w:hAnsi="Calibri" w:cs="Times New Roman" w:hint="eastAsia"/>
          <w:szCs w:val="21"/>
        </w:rPr>
        <w:t>李红</w:t>
      </w:r>
      <w:r>
        <w:rPr>
          <w:rFonts w:ascii="Calibri" w:eastAsia="宋体" w:hAnsi="Calibri" w:cs="Times New Roman" w:hint="eastAsia"/>
          <w:szCs w:val="21"/>
        </w:rPr>
        <w:t xml:space="preserve">. </w:t>
      </w:r>
      <w:proofErr w:type="gramStart"/>
      <w:r>
        <w:rPr>
          <w:rFonts w:ascii="Calibri" w:eastAsia="宋体" w:hAnsi="Calibri" w:cs="Times New Roman" w:hint="eastAsia"/>
          <w:szCs w:val="21"/>
        </w:rPr>
        <w:t>企业公益</w:t>
      </w:r>
      <w:proofErr w:type="gramEnd"/>
      <w:r>
        <w:rPr>
          <w:rFonts w:ascii="Calibri" w:eastAsia="宋体" w:hAnsi="Calibri" w:cs="Times New Roman" w:hint="eastAsia"/>
          <w:szCs w:val="21"/>
        </w:rPr>
        <w:t>营销对大学生消费群体购买意向的影响研究</w:t>
      </w:r>
      <w:r>
        <w:rPr>
          <w:rFonts w:ascii="Calibri" w:eastAsia="宋体" w:hAnsi="Calibri" w:cs="Times New Roman" w:hint="eastAsia"/>
          <w:szCs w:val="21"/>
        </w:rPr>
        <w:t xml:space="preserve">[D]. </w:t>
      </w:r>
      <w:r>
        <w:rPr>
          <w:rFonts w:ascii="Calibri" w:eastAsia="宋体" w:hAnsi="Calibri" w:cs="Times New Roman" w:hint="eastAsia"/>
          <w:szCs w:val="21"/>
        </w:rPr>
        <w:t>西南交通大学</w:t>
      </w:r>
      <w:r>
        <w:rPr>
          <w:rFonts w:ascii="Calibri" w:eastAsia="宋体" w:hAnsi="Calibri" w:cs="Times New Roman" w:hint="eastAsia"/>
          <w:szCs w:val="21"/>
        </w:rPr>
        <w:t>, 2011.</w:t>
      </w:r>
    </w:p>
    <w:p w:rsidR="00BF3B56" w:rsidRDefault="00193984">
      <w:pPr>
        <w:widowControl/>
        <w:spacing w:line="400" w:lineRule="exact"/>
        <w:ind w:leftChars="200" w:left="735" w:hangingChars="150" w:hanging="315"/>
        <w:jc w:val="left"/>
        <w:rPr>
          <w:rFonts w:ascii="Calibri" w:eastAsia="宋体" w:hAnsi="Calibri" w:cs="Times New Roman"/>
          <w:szCs w:val="21"/>
        </w:rPr>
      </w:pPr>
      <w:r>
        <w:rPr>
          <w:rFonts w:ascii="Calibri" w:eastAsia="宋体" w:hAnsi="Calibri" w:cs="Times New Roman" w:hint="eastAsia"/>
          <w:szCs w:val="21"/>
        </w:rPr>
        <w:t>[8]</w:t>
      </w:r>
      <w:r>
        <w:rPr>
          <w:rFonts w:ascii="Calibri" w:eastAsia="宋体" w:hAnsi="Calibri" w:cs="Times New Roman" w:hint="eastAsia"/>
          <w:szCs w:val="21"/>
        </w:rPr>
        <w:t>刘勇</w:t>
      </w:r>
      <w:r>
        <w:rPr>
          <w:rFonts w:ascii="Calibri" w:eastAsia="宋体" w:hAnsi="Calibri" w:cs="Times New Roman" w:hint="eastAsia"/>
          <w:szCs w:val="21"/>
        </w:rPr>
        <w:t xml:space="preserve">, </w:t>
      </w:r>
      <w:r>
        <w:rPr>
          <w:rFonts w:ascii="Calibri" w:eastAsia="宋体" w:hAnsi="Calibri" w:cs="Times New Roman" w:hint="eastAsia"/>
          <w:szCs w:val="21"/>
        </w:rPr>
        <w:t>张虎</w:t>
      </w:r>
      <w:r>
        <w:rPr>
          <w:rFonts w:ascii="Calibri" w:eastAsia="宋体" w:hAnsi="Calibri" w:cs="Times New Roman" w:hint="eastAsia"/>
          <w:szCs w:val="21"/>
        </w:rPr>
        <w:t xml:space="preserve">. </w:t>
      </w:r>
      <w:r>
        <w:rPr>
          <w:rFonts w:ascii="Calibri" w:eastAsia="宋体" w:hAnsi="Calibri" w:cs="Times New Roman" w:hint="eastAsia"/>
          <w:szCs w:val="21"/>
        </w:rPr>
        <w:t>公益营销</w:t>
      </w:r>
      <w:r>
        <w:rPr>
          <w:rFonts w:ascii="Calibri" w:eastAsia="宋体" w:hAnsi="Calibri" w:cs="Times New Roman" w:hint="eastAsia"/>
          <w:szCs w:val="21"/>
        </w:rPr>
        <w:t xml:space="preserve">: </w:t>
      </w:r>
      <w:r>
        <w:rPr>
          <w:rFonts w:ascii="Calibri" w:eastAsia="宋体" w:hAnsi="Calibri" w:cs="Times New Roman" w:hint="eastAsia"/>
          <w:szCs w:val="21"/>
        </w:rPr>
        <w:t>通过做好事</w:t>
      </w:r>
      <w:r>
        <w:rPr>
          <w:rFonts w:ascii="Calibri" w:eastAsia="宋体" w:hAnsi="Calibri" w:cs="Times New Roman" w:hint="eastAsia"/>
          <w:szCs w:val="21"/>
        </w:rPr>
        <w:t xml:space="preserve"> </w:t>
      </w:r>
      <w:r>
        <w:rPr>
          <w:rFonts w:ascii="Calibri" w:eastAsia="宋体" w:hAnsi="Calibri" w:cs="Times New Roman" w:hint="eastAsia"/>
          <w:szCs w:val="21"/>
        </w:rPr>
        <w:t>把事情做得更好</w:t>
      </w:r>
      <w:r>
        <w:rPr>
          <w:rFonts w:ascii="Calibri" w:eastAsia="宋体" w:hAnsi="Calibri" w:cs="Times New Roman" w:hint="eastAsia"/>
          <w:szCs w:val="21"/>
        </w:rPr>
        <w:t xml:space="preserve">[M]. </w:t>
      </w:r>
      <w:r>
        <w:rPr>
          <w:rFonts w:ascii="Calibri" w:eastAsia="宋体" w:hAnsi="Calibri" w:cs="Times New Roman" w:hint="eastAsia"/>
          <w:szCs w:val="21"/>
        </w:rPr>
        <w:t>北京</w:t>
      </w:r>
      <w:r>
        <w:rPr>
          <w:rFonts w:ascii="Calibri" w:eastAsia="宋体" w:hAnsi="Calibri" w:cs="Times New Roman" w:hint="eastAsia"/>
          <w:szCs w:val="21"/>
        </w:rPr>
        <w:t xml:space="preserve">: </w:t>
      </w:r>
      <w:r>
        <w:rPr>
          <w:rFonts w:ascii="Calibri" w:eastAsia="宋体" w:hAnsi="Calibri" w:cs="Times New Roman" w:hint="eastAsia"/>
          <w:szCs w:val="21"/>
        </w:rPr>
        <w:t>中国经济出版社</w:t>
      </w:r>
      <w:r>
        <w:rPr>
          <w:rFonts w:ascii="Calibri" w:eastAsia="宋体" w:hAnsi="Calibri" w:cs="Times New Roman" w:hint="eastAsia"/>
          <w:szCs w:val="21"/>
        </w:rPr>
        <w:t>, 2011.</w:t>
      </w:r>
    </w:p>
    <w:p w:rsidR="00BF3B56" w:rsidRDefault="00193984">
      <w:pPr>
        <w:widowControl/>
        <w:spacing w:line="400" w:lineRule="exact"/>
        <w:ind w:leftChars="200" w:left="840" w:hangingChars="200" w:hanging="420"/>
        <w:jc w:val="left"/>
        <w:rPr>
          <w:rFonts w:ascii="Calibri" w:eastAsia="宋体" w:hAnsi="Calibri" w:cs="Times New Roman"/>
          <w:szCs w:val="21"/>
        </w:rPr>
      </w:pPr>
      <w:r>
        <w:rPr>
          <w:rFonts w:ascii="Calibri" w:eastAsia="宋体" w:hAnsi="Calibri" w:cs="Times New Roman" w:hint="eastAsia"/>
          <w:szCs w:val="21"/>
        </w:rPr>
        <w:t>[9]</w:t>
      </w:r>
      <w:r>
        <w:rPr>
          <w:rFonts w:ascii="Calibri" w:eastAsia="宋体" w:hAnsi="Calibri" w:cs="Times New Roman" w:hint="eastAsia"/>
          <w:szCs w:val="21"/>
        </w:rPr>
        <w:t>郑</w:t>
      </w:r>
      <w:proofErr w:type="gramStart"/>
      <w:r>
        <w:rPr>
          <w:rFonts w:ascii="Calibri" w:eastAsia="宋体" w:hAnsi="Calibri" w:cs="Times New Roman" w:hint="eastAsia"/>
          <w:szCs w:val="21"/>
        </w:rPr>
        <w:t>喆</w:t>
      </w:r>
      <w:proofErr w:type="gramEnd"/>
      <w:r>
        <w:rPr>
          <w:rFonts w:ascii="Calibri" w:eastAsia="宋体" w:hAnsi="Calibri" w:cs="Times New Roman" w:hint="eastAsia"/>
          <w:szCs w:val="21"/>
        </w:rPr>
        <w:t xml:space="preserve">. </w:t>
      </w:r>
      <w:proofErr w:type="gramStart"/>
      <w:r>
        <w:rPr>
          <w:rFonts w:ascii="Calibri" w:eastAsia="宋体" w:hAnsi="Calibri" w:cs="Times New Roman" w:hint="eastAsia"/>
          <w:szCs w:val="21"/>
        </w:rPr>
        <w:t>企业公益</w:t>
      </w:r>
      <w:proofErr w:type="gramEnd"/>
      <w:r>
        <w:rPr>
          <w:rFonts w:ascii="Calibri" w:eastAsia="宋体" w:hAnsi="Calibri" w:cs="Times New Roman" w:hint="eastAsia"/>
          <w:szCs w:val="21"/>
        </w:rPr>
        <w:t>营销对新消费者品牌态度及购买意向影响的实证研究</w:t>
      </w:r>
      <w:r>
        <w:rPr>
          <w:rFonts w:ascii="Calibri" w:eastAsia="宋体" w:hAnsi="Calibri" w:cs="Times New Roman" w:hint="eastAsia"/>
          <w:szCs w:val="21"/>
        </w:rPr>
        <w:t xml:space="preserve">[D]. </w:t>
      </w:r>
      <w:r>
        <w:rPr>
          <w:rFonts w:ascii="Calibri" w:eastAsia="宋体" w:hAnsi="Calibri" w:cs="Times New Roman" w:hint="eastAsia"/>
          <w:szCs w:val="21"/>
        </w:rPr>
        <w:t>中国海洋大学</w:t>
      </w:r>
      <w:r>
        <w:rPr>
          <w:rFonts w:ascii="Calibri" w:eastAsia="宋体" w:hAnsi="Calibri" w:cs="Times New Roman" w:hint="eastAsia"/>
          <w:szCs w:val="21"/>
        </w:rPr>
        <w:t>, 2014.</w:t>
      </w:r>
    </w:p>
    <w:p w:rsidR="00BF3B56" w:rsidRDefault="00193984">
      <w:pPr>
        <w:widowControl/>
        <w:spacing w:line="400" w:lineRule="exact"/>
        <w:ind w:leftChars="200" w:left="840" w:hangingChars="200" w:hanging="420"/>
        <w:jc w:val="left"/>
        <w:rPr>
          <w:rFonts w:ascii="Calibri" w:eastAsia="宋体" w:hAnsi="Calibri" w:cs="Times New Roman"/>
          <w:szCs w:val="21"/>
        </w:rPr>
      </w:pPr>
      <w:r>
        <w:rPr>
          <w:rFonts w:ascii="Calibri" w:eastAsia="宋体" w:hAnsi="Calibri" w:cs="Times New Roman" w:hint="eastAsia"/>
          <w:szCs w:val="21"/>
        </w:rPr>
        <w:t>[10]</w:t>
      </w:r>
      <w:r>
        <w:rPr>
          <w:rFonts w:ascii="Times New Roman" w:eastAsia="宋体" w:hAnsi="Times New Roman" w:cs="Times New Roman"/>
          <w:szCs w:val="21"/>
        </w:rPr>
        <w:t>Barbara A.</w:t>
      </w:r>
      <w:r>
        <w:rPr>
          <w:rFonts w:ascii="Times New Roman" w:eastAsia="宋体" w:hAnsi="Times New Roman" w:cs="Times New Roman" w:hint="eastAsia"/>
          <w:szCs w:val="21"/>
        </w:rPr>
        <w:t xml:space="preserve"> </w:t>
      </w:r>
      <w:proofErr w:type="spellStart"/>
      <w:r>
        <w:rPr>
          <w:rFonts w:ascii="Times New Roman" w:eastAsia="宋体" w:hAnsi="Times New Roman" w:cs="Times New Roman"/>
          <w:szCs w:val="21"/>
        </w:rPr>
        <w:t>Lafferty.The</w:t>
      </w:r>
      <w:proofErr w:type="spellEnd"/>
      <w:r>
        <w:rPr>
          <w:rFonts w:ascii="Times New Roman" w:eastAsia="宋体" w:hAnsi="Times New Roman" w:cs="Times New Roman"/>
          <w:szCs w:val="21"/>
        </w:rPr>
        <w:t xml:space="preserve"> Relevance of Fit in a Cause–Related Alliance When Consumers Evaluate Corporate Credibility of Business Research</w:t>
      </w:r>
      <w:r>
        <w:rPr>
          <w:rFonts w:ascii="Times New Roman" w:eastAsia="宋体" w:hAnsi="Times New Roman" w:cs="Times New Roman" w:hint="eastAsia"/>
          <w:szCs w:val="21"/>
        </w:rPr>
        <w:t xml:space="preserve">, </w:t>
      </w:r>
      <w:r>
        <w:rPr>
          <w:rFonts w:ascii="Times New Roman" w:eastAsia="宋体" w:hAnsi="Times New Roman" w:cs="Times New Roman"/>
          <w:szCs w:val="21"/>
        </w:rPr>
        <w:t>2007,</w:t>
      </w:r>
      <w:r>
        <w:rPr>
          <w:rFonts w:ascii="Times New Roman" w:eastAsia="宋体" w:hAnsi="Times New Roman" w:cs="Times New Roman" w:hint="eastAsia"/>
          <w:szCs w:val="21"/>
        </w:rPr>
        <w:t xml:space="preserve"> </w:t>
      </w:r>
      <w:r>
        <w:rPr>
          <w:rFonts w:ascii="Times New Roman" w:eastAsia="宋体" w:hAnsi="Times New Roman" w:cs="Times New Roman"/>
          <w:szCs w:val="21"/>
        </w:rPr>
        <w:t>(60):</w:t>
      </w:r>
      <w:r>
        <w:rPr>
          <w:rFonts w:ascii="Times New Roman" w:eastAsia="宋体" w:hAnsi="Times New Roman" w:cs="Times New Roman" w:hint="eastAsia"/>
          <w:szCs w:val="21"/>
        </w:rPr>
        <w:t xml:space="preserve"> </w:t>
      </w:r>
      <w:r>
        <w:rPr>
          <w:rFonts w:ascii="Times New Roman" w:eastAsia="宋体" w:hAnsi="Times New Roman" w:cs="Times New Roman"/>
          <w:szCs w:val="21"/>
        </w:rPr>
        <w:t>447-453.</w:t>
      </w:r>
    </w:p>
    <w:p w:rsidR="00BF3B56" w:rsidRDefault="00193984">
      <w:pPr>
        <w:widowControl/>
        <w:spacing w:line="400" w:lineRule="exact"/>
        <w:ind w:firstLineChars="200" w:firstLine="420"/>
        <w:jc w:val="left"/>
        <w:rPr>
          <w:rFonts w:ascii="Calibri" w:eastAsia="宋体" w:hAnsi="Calibri" w:cs="Times New Roman"/>
          <w:szCs w:val="21"/>
        </w:rPr>
      </w:pPr>
      <w:r>
        <w:rPr>
          <w:rFonts w:ascii="Calibri" w:eastAsia="宋体" w:hAnsi="Calibri" w:cs="Times New Roman" w:hint="eastAsia"/>
          <w:szCs w:val="21"/>
        </w:rPr>
        <w:t>[11]</w:t>
      </w:r>
      <w:r>
        <w:rPr>
          <w:rFonts w:ascii="Calibri" w:eastAsia="宋体" w:hAnsi="Calibri" w:cs="Times New Roman" w:hint="eastAsia"/>
          <w:szCs w:val="21"/>
        </w:rPr>
        <w:t>方香梅</w:t>
      </w:r>
      <w:r>
        <w:rPr>
          <w:rFonts w:ascii="Calibri" w:eastAsia="宋体" w:hAnsi="Calibri" w:cs="Times New Roman" w:hint="eastAsia"/>
          <w:szCs w:val="21"/>
        </w:rPr>
        <w:t xml:space="preserve">. </w:t>
      </w:r>
      <w:proofErr w:type="gramStart"/>
      <w:r>
        <w:rPr>
          <w:rFonts w:ascii="Calibri" w:eastAsia="宋体" w:hAnsi="Calibri" w:cs="Times New Roman" w:hint="eastAsia"/>
          <w:szCs w:val="21"/>
        </w:rPr>
        <w:t>企业公益</w:t>
      </w:r>
      <w:proofErr w:type="gramEnd"/>
      <w:r>
        <w:rPr>
          <w:rFonts w:ascii="Calibri" w:eastAsia="宋体" w:hAnsi="Calibri" w:cs="Times New Roman" w:hint="eastAsia"/>
          <w:szCs w:val="21"/>
        </w:rPr>
        <w:t>活动对消费者购买意愿的影响</w:t>
      </w:r>
      <w:r>
        <w:rPr>
          <w:rFonts w:ascii="Calibri" w:eastAsia="宋体" w:hAnsi="Calibri" w:cs="Times New Roman" w:hint="eastAsia"/>
          <w:szCs w:val="21"/>
        </w:rPr>
        <w:t xml:space="preserve">[D]. </w:t>
      </w:r>
      <w:r>
        <w:rPr>
          <w:rFonts w:ascii="Calibri" w:eastAsia="宋体" w:hAnsi="Calibri" w:cs="Times New Roman" w:hint="eastAsia"/>
          <w:szCs w:val="21"/>
        </w:rPr>
        <w:t>延边大学</w:t>
      </w:r>
      <w:r>
        <w:rPr>
          <w:rFonts w:ascii="Calibri" w:eastAsia="宋体" w:hAnsi="Calibri" w:cs="Times New Roman" w:hint="eastAsia"/>
          <w:szCs w:val="21"/>
        </w:rPr>
        <w:t>, 2013.</w:t>
      </w:r>
    </w:p>
    <w:p w:rsidR="00BF3B56" w:rsidRDefault="00193984">
      <w:pPr>
        <w:widowControl/>
        <w:spacing w:line="400" w:lineRule="exact"/>
        <w:ind w:firstLineChars="200" w:firstLine="420"/>
        <w:jc w:val="left"/>
        <w:rPr>
          <w:rFonts w:ascii="黑体" w:eastAsia="黑体" w:hAnsi="黑体" w:cs="宋体"/>
          <w:b/>
          <w:sz w:val="30"/>
          <w:szCs w:val="30"/>
        </w:rPr>
      </w:pPr>
      <w:r>
        <w:rPr>
          <w:rFonts w:ascii="Calibri" w:eastAsia="宋体" w:hAnsi="Calibri" w:cs="Times New Roman" w:hint="eastAsia"/>
          <w:szCs w:val="21"/>
        </w:rPr>
        <w:t>[12]</w:t>
      </w:r>
      <w:r>
        <w:rPr>
          <w:rFonts w:ascii="Calibri" w:eastAsia="宋体" w:hAnsi="Calibri" w:cs="Times New Roman" w:hint="eastAsia"/>
          <w:szCs w:val="21"/>
        </w:rPr>
        <w:t>徐</w:t>
      </w:r>
      <w:proofErr w:type="gramStart"/>
      <w:r>
        <w:rPr>
          <w:rFonts w:ascii="Calibri" w:eastAsia="宋体" w:hAnsi="Calibri" w:cs="Times New Roman" w:hint="eastAsia"/>
          <w:szCs w:val="21"/>
        </w:rPr>
        <w:t>一</w:t>
      </w:r>
      <w:proofErr w:type="gramEnd"/>
      <w:r>
        <w:rPr>
          <w:rFonts w:ascii="Calibri" w:eastAsia="宋体" w:hAnsi="Calibri" w:cs="Times New Roman" w:hint="eastAsia"/>
          <w:szCs w:val="21"/>
        </w:rPr>
        <w:t>达</w:t>
      </w:r>
      <w:r>
        <w:rPr>
          <w:rFonts w:ascii="Calibri" w:eastAsia="宋体" w:hAnsi="Calibri" w:cs="Times New Roman" w:hint="eastAsia"/>
          <w:szCs w:val="21"/>
        </w:rPr>
        <w:t xml:space="preserve">. </w:t>
      </w:r>
      <w:proofErr w:type="gramStart"/>
      <w:r>
        <w:rPr>
          <w:rFonts w:ascii="Calibri" w:eastAsia="宋体" w:hAnsi="Calibri" w:cs="Times New Roman" w:hint="eastAsia"/>
          <w:szCs w:val="21"/>
        </w:rPr>
        <w:t>企业公益</w:t>
      </w:r>
      <w:proofErr w:type="gramEnd"/>
      <w:r>
        <w:rPr>
          <w:rFonts w:ascii="Calibri" w:eastAsia="宋体" w:hAnsi="Calibri" w:cs="Times New Roman" w:hint="eastAsia"/>
          <w:szCs w:val="21"/>
        </w:rPr>
        <w:t>对消费者购买意愿的影响研究</w:t>
      </w:r>
      <w:r>
        <w:rPr>
          <w:rFonts w:ascii="Calibri" w:eastAsia="宋体" w:hAnsi="Calibri" w:cs="Times New Roman" w:hint="eastAsia"/>
          <w:szCs w:val="21"/>
        </w:rPr>
        <w:t xml:space="preserve">[D]. </w:t>
      </w:r>
      <w:r>
        <w:rPr>
          <w:rFonts w:ascii="Calibri" w:eastAsia="宋体" w:hAnsi="Calibri" w:cs="Times New Roman" w:hint="eastAsia"/>
          <w:szCs w:val="21"/>
        </w:rPr>
        <w:t>河北地质大学</w:t>
      </w:r>
      <w:r>
        <w:rPr>
          <w:rFonts w:ascii="Calibri" w:eastAsia="宋体" w:hAnsi="Calibri" w:cs="Times New Roman" w:hint="eastAsia"/>
          <w:szCs w:val="21"/>
        </w:rPr>
        <w:t>, 2017.</w:t>
      </w:r>
      <w:r>
        <w:rPr>
          <w:rFonts w:ascii="黑体" w:eastAsia="黑体" w:hAnsi="黑体" w:cs="宋体"/>
          <w:b/>
          <w:sz w:val="30"/>
          <w:szCs w:val="30"/>
        </w:rPr>
        <w:br w:type="page"/>
      </w:r>
    </w:p>
    <w:p w:rsidR="00BF3B56" w:rsidRDefault="00BF3B56">
      <w:pPr>
        <w:pStyle w:val="af"/>
        <w:ind w:firstLineChars="0" w:firstLine="0"/>
        <w:jc w:val="center"/>
        <w:rPr>
          <w:rFonts w:ascii="宋体" w:eastAsia="宋体" w:hAnsi="宋体" w:cs="宋体"/>
          <w:sz w:val="24"/>
        </w:rPr>
      </w:pPr>
    </w:p>
    <w:p w:rsidR="00BF3B56" w:rsidRDefault="00BF3B56">
      <w:pPr>
        <w:pStyle w:val="2"/>
      </w:pPr>
      <w:bookmarkStart w:id="208" w:name="_Toc37013520"/>
      <w:bookmarkStart w:id="209" w:name="_GoBack"/>
      <w:bookmarkEnd w:id="209"/>
    </w:p>
    <w:p w:rsidR="00BF3B56" w:rsidRDefault="00193984">
      <w:pPr>
        <w:pStyle w:val="2"/>
      </w:pPr>
      <w:bookmarkStart w:id="210" w:name="_Toc38239371"/>
      <w:r>
        <w:rPr>
          <w:rFonts w:hint="eastAsia"/>
        </w:rPr>
        <w:t>附  录</w:t>
      </w:r>
      <w:bookmarkEnd w:id="208"/>
      <w:bookmarkEnd w:id="210"/>
    </w:p>
    <w:p w:rsidR="00BF3B56" w:rsidRDefault="00BF3B56"/>
    <w:p w:rsidR="00BF3B56" w:rsidRDefault="00193984">
      <w:pPr>
        <w:jc w:val="center"/>
        <w:rPr>
          <w:sz w:val="28"/>
          <w:szCs w:val="28"/>
        </w:rPr>
      </w:pPr>
      <w:r>
        <w:rPr>
          <w:b/>
          <w:sz w:val="28"/>
          <w:szCs w:val="28"/>
        </w:rPr>
        <w:t>王老吉公益营销对顾客购买意向影响研究</w:t>
      </w:r>
    </w:p>
    <w:p w:rsidR="00BF3B56" w:rsidRDefault="00193984">
      <w:pPr>
        <w:spacing w:line="400" w:lineRule="exact"/>
        <w:ind w:firstLineChars="200" w:firstLine="420"/>
      </w:pPr>
      <w:r>
        <w:rPr>
          <w:color w:val="666666"/>
        </w:rPr>
        <w:t>尊敬的女士</w:t>
      </w:r>
      <w:r>
        <w:rPr>
          <w:color w:val="666666"/>
        </w:rPr>
        <w:t>/</w:t>
      </w:r>
      <w:r>
        <w:rPr>
          <w:color w:val="666666"/>
        </w:rPr>
        <w:t>先生：您好</w:t>
      </w:r>
      <w:r>
        <w:rPr>
          <w:color w:val="666666"/>
        </w:rPr>
        <w:t>!</w:t>
      </w:r>
      <w:r>
        <w:rPr>
          <w:color w:val="666666"/>
        </w:rPr>
        <w:t>本次问卷调查旨在为</w:t>
      </w:r>
      <w:r>
        <w:rPr>
          <w:color w:val="666666"/>
        </w:rPr>
        <w:t>“</w:t>
      </w:r>
      <w:r>
        <w:rPr>
          <w:color w:val="666666"/>
        </w:rPr>
        <w:t>企业的公益营销对顾客购买意向的影响</w:t>
      </w:r>
      <w:r>
        <w:rPr>
          <w:color w:val="666666"/>
        </w:rPr>
        <w:t>”</w:t>
      </w:r>
      <w:r>
        <w:rPr>
          <w:color w:val="666666"/>
        </w:rPr>
        <w:t>的实证研究收集数据资料。本问卷仅用于学术上的统计分析，您所填的信息都将严格保密，问卷填写将占有您</w:t>
      </w:r>
      <w:r>
        <w:rPr>
          <w:color w:val="666666"/>
        </w:rPr>
        <w:t>3</w:t>
      </w:r>
      <w:r>
        <w:rPr>
          <w:color w:val="666666"/>
        </w:rPr>
        <w:t>分钟左右的时间，希望您在填问卷时根据您的真实感受进行选择，感谢您的合作。</w:t>
      </w:r>
      <w:proofErr w:type="gramStart"/>
      <w:r>
        <w:rPr>
          <w:color w:val="666666"/>
        </w:rPr>
        <w:t>敬祝您</w:t>
      </w:r>
      <w:proofErr w:type="gramEnd"/>
      <w:r>
        <w:rPr>
          <w:color w:val="666666"/>
        </w:rPr>
        <w:t>心想事成、生活愉快。</w:t>
      </w:r>
    </w:p>
    <w:p w:rsidR="00BF3B56" w:rsidRDefault="00BF3B56">
      <w:pPr>
        <w:spacing w:line="360" w:lineRule="auto"/>
      </w:pPr>
    </w:p>
    <w:p w:rsidR="00BF3B56" w:rsidRDefault="00193984">
      <w:pPr>
        <w:spacing w:line="360" w:lineRule="auto"/>
        <w:rPr>
          <w:rFonts w:ascii="宋体" w:eastAsia="宋体" w:hAnsi="宋体" w:cs="微软雅黑"/>
          <w:szCs w:val="21"/>
        </w:rPr>
      </w:pPr>
      <w:r>
        <w:rPr>
          <w:rFonts w:ascii="宋体" w:eastAsia="宋体" w:hAnsi="宋体"/>
          <w:szCs w:val="21"/>
        </w:rPr>
        <w:t xml:space="preserve">1. 您的性别：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○男</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○女</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2.  您的年龄：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○20岁及以下</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○21-30岁</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○31-40岁</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○40岁以上</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3. 您的学历：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○高中及以下</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○大专</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○大学本科</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○研究生及以上</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4. 您的月收入：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○3000元以下</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lastRenderedPageBreak/>
              <w:t>○3001-5000元</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○5001-8000元</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○8000元以上</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5. 您对于王老吉企业开展的公益活动的动机是如何评价的?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○王老吉这么做是想回报社会，为社会做点贡献</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○王老吉这么做是为了树立良好的企业形象，扩大企业知您对于企业开展的公益活动名度，劝说我们购买产品。</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6. 声誉评价：通过王老吉进行的公益活动，您认为王老吉企业值得信赖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7. 公益活动领域：您认为王老吉企业与其开展的公益活动的关联度很高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8. 公益时间:您认为王老吉企业开展公益活动持续性长是难能可贵的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9. 宣传:您经常看到王老吉支持公益的报道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lastRenderedPageBreak/>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10. 评价:您认为王老吉的公益活动是积极的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11. 影响:您认为王老吉企业的公益活动对社会很重要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 xml:space="preserve">12. 顾客对企业产品卷入程度:您原本就关注王老吉产品，企业支持公益事业，您会更加关注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3</w:t>
      </w:r>
      <w:r>
        <w:rPr>
          <w:rFonts w:ascii="宋体" w:eastAsia="宋体" w:hAnsi="宋体"/>
          <w:szCs w:val="21"/>
        </w:rPr>
        <w:t xml:space="preserve">. 品牌信任:王老吉开展公益活动后，您对王老吉品牌有信心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lastRenderedPageBreak/>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rPr>
          <w:rFonts w:ascii="宋体" w:eastAsia="宋体" w:hAnsi="宋体"/>
          <w:szCs w:val="21"/>
        </w:rPr>
      </w:pPr>
    </w:p>
    <w:p w:rsidR="00BF3B56" w:rsidRDefault="00193984">
      <w:pPr>
        <w:spacing w:line="360" w:lineRule="auto"/>
        <w:rPr>
          <w:rFonts w:ascii="宋体" w:eastAsia="宋体" w:hAnsi="宋体"/>
          <w:szCs w:val="21"/>
        </w:rPr>
      </w:pPr>
      <w:r>
        <w:rPr>
          <w:rFonts w:ascii="宋体" w:eastAsia="宋体" w:hAnsi="宋体"/>
          <w:szCs w:val="21"/>
        </w:rPr>
        <w:t>1</w:t>
      </w:r>
      <w:r>
        <w:rPr>
          <w:rFonts w:ascii="宋体" w:eastAsia="宋体" w:hAnsi="宋体" w:hint="eastAsia"/>
          <w:szCs w:val="21"/>
        </w:rPr>
        <w:t>4</w:t>
      </w:r>
      <w:r>
        <w:rPr>
          <w:rFonts w:ascii="宋体" w:eastAsia="宋体" w:hAnsi="宋体"/>
          <w:szCs w:val="21"/>
        </w:rPr>
        <w:t xml:space="preserve">. 购买意向:王老吉企业开展公益活动后，您购买王老吉的产品可能性很大 [单选题] </w:t>
      </w:r>
      <w:r>
        <w:rPr>
          <w:rFonts w:ascii="宋体" w:eastAsia="宋体" w:hAnsi="宋体"/>
          <w:color w:val="FF0000"/>
          <w:szCs w:val="21"/>
        </w:rPr>
        <w:t>*</w:t>
      </w:r>
    </w:p>
    <w:tbl>
      <w:tblPr>
        <w:tblW w:w="5000" w:type="pc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Look w:val="04A0" w:firstRow="1" w:lastRow="0" w:firstColumn="1" w:lastColumn="0" w:noHBand="0" w:noVBand="1"/>
      </w:tblPr>
      <w:tblGrid>
        <w:gridCol w:w="8522"/>
      </w:tblGrid>
      <w:tr w:rsidR="00BF3B56">
        <w:trPr>
          <w:trHeight w:val="500"/>
        </w:trPr>
        <w:tc>
          <w:tcPr>
            <w:tcW w:w="7400" w:type="dxa"/>
            <w:shd w:val="clear" w:color="auto" w:fill="FFFFFF"/>
            <w:vAlign w:val="center"/>
          </w:tcPr>
          <w:p w:rsidR="00BF3B56" w:rsidRDefault="00193984">
            <w:pPr>
              <w:rPr>
                <w:rFonts w:ascii="宋体" w:eastAsia="宋体" w:hAnsi="宋体"/>
                <w:szCs w:val="21"/>
              </w:rPr>
            </w:pPr>
            <w:r>
              <w:rPr>
                <w:rFonts w:ascii="宋体" w:eastAsia="宋体" w:hAnsi="宋体"/>
                <w:szCs w:val="21"/>
              </w:rPr>
              <w:t>○非常不同意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○稍不同意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○一般同意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○同意</w:t>
            </w:r>
          </w:p>
        </w:tc>
      </w:tr>
      <w:tr w:rsidR="00BF3B56">
        <w:trPr>
          <w:trHeight w:val="500"/>
        </w:trPr>
        <w:tc>
          <w:tcPr>
            <w:tcW w:w="7400" w:type="dxa"/>
            <w:shd w:val="clear" w:color="auto" w:fill="FFFFFF"/>
            <w:vAlign w:val="center"/>
          </w:tcPr>
          <w:p w:rsidR="00BF3B56" w:rsidRDefault="00193984">
            <w:pPr>
              <w:rPr>
                <w:rFonts w:ascii="宋体" w:eastAsia="宋体" w:hAnsi="宋体" w:cs="微软雅黑"/>
                <w:szCs w:val="21"/>
              </w:rPr>
            </w:pPr>
            <w:r>
              <w:rPr>
                <w:rFonts w:ascii="宋体" w:eastAsia="宋体" w:hAnsi="宋体"/>
                <w:szCs w:val="21"/>
              </w:rPr>
              <w:t>○非常同意</w:t>
            </w:r>
          </w:p>
        </w:tc>
      </w:tr>
    </w:tbl>
    <w:p w:rsidR="00BF3B56" w:rsidRDefault="00BF3B56">
      <w:pPr>
        <w:pStyle w:val="af"/>
        <w:ind w:firstLineChars="0" w:firstLine="0"/>
        <w:rPr>
          <w:rFonts w:ascii="黑体" w:eastAsia="黑体" w:hAnsi="黑体" w:cs="宋体"/>
          <w:b/>
          <w:sz w:val="30"/>
          <w:szCs w:val="30"/>
        </w:rPr>
      </w:pPr>
    </w:p>
    <w:p w:rsidR="00BF3B56" w:rsidRDefault="00BF3B56">
      <w:pPr>
        <w:pStyle w:val="2"/>
      </w:pPr>
    </w:p>
    <w:p w:rsidR="00BF3B56" w:rsidRDefault="00BF3B56">
      <w:pPr>
        <w:pStyle w:val="af"/>
        <w:ind w:firstLineChars="0" w:firstLine="0"/>
        <w:jc w:val="center"/>
        <w:rPr>
          <w:rFonts w:ascii="黑体" w:eastAsia="黑体" w:hAnsi="黑体" w:cs="宋体"/>
          <w:b/>
          <w:sz w:val="30"/>
          <w:szCs w:val="30"/>
        </w:rPr>
      </w:pPr>
    </w:p>
    <w:sectPr w:rsidR="00BF3B56" w:rsidSect="00B20588">
      <w:footerReference w:type="default" r:id="rId21"/>
      <w:headerReference w:type="first" r:id="rId22"/>
      <w:footerReference w:type="first" r:id="rId23"/>
      <w:endnotePr>
        <w:numFmt w:val="decimal"/>
      </w:end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0BE" w:rsidRDefault="00C520BE">
      <w:r>
        <w:separator/>
      </w:r>
    </w:p>
  </w:endnote>
  <w:endnote w:type="continuationSeparator" w:id="0">
    <w:p w:rsidR="00C520BE" w:rsidRDefault="00C52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中宋">
    <w:altName w:val="宋体"/>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仿宋_GB2312">
    <w:altName w:val="仿宋"/>
    <w:charset w:val="86"/>
    <w:family w:val="modern"/>
    <w:pitch w:val="default"/>
    <w:sig w:usb0="00000000" w:usb1="00000000" w:usb2="0000000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230811"/>
      <w:docPartObj>
        <w:docPartGallery w:val="AutoText"/>
      </w:docPartObj>
    </w:sdtPr>
    <w:sdtEndPr/>
    <w:sdtContent>
      <w:p w:rsidR="00DE7D55" w:rsidRDefault="00DE7D55">
        <w:pPr>
          <w:pStyle w:val="a6"/>
          <w:jc w:val="center"/>
        </w:pPr>
        <w:r>
          <w:fldChar w:fldCharType="begin"/>
        </w:r>
        <w:r>
          <w:instrText>PAGE   \* MERGEFORMAT</w:instrText>
        </w:r>
        <w:r>
          <w:fldChar w:fldCharType="separate"/>
        </w:r>
        <w:r>
          <w:rPr>
            <w:lang w:val="zh-CN"/>
          </w:rPr>
          <w:t>II</w:t>
        </w:r>
        <w:r>
          <w:fldChar w:fldCharType="end"/>
        </w:r>
      </w:p>
    </w:sdtContent>
  </w:sdt>
  <w:p w:rsidR="00DE7D55" w:rsidRDefault="00DE7D55">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Pr>
      <w:pStyle w:val="a6"/>
      <w:jc w:val="center"/>
    </w:pPr>
  </w:p>
  <w:p w:rsidR="00DE7D55" w:rsidRDefault="00DE7D55">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Pr>
      <w:pStyle w:val="a6"/>
    </w:pPr>
  </w:p>
  <w:p w:rsidR="00DE7D55" w:rsidRDefault="00DE7D55">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5058444"/>
      <w:docPartObj>
        <w:docPartGallery w:val="AutoText"/>
      </w:docPartObj>
    </w:sdtPr>
    <w:sdtEndPr/>
    <w:sdtContent>
      <w:p w:rsidR="00DE7D55" w:rsidRDefault="00DE7D55">
        <w:pPr>
          <w:pStyle w:val="a6"/>
          <w:jc w:val="center"/>
        </w:pPr>
        <w:r>
          <w:fldChar w:fldCharType="begin"/>
        </w:r>
        <w:r>
          <w:instrText>PAGE   \* MERGEFORMAT</w:instrText>
        </w:r>
        <w:r>
          <w:fldChar w:fldCharType="separate"/>
        </w:r>
        <w:r w:rsidR="008E0CCF" w:rsidRPr="008E0CCF">
          <w:rPr>
            <w:noProof/>
            <w:lang w:val="zh-CN"/>
          </w:rPr>
          <w:t>II</w:t>
        </w:r>
        <w:r>
          <w:fldChar w:fldCharType="end"/>
        </w:r>
      </w:p>
    </w:sdtContent>
  </w:sdt>
  <w:p w:rsidR="00DE7D55" w:rsidRDefault="00DE7D55">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Pr>
      <w:pStyle w:val="a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Pr>
      <w:pStyle w:val="a6"/>
      <w:jc w:val="center"/>
    </w:pPr>
  </w:p>
  <w:p w:rsidR="00DE7D55" w:rsidRDefault="00DE7D55">
    <w:pPr>
      <w:pStyle w:val="a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 w:rsidR="00DE7D55" w:rsidRDefault="00DE7D55">
    <w:pPr>
      <w:pStyle w:val="a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3753067"/>
      <w:docPartObj>
        <w:docPartGallery w:val="AutoText"/>
      </w:docPartObj>
    </w:sdtPr>
    <w:sdtEndPr/>
    <w:sdtContent>
      <w:p w:rsidR="00DE7D55" w:rsidRDefault="00DE7D55">
        <w:pPr>
          <w:pStyle w:val="a6"/>
          <w:jc w:val="center"/>
        </w:pPr>
        <w:r>
          <w:fldChar w:fldCharType="begin"/>
        </w:r>
        <w:r>
          <w:instrText>PAGE   \* MERGEFORMAT</w:instrText>
        </w:r>
        <w:r>
          <w:fldChar w:fldCharType="separate"/>
        </w:r>
        <w:r w:rsidR="008E0CCF" w:rsidRPr="008E0CCF">
          <w:rPr>
            <w:noProof/>
            <w:lang w:val="zh-CN"/>
          </w:rPr>
          <w:t>25</w:t>
        </w:r>
        <w:r>
          <w:fldChar w:fldCharType="end"/>
        </w:r>
      </w:p>
    </w:sdtContent>
  </w:sdt>
  <w:p w:rsidR="00DE7D55" w:rsidRDefault="00DE7D55">
    <w:pPr>
      <w:pStyle w:val="a6"/>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0785311"/>
      <w:docPartObj>
        <w:docPartGallery w:val="AutoText"/>
      </w:docPartObj>
    </w:sdtPr>
    <w:sdtEndPr/>
    <w:sdtContent>
      <w:p w:rsidR="00DE7D55" w:rsidRDefault="00DE7D55">
        <w:pPr>
          <w:pStyle w:val="a6"/>
          <w:jc w:val="center"/>
        </w:pPr>
        <w:r>
          <w:fldChar w:fldCharType="begin"/>
        </w:r>
        <w:r>
          <w:instrText>PAGE   \* MERGEFORMAT</w:instrText>
        </w:r>
        <w:r>
          <w:fldChar w:fldCharType="separate"/>
        </w:r>
        <w:r w:rsidR="008E0CCF" w:rsidRPr="008E0CCF">
          <w:rPr>
            <w:noProof/>
            <w:lang w:val="zh-CN"/>
          </w:rPr>
          <w:t>1</w:t>
        </w:r>
        <w:r>
          <w:fldChar w:fldCharType="end"/>
        </w:r>
      </w:p>
    </w:sdtContent>
  </w:sdt>
  <w:p w:rsidR="00DE7D55" w:rsidRDefault="00DE7D5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0BE" w:rsidRDefault="00C520BE">
      <w:r>
        <w:separator/>
      </w:r>
    </w:p>
  </w:footnote>
  <w:footnote w:type="continuationSeparator" w:id="0">
    <w:p w:rsidR="00C520BE" w:rsidRDefault="00C520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Pr>
      <w:pStyle w:val="a7"/>
      <w:pBdr>
        <w:bottom w:val="none" w:sz="0" w:space="1" w:color="auto"/>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pPr>
      <w:pStyle w:val="a7"/>
      <w:pBdr>
        <w:bottom w:val="none" w:sz="0" w:space="1" w:color="auto"/>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D55" w:rsidRDefault="00DE7D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425BB"/>
    <w:multiLevelType w:val="multilevel"/>
    <w:tmpl w:val="006425BB"/>
    <w:lvl w:ilvl="0">
      <w:start w:val="5"/>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6E14523"/>
    <w:multiLevelType w:val="multilevel"/>
    <w:tmpl w:val="26E14523"/>
    <w:lvl w:ilvl="0">
      <w:start w:val="1"/>
      <w:numFmt w:val="japaneseCounting"/>
      <w:pStyle w:val="4"/>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B20130D"/>
    <w:multiLevelType w:val="multilevel"/>
    <w:tmpl w:val="2B20130D"/>
    <w:lvl w:ilvl="0">
      <w:start w:val="1"/>
      <w:numFmt w:val="decimal"/>
      <w:lvlText w:val="%1."/>
      <w:lvlJc w:val="left"/>
      <w:pPr>
        <w:ind w:left="4471" w:hanging="360"/>
      </w:pPr>
      <w:rPr>
        <w:rFonts w:hint="default"/>
      </w:rPr>
    </w:lvl>
    <w:lvl w:ilvl="1">
      <w:start w:val="1"/>
      <w:numFmt w:val="lowerLetter"/>
      <w:lvlText w:val="%2)"/>
      <w:lvlJc w:val="left"/>
      <w:pPr>
        <w:ind w:left="4951" w:hanging="420"/>
      </w:pPr>
    </w:lvl>
    <w:lvl w:ilvl="2">
      <w:start w:val="1"/>
      <w:numFmt w:val="lowerRoman"/>
      <w:lvlText w:val="%3."/>
      <w:lvlJc w:val="right"/>
      <w:pPr>
        <w:ind w:left="5371" w:hanging="420"/>
      </w:pPr>
    </w:lvl>
    <w:lvl w:ilvl="3">
      <w:start w:val="1"/>
      <w:numFmt w:val="decimal"/>
      <w:lvlText w:val="%4."/>
      <w:lvlJc w:val="left"/>
      <w:pPr>
        <w:ind w:left="5791" w:hanging="420"/>
      </w:pPr>
    </w:lvl>
    <w:lvl w:ilvl="4">
      <w:start w:val="1"/>
      <w:numFmt w:val="lowerLetter"/>
      <w:lvlText w:val="%5)"/>
      <w:lvlJc w:val="left"/>
      <w:pPr>
        <w:ind w:left="6211" w:hanging="420"/>
      </w:pPr>
    </w:lvl>
    <w:lvl w:ilvl="5">
      <w:start w:val="1"/>
      <w:numFmt w:val="lowerRoman"/>
      <w:lvlText w:val="%6."/>
      <w:lvlJc w:val="right"/>
      <w:pPr>
        <w:ind w:left="6631" w:hanging="420"/>
      </w:pPr>
    </w:lvl>
    <w:lvl w:ilvl="6">
      <w:start w:val="1"/>
      <w:numFmt w:val="decimal"/>
      <w:lvlText w:val="%7."/>
      <w:lvlJc w:val="left"/>
      <w:pPr>
        <w:ind w:left="7051" w:hanging="420"/>
      </w:pPr>
    </w:lvl>
    <w:lvl w:ilvl="7">
      <w:start w:val="1"/>
      <w:numFmt w:val="lowerLetter"/>
      <w:lvlText w:val="%8)"/>
      <w:lvlJc w:val="left"/>
      <w:pPr>
        <w:ind w:left="7471" w:hanging="420"/>
      </w:pPr>
    </w:lvl>
    <w:lvl w:ilvl="8">
      <w:start w:val="1"/>
      <w:numFmt w:val="lowerRoman"/>
      <w:lvlText w:val="%9."/>
      <w:lvlJc w:val="right"/>
      <w:pPr>
        <w:ind w:left="7891" w:hanging="420"/>
      </w:pPr>
    </w:lvl>
  </w:abstractNum>
  <w:abstractNum w:abstractNumId="3">
    <w:nsid w:val="64270388"/>
    <w:multiLevelType w:val="multilevel"/>
    <w:tmpl w:val="64270388"/>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7DBF5CB0"/>
    <w:multiLevelType w:val="multilevel"/>
    <w:tmpl w:val="7DBF5CB0"/>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pos w:val="sectEnd"/>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0D5EA9"/>
    <w:rsid w:val="000032BD"/>
    <w:rsid w:val="000149C4"/>
    <w:rsid w:val="0001531C"/>
    <w:rsid w:val="000166DF"/>
    <w:rsid w:val="00023C39"/>
    <w:rsid w:val="00026838"/>
    <w:rsid w:val="000276B6"/>
    <w:rsid w:val="00027EC0"/>
    <w:rsid w:val="00036862"/>
    <w:rsid w:val="00037121"/>
    <w:rsid w:val="000443B0"/>
    <w:rsid w:val="00045D5B"/>
    <w:rsid w:val="00053BD8"/>
    <w:rsid w:val="00063204"/>
    <w:rsid w:val="00064A74"/>
    <w:rsid w:val="000705B7"/>
    <w:rsid w:val="00073735"/>
    <w:rsid w:val="000754C8"/>
    <w:rsid w:val="000758F6"/>
    <w:rsid w:val="00092245"/>
    <w:rsid w:val="000A3535"/>
    <w:rsid w:val="000A49F3"/>
    <w:rsid w:val="000B0266"/>
    <w:rsid w:val="000B77E7"/>
    <w:rsid w:val="000B799B"/>
    <w:rsid w:val="000C64DC"/>
    <w:rsid w:val="000D2074"/>
    <w:rsid w:val="000D207C"/>
    <w:rsid w:val="000D35A4"/>
    <w:rsid w:val="000D6091"/>
    <w:rsid w:val="000D6764"/>
    <w:rsid w:val="000D7258"/>
    <w:rsid w:val="000E2082"/>
    <w:rsid w:val="000E6104"/>
    <w:rsid w:val="000E72F4"/>
    <w:rsid w:val="000F4FE3"/>
    <w:rsid w:val="000F5D01"/>
    <w:rsid w:val="00105D64"/>
    <w:rsid w:val="0010774F"/>
    <w:rsid w:val="00110B48"/>
    <w:rsid w:val="00111C05"/>
    <w:rsid w:val="00111E1B"/>
    <w:rsid w:val="0011485F"/>
    <w:rsid w:val="001226B0"/>
    <w:rsid w:val="00134297"/>
    <w:rsid w:val="00136CD0"/>
    <w:rsid w:val="00141CAA"/>
    <w:rsid w:val="001451ED"/>
    <w:rsid w:val="0014766F"/>
    <w:rsid w:val="001478DB"/>
    <w:rsid w:val="00151D40"/>
    <w:rsid w:val="001545EC"/>
    <w:rsid w:val="0015563A"/>
    <w:rsid w:val="00164915"/>
    <w:rsid w:val="00171907"/>
    <w:rsid w:val="0017600D"/>
    <w:rsid w:val="001822C8"/>
    <w:rsid w:val="0018649D"/>
    <w:rsid w:val="0019147F"/>
    <w:rsid w:val="00191A2B"/>
    <w:rsid w:val="00193984"/>
    <w:rsid w:val="001A0415"/>
    <w:rsid w:val="001A1EED"/>
    <w:rsid w:val="001A5828"/>
    <w:rsid w:val="001B0D24"/>
    <w:rsid w:val="001B1CFA"/>
    <w:rsid w:val="001B4C23"/>
    <w:rsid w:val="001D447D"/>
    <w:rsid w:val="001D5AD7"/>
    <w:rsid w:val="001E2B9E"/>
    <w:rsid w:val="001F1F77"/>
    <w:rsid w:val="00202D92"/>
    <w:rsid w:val="00202F59"/>
    <w:rsid w:val="00205D84"/>
    <w:rsid w:val="0020629E"/>
    <w:rsid w:val="00213322"/>
    <w:rsid w:val="00230561"/>
    <w:rsid w:val="00234F8C"/>
    <w:rsid w:val="0025400B"/>
    <w:rsid w:val="002758AC"/>
    <w:rsid w:val="002839B8"/>
    <w:rsid w:val="0028416E"/>
    <w:rsid w:val="00286657"/>
    <w:rsid w:val="0028758A"/>
    <w:rsid w:val="002A186C"/>
    <w:rsid w:val="002A45F6"/>
    <w:rsid w:val="002A4E65"/>
    <w:rsid w:val="002C2C12"/>
    <w:rsid w:val="002C57A5"/>
    <w:rsid w:val="002C7168"/>
    <w:rsid w:val="002C7550"/>
    <w:rsid w:val="002E19D3"/>
    <w:rsid w:val="002E5B90"/>
    <w:rsid w:val="002E6296"/>
    <w:rsid w:val="002E785C"/>
    <w:rsid w:val="002F29F0"/>
    <w:rsid w:val="002F6426"/>
    <w:rsid w:val="00304B37"/>
    <w:rsid w:val="003056DA"/>
    <w:rsid w:val="003068D7"/>
    <w:rsid w:val="00311A58"/>
    <w:rsid w:val="00312A51"/>
    <w:rsid w:val="003164A2"/>
    <w:rsid w:val="00322C5F"/>
    <w:rsid w:val="0032707A"/>
    <w:rsid w:val="00336A4E"/>
    <w:rsid w:val="003406D8"/>
    <w:rsid w:val="003423BD"/>
    <w:rsid w:val="00352220"/>
    <w:rsid w:val="00356F00"/>
    <w:rsid w:val="00357421"/>
    <w:rsid w:val="003621A3"/>
    <w:rsid w:val="0036295C"/>
    <w:rsid w:val="00366895"/>
    <w:rsid w:val="003707D1"/>
    <w:rsid w:val="00394B3D"/>
    <w:rsid w:val="00397108"/>
    <w:rsid w:val="003A2D56"/>
    <w:rsid w:val="003A5771"/>
    <w:rsid w:val="003A6028"/>
    <w:rsid w:val="003B08ED"/>
    <w:rsid w:val="003B2A02"/>
    <w:rsid w:val="003B2B1C"/>
    <w:rsid w:val="003B316B"/>
    <w:rsid w:val="003B7D04"/>
    <w:rsid w:val="003C1932"/>
    <w:rsid w:val="003C7199"/>
    <w:rsid w:val="003D1EB2"/>
    <w:rsid w:val="003D3CBA"/>
    <w:rsid w:val="003D5CA7"/>
    <w:rsid w:val="003D6534"/>
    <w:rsid w:val="003E6524"/>
    <w:rsid w:val="003F7FE4"/>
    <w:rsid w:val="00414D0A"/>
    <w:rsid w:val="00416EEC"/>
    <w:rsid w:val="004278DD"/>
    <w:rsid w:val="00432B13"/>
    <w:rsid w:val="00435A6E"/>
    <w:rsid w:val="00436ECE"/>
    <w:rsid w:val="004405EC"/>
    <w:rsid w:val="00441210"/>
    <w:rsid w:val="0044791C"/>
    <w:rsid w:val="00463213"/>
    <w:rsid w:val="004749C1"/>
    <w:rsid w:val="00475212"/>
    <w:rsid w:val="00480994"/>
    <w:rsid w:val="00480BF0"/>
    <w:rsid w:val="004812A7"/>
    <w:rsid w:val="00485B41"/>
    <w:rsid w:val="004931D5"/>
    <w:rsid w:val="004A59E7"/>
    <w:rsid w:val="004A5EC0"/>
    <w:rsid w:val="004B3ACC"/>
    <w:rsid w:val="004C20C0"/>
    <w:rsid w:val="004C3B2E"/>
    <w:rsid w:val="004C61CB"/>
    <w:rsid w:val="004D5BE8"/>
    <w:rsid w:val="004D6F0B"/>
    <w:rsid w:val="004E373F"/>
    <w:rsid w:val="004E3FE8"/>
    <w:rsid w:val="004E4F21"/>
    <w:rsid w:val="004E5EF6"/>
    <w:rsid w:val="004E75FD"/>
    <w:rsid w:val="004F4A40"/>
    <w:rsid w:val="004F7486"/>
    <w:rsid w:val="004F7B4B"/>
    <w:rsid w:val="00504711"/>
    <w:rsid w:val="00522475"/>
    <w:rsid w:val="005239EE"/>
    <w:rsid w:val="005246B2"/>
    <w:rsid w:val="0052501B"/>
    <w:rsid w:val="005263B3"/>
    <w:rsid w:val="00532551"/>
    <w:rsid w:val="00537BA5"/>
    <w:rsid w:val="00541DA8"/>
    <w:rsid w:val="005503A8"/>
    <w:rsid w:val="00556CE4"/>
    <w:rsid w:val="00557195"/>
    <w:rsid w:val="00565CDB"/>
    <w:rsid w:val="0057073B"/>
    <w:rsid w:val="00570751"/>
    <w:rsid w:val="0057130E"/>
    <w:rsid w:val="00576708"/>
    <w:rsid w:val="00582C7E"/>
    <w:rsid w:val="00585496"/>
    <w:rsid w:val="00585AC8"/>
    <w:rsid w:val="005A2D81"/>
    <w:rsid w:val="005B2393"/>
    <w:rsid w:val="005B6240"/>
    <w:rsid w:val="005C5D87"/>
    <w:rsid w:val="005C69D9"/>
    <w:rsid w:val="005C7B87"/>
    <w:rsid w:val="005D1BC3"/>
    <w:rsid w:val="005E1614"/>
    <w:rsid w:val="005E3100"/>
    <w:rsid w:val="005F0EE4"/>
    <w:rsid w:val="005F1877"/>
    <w:rsid w:val="005F4593"/>
    <w:rsid w:val="00603032"/>
    <w:rsid w:val="006127AB"/>
    <w:rsid w:val="0062057F"/>
    <w:rsid w:val="00624C20"/>
    <w:rsid w:val="00632FB2"/>
    <w:rsid w:val="00637F19"/>
    <w:rsid w:val="006424C3"/>
    <w:rsid w:val="00644D2D"/>
    <w:rsid w:val="00646AB8"/>
    <w:rsid w:val="00653BEB"/>
    <w:rsid w:val="006549FE"/>
    <w:rsid w:val="00661570"/>
    <w:rsid w:val="00666B1B"/>
    <w:rsid w:val="0067332C"/>
    <w:rsid w:val="006746AE"/>
    <w:rsid w:val="00674ACF"/>
    <w:rsid w:val="00675192"/>
    <w:rsid w:val="00676787"/>
    <w:rsid w:val="00680343"/>
    <w:rsid w:val="006911A2"/>
    <w:rsid w:val="006933ED"/>
    <w:rsid w:val="0069603C"/>
    <w:rsid w:val="00697749"/>
    <w:rsid w:val="006A562A"/>
    <w:rsid w:val="006B273D"/>
    <w:rsid w:val="006B3AD8"/>
    <w:rsid w:val="006B445C"/>
    <w:rsid w:val="006B620C"/>
    <w:rsid w:val="006D214F"/>
    <w:rsid w:val="006D30E5"/>
    <w:rsid w:val="006D7C08"/>
    <w:rsid w:val="006F0068"/>
    <w:rsid w:val="006F4056"/>
    <w:rsid w:val="007031A8"/>
    <w:rsid w:val="0070333E"/>
    <w:rsid w:val="00711A59"/>
    <w:rsid w:val="00712E88"/>
    <w:rsid w:val="0073253D"/>
    <w:rsid w:val="0074453F"/>
    <w:rsid w:val="007452BF"/>
    <w:rsid w:val="00747A7A"/>
    <w:rsid w:val="00754DEE"/>
    <w:rsid w:val="0075722D"/>
    <w:rsid w:val="00757370"/>
    <w:rsid w:val="00757B30"/>
    <w:rsid w:val="00760096"/>
    <w:rsid w:val="00763311"/>
    <w:rsid w:val="00764237"/>
    <w:rsid w:val="007721E3"/>
    <w:rsid w:val="00773B4C"/>
    <w:rsid w:val="00775BB5"/>
    <w:rsid w:val="007770A5"/>
    <w:rsid w:val="00792066"/>
    <w:rsid w:val="007A1943"/>
    <w:rsid w:val="007A369D"/>
    <w:rsid w:val="007A3E98"/>
    <w:rsid w:val="007B56FF"/>
    <w:rsid w:val="007B6A59"/>
    <w:rsid w:val="007C6164"/>
    <w:rsid w:val="007D78D9"/>
    <w:rsid w:val="007E01C5"/>
    <w:rsid w:val="007F1ED6"/>
    <w:rsid w:val="00800FF6"/>
    <w:rsid w:val="00803420"/>
    <w:rsid w:val="00813411"/>
    <w:rsid w:val="00821DF6"/>
    <w:rsid w:val="00822233"/>
    <w:rsid w:val="00824159"/>
    <w:rsid w:val="00824C95"/>
    <w:rsid w:val="00826763"/>
    <w:rsid w:val="00827CFA"/>
    <w:rsid w:val="0083334D"/>
    <w:rsid w:val="00833E83"/>
    <w:rsid w:val="0083687D"/>
    <w:rsid w:val="00844177"/>
    <w:rsid w:val="008456FD"/>
    <w:rsid w:val="00852769"/>
    <w:rsid w:val="00857B73"/>
    <w:rsid w:val="00857F79"/>
    <w:rsid w:val="00867346"/>
    <w:rsid w:val="008704EB"/>
    <w:rsid w:val="008731FA"/>
    <w:rsid w:val="008732DD"/>
    <w:rsid w:val="00873CEA"/>
    <w:rsid w:val="0088730B"/>
    <w:rsid w:val="00891EB8"/>
    <w:rsid w:val="00895F3D"/>
    <w:rsid w:val="008970FB"/>
    <w:rsid w:val="008976F9"/>
    <w:rsid w:val="008B04E3"/>
    <w:rsid w:val="008C6551"/>
    <w:rsid w:val="008C77EB"/>
    <w:rsid w:val="008D6699"/>
    <w:rsid w:val="008D7225"/>
    <w:rsid w:val="008E0CCF"/>
    <w:rsid w:val="008E3466"/>
    <w:rsid w:val="008E3A97"/>
    <w:rsid w:val="008E47AF"/>
    <w:rsid w:val="00900A9B"/>
    <w:rsid w:val="00905E0C"/>
    <w:rsid w:val="0090627B"/>
    <w:rsid w:val="0090747D"/>
    <w:rsid w:val="00921097"/>
    <w:rsid w:val="009222BF"/>
    <w:rsid w:val="009319DB"/>
    <w:rsid w:val="00931D03"/>
    <w:rsid w:val="00932798"/>
    <w:rsid w:val="00935F54"/>
    <w:rsid w:val="00944FB9"/>
    <w:rsid w:val="0095230F"/>
    <w:rsid w:val="009524BF"/>
    <w:rsid w:val="00952907"/>
    <w:rsid w:val="009631A1"/>
    <w:rsid w:val="00976675"/>
    <w:rsid w:val="00980223"/>
    <w:rsid w:val="00980706"/>
    <w:rsid w:val="00980C94"/>
    <w:rsid w:val="00987932"/>
    <w:rsid w:val="00991D7B"/>
    <w:rsid w:val="009A6C2B"/>
    <w:rsid w:val="009B4868"/>
    <w:rsid w:val="009B5519"/>
    <w:rsid w:val="009C1755"/>
    <w:rsid w:val="009C24CC"/>
    <w:rsid w:val="009E3F9A"/>
    <w:rsid w:val="009E4428"/>
    <w:rsid w:val="009E533F"/>
    <w:rsid w:val="009F1B22"/>
    <w:rsid w:val="009F5752"/>
    <w:rsid w:val="009F5D1D"/>
    <w:rsid w:val="009F6CA9"/>
    <w:rsid w:val="00A01736"/>
    <w:rsid w:val="00A02E19"/>
    <w:rsid w:val="00A061F5"/>
    <w:rsid w:val="00A1034F"/>
    <w:rsid w:val="00A16004"/>
    <w:rsid w:val="00A20DA4"/>
    <w:rsid w:val="00A44B4F"/>
    <w:rsid w:val="00A475D1"/>
    <w:rsid w:val="00A51810"/>
    <w:rsid w:val="00A60C51"/>
    <w:rsid w:val="00A61F42"/>
    <w:rsid w:val="00A716B5"/>
    <w:rsid w:val="00A74E29"/>
    <w:rsid w:val="00A75C7B"/>
    <w:rsid w:val="00A80BFB"/>
    <w:rsid w:val="00A84031"/>
    <w:rsid w:val="00AA234A"/>
    <w:rsid w:val="00AA2972"/>
    <w:rsid w:val="00AB3061"/>
    <w:rsid w:val="00AC10AC"/>
    <w:rsid w:val="00AC597B"/>
    <w:rsid w:val="00AC7976"/>
    <w:rsid w:val="00AD2E32"/>
    <w:rsid w:val="00AD653F"/>
    <w:rsid w:val="00AE0287"/>
    <w:rsid w:val="00AE2D77"/>
    <w:rsid w:val="00AF1530"/>
    <w:rsid w:val="00AF3104"/>
    <w:rsid w:val="00AF5300"/>
    <w:rsid w:val="00AF664B"/>
    <w:rsid w:val="00B150D0"/>
    <w:rsid w:val="00B15505"/>
    <w:rsid w:val="00B20588"/>
    <w:rsid w:val="00B243AF"/>
    <w:rsid w:val="00B32E90"/>
    <w:rsid w:val="00B3487D"/>
    <w:rsid w:val="00B36C7A"/>
    <w:rsid w:val="00B435B4"/>
    <w:rsid w:val="00B44735"/>
    <w:rsid w:val="00B5630A"/>
    <w:rsid w:val="00B64889"/>
    <w:rsid w:val="00B6673E"/>
    <w:rsid w:val="00B77E7C"/>
    <w:rsid w:val="00B87509"/>
    <w:rsid w:val="00B905DB"/>
    <w:rsid w:val="00B93A54"/>
    <w:rsid w:val="00BA3E55"/>
    <w:rsid w:val="00BB562F"/>
    <w:rsid w:val="00BC2D83"/>
    <w:rsid w:val="00BC758E"/>
    <w:rsid w:val="00BD05E5"/>
    <w:rsid w:val="00BD06ED"/>
    <w:rsid w:val="00BD1650"/>
    <w:rsid w:val="00BE47F5"/>
    <w:rsid w:val="00BF0F0A"/>
    <w:rsid w:val="00BF1AA2"/>
    <w:rsid w:val="00BF3B56"/>
    <w:rsid w:val="00BF40A3"/>
    <w:rsid w:val="00C04E99"/>
    <w:rsid w:val="00C05EA1"/>
    <w:rsid w:val="00C10B66"/>
    <w:rsid w:val="00C10C90"/>
    <w:rsid w:val="00C11057"/>
    <w:rsid w:val="00C22B44"/>
    <w:rsid w:val="00C23DD3"/>
    <w:rsid w:val="00C24E8C"/>
    <w:rsid w:val="00C304AF"/>
    <w:rsid w:val="00C33BD5"/>
    <w:rsid w:val="00C520BE"/>
    <w:rsid w:val="00C543A7"/>
    <w:rsid w:val="00C64E99"/>
    <w:rsid w:val="00C72EB3"/>
    <w:rsid w:val="00C754ED"/>
    <w:rsid w:val="00C7754A"/>
    <w:rsid w:val="00C8495B"/>
    <w:rsid w:val="00C87B37"/>
    <w:rsid w:val="00C95195"/>
    <w:rsid w:val="00C956ED"/>
    <w:rsid w:val="00CA095D"/>
    <w:rsid w:val="00CA3AF5"/>
    <w:rsid w:val="00CA42AE"/>
    <w:rsid w:val="00CA5543"/>
    <w:rsid w:val="00CB160D"/>
    <w:rsid w:val="00CB5273"/>
    <w:rsid w:val="00CB5B22"/>
    <w:rsid w:val="00CB7557"/>
    <w:rsid w:val="00CC5B64"/>
    <w:rsid w:val="00CD75DA"/>
    <w:rsid w:val="00CD7876"/>
    <w:rsid w:val="00D03DA9"/>
    <w:rsid w:val="00D055BA"/>
    <w:rsid w:val="00D07954"/>
    <w:rsid w:val="00D168C1"/>
    <w:rsid w:val="00D2482E"/>
    <w:rsid w:val="00D2561C"/>
    <w:rsid w:val="00D37507"/>
    <w:rsid w:val="00D47BAD"/>
    <w:rsid w:val="00D500B7"/>
    <w:rsid w:val="00D53324"/>
    <w:rsid w:val="00D5352D"/>
    <w:rsid w:val="00D55DAD"/>
    <w:rsid w:val="00D57210"/>
    <w:rsid w:val="00D675E6"/>
    <w:rsid w:val="00D707A5"/>
    <w:rsid w:val="00D74C4C"/>
    <w:rsid w:val="00D92550"/>
    <w:rsid w:val="00D95013"/>
    <w:rsid w:val="00D95F6C"/>
    <w:rsid w:val="00D9774D"/>
    <w:rsid w:val="00DA5C39"/>
    <w:rsid w:val="00DA7C4A"/>
    <w:rsid w:val="00DB40AF"/>
    <w:rsid w:val="00DB57F5"/>
    <w:rsid w:val="00DC1E0B"/>
    <w:rsid w:val="00DD2591"/>
    <w:rsid w:val="00DD4150"/>
    <w:rsid w:val="00DE493D"/>
    <w:rsid w:val="00DE77E6"/>
    <w:rsid w:val="00DE7D55"/>
    <w:rsid w:val="00E006E4"/>
    <w:rsid w:val="00E02671"/>
    <w:rsid w:val="00E13263"/>
    <w:rsid w:val="00E1347E"/>
    <w:rsid w:val="00E204DA"/>
    <w:rsid w:val="00E21EFD"/>
    <w:rsid w:val="00E4526C"/>
    <w:rsid w:val="00E462FC"/>
    <w:rsid w:val="00E5027A"/>
    <w:rsid w:val="00E61B4C"/>
    <w:rsid w:val="00E626A9"/>
    <w:rsid w:val="00E65B4A"/>
    <w:rsid w:val="00E85E3D"/>
    <w:rsid w:val="00E904FE"/>
    <w:rsid w:val="00E95DED"/>
    <w:rsid w:val="00EB263F"/>
    <w:rsid w:val="00EB5C85"/>
    <w:rsid w:val="00EC35B8"/>
    <w:rsid w:val="00ED23C2"/>
    <w:rsid w:val="00EE0DEA"/>
    <w:rsid w:val="00EE1952"/>
    <w:rsid w:val="00F01826"/>
    <w:rsid w:val="00F04464"/>
    <w:rsid w:val="00F06089"/>
    <w:rsid w:val="00F22B24"/>
    <w:rsid w:val="00F259E6"/>
    <w:rsid w:val="00F32268"/>
    <w:rsid w:val="00F41752"/>
    <w:rsid w:val="00F43DDC"/>
    <w:rsid w:val="00F50A03"/>
    <w:rsid w:val="00F56FC9"/>
    <w:rsid w:val="00F60F89"/>
    <w:rsid w:val="00F63D21"/>
    <w:rsid w:val="00F663BA"/>
    <w:rsid w:val="00F7238C"/>
    <w:rsid w:val="00F749D1"/>
    <w:rsid w:val="00F775EE"/>
    <w:rsid w:val="00F77C1A"/>
    <w:rsid w:val="00F80DB2"/>
    <w:rsid w:val="00F82B08"/>
    <w:rsid w:val="00F82EF1"/>
    <w:rsid w:val="00F84E45"/>
    <w:rsid w:val="00F872B7"/>
    <w:rsid w:val="00F952FF"/>
    <w:rsid w:val="00FA1D42"/>
    <w:rsid w:val="00FA584C"/>
    <w:rsid w:val="00FA5C40"/>
    <w:rsid w:val="00FA6D9F"/>
    <w:rsid w:val="00FB39C9"/>
    <w:rsid w:val="00FB3CF6"/>
    <w:rsid w:val="00FC4C4E"/>
    <w:rsid w:val="00FC52A1"/>
    <w:rsid w:val="00FD38E0"/>
    <w:rsid w:val="00FD7C3A"/>
    <w:rsid w:val="00FD7C85"/>
    <w:rsid w:val="00FE67C1"/>
    <w:rsid w:val="00FF0359"/>
    <w:rsid w:val="00FF1C83"/>
    <w:rsid w:val="00FF2AE1"/>
    <w:rsid w:val="00FF3485"/>
    <w:rsid w:val="00FF3C6D"/>
    <w:rsid w:val="00FF59AB"/>
    <w:rsid w:val="00FF61F9"/>
    <w:rsid w:val="01550442"/>
    <w:rsid w:val="017F6542"/>
    <w:rsid w:val="01940F45"/>
    <w:rsid w:val="021B080C"/>
    <w:rsid w:val="025A2731"/>
    <w:rsid w:val="038B350A"/>
    <w:rsid w:val="04081CB8"/>
    <w:rsid w:val="0433196B"/>
    <w:rsid w:val="044F325A"/>
    <w:rsid w:val="04E81672"/>
    <w:rsid w:val="04F74357"/>
    <w:rsid w:val="06676B86"/>
    <w:rsid w:val="06F760A7"/>
    <w:rsid w:val="0706443D"/>
    <w:rsid w:val="074C3B8B"/>
    <w:rsid w:val="07541474"/>
    <w:rsid w:val="076A7137"/>
    <w:rsid w:val="08E90A53"/>
    <w:rsid w:val="094E7E53"/>
    <w:rsid w:val="09656450"/>
    <w:rsid w:val="09FD0BE0"/>
    <w:rsid w:val="0A583823"/>
    <w:rsid w:val="0A6D78DE"/>
    <w:rsid w:val="0A9A422E"/>
    <w:rsid w:val="0A9A4810"/>
    <w:rsid w:val="0AA22B59"/>
    <w:rsid w:val="0AB57D50"/>
    <w:rsid w:val="0ADE4C4C"/>
    <w:rsid w:val="0B7C289F"/>
    <w:rsid w:val="0D4F2103"/>
    <w:rsid w:val="0D6E5446"/>
    <w:rsid w:val="0E1A4051"/>
    <w:rsid w:val="0E5F5872"/>
    <w:rsid w:val="0F0733BA"/>
    <w:rsid w:val="0FE66ACA"/>
    <w:rsid w:val="10B61E6F"/>
    <w:rsid w:val="10E05854"/>
    <w:rsid w:val="11E23F7D"/>
    <w:rsid w:val="134A4816"/>
    <w:rsid w:val="13933A57"/>
    <w:rsid w:val="14C0471F"/>
    <w:rsid w:val="150B0FF3"/>
    <w:rsid w:val="15D63C2F"/>
    <w:rsid w:val="161933BB"/>
    <w:rsid w:val="16CC4F2D"/>
    <w:rsid w:val="172F4F76"/>
    <w:rsid w:val="17D1208D"/>
    <w:rsid w:val="19290F94"/>
    <w:rsid w:val="19AD5F0F"/>
    <w:rsid w:val="1A566DB2"/>
    <w:rsid w:val="1AFD63FB"/>
    <w:rsid w:val="1B630D88"/>
    <w:rsid w:val="1BDF3DCD"/>
    <w:rsid w:val="1D7520F0"/>
    <w:rsid w:val="1E2323E3"/>
    <w:rsid w:val="1EFC5FFE"/>
    <w:rsid w:val="1F384899"/>
    <w:rsid w:val="1F821104"/>
    <w:rsid w:val="20627DB6"/>
    <w:rsid w:val="206F4548"/>
    <w:rsid w:val="21694A24"/>
    <w:rsid w:val="21EA6322"/>
    <w:rsid w:val="22AC0162"/>
    <w:rsid w:val="277435BA"/>
    <w:rsid w:val="27E73AF3"/>
    <w:rsid w:val="27F42C15"/>
    <w:rsid w:val="27FE404D"/>
    <w:rsid w:val="28915C0D"/>
    <w:rsid w:val="28A0342C"/>
    <w:rsid w:val="28CF7762"/>
    <w:rsid w:val="295E5941"/>
    <w:rsid w:val="298C69D2"/>
    <w:rsid w:val="2AA15C3E"/>
    <w:rsid w:val="2BE24F39"/>
    <w:rsid w:val="2C501E7D"/>
    <w:rsid w:val="2CBF2249"/>
    <w:rsid w:val="2D575F92"/>
    <w:rsid w:val="2E3B75E7"/>
    <w:rsid w:val="2FFC3801"/>
    <w:rsid w:val="304C666B"/>
    <w:rsid w:val="32620DE8"/>
    <w:rsid w:val="328A541B"/>
    <w:rsid w:val="32DF6FED"/>
    <w:rsid w:val="33113459"/>
    <w:rsid w:val="33EC1D74"/>
    <w:rsid w:val="344B7727"/>
    <w:rsid w:val="347E7F73"/>
    <w:rsid w:val="35457B20"/>
    <w:rsid w:val="355207CE"/>
    <w:rsid w:val="36400450"/>
    <w:rsid w:val="38057707"/>
    <w:rsid w:val="3837481A"/>
    <w:rsid w:val="38AA0AA9"/>
    <w:rsid w:val="38BB0952"/>
    <w:rsid w:val="38F83419"/>
    <w:rsid w:val="394E04DA"/>
    <w:rsid w:val="39753629"/>
    <w:rsid w:val="39972EA0"/>
    <w:rsid w:val="3A225640"/>
    <w:rsid w:val="3AA04BA3"/>
    <w:rsid w:val="3AFC08CA"/>
    <w:rsid w:val="3B5B58B0"/>
    <w:rsid w:val="3CC851AC"/>
    <w:rsid w:val="3CE267F8"/>
    <w:rsid w:val="3DEE6EB4"/>
    <w:rsid w:val="3F8252F4"/>
    <w:rsid w:val="3F9A76CF"/>
    <w:rsid w:val="3FB1197F"/>
    <w:rsid w:val="40FE7DF2"/>
    <w:rsid w:val="41DF05E4"/>
    <w:rsid w:val="41FF487E"/>
    <w:rsid w:val="42496B64"/>
    <w:rsid w:val="42821C48"/>
    <w:rsid w:val="42DB184B"/>
    <w:rsid w:val="433242F4"/>
    <w:rsid w:val="435E4F4F"/>
    <w:rsid w:val="43CB5951"/>
    <w:rsid w:val="4467077D"/>
    <w:rsid w:val="44B70161"/>
    <w:rsid w:val="45337C45"/>
    <w:rsid w:val="453E6C62"/>
    <w:rsid w:val="45CE49D8"/>
    <w:rsid w:val="45FB37CC"/>
    <w:rsid w:val="46134F67"/>
    <w:rsid w:val="462E6303"/>
    <w:rsid w:val="47E76970"/>
    <w:rsid w:val="480134DA"/>
    <w:rsid w:val="48F05720"/>
    <w:rsid w:val="4AAF340E"/>
    <w:rsid w:val="4B4C5929"/>
    <w:rsid w:val="4BF5492A"/>
    <w:rsid w:val="4BFE6DA2"/>
    <w:rsid w:val="4C547C30"/>
    <w:rsid w:val="4F230AAC"/>
    <w:rsid w:val="4FA4661C"/>
    <w:rsid w:val="4FB04505"/>
    <w:rsid w:val="4FF05C77"/>
    <w:rsid w:val="509355B0"/>
    <w:rsid w:val="509B5C5A"/>
    <w:rsid w:val="51BA213B"/>
    <w:rsid w:val="52B27B25"/>
    <w:rsid w:val="52EA4691"/>
    <w:rsid w:val="530F2511"/>
    <w:rsid w:val="531A1242"/>
    <w:rsid w:val="53BA3B0D"/>
    <w:rsid w:val="53D22B91"/>
    <w:rsid w:val="559C4602"/>
    <w:rsid w:val="55CB44CE"/>
    <w:rsid w:val="55CE42DF"/>
    <w:rsid w:val="55DF3261"/>
    <w:rsid w:val="563F63E8"/>
    <w:rsid w:val="57131FE4"/>
    <w:rsid w:val="576C02EC"/>
    <w:rsid w:val="590D5EA9"/>
    <w:rsid w:val="59597AF8"/>
    <w:rsid w:val="59DD3642"/>
    <w:rsid w:val="5A4339A5"/>
    <w:rsid w:val="5A503596"/>
    <w:rsid w:val="5B2D07AF"/>
    <w:rsid w:val="5C0F38BD"/>
    <w:rsid w:val="5C271F73"/>
    <w:rsid w:val="5C9B7D20"/>
    <w:rsid w:val="5CD712A9"/>
    <w:rsid w:val="5D2A12D3"/>
    <w:rsid w:val="5D5064C8"/>
    <w:rsid w:val="5D63083D"/>
    <w:rsid w:val="5E2D0A85"/>
    <w:rsid w:val="5E5B6903"/>
    <w:rsid w:val="5E5D1DED"/>
    <w:rsid w:val="5EC776B5"/>
    <w:rsid w:val="5F317AC4"/>
    <w:rsid w:val="61DA5508"/>
    <w:rsid w:val="62A51513"/>
    <w:rsid w:val="62BC55B9"/>
    <w:rsid w:val="62BF073C"/>
    <w:rsid w:val="62F1585A"/>
    <w:rsid w:val="63293A66"/>
    <w:rsid w:val="63AA3831"/>
    <w:rsid w:val="63DE3476"/>
    <w:rsid w:val="63E0177B"/>
    <w:rsid w:val="63EC327E"/>
    <w:rsid w:val="64B53AFB"/>
    <w:rsid w:val="64DD4414"/>
    <w:rsid w:val="651B22EE"/>
    <w:rsid w:val="65284AAE"/>
    <w:rsid w:val="66A2393E"/>
    <w:rsid w:val="673219B8"/>
    <w:rsid w:val="67F15ECC"/>
    <w:rsid w:val="682417B8"/>
    <w:rsid w:val="684C01AF"/>
    <w:rsid w:val="6A84396B"/>
    <w:rsid w:val="6B08177A"/>
    <w:rsid w:val="6B583B94"/>
    <w:rsid w:val="6B75798C"/>
    <w:rsid w:val="6C6F7FC6"/>
    <w:rsid w:val="6CDC33FE"/>
    <w:rsid w:val="6D181FCB"/>
    <w:rsid w:val="6EC7746A"/>
    <w:rsid w:val="6EFD2DE5"/>
    <w:rsid w:val="6F4404C0"/>
    <w:rsid w:val="6F7952EC"/>
    <w:rsid w:val="6FA02A8F"/>
    <w:rsid w:val="6FEE11C0"/>
    <w:rsid w:val="712B11A9"/>
    <w:rsid w:val="72DD0B4D"/>
    <w:rsid w:val="72FF4327"/>
    <w:rsid w:val="734306BC"/>
    <w:rsid w:val="739D3B79"/>
    <w:rsid w:val="740B03AF"/>
    <w:rsid w:val="746F167A"/>
    <w:rsid w:val="74B62BD8"/>
    <w:rsid w:val="76822C69"/>
    <w:rsid w:val="76BD6FA6"/>
    <w:rsid w:val="78462702"/>
    <w:rsid w:val="789C3F32"/>
    <w:rsid w:val="79B415E2"/>
    <w:rsid w:val="79CB5949"/>
    <w:rsid w:val="7B260428"/>
    <w:rsid w:val="7B31573A"/>
    <w:rsid w:val="7BD94B96"/>
    <w:rsid w:val="7C252938"/>
    <w:rsid w:val="7D0C36C9"/>
    <w:rsid w:val="7E4415BD"/>
    <w:rsid w:val="7ED3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semiHidden="1"/>
    <w:lsdException w:name="toc 6" w:semiHidden="1"/>
    <w:lsdException w:name="toc 7" w:semiHidden="1"/>
    <w:lsdException w:name="toc 8" w:semiHidden="1"/>
    <w:lsdException w:name="toc 9" w:semiHidden="1" w:qFormat="1"/>
    <w:lsdException w:name="Normal Indent" w:semiHidden="1"/>
    <w:lsdException w:name="footnote text" w:unhideWhenUsed="0" w:qFormat="1"/>
    <w:lsdException w:name="annotation text" w:unhideWhenUsed="0" w:qFormat="1"/>
    <w:lsdException w:name="header" w:uiPriority="99" w:unhideWhenUsed="0" w:qFormat="1"/>
    <w:lsdException w:name="footer" w:uiPriority="99"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nhideWhenUsed="0" w:qFormat="1"/>
    <w:lsdException w:name="annotation reference" w:semiHidden="1"/>
    <w:lsdException w:name="line number" w:semiHidden="1"/>
    <w:lsdException w:name="page number" w:semiHidden="1"/>
    <w:lsdException w:name="endnote reference" w:unhideWhenUsed="0" w:qFormat="1"/>
    <w:lsdException w:name="endnote text" w:unhideWhenUsed="0" w:qFormat="1"/>
    <w:lsdException w:name="table of authorities" w:unhideWhenUsed="0"/>
    <w:lsdException w:name="macro" w:semiHidden="1"/>
    <w:lsdException w:name="toa heading" w:semiHidden="1"/>
    <w:lsdException w:name="List" w:unhideWhenUsed="0"/>
    <w:lsdException w:name="List Bullet" w:unhideWhenUsed="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unhideWhenUsed="0"/>
    <w:lsdException w:name="List Continue 3" w:unhideWhenUsed="0"/>
    <w:lsdException w:name="List Continue 4" w:unhideWhenUsed="0"/>
    <w:lsdException w:name="List Continue 5" w:unhideWhenUsed="0"/>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nhideWhenUsed/>
    <w:qFormat/>
    <w:pPr>
      <w:keepNext/>
      <w:keepLines/>
      <w:spacing w:before="100" w:beforeAutospacing="1" w:after="100" w:afterAutospacing="1"/>
      <w:jc w:val="center"/>
      <w:outlineLvl w:val="1"/>
    </w:pPr>
    <w:rPr>
      <w:rFonts w:ascii="黑体" w:eastAsia="黑体" w:hAnsi="黑体" w:cstheme="majorBidi"/>
      <w:b/>
      <w:bCs/>
      <w:sz w:val="30"/>
      <w:szCs w:val="30"/>
    </w:rPr>
  </w:style>
  <w:style w:type="paragraph" w:styleId="3">
    <w:name w:val="heading 3"/>
    <w:basedOn w:val="a"/>
    <w:next w:val="a"/>
    <w:link w:val="3Char"/>
    <w:unhideWhenUsed/>
    <w:qFormat/>
    <w:pPr>
      <w:keepNext/>
      <w:keepLines/>
      <w:spacing w:before="260" w:after="260" w:line="400" w:lineRule="exact"/>
      <w:jc w:val="left"/>
      <w:outlineLvl w:val="2"/>
    </w:pPr>
    <w:rPr>
      <w:rFonts w:eastAsia="黑体"/>
      <w:b/>
      <w:bCs/>
      <w:sz w:val="28"/>
      <w:szCs w:val="32"/>
    </w:rPr>
  </w:style>
  <w:style w:type="paragraph" w:styleId="40">
    <w:name w:val="heading 4"/>
    <w:basedOn w:val="a"/>
    <w:next w:val="a"/>
    <w:link w:val="4Char"/>
    <w:unhideWhenUsed/>
    <w:qFormat/>
    <w:pPr>
      <w:keepNext/>
      <w:keepLines/>
      <w:spacing w:line="413" w:lineRule="auto"/>
      <w:jc w:val="left"/>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30">
    <w:name w:val="toc 3"/>
    <w:basedOn w:val="a"/>
    <w:next w:val="a"/>
    <w:uiPriority w:val="39"/>
    <w:unhideWhenUsed/>
    <w:qFormat/>
    <w:pPr>
      <w:ind w:leftChars="400" w:left="840"/>
    </w:pPr>
  </w:style>
  <w:style w:type="paragraph" w:styleId="a4">
    <w:name w:val="endnote text"/>
    <w:basedOn w:val="a"/>
    <w:link w:val="Char"/>
    <w:qFormat/>
    <w:pPr>
      <w:snapToGrid w:val="0"/>
      <w:jc w:val="left"/>
    </w:pPr>
  </w:style>
  <w:style w:type="paragraph" w:styleId="a5">
    <w:name w:val="Balloon Text"/>
    <w:basedOn w:val="a"/>
    <w:link w:val="Char0"/>
    <w:qFormat/>
    <w:rPr>
      <w:sz w:val="18"/>
      <w:szCs w:val="18"/>
    </w:rPr>
  </w:style>
  <w:style w:type="paragraph" w:styleId="a6">
    <w:name w:val="footer"/>
    <w:basedOn w:val="a"/>
    <w:link w:val="Char1"/>
    <w:uiPriority w:val="99"/>
    <w:qFormat/>
    <w:pPr>
      <w:tabs>
        <w:tab w:val="center" w:pos="4153"/>
        <w:tab w:val="right" w:pos="8306"/>
      </w:tabs>
      <w:snapToGrid w:val="0"/>
      <w:jc w:val="left"/>
    </w:pPr>
    <w:rPr>
      <w:sz w:val="18"/>
      <w:szCs w:val="18"/>
    </w:rPr>
  </w:style>
  <w:style w:type="paragraph" w:styleId="a7">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8">
    <w:name w:val="footnote text"/>
    <w:basedOn w:val="a"/>
    <w:link w:val="Char3"/>
    <w:qFormat/>
    <w:pPr>
      <w:snapToGrid w:val="0"/>
      <w:jc w:val="left"/>
    </w:pPr>
    <w:rPr>
      <w:sz w:val="18"/>
      <w:szCs w:val="18"/>
    </w:rPr>
  </w:style>
  <w:style w:type="paragraph" w:styleId="20">
    <w:name w:val="toc 2"/>
    <w:basedOn w:val="a"/>
    <w:next w:val="a"/>
    <w:uiPriority w:val="39"/>
    <w:unhideWhenUsed/>
    <w:qFormat/>
    <w:pPr>
      <w:ind w:leftChars="200" w:left="420"/>
    </w:pPr>
  </w:style>
  <w:style w:type="paragraph" w:styleId="9">
    <w:name w:val="toc 9"/>
    <w:basedOn w:val="a"/>
    <w:next w:val="a"/>
    <w:semiHidden/>
    <w:unhideWhenUsed/>
    <w:qFormat/>
    <w:pPr>
      <w:ind w:leftChars="1600" w:left="3360"/>
    </w:pPr>
  </w:style>
  <w:style w:type="paragraph" w:styleId="a9">
    <w:name w:val="Normal (Web)"/>
    <w:basedOn w:val="a"/>
    <w:qFormat/>
    <w:pPr>
      <w:spacing w:beforeAutospacing="1" w:afterAutospacing="1"/>
      <w:jc w:val="left"/>
    </w:pPr>
    <w:rPr>
      <w:rFonts w:cs="Times New Roman"/>
      <w:kern w:val="0"/>
      <w:sz w:val="24"/>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endnote reference"/>
    <w:basedOn w:val="a0"/>
    <w:qFormat/>
    <w:rPr>
      <w:vertAlign w:val="superscript"/>
    </w:rPr>
  </w:style>
  <w:style w:type="character" w:styleId="ac">
    <w:name w:val="Hyperlink"/>
    <w:basedOn w:val="a0"/>
    <w:uiPriority w:val="99"/>
    <w:qFormat/>
    <w:rPr>
      <w:color w:val="0000FF"/>
      <w:u w:val="single"/>
    </w:rPr>
  </w:style>
  <w:style w:type="character" w:styleId="ad">
    <w:name w:val="footnote reference"/>
    <w:basedOn w:val="a0"/>
    <w:qFormat/>
    <w:rPr>
      <w:vertAlign w:val="superscript"/>
    </w:rPr>
  </w:style>
  <w:style w:type="paragraph" w:customStyle="1" w:styleId="ae">
    <w:name w:val="开题报告标题"/>
    <w:basedOn w:val="a"/>
    <w:qFormat/>
    <w:rPr>
      <w:rFonts w:ascii="仿宋" w:eastAsia="仿宋" w:hAnsi="仿宋"/>
      <w:sz w:val="28"/>
    </w:rPr>
  </w:style>
  <w:style w:type="character" w:customStyle="1" w:styleId="Char0">
    <w:name w:val="批注框文本 Char"/>
    <w:basedOn w:val="a0"/>
    <w:link w:val="a5"/>
    <w:qFormat/>
    <w:rPr>
      <w:rFonts w:asciiTheme="minorHAnsi" w:eastAsiaTheme="minorEastAsia" w:hAnsiTheme="minorHAnsi" w:cstheme="minorBidi"/>
      <w:kern w:val="2"/>
      <w:sz w:val="18"/>
      <w:szCs w:val="18"/>
    </w:rPr>
  </w:style>
  <w:style w:type="paragraph" w:styleId="af">
    <w:name w:val="List Paragraph"/>
    <w:basedOn w:val="a"/>
    <w:uiPriority w:val="99"/>
    <w:unhideWhenUsed/>
    <w:qFormat/>
    <w:pPr>
      <w:ind w:firstLineChars="200" w:firstLine="420"/>
    </w:pPr>
  </w:style>
  <w:style w:type="character" w:customStyle="1" w:styleId="Char">
    <w:name w:val="尾注文本 Char"/>
    <w:basedOn w:val="a0"/>
    <w:link w:val="a4"/>
    <w:qFormat/>
    <w:rPr>
      <w:rFonts w:asciiTheme="minorHAnsi" w:eastAsiaTheme="minorEastAsia" w:hAnsiTheme="minorHAnsi" w:cstheme="minorBidi"/>
      <w:kern w:val="2"/>
      <w:sz w:val="21"/>
      <w:szCs w:val="24"/>
    </w:rPr>
  </w:style>
  <w:style w:type="character" w:customStyle="1" w:styleId="Char3">
    <w:name w:val="脚注文本 Char"/>
    <w:basedOn w:val="a0"/>
    <w:link w:val="a8"/>
    <w:qFormat/>
    <w:rPr>
      <w:rFonts w:asciiTheme="minorHAnsi" w:eastAsiaTheme="minorEastAsia" w:hAnsiTheme="minorHAnsi" w:cstheme="minorBidi"/>
      <w:kern w:val="2"/>
      <w:sz w:val="18"/>
      <w:szCs w:val="18"/>
    </w:rPr>
  </w:style>
  <w:style w:type="character" w:customStyle="1" w:styleId="Char2">
    <w:name w:val="页眉 Char"/>
    <w:basedOn w:val="a0"/>
    <w:link w:val="a7"/>
    <w:uiPriority w:val="99"/>
    <w:qFormat/>
    <w:rPr>
      <w:rFonts w:asciiTheme="minorHAnsi" w:eastAsiaTheme="minorEastAsia" w:hAnsiTheme="minorHAnsi" w:cstheme="minorBidi"/>
      <w:kern w:val="2"/>
      <w:sz w:val="18"/>
      <w:szCs w:val="18"/>
    </w:rPr>
  </w:style>
  <w:style w:type="character" w:customStyle="1" w:styleId="Char1">
    <w:name w:val="页脚 Char"/>
    <w:basedOn w:val="a0"/>
    <w:link w:val="a6"/>
    <w:uiPriority w:val="99"/>
    <w:qFormat/>
    <w:rPr>
      <w:rFonts w:asciiTheme="minorHAnsi" w:eastAsiaTheme="minorEastAsia" w:hAnsiTheme="minorHAnsi" w:cstheme="minorBidi"/>
      <w:kern w:val="2"/>
      <w:sz w:val="18"/>
      <w:szCs w:val="18"/>
    </w:rPr>
  </w:style>
  <w:style w:type="character" w:customStyle="1" w:styleId="1Char">
    <w:name w:val="标题 1 Char"/>
    <w:basedOn w:val="a0"/>
    <w:link w:val="1"/>
    <w:qFormat/>
    <w:rPr>
      <w:rFonts w:ascii="宋体" w:hAnsi="宋体"/>
      <w:b/>
      <w:kern w:val="44"/>
      <w:sz w:val="48"/>
      <w:szCs w:val="48"/>
    </w:rPr>
  </w:style>
  <w:style w:type="paragraph" w:customStyle="1" w:styleId="4">
    <w:name w:val="标题4"/>
    <w:basedOn w:val="a"/>
    <w:next w:val="a"/>
    <w:qFormat/>
    <w:pPr>
      <w:numPr>
        <w:numId w:val="1"/>
      </w:numPr>
      <w:spacing w:line="400" w:lineRule="exact"/>
      <w:jc w:val="center"/>
    </w:pPr>
    <w:rPr>
      <w:rFonts w:ascii="黑体" w:eastAsia="黑体" w:hAnsi="黑体" w:cs="宋体"/>
      <w:b/>
      <w:sz w:val="30"/>
      <w:szCs w:val="30"/>
    </w:rPr>
  </w:style>
  <w:style w:type="character" w:customStyle="1" w:styleId="2Char">
    <w:name w:val="标题 2 Char"/>
    <w:basedOn w:val="a0"/>
    <w:link w:val="2"/>
    <w:qFormat/>
    <w:rPr>
      <w:rFonts w:ascii="黑体" w:eastAsia="黑体" w:hAnsi="黑体" w:cstheme="majorBidi"/>
      <w:b/>
      <w:bCs/>
      <w:kern w:val="2"/>
      <w:sz w:val="30"/>
      <w:szCs w:val="30"/>
    </w:rPr>
  </w:style>
  <w:style w:type="character" w:customStyle="1" w:styleId="3Char">
    <w:name w:val="标题 3 Char"/>
    <w:basedOn w:val="a0"/>
    <w:link w:val="3"/>
    <w:qFormat/>
    <w:rPr>
      <w:rFonts w:asciiTheme="minorHAnsi" w:eastAsia="黑体" w:hAnsiTheme="minorHAnsi" w:cstheme="minorBidi"/>
      <w:b/>
      <w:bCs/>
      <w:kern w:val="2"/>
      <w:sz w:val="28"/>
      <w:szCs w:val="32"/>
    </w:rPr>
  </w:style>
  <w:style w:type="character" w:customStyle="1" w:styleId="4Char">
    <w:name w:val="标题 4 Char"/>
    <w:basedOn w:val="a0"/>
    <w:link w:val="40"/>
    <w:qFormat/>
    <w:rPr>
      <w:rFonts w:asciiTheme="majorHAnsi" w:eastAsia="黑体" w:hAnsiTheme="majorHAnsi" w:cstheme="majorBidi"/>
      <w:bCs/>
      <w:kern w:val="2"/>
      <w:sz w:val="24"/>
      <w:szCs w:val="28"/>
    </w:rPr>
  </w:style>
  <w:style w:type="paragraph" w:customStyle="1" w:styleId="TOC1">
    <w:name w:val="TOC 标题1"/>
    <w:basedOn w:val="1"/>
    <w:next w:val="a"/>
    <w:uiPriority w:val="39"/>
    <w:semiHidden/>
    <w:unhideWhenUsed/>
    <w:qFormat/>
    <w:pPr>
      <w:keepNext/>
      <w:keepLines/>
      <w:widowControl/>
      <w:spacing w:before="480" w:beforeAutospacing="0" w:afterAutospacing="0" w:line="276" w:lineRule="auto"/>
      <w:outlineLvl w:val="9"/>
    </w:pPr>
    <w:rPr>
      <w:rFonts w:asciiTheme="majorHAnsi" w:eastAsiaTheme="majorEastAsia" w:hAnsiTheme="majorHAnsi" w:cstheme="majorBidi" w:hint="default"/>
      <w:bCs/>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1" w:defQFormat="0" w:count="267">
    <w:lsdException w:name="Normal" w:unhideWhenUsed="0" w:qFormat="1"/>
    <w:lsdException w:name="heading 1" w:unhideWhenUsed="0" w:qFormat="1"/>
    <w:lsdException w:name="heading 2" w:qFormat="1"/>
    <w:lsdException w:name="heading 3" w:qFormat="1"/>
    <w:lsdException w:name="heading 4"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qFormat="1"/>
    <w:lsdException w:name="toc 3" w:uiPriority="39" w:qFormat="1"/>
    <w:lsdException w:name="toc 4" w:uiPriority="39" w:qFormat="1"/>
    <w:lsdException w:name="toc 5" w:semiHidden="1"/>
    <w:lsdException w:name="toc 6" w:semiHidden="1"/>
    <w:lsdException w:name="toc 7" w:semiHidden="1"/>
    <w:lsdException w:name="toc 8" w:semiHidden="1"/>
    <w:lsdException w:name="toc 9" w:semiHidden="1" w:qFormat="1"/>
    <w:lsdException w:name="Normal Indent" w:semiHidden="1"/>
    <w:lsdException w:name="footnote text" w:unhideWhenUsed="0" w:qFormat="1"/>
    <w:lsdException w:name="annotation text" w:unhideWhenUsed="0" w:qFormat="1"/>
    <w:lsdException w:name="header" w:uiPriority="99" w:unhideWhenUsed="0" w:qFormat="1"/>
    <w:lsdException w:name="footer" w:uiPriority="99" w:unhideWhenUsed="0" w:qFormat="1"/>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nhideWhenUsed="0" w:qFormat="1"/>
    <w:lsdException w:name="annotation reference" w:semiHidden="1"/>
    <w:lsdException w:name="line number" w:semiHidden="1"/>
    <w:lsdException w:name="page number" w:semiHidden="1"/>
    <w:lsdException w:name="endnote reference" w:unhideWhenUsed="0" w:qFormat="1"/>
    <w:lsdException w:name="endnote text" w:unhideWhenUsed="0" w:qFormat="1"/>
    <w:lsdException w:name="table of authorities" w:unhideWhenUsed="0"/>
    <w:lsdException w:name="macro" w:semiHidden="1"/>
    <w:lsdException w:name="toa heading" w:semiHidden="1"/>
    <w:lsdException w:name="List" w:unhideWhenUsed="0"/>
    <w:lsdException w:name="List Bullet" w:unhideWhenUsed="0"/>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nhideWhenUsed="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unhideWhenUsed="0"/>
    <w:lsdException w:name="List Continue 3" w:unhideWhenUsed="0"/>
    <w:lsdException w:name="List Continue 4" w:unhideWhenUsed="0"/>
    <w:lsdException w:name="List Continue 5" w:unhideWhenUsed="0"/>
    <w:lsdException w:name="Message Header" w:semiHidden="1"/>
    <w:lsdException w:name="Subtitle"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unhideWhenUsed="0" w:qFormat="1"/>
    <w:lsdException w:name="FollowedHyperlink" w:semiHidden="1"/>
    <w:lsdException w:name="Strong" w:unhideWhenUsed="0" w:qFormat="1"/>
    <w:lsdException w:name="Emphasis" w:unhideWhenUsed="0" w:qFormat="1"/>
    <w:lsdException w:name="Document Map" w:semiHidden="1"/>
    <w:lsdException w:name="Plain Text" w:semiHidden="1"/>
    <w:lsdException w:name="E-mail Signature" w:semiHidden="1"/>
    <w:lsdException w:name="HTML Top of Form" w:semiHidden="1" w:uiPriority="99"/>
    <w:lsdException w:name="HTML Bottom of Form" w:semiHidden="1" w:uiPriority="99"/>
    <w:lsdException w:name="Normal (Web)" w:unhideWhenUsed="0"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iPriority="99"/>
    <w:lsdException w:name="annotation subject" w:semiHidden="1"/>
    <w:lsdException w:name="No List" w:semiHidden="1" w:uiPriority="99"/>
    <w:lsdException w:name="Outline List 1" w:semiHidden="1" w:uiPriority="99"/>
    <w:lsdException w:name="Outline List 2" w:semiHidden="1" w:uiPriority="99"/>
    <w:lsdException w:name="Outline List 3" w:semiHidden="1" w:uiPriority="99"/>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unhideWhenUsed="0" w:qFormat="1"/>
    <w:lsdException w:name="Table Grid" w:unhideWhenUsed="0" w:qFormat="1"/>
    <w:lsdException w:name="Table Theme" w:semiHidden="1"/>
    <w:lsdException w:name="Placeholder Text" w:semiHidden="1" w:uiPriority="99"/>
    <w:lsdException w:name="No Spacing" w:semiHidden="1" w:uiPriority="99"/>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iPriority="99"/>
    <w:lsdException w:name="List Paragraph" w:uiPriority="99" w:qFormat="1"/>
    <w:lsdException w:name="Quote" w:semiHidden="1" w:uiPriority="99"/>
    <w:lsdException w:name="Intense Quote" w:semiHidden="1" w:uiPriority="99"/>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Char"/>
    <w:unhideWhenUsed/>
    <w:qFormat/>
    <w:pPr>
      <w:keepNext/>
      <w:keepLines/>
      <w:spacing w:before="100" w:beforeAutospacing="1" w:after="100" w:afterAutospacing="1"/>
      <w:jc w:val="center"/>
      <w:outlineLvl w:val="1"/>
    </w:pPr>
    <w:rPr>
      <w:rFonts w:ascii="黑体" w:eastAsia="黑体" w:hAnsi="黑体" w:cstheme="majorBidi"/>
      <w:b/>
      <w:bCs/>
      <w:sz w:val="30"/>
      <w:szCs w:val="30"/>
    </w:rPr>
  </w:style>
  <w:style w:type="paragraph" w:styleId="3">
    <w:name w:val="heading 3"/>
    <w:basedOn w:val="a"/>
    <w:next w:val="a"/>
    <w:link w:val="3Char"/>
    <w:unhideWhenUsed/>
    <w:qFormat/>
    <w:pPr>
      <w:keepNext/>
      <w:keepLines/>
      <w:spacing w:before="260" w:after="260" w:line="400" w:lineRule="exact"/>
      <w:jc w:val="left"/>
      <w:outlineLvl w:val="2"/>
    </w:pPr>
    <w:rPr>
      <w:rFonts w:eastAsia="黑体"/>
      <w:b/>
      <w:bCs/>
      <w:sz w:val="28"/>
      <w:szCs w:val="32"/>
    </w:rPr>
  </w:style>
  <w:style w:type="paragraph" w:styleId="40">
    <w:name w:val="heading 4"/>
    <w:basedOn w:val="a"/>
    <w:next w:val="a"/>
    <w:link w:val="4Char"/>
    <w:unhideWhenUsed/>
    <w:qFormat/>
    <w:pPr>
      <w:keepNext/>
      <w:keepLines/>
      <w:spacing w:line="413" w:lineRule="auto"/>
      <w:jc w:val="left"/>
      <w:outlineLvl w:val="3"/>
    </w:pPr>
    <w:rPr>
      <w:rFonts w:asciiTheme="majorHAnsi" w:eastAsia="黑体"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30">
    <w:name w:val="toc 3"/>
    <w:basedOn w:val="a"/>
    <w:next w:val="a"/>
    <w:uiPriority w:val="39"/>
    <w:unhideWhenUsed/>
    <w:qFormat/>
    <w:pPr>
      <w:ind w:leftChars="400" w:left="840"/>
    </w:pPr>
  </w:style>
  <w:style w:type="paragraph" w:styleId="a4">
    <w:name w:val="endnote text"/>
    <w:basedOn w:val="a"/>
    <w:link w:val="Char"/>
    <w:qFormat/>
    <w:pPr>
      <w:snapToGrid w:val="0"/>
      <w:jc w:val="left"/>
    </w:pPr>
  </w:style>
  <w:style w:type="paragraph" w:styleId="a5">
    <w:name w:val="Balloon Text"/>
    <w:basedOn w:val="a"/>
    <w:link w:val="Char0"/>
    <w:qFormat/>
    <w:rPr>
      <w:sz w:val="18"/>
      <w:szCs w:val="18"/>
    </w:rPr>
  </w:style>
  <w:style w:type="paragraph" w:styleId="a6">
    <w:name w:val="footer"/>
    <w:basedOn w:val="a"/>
    <w:link w:val="Char1"/>
    <w:uiPriority w:val="99"/>
    <w:qFormat/>
    <w:pPr>
      <w:tabs>
        <w:tab w:val="center" w:pos="4153"/>
        <w:tab w:val="right" w:pos="8306"/>
      </w:tabs>
      <w:snapToGrid w:val="0"/>
      <w:jc w:val="left"/>
    </w:pPr>
    <w:rPr>
      <w:sz w:val="18"/>
      <w:szCs w:val="18"/>
    </w:rPr>
  </w:style>
  <w:style w:type="paragraph" w:styleId="a7">
    <w:name w:val="header"/>
    <w:basedOn w:val="a"/>
    <w:link w:val="Char2"/>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1">
    <w:name w:val="toc 4"/>
    <w:basedOn w:val="a"/>
    <w:next w:val="a"/>
    <w:uiPriority w:val="39"/>
    <w:unhideWhenUsed/>
    <w:qFormat/>
    <w:pPr>
      <w:ind w:leftChars="600" w:left="1260"/>
    </w:pPr>
  </w:style>
  <w:style w:type="paragraph" w:styleId="a8">
    <w:name w:val="footnote text"/>
    <w:basedOn w:val="a"/>
    <w:link w:val="Char3"/>
    <w:qFormat/>
    <w:pPr>
      <w:snapToGrid w:val="0"/>
      <w:jc w:val="left"/>
    </w:pPr>
    <w:rPr>
      <w:sz w:val="18"/>
      <w:szCs w:val="18"/>
    </w:rPr>
  </w:style>
  <w:style w:type="paragraph" w:styleId="20">
    <w:name w:val="toc 2"/>
    <w:basedOn w:val="a"/>
    <w:next w:val="a"/>
    <w:uiPriority w:val="39"/>
    <w:unhideWhenUsed/>
    <w:qFormat/>
    <w:pPr>
      <w:ind w:leftChars="200" w:left="420"/>
    </w:pPr>
  </w:style>
  <w:style w:type="paragraph" w:styleId="9">
    <w:name w:val="toc 9"/>
    <w:basedOn w:val="a"/>
    <w:next w:val="a"/>
    <w:semiHidden/>
    <w:unhideWhenUsed/>
    <w:qFormat/>
    <w:pPr>
      <w:ind w:leftChars="1600" w:left="3360"/>
    </w:pPr>
  </w:style>
  <w:style w:type="paragraph" w:styleId="a9">
    <w:name w:val="Normal (Web)"/>
    <w:basedOn w:val="a"/>
    <w:qFormat/>
    <w:pPr>
      <w:spacing w:beforeAutospacing="1" w:afterAutospacing="1"/>
      <w:jc w:val="left"/>
    </w:pPr>
    <w:rPr>
      <w:rFonts w:cs="Times New Roman"/>
      <w:kern w:val="0"/>
      <w:sz w:val="24"/>
    </w:rPr>
  </w:style>
  <w:style w:type="table" w:styleId="aa">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endnote reference"/>
    <w:basedOn w:val="a0"/>
    <w:qFormat/>
    <w:rPr>
      <w:vertAlign w:val="superscript"/>
    </w:rPr>
  </w:style>
  <w:style w:type="character" w:styleId="ac">
    <w:name w:val="Hyperlink"/>
    <w:basedOn w:val="a0"/>
    <w:uiPriority w:val="99"/>
    <w:qFormat/>
    <w:rPr>
      <w:color w:val="0000FF"/>
      <w:u w:val="single"/>
    </w:rPr>
  </w:style>
  <w:style w:type="character" w:styleId="ad">
    <w:name w:val="footnote reference"/>
    <w:basedOn w:val="a0"/>
    <w:qFormat/>
    <w:rPr>
      <w:vertAlign w:val="superscript"/>
    </w:rPr>
  </w:style>
  <w:style w:type="paragraph" w:customStyle="1" w:styleId="ae">
    <w:name w:val="开题报告标题"/>
    <w:basedOn w:val="a"/>
    <w:qFormat/>
    <w:rPr>
      <w:rFonts w:ascii="仿宋" w:eastAsia="仿宋" w:hAnsi="仿宋"/>
      <w:sz w:val="28"/>
    </w:rPr>
  </w:style>
  <w:style w:type="character" w:customStyle="1" w:styleId="Char0">
    <w:name w:val="批注框文本 Char"/>
    <w:basedOn w:val="a0"/>
    <w:link w:val="a5"/>
    <w:qFormat/>
    <w:rPr>
      <w:rFonts w:asciiTheme="minorHAnsi" w:eastAsiaTheme="minorEastAsia" w:hAnsiTheme="minorHAnsi" w:cstheme="minorBidi"/>
      <w:kern w:val="2"/>
      <w:sz w:val="18"/>
      <w:szCs w:val="18"/>
    </w:rPr>
  </w:style>
  <w:style w:type="paragraph" w:styleId="af">
    <w:name w:val="List Paragraph"/>
    <w:basedOn w:val="a"/>
    <w:uiPriority w:val="99"/>
    <w:unhideWhenUsed/>
    <w:qFormat/>
    <w:pPr>
      <w:ind w:firstLineChars="200" w:firstLine="420"/>
    </w:pPr>
  </w:style>
  <w:style w:type="character" w:customStyle="1" w:styleId="Char">
    <w:name w:val="尾注文本 Char"/>
    <w:basedOn w:val="a0"/>
    <w:link w:val="a4"/>
    <w:qFormat/>
    <w:rPr>
      <w:rFonts w:asciiTheme="minorHAnsi" w:eastAsiaTheme="minorEastAsia" w:hAnsiTheme="minorHAnsi" w:cstheme="minorBidi"/>
      <w:kern w:val="2"/>
      <w:sz w:val="21"/>
      <w:szCs w:val="24"/>
    </w:rPr>
  </w:style>
  <w:style w:type="character" w:customStyle="1" w:styleId="Char3">
    <w:name w:val="脚注文本 Char"/>
    <w:basedOn w:val="a0"/>
    <w:link w:val="a8"/>
    <w:qFormat/>
    <w:rPr>
      <w:rFonts w:asciiTheme="minorHAnsi" w:eastAsiaTheme="minorEastAsia" w:hAnsiTheme="minorHAnsi" w:cstheme="minorBidi"/>
      <w:kern w:val="2"/>
      <w:sz w:val="18"/>
      <w:szCs w:val="18"/>
    </w:rPr>
  </w:style>
  <w:style w:type="character" w:customStyle="1" w:styleId="Char2">
    <w:name w:val="页眉 Char"/>
    <w:basedOn w:val="a0"/>
    <w:link w:val="a7"/>
    <w:uiPriority w:val="99"/>
    <w:qFormat/>
    <w:rPr>
      <w:rFonts w:asciiTheme="minorHAnsi" w:eastAsiaTheme="minorEastAsia" w:hAnsiTheme="minorHAnsi" w:cstheme="minorBidi"/>
      <w:kern w:val="2"/>
      <w:sz w:val="18"/>
      <w:szCs w:val="18"/>
    </w:rPr>
  </w:style>
  <w:style w:type="character" w:customStyle="1" w:styleId="Char1">
    <w:name w:val="页脚 Char"/>
    <w:basedOn w:val="a0"/>
    <w:link w:val="a6"/>
    <w:uiPriority w:val="99"/>
    <w:qFormat/>
    <w:rPr>
      <w:rFonts w:asciiTheme="minorHAnsi" w:eastAsiaTheme="minorEastAsia" w:hAnsiTheme="minorHAnsi" w:cstheme="minorBidi"/>
      <w:kern w:val="2"/>
      <w:sz w:val="18"/>
      <w:szCs w:val="18"/>
    </w:rPr>
  </w:style>
  <w:style w:type="character" w:customStyle="1" w:styleId="1Char">
    <w:name w:val="标题 1 Char"/>
    <w:basedOn w:val="a0"/>
    <w:link w:val="1"/>
    <w:qFormat/>
    <w:rPr>
      <w:rFonts w:ascii="宋体" w:hAnsi="宋体"/>
      <w:b/>
      <w:kern w:val="44"/>
      <w:sz w:val="48"/>
      <w:szCs w:val="48"/>
    </w:rPr>
  </w:style>
  <w:style w:type="paragraph" w:customStyle="1" w:styleId="4">
    <w:name w:val="标题4"/>
    <w:basedOn w:val="a"/>
    <w:next w:val="a"/>
    <w:qFormat/>
    <w:pPr>
      <w:numPr>
        <w:numId w:val="1"/>
      </w:numPr>
      <w:spacing w:line="400" w:lineRule="exact"/>
      <w:jc w:val="center"/>
    </w:pPr>
    <w:rPr>
      <w:rFonts w:ascii="黑体" w:eastAsia="黑体" w:hAnsi="黑体" w:cs="宋体"/>
      <w:b/>
      <w:sz w:val="30"/>
      <w:szCs w:val="30"/>
    </w:rPr>
  </w:style>
  <w:style w:type="character" w:customStyle="1" w:styleId="2Char">
    <w:name w:val="标题 2 Char"/>
    <w:basedOn w:val="a0"/>
    <w:link w:val="2"/>
    <w:qFormat/>
    <w:rPr>
      <w:rFonts w:ascii="黑体" w:eastAsia="黑体" w:hAnsi="黑体" w:cstheme="majorBidi"/>
      <w:b/>
      <w:bCs/>
      <w:kern w:val="2"/>
      <w:sz w:val="30"/>
      <w:szCs w:val="30"/>
    </w:rPr>
  </w:style>
  <w:style w:type="character" w:customStyle="1" w:styleId="3Char">
    <w:name w:val="标题 3 Char"/>
    <w:basedOn w:val="a0"/>
    <w:link w:val="3"/>
    <w:qFormat/>
    <w:rPr>
      <w:rFonts w:asciiTheme="minorHAnsi" w:eastAsia="黑体" w:hAnsiTheme="minorHAnsi" w:cstheme="minorBidi"/>
      <w:b/>
      <w:bCs/>
      <w:kern w:val="2"/>
      <w:sz w:val="28"/>
      <w:szCs w:val="32"/>
    </w:rPr>
  </w:style>
  <w:style w:type="character" w:customStyle="1" w:styleId="4Char">
    <w:name w:val="标题 4 Char"/>
    <w:basedOn w:val="a0"/>
    <w:link w:val="40"/>
    <w:qFormat/>
    <w:rPr>
      <w:rFonts w:asciiTheme="majorHAnsi" w:eastAsia="黑体" w:hAnsiTheme="majorHAnsi" w:cstheme="majorBidi"/>
      <w:bCs/>
      <w:kern w:val="2"/>
      <w:sz w:val="24"/>
      <w:szCs w:val="28"/>
    </w:rPr>
  </w:style>
  <w:style w:type="paragraph" w:customStyle="1" w:styleId="TOC1">
    <w:name w:val="TOC 标题1"/>
    <w:basedOn w:val="1"/>
    <w:next w:val="a"/>
    <w:uiPriority w:val="39"/>
    <w:semiHidden/>
    <w:unhideWhenUsed/>
    <w:qFormat/>
    <w:pPr>
      <w:keepNext/>
      <w:keepLines/>
      <w:widowControl/>
      <w:spacing w:before="480" w:beforeAutospacing="0" w:afterAutospacing="0" w:line="276" w:lineRule="auto"/>
      <w:outlineLvl w:val="9"/>
    </w:pPr>
    <w:rPr>
      <w:rFonts w:asciiTheme="majorHAnsi" w:eastAsiaTheme="majorEastAsia" w:hAnsiTheme="majorHAnsi" w:cstheme="majorBidi" w:hint="default"/>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3FBA1F-3D9B-4083-A1EE-72A3A7C17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35</Pages>
  <Words>4370</Words>
  <Characters>24911</Characters>
  <Application>Microsoft Office Word</Application>
  <DocSecurity>0</DocSecurity>
  <Lines>207</Lines>
  <Paragraphs>58</Paragraphs>
  <ScaleCrop>false</ScaleCrop>
  <Company>HP</Company>
  <LinksUpToDate>false</LinksUpToDate>
  <CharactersWithSpaces>29223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C.痞子</dc:creator>
  <cp:lastModifiedBy>Kirito</cp:lastModifiedBy>
  <cp:revision>7</cp:revision>
  <dcterms:created xsi:type="dcterms:W3CDTF">2020-04-20T12:04:00Z</dcterms:created>
  <dcterms:modified xsi:type="dcterms:W3CDTF">2021-02-18T06:12:00Z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