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rPr>
        <w:id w:val="-1759128944"/>
        <w:docPartObj>
          <w:docPartGallery w:val="Cover Pages"/>
          <w:docPartUnique/>
        </w:docPartObj>
      </w:sdtPr>
      <w:sdtEndPr>
        <w:rPr>
          <w:sz w:val="22"/>
        </w:rPr>
      </w:sdtEndPr>
      <w:sdtContent>
        <w:p w14:paraId="364ABD3A" w14:textId="0F2CFA83" w:rsidR="001760C6" w:rsidRDefault="001760C6">
          <w:pPr>
            <w:pStyle w:val="NoSpacing"/>
            <w:rPr>
              <w:sz w:val="2"/>
            </w:rPr>
          </w:pPr>
        </w:p>
        <w:p w14:paraId="6C4A1E54" w14:textId="123B3361" w:rsidR="001760C6" w:rsidRDefault="001760C6">
          <w:r>
            <w:rPr>
              <w:noProof/>
            </w:rPr>
            <mc:AlternateContent>
              <mc:Choice Requires="wps">
                <w:drawing>
                  <wp:anchor distT="0" distB="0" distL="114300" distR="114300" simplePos="0" relativeHeight="251657728" behindDoc="0" locked="0" layoutInCell="1" allowOverlap="1" wp14:anchorId="727A688F" wp14:editId="5D0A337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00000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7A688F" id="_x0000_t202" coordsize="21600,21600" o:spt="202" path="m,l,21600r21600,l21600,xe">
                    <v:stroke joinstyle="miter"/>
                    <v:path gradientshapeok="t" o:connecttype="rect"/>
                  </v:shapetype>
                  <v:shape id="Text Box 66" o:spid="_x0000_s1026" type="#_x0000_t202" style="position:absolute;margin-left:0;margin-top:0;width:468pt;height:1in;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00000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6704" behindDoc="1" locked="0" layoutInCell="1" allowOverlap="1" wp14:anchorId="6B64CC91" wp14:editId="1508D8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D7DBFC" id="Group 2" o:spid="_x0000_s1026" style="position:absolute;margin-left:0;margin-top:0;width:432.65pt;height:448.55pt;z-index:-2516162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14EF67" w14:textId="5077F907" w:rsidR="001760C6" w:rsidRDefault="001760C6">
          <w:r>
            <w:rPr>
              <w:noProof/>
            </w:rPr>
            <mc:AlternateContent>
              <mc:Choice Requires="wps">
                <w:drawing>
                  <wp:anchor distT="0" distB="0" distL="114300" distR="114300" simplePos="0" relativeHeight="251658752" behindDoc="0" locked="0" layoutInCell="1" allowOverlap="1" wp14:anchorId="25995D08" wp14:editId="4A4CA3F8">
                    <wp:simplePos x="0" y="0"/>
                    <wp:positionH relativeFrom="margin">
                      <wp:align>left</wp:align>
                    </wp:positionH>
                    <wp:positionV relativeFrom="paragraph">
                      <wp:posOffset>635413</wp:posOffset>
                    </wp:positionV>
                    <wp:extent cx="2633031" cy="1255922"/>
                    <wp:effectExtent l="0" t="0" r="0" b="1905"/>
                    <wp:wrapNone/>
                    <wp:docPr id="741434319" name="Text Box 4"/>
                    <wp:cNvGraphicFramePr/>
                    <a:graphic xmlns:a="http://schemas.openxmlformats.org/drawingml/2006/main">
                      <a:graphicData uri="http://schemas.microsoft.com/office/word/2010/wordprocessingShape">
                        <wps:wsp>
                          <wps:cNvSpPr txBox="1"/>
                          <wps:spPr>
                            <a:xfrm>
                              <a:off x="0" y="0"/>
                              <a:ext cx="2633031" cy="1255922"/>
                            </a:xfrm>
                            <a:prstGeom prst="rect">
                              <a:avLst/>
                            </a:prstGeom>
                            <a:solidFill>
                              <a:schemeClr val="lt1"/>
                            </a:solidFill>
                            <a:ln w="6350">
                              <a:noFill/>
                            </a:ln>
                          </wps:spPr>
                          <wps:txb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r w:rsidRPr="001760C6">
                                  <w:rPr>
                                    <w:lang w:val="en-ZA"/>
                                  </w:rPr>
                                  <w:t>Sandhyaa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5D08" id="Text Box 4" o:spid="_x0000_s1027" type="#_x0000_t202" style="position:absolute;margin-left:0;margin-top:50.05pt;width:207.35pt;height:98.9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" fillcolor="white [3201]" stroked="f" strokeweight=".5pt">
                    <v:textbo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r w:rsidRPr="001760C6">
                            <w:rPr>
                              <w:lang w:val="en-ZA"/>
                            </w:rPr>
                            <w:t>Sandhyaa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v:textbox>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0F5EE51B" wp14:editId="305953B9">
                    <wp:simplePos x="0" y="0"/>
                    <wp:positionH relativeFrom="margin">
                      <wp:align>right</wp:align>
                    </wp:positionH>
                    <wp:positionV relativeFrom="margin">
                      <wp:posOffset>9139521</wp:posOffset>
                    </wp:positionV>
                    <wp:extent cx="5943600" cy="374904"/>
                    <wp:effectExtent l="0" t="0" r="6350" b="6985"/>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541C" w14:textId="03BF4BA4" w:rsidR="001760C6" w:rsidRDefault="00000000"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0C6">
                                      <w:rPr>
                                        <w:color w:val="5B9BD5" w:themeColor="accent1"/>
                                        <w:sz w:val="36"/>
                                        <w:szCs w:val="36"/>
                                      </w:rPr>
                                      <w:t>Belgium Campus Itversity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DBD281-Galaletsang Itumelang Modimola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5EE51B" id="Text Box 73" o:spid="_x0000_s1028" type="#_x0000_t202" style="position:absolute;margin-left:416.8pt;margin-top:719.65pt;width:468pt;height:29.5pt;z-index:251655680;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" filled="f" stroked="f" strokeweight=".5pt">
                    <v:textbox style="mso-fit-shape-to-text:t" inset="0,0,0,0">
                      <w:txbxContent>
                        <w:p w14:paraId="3FDB541C" w14:textId="03BF4BA4" w:rsidR="001760C6" w:rsidRDefault="00000000"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0C6">
                                <w:rPr>
                                  <w:color w:val="5B9BD5" w:themeColor="accent1"/>
                                  <w:sz w:val="36"/>
                                  <w:szCs w:val="36"/>
                                </w:rPr>
                                <w:t>Belgium Campus Itversity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DBD281-Galaletsang Itumelang Modimola</w:t>
                              </w:r>
                            </w:p>
                          </w:sdtContent>
                        </w:sdt>
                      </w:txbxContent>
                    </v:textbox>
                    <w10:wrap anchorx="margin" anchory="margin"/>
                  </v:shape>
                </w:pict>
              </mc:Fallback>
            </mc:AlternateContent>
          </w:r>
          <w:r w:rsidR="00000000">
            <w:rPr>
              <w:noProof/>
            </w:rPr>
            <w:pict w14:anchorId="51CE5C2A">
              <v:shape id="_x0000_s1070" type="#_x0000_t75" style="position:absolute;margin-left:-119.15pt;margin-top:594.4pt;width:641.95pt;height:151.4pt;z-index:-251656704;mso-position-horizontal-relative:text;mso-position-vertical-relative:text;mso-width-relative:page;mso-height-relative:page">
                <v:imagedata r:id="rId6" o:title="c4-footer"/>
              </v:shape>
            </w:pict>
          </w:r>
          <w:r>
            <w:br w:type="page"/>
          </w:r>
        </w:p>
      </w:sdtContent>
    </w:sdt>
    <w:p w14:paraId="1E746857" w14:textId="3544F00C" w:rsidR="0069680F" w:rsidRDefault="0069680F" w:rsidP="00510FC0"/>
    <w:sdt>
      <w:sdtPr>
        <w:rPr>
          <w:rFonts w:asciiTheme="minorHAnsi" w:eastAsiaTheme="minorHAnsi" w:hAnsiTheme="minorHAnsi" w:cstheme="minorBidi"/>
          <w:color w:val="auto"/>
          <w:sz w:val="22"/>
          <w:szCs w:val="22"/>
        </w:rPr>
        <w:id w:val="14661818"/>
        <w:docPartObj>
          <w:docPartGallery w:val="Table of Contents"/>
          <w:docPartUnique/>
        </w:docPartObj>
      </w:sdtPr>
      <w:sdtEndPr>
        <w:rPr>
          <w:b/>
          <w:bCs/>
          <w:noProof/>
        </w:rPr>
      </w:sdtEndPr>
      <w:sdtContent>
        <w:p w14:paraId="1C86CF84" w14:textId="7D249B89" w:rsidR="001760C6" w:rsidRDefault="001760C6">
          <w:pPr>
            <w:pStyle w:val="TOCHeading"/>
          </w:pPr>
          <w:r>
            <w:t>Table of Contents</w:t>
          </w:r>
        </w:p>
        <w:p w14:paraId="33BCC8CF" w14:textId="291962C4" w:rsidR="001760C6" w:rsidRDefault="001760C6">
          <w:pPr>
            <w:pStyle w:val="TOC1"/>
            <w:tabs>
              <w:tab w:val="right" w:leader="dot" w:pos="9019"/>
            </w:tabs>
            <w:rPr>
              <w:noProof/>
            </w:rPr>
          </w:pPr>
          <w:r>
            <w:fldChar w:fldCharType="begin"/>
          </w:r>
          <w:r>
            <w:instrText xml:space="preserve"> TOC \o "1-3" \h \z \u </w:instrText>
          </w:r>
          <w:r>
            <w:fldChar w:fldCharType="separate"/>
          </w:r>
          <w:hyperlink w:anchor="_Toc162432356" w:history="1">
            <w:r w:rsidRPr="003E76BF">
              <w:rPr>
                <w:rStyle w:val="Hyperlink"/>
                <w:noProof/>
              </w:rPr>
              <w:t>Introduction</w:t>
            </w:r>
            <w:r>
              <w:rPr>
                <w:noProof/>
                <w:webHidden/>
              </w:rPr>
              <w:tab/>
            </w:r>
            <w:r>
              <w:rPr>
                <w:noProof/>
                <w:webHidden/>
              </w:rPr>
              <w:fldChar w:fldCharType="begin"/>
            </w:r>
            <w:r>
              <w:rPr>
                <w:noProof/>
                <w:webHidden/>
              </w:rPr>
              <w:instrText xml:space="preserve"> PAGEREF _Toc162432356 \h </w:instrText>
            </w:r>
            <w:r>
              <w:rPr>
                <w:noProof/>
                <w:webHidden/>
              </w:rPr>
            </w:r>
            <w:r>
              <w:rPr>
                <w:noProof/>
                <w:webHidden/>
              </w:rPr>
              <w:fldChar w:fldCharType="separate"/>
            </w:r>
            <w:r>
              <w:rPr>
                <w:noProof/>
                <w:webHidden/>
              </w:rPr>
              <w:t>2</w:t>
            </w:r>
            <w:r>
              <w:rPr>
                <w:noProof/>
                <w:webHidden/>
              </w:rPr>
              <w:fldChar w:fldCharType="end"/>
            </w:r>
          </w:hyperlink>
        </w:p>
        <w:p w14:paraId="6C706E16" w14:textId="4DA61070" w:rsidR="001760C6" w:rsidRDefault="00000000">
          <w:pPr>
            <w:pStyle w:val="TOC1"/>
            <w:tabs>
              <w:tab w:val="right" w:leader="dot" w:pos="9019"/>
            </w:tabs>
            <w:rPr>
              <w:noProof/>
            </w:rPr>
          </w:pPr>
          <w:hyperlink w:anchor="_Toc162432357" w:history="1">
            <w:r w:rsidR="001760C6" w:rsidRPr="003E76BF">
              <w:rPr>
                <w:rStyle w:val="Hyperlink"/>
                <w:noProof/>
              </w:rPr>
              <w:t>Background</w:t>
            </w:r>
            <w:r w:rsidR="001760C6">
              <w:rPr>
                <w:noProof/>
                <w:webHidden/>
              </w:rPr>
              <w:tab/>
            </w:r>
            <w:r w:rsidR="001760C6">
              <w:rPr>
                <w:noProof/>
                <w:webHidden/>
              </w:rPr>
              <w:fldChar w:fldCharType="begin"/>
            </w:r>
            <w:r w:rsidR="001760C6">
              <w:rPr>
                <w:noProof/>
                <w:webHidden/>
              </w:rPr>
              <w:instrText xml:space="preserve"> PAGEREF _Toc162432357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303C275F" w14:textId="27D7D399" w:rsidR="001760C6" w:rsidRDefault="00000000">
          <w:pPr>
            <w:pStyle w:val="TOC1"/>
            <w:tabs>
              <w:tab w:val="right" w:leader="dot" w:pos="9019"/>
            </w:tabs>
            <w:rPr>
              <w:noProof/>
            </w:rPr>
          </w:pPr>
          <w:hyperlink w:anchor="_Toc162432358" w:history="1">
            <w:r w:rsidR="001760C6" w:rsidRPr="003E76BF">
              <w:rPr>
                <w:rStyle w:val="Hyperlink"/>
                <w:noProof/>
              </w:rPr>
              <w:t>Entity Relationship Diagram</w:t>
            </w:r>
            <w:r w:rsidR="001760C6">
              <w:rPr>
                <w:noProof/>
                <w:webHidden/>
              </w:rPr>
              <w:tab/>
            </w:r>
            <w:r w:rsidR="001760C6">
              <w:rPr>
                <w:noProof/>
                <w:webHidden/>
              </w:rPr>
              <w:fldChar w:fldCharType="begin"/>
            </w:r>
            <w:r w:rsidR="001760C6">
              <w:rPr>
                <w:noProof/>
                <w:webHidden/>
              </w:rPr>
              <w:instrText xml:space="preserve"> PAGEREF _Toc162432358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0EBF3836" w14:textId="77B16CA3" w:rsidR="001760C6" w:rsidRDefault="00000000">
          <w:pPr>
            <w:pStyle w:val="TOC1"/>
            <w:tabs>
              <w:tab w:val="right" w:leader="dot" w:pos="9019"/>
            </w:tabs>
            <w:rPr>
              <w:noProof/>
            </w:rPr>
          </w:pPr>
          <w:hyperlink w:anchor="_Toc162432359" w:history="1">
            <w:r w:rsidR="001760C6">
              <w:rPr>
                <w:noProof/>
                <w:webHidden/>
              </w:rPr>
              <w:tab/>
            </w:r>
            <w:r w:rsidR="001760C6">
              <w:rPr>
                <w:noProof/>
                <w:webHidden/>
              </w:rPr>
              <w:fldChar w:fldCharType="begin"/>
            </w:r>
            <w:r w:rsidR="001760C6">
              <w:rPr>
                <w:noProof/>
                <w:webHidden/>
              </w:rPr>
              <w:instrText xml:space="preserve"> PAGEREF _Toc162432359 \h </w:instrText>
            </w:r>
            <w:r w:rsidR="001760C6">
              <w:rPr>
                <w:noProof/>
                <w:webHidden/>
              </w:rPr>
            </w:r>
            <w:r w:rsidR="001760C6">
              <w:rPr>
                <w:noProof/>
                <w:webHidden/>
              </w:rPr>
              <w:fldChar w:fldCharType="separate"/>
            </w:r>
            <w:r w:rsidR="001760C6">
              <w:rPr>
                <w:noProof/>
                <w:webHidden/>
              </w:rPr>
              <w:t>3</w:t>
            </w:r>
            <w:r w:rsidR="001760C6">
              <w:rPr>
                <w:noProof/>
                <w:webHidden/>
              </w:rPr>
              <w:fldChar w:fldCharType="end"/>
            </w:r>
          </w:hyperlink>
        </w:p>
        <w:p w14:paraId="58DC3B25" w14:textId="74E0A8B3" w:rsidR="001760C6" w:rsidRDefault="00000000">
          <w:pPr>
            <w:pStyle w:val="TOC1"/>
            <w:tabs>
              <w:tab w:val="right" w:leader="dot" w:pos="9019"/>
            </w:tabs>
            <w:rPr>
              <w:noProof/>
            </w:rPr>
          </w:pPr>
          <w:hyperlink w:anchor="_Toc162432360" w:history="1">
            <w:r w:rsidR="001760C6" w:rsidRPr="003E76BF">
              <w:rPr>
                <w:rStyle w:val="Hyperlink"/>
                <w:noProof/>
              </w:rPr>
              <w:t>Normalization of my database</w:t>
            </w:r>
            <w:r w:rsidR="001760C6">
              <w:rPr>
                <w:noProof/>
                <w:webHidden/>
              </w:rPr>
              <w:tab/>
            </w:r>
            <w:r w:rsidR="001760C6">
              <w:rPr>
                <w:noProof/>
                <w:webHidden/>
              </w:rPr>
              <w:fldChar w:fldCharType="begin"/>
            </w:r>
            <w:r w:rsidR="001760C6">
              <w:rPr>
                <w:noProof/>
                <w:webHidden/>
              </w:rPr>
              <w:instrText xml:space="preserve"> PAGEREF _Toc162432360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13D5D7E1" w14:textId="265A771D" w:rsidR="001760C6" w:rsidRDefault="00000000">
          <w:pPr>
            <w:pStyle w:val="TOC1"/>
            <w:tabs>
              <w:tab w:val="right" w:leader="dot" w:pos="9019"/>
            </w:tabs>
            <w:rPr>
              <w:noProof/>
            </w:rPr>
          </w:pPr>
          <w:hyperlink w:anchor="_Toc162432361" w:history="1">
            <w:r w:rsidR="001760C6" w:rsidRPr="003E76BF">
              <w:rPr>
                <w:rStyle w:val="Hyperlink"/>
                <w:noProof/>
              </w:rPr>
              <w:t>Objects in my database</w:t>
            </w:r>
            <w:r w:rsidR="001760C6">
              <w:rPr>
                <w:noProof/>
                <w:webHidden/>
              </w:rPr>
              <w:tab/>
            </w:r>
            <w:r w:rsidR="001760C6">
              <w:rPr>
                <w:noProof/>
                <w:webHidden/>
              </w:rPr>
              <w:fldChar w:fldCharType="begin"/>
            </w:r>
            <w:r w:rsidR="001760C6">
              <w:rPr>
                <w:noProof/>
                <w:webHidden/>
              </w:rPr>
              <w:instrText xml:space="preserve"> PAGEREF _Toc162432361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DC799A0" w14:textId="7B211316" w:rsidR="001760C6" w:rsidRDefault="00000000">
          <w:pPr>
            <w:pStyle w:val="TOC2"/>
            <w:tabs>
              <w:tab w:val="right" w:leader="dot" w:pos="9019"/>
            </w:tabs>
            <w:rPr>
              <w:noProof/>
            </w:rPr>
          </w:pPr>
          <w:hyperlink w:anchor="_Toc162432362" w:history="1">
            <w:r w:rsidR="001760C6" w:rsidRPr="003E76BF">
              <w:rPr>
                <w:rStyle w:val="Hyperlink"/>
                <w:noProof/>
              </w:rPr>
              <w:t>Tables</w:t>
            </w:r>
            <w:r w:rsidR="001760C6">
              <w:rPr>
                <w:noProof/>
                <w:webHidden/>
              </w:rPr>
              <w:tab/>
            </w:r>
            <w:r w:rsidR="001760C6">
              <w:rPr>
                <w:noProof/>
                <w:webHidden/>
              </w:rPr>
              <w:fldChar w:fldCharType="begin"/>
            </w:r>
            <w:r w:rsidR="001760C6">
              <w:rPr>
                <w:noProof/>
                <w:webHidden/>
              </w:rPr>
              <w:instrText xml:space="preserve"> PAGEREF _Toc162432362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D5D3C28" w14:textId="491DF10B" w:rsidR="001760C6" w:rsidRDefault="00000000">
          <w:pPr>
            <w:pStyle w:val="TOC2"/>
            <w:tabs>
              <w:tab w:val="right" w:leader="dot" w:pos="9019"/>
            </w:tabs>
            <w:rPr>
              <w:noProof/>
            </w:rPr>
          </w:pPr>
          <w:hyperlink w:anchor="_Toc162432363" w:history="1">
            <w:r w:rsidR="001760C6" w:rsidRPr="003E76BF">
              <w:rPr>
                <w:rStyle w:val="Hyperlink"/>
                <w:noProof/>
              </w:rPr>
              <w:t>Triggers</w:t>
            </w:r>
            <w:r w:rsidR="001760C6">
              <w:rPr>
                <w:noProof/>
                <w:webHidden/>
              </w:rPr>
              <w:tab/>
            </w:r>
            <w:r w:rsidR="001760C6">
              <w:rPr>
                <w:noProof/>
                <w:webHidden/>
              </w:rPr>
              <w:fldChar w:fldCharType="begin"/>
            </w:r>
            <w:r w:rsidR="001760C6">
              <w:rPr>
                <w:noProof/>
                <w:webHidden/>
              </w:rPr>
              <w:instrText xml:space="preserve"> PAGEREF _Toc162432363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CD9AABD" w14:textId="642972BB" w:rsidR="001760C6" w:rsidRDefault="00000000">
          <w:pPr>
            <w:pStyle w:val="TOC2"/>
            <w:tabs>
              <w:tab w:val="right" w:leader="dot" w:pos="9019"/>
            </w:tabs>
            <w:rPr>
              <w:noProof/>
            </w:rPr>
          </w:pPr>
          <w:hyperlink w:anchor="_Toc162432364" w:history="1">
            <w:r w:rsidR="001760C6" w:rsidRPr="003E76BF">
              <w:rPr>
                <w:rStyle w:val="Hyperlink"/>
                <w:noProof/>
              </w:rPr>
              <w:t>Other Objects</w:t>
            </w:r>
            <w:r w:rsidR="001760C6">
              <w:rPr>
                <w:noProof/>
                <w:webHidden/>
              </w:rPr>
              <w:tab/>
            </w:r>
            <w:r w:rsidR="001760C6">
              <w:rPr>
                <w:noProof/>
                <w:webHidden/>
              </w:rPr>
              <w:fldChar w:fldCharType="begin"/>
            </w:r>
            <w:r w:rsidR="001760C6">
              <w:rPr>
                <w:noProof/>
                <w:webHidden/>
              </w:rPr>
              <w:instrText xml:space="preserve"> PAGEREF _Toc162432364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577F732" w14:textId="4EC50584" w:rsidR="001760C6" w:rsidRDefault="00000000">
          <w:pPr>
            <w:pStyle w:val="TOC1"/>
            <w:tabs>
              <w:tab w:val="right" w:leader="dot" w:pos="9019"/>
            </w:tabs>
            <w:rPr>
              <w:noProof/>
            </w:rPr>
          </w:pPr>
          <w:hyperlink w:anchor="_Toc162432365" w:history="1">
            <w:r w:rsidR="001760C6" w:rsidRPr="003E76BF">
              <w:rPr>
                <w:rStyle w:val="Hyperlink"/>
                <w:noProof/>
              </w:rPr>
              <w:t>Questions that can be answered with the database.</w:t>
            </w:r>
            <w:r w:rsidR="001760C6">
              <w:rPr>
                <w:noProof/>
                <w:webHidden/>
              </w:rPr>
              <w:tab/>
            </w:r>
            <w:r w:rsidR="001760C6">
              <w:rPr>
                <w:noProof/>
                <w:webHidden/>
              </w:rPr>
              <w:fldChar w:fldCharType="begin"/>
            </w:r>
            <w:r w:rsidR="001760C6">
              <w:rPr>
                <w:noProof/>
                <w:webHidden/>
              </w:rPr>
              <w:instrText xml:space="preserve"> PAGEREF _Toc162432365 \h </w:instrText>
            </w:r>
            <w:r w:rsidR="001760C6">
              <w:rPr>
                <w:noProof/>
                <w:webHidden/>
              </w:rPr>
            </w:r>
            <w:r w:rsidR="001760C6">
              <w:rPr>
                <w:noProof/>
                <w:webHidden/>
              </w:rPr>
              <w:fldChar w:fldCharType="separate"/>
            </w:r>
            <w:r w:rsidR="001760C6">
              <w:rPr>
                <w:noProof/>
                <w:webHidden/>
              </w:rPr>
              <w:t>5</w:t>
            </w:r>
            <w:r w:rsidR="001760C6">
              <w:rPr>
                <w:noProof/>
                <w:webHidden/>
              </w:rPr>
              <w:fldChar w:fldCharType="end"/>
            </w:r>
          </w:hyperlink>
        </w:p>
        <w:p w14:paraId="6652E72B" w14:textId="6006B73B" w:rsidR="001760C6" w:rsidRDefault="00000000">
          <w:pPr>
            <w:pStyle w:val="TOC1"/>
            <w:tabs>
              <w:tab w:val="right" w:leader="dot" w:pos="9019"/>
            </w:tabs>
            <w:rPr>
              <w:noProof/>
            </w:rPr>
          </w:pPr>
          <w:hyperlink w:anchor="_Toc162432366" w:history="1">
            <w:r w:rsidR="001760C6" w:rsidRPr="003E76BF">
              <w:rPr>
                <w:rStyle w:val="Hyperlink"/>
                <w:noProof/>
              </w:rPr>
              <w:t>Login</w:t>
            </w:r>
            <w:r w:rsidR="001760C6">
              <w:rPr>
                <w:noProof/>
                <w:webHidden/>
              </w:rPr>
              <w:tab/>
            </w:r>
            <w:r w:rsidR="001760C6">
              <w:rPr>
                <w:noProof/>
                <w:webHidden/>
              </w:rPr>
              <w:fldChar w:fldCharType="begin"/>
            </w:r>
            <w:r w:rsidR="001760C6">
              <w:rPr>
                <w:noProof/>
                <w:webHidden/>
              </w:rPr>
              <w:instrText xml:space="preserve"> PAGEREF _Toc162432366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157B4AB2" w14:textId="67831198" w:rsidR="001760C6" w:rsidRDefault="00000000">
          <w:pPr>
            <w:pStyle w:val="TOC1"/>
            <w:tabs>
              <w:tab w:val="right" w:leader="dot" w:pos="9019"/>
            </w:tabs>
            <w:rPr>
              <w:noProof/>
            </w:rPr>
          </w:pPr>
          <w:hyperlink w:anchor="_Toc162432367" w:history="1">
            <w:r w:rsidR="001760C6" w:rsidRPr="003E76BF">
              <w:rPr>
                <w:rStyle w:val="Hyperlink"/>
                <w:noProof/>
              </w:rPr>
              <w:t>Questions Answers</w:t>
            </w:r>
            <w:r w:rsidR="001760C6">
              <w:rPr>
                <w:noProof/>
                <w:webHidden/>
              </w:rPr>
              <w:tab/>
            </w:r>
            <w:r w:rsidR="001760C6">
              <w:rPr>
                <w:noProof/>
                <w:webHidden/>
              </w:rPr>
              <w:fldChar w:fldCharType="begin"/>
            </w:r>
            <w:r w:rsidR="001760C6">
              <w:rPr>
                <w:noProof/>
                <w:webHidden/>
              </w:rPr>
              <w:instrText xml:space="preserve"> PAGEREF _Toc162432367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602DB952" w14:textId="501B978D" w:rsidR="001760C6" w:rsidRDefault="001760C6" w:rsidP="00510FC0">
          <w:pPr>
            <w:rPr>
              <w:b/>
              <w:bCs/>
              <w:noProof/>
            </w:rPr>
          </w:pPr>
          <w:r>
            <w:rPr>
              <w:b/>
              <w:bCs/>
              <w:noProof/>
            </w:rPr>
            <w:fldChar w:fldCharType="end"/>
          </w:r>
        </w:p>
      </w:sdtContent>
    </w:sdt>
    <w:p w14:paraId="4D91E4F9" w14:textId="77777777" w:rsidR="001760C6" w:rsidRDefault="001760C6">
      <w:pPr>
        <w:rPr>
          <w:b/>
          <w:bCs/>
          <w:noProof/>
        </w:rPr>
      </w:pPr>
      <w:r>
        <w:rPr>
          <w:b/>
          <w:bCs/>
          <w:noProof/>
        </w:rPr>
        <w:br w:type="page"/>
      </w:r>
    </w:p>
    <w:p w14:paraId="63FBD26A" w14:textId="3C029E9E" w:rsidR="0069680F" w:rsidRDefault="001760C6" w:rsidP="001760C6">
      <w:pPr>
        <w:pStyle w:val="Heading1"/>
        <w:numPr>
          <w:ilvl w:val="0"/>
          <w:numId w:val="4"/>
        </w:numPr>
        <w:ind w:left="142"/>
      </w:pPr>
      <w:bookmarkStart w:id="0" w:name="_Toc162432356"/>
      <w:r>
        <w:lastRenderedPageBreak/>
        <w:t>I</w:t>
      </w:r>
      <w:r w:rsidR="0069680F">
        <w:t>ntroduction</w:t>
      </w:r>
      <w:bookmarkEnd w:id="0"/>
      <w:r w:rsidR="00C72C0F">
        <w:t xml:space="preserve"> and Background</w:t>
      </w:r>
    </w:p>
    <w:p w14:paraId="6409F8BB" w14:textId="77777777" w:rsidR="00C72C0F" w:rsidRDefault="00C72C0F" w:rsidP="001760C6">
      <w:pPr>
        <w:ind w:left="142"/>
      </w:pPr>
      <w:r w:rsidRPr="00C72C0F">
        <w:t xml:space="preserve">Nestled within the vibrant cityscape of Pretoria, South Africa, Golden Gate Dental Clinic stands out as a shining example of top-tier oral healthcare. From the very beginning, the clinic has remained steadfast in its commitment to providing comprehensive dental services to the local community. This dedication stems from the leadership of Dr. John Doe. </w:t>
      </w:r>
    </w:p>
    <w:p w14:paraId="74A3DDEF" w14:textId="1E37F6F6" w:rsidR="00C72C0F" w:rsidRDefault="00C72C0F" w:rsidP="001760C6">
      <w:pPr>
        <w:ind w:left="142"/>
      </w:pPr>
      <w:r w:rsidRPr="00C72C0F">
        <w:t xml:space="preserve">Guided by Dr. Doe's expertise, a dedicated team of dental professionals including seasoned associate dentists, committed hygienists, attentive assistants, and proficient administrative staff work tirelessly to uphold the clinic's unwavering commitment to exceptional patient care. </w:t>
      </w:r>
    </w:p>
    <w:p w14:paraId="2C3F94B0" w14:textId="77777777" w:rsidR="00C72C0F" w:rsidRDefault="00C72C0F" w:rsidP="001760C6">
      <w:pPr>
        <w:ind w:left="142"/>
      </w:pPr>
      <w:r w:rsidRPr="00C72C0F">
        <w:t xml:space="preserve">Despite their dedication, Golden Gate Dental Clinic faces challenges in effectively managing billing, inventory, and regulatory compliance. Manual billing processes are time-consuming and prone to errors, while inventory management issues can disrupt operations. Additionally, maintaining compliance with patient privacy laws demands rigorous security measures and meticulous record-keeping practices. </w:t>
      </w:r>
    </w:p>
    <w:p w14:paraId="2791D60E" w14:textId="4D86177A" w:rsidR="0069680F" w:rsidRDefault="00C72C0F" w:rsidP="001760C6">
      <w:pPr>
        <w:ind w:left="142"/>
      </w:pPr>
      <w:r w:rsidRPr="00C72C0F">
        <w:t>To overcome these challenges and enhance efficiency, the clinic asked us to implement an relational database . This technological advancement will automate billing, monitor inventory levels, and ensure regulatory compliance, ultimately streamlining operations and improving patient care outcomes</w:t>
      </w:r>
    </w:p>
    <w:p w14:paraId="733987BC" w14:textId="2A9447BD" w:rsidR="001760C6" w:rsidRPr="001760C6" w:rsidRDefault="001760C6" w:rsidP="001760C6">
      <w:pPr>
        <w:sectPr w:rsidR="001760C6" w:rsidRPr="001760C6" w:rsidSect="00800A9A">
          <w:pgSz w:w="11909" w:h="16834" w:code="9"/>
          <w:pgMar w:top="1440" w:right="1440" w:bottom="1440" w:left="1440" w:header="720" w:footer="720" w:gutter="0"/>
          <w:pgNumType w:start="0"/>
          <w:cols w:space="720"/>
          <w:titlePg/>
          <w:docGrid w:linePitch="360"/>
        </w:sectPr>
      </w:pPr>
      <w:r>
        <w:br/>
      </w:r>
    </w:p>
    <w:p w14:paraId="45B1FD28" w14:textId="1E0F77A0" w:rsidR="00506C91" w:rsidRDefault="001760C6" w:rsidP="001760C6">
      <w:pPr>
        <w:pStyle w:val="Heading1"/>
        <w:numPr>
          <w:ilvl w:val="0"/>
          <w:numId w:val="4"/>
        </w:numPr>
      </w:pPr>
      <w:r>
        <w:lastRenderedPageBreak/>
        <w:t>ERD</w:t>
      </w:r>
    </w:p>
    <w:p w14:paraId="3AFDCEAA" w14:textId="3E5EFC74" w:rsidR="00506C91" w:rsidRDefault="00506C91" w:rsidP="0025266B">
      <w:pPr>
        <w:pStyle w:val="Heading1"/>
        <w:sectPr w:rsidR="00506C91" w:rsidSect="00800A9A">
          <w:pgSz w:w="23811" w:h="16838" w:orient="landscape" w:code="8"/>
          <w:pgMar w:top="720" w:right="720" w:bottom="720" w:left="720" w:header="720" w:footer="720" w:gutter="0"/>
          <w:cols w:space="720"/>
          <w:docGrid w:linePitch="360"/>
        </w:sectPr>
      </w:pPr>
      <w:r>
        <w:br w:type="page"/>
      </w:r>
      <w:r w:rsidR="0025266B">
        <w:rPr>
          <w:noProof/>
        </w:rPr>
        <mc:AlternateContent>
          <mc:Choice Requires="wps">
            <w:drawing>
              <wp:anchor distT="0" distB="0" distL="114300" distR="114300" simplePos="0" relativeHeight="251661824" behindDoc="0" locked="0" layoutInCell="1" allowOverlap="1" wp14:anchorId="093564F8" wp14:editId="378F72F5">
                <wp:simplePos x="0" y="0"/>
                <wp:positionH relativeFrom="column">
                  <wp:posOffset>12134850</wp:posOffset>
                </wp:positionH>
                <wp:positionV relativeFrom="paragraph">
                  <wp:posOffset>542925</wp:posOffset>
                </wp:positionV>
                <wp:extent cx="2219325" cy="1295400"/>
                <wp:effectExtent l="0" t="0" r="0" b="0"/>
                <wp:wrapNone/>
                <wp:docPr id="1575378397" name="Text Box 10"/>
                <wp:cNvGraphicFramePr/>
                <a:graphic xmlns:a="http://schemas.openxmlformats.org/drawingml/2006/main">
                  <a:graphicData uri="http://schemas.microsoft.com/office/word/2010/wordprocessingShape">
                    <wps:wsp>
                      <wps:cNvSpPr txBox="1"/>
                      <wps:spPr>
                        <a:xfrm>
                          <a:off x="0" y="0"/>
                          <a:ext cx="2219325" cy="1295400"/>
                        </a:xfrm>
                        <a:prstGeom prst="rect">
                          <a:avLst/>
                        </a:prstGeom>
                        <a:noFill/>
                        <a:ln w="6350">
                          <a:noFill/>
                        </a:ln>
                      </wps:spPr>
                      <wps:txbx>
                        <w:txbxContent>
                          <w:p w14:paraId="50C6BB74" w14:textId="34527B07" w:rsidR="0025266B" w:rsidRDefault="0025266B" w:rsidP="0025266B">
                            <w:pPr>
                              <w:ind w:left="360"/>
                              <w:rPr>
                                <w:lang w:val="en-ZA"/>
                              </w:rPr>
                            </w:pPr>
                            <w:r>
                              <w:rPr>
                                <w:noProof/>
                              </w:rPr>
                              <w:drawing>
                                <wp:inline distT="0" distB="0" distL="0" distR="0" wp14:anchorId="6949FC81" wp14:editId="632DEB00">
                                  <wp:extent cx="466725" cy="535869"/>
                                  <wp:effectExtent l="0" t="0" r="0" b="0"/>
                                  <wp:docPr id="178467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4470" name=""/>
                                          <pic:cNvPicPr/>
                                        </pic:nvPicPr>
                                        <pic:blipFill>
                                          <a:blip r:embed="rId7"/>
                                          <a:stretch>
                                            <a:fillRect/>
                                          </a:stretch>
                                        </pic:blipFill>
                                        <pic:spPr>
                                          <a:xfrm>
                                            <a:off x="0" y="0"/>
                                            <a:ext cx="475047" cy="545424"/>
                                          </a:xfrm>
                                          <a:prstGeom prst="rect">
                                            <a:avLst/>
                                          </a:prstGeom>
                                        </pic:spPr>
                                      </pic:pic>
                                    </a:graphicData>
                                  </a:graphic>
                                </wp:inline>
                              </w:drawing>
                            </w:r>
                            <w:r>
                              <w:rPr>
                                <w:lang w:val="en-ZA"/>
                              </w:rPr>
                              <w:tab/>
                            </w:r>
                            <w:r w:rsidRPr="0025266B">
                              <w:rPr>
                                <w:lang w:val="en-ZA"/>
                              </w:rPr>
                              <w:t>Primary Key</w:t>
                            </w:r>
                          </w:p>
                          <w:p w14:paraId="7457C238" w14:textId="5B4698C1" w:rsidR="0025266B" w:rsidRPr="0025266B" w:rsidRDefault="0025266B" w:rsidP="0025266B">
                            <w:pPr>
                              <w:ind w:left="360"/>
                              <w:rPr>
                                <w:lang w:val="en-ZA"/>
                              </w:rPr>
                            </w:pPr>
                            <w:r>
                              <w:rPr>
                                <w:noProof/>
                              </w:rPr>
                              <w:drawing>
                                <wp:inline distT="0" distB="0" distL="0" distR="0" wp14:anchorId="57E62B4B" wp14:editId="2E34A2B3">
                                  <wp:extent cx="666750" cy="247650"/>
                                  <wp:effectExtent l="0" t="0" r="0" b="0"/>
                                  <wp:docPr id="1417984044" name="Picture 1" descr="A white surface with blue and black sp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84044" name="Picture 1" descr="A white surface with blue and black spots&#10;&#10;Description automatically generated with medium confidence"/>
                                          <pic:cNvPicPr/>
                                        </pic:nvPicPr>
                                        <pic:blipFill>
                                          <a:blip r:embed="rId8"/>
                                          <a:stretch>
                                            <a:fillRect/>
                                          </a:stretch>
                                        </pic:blipFill>
                                        <pic:spPr>
                                          <a:xfrm>
                                            <a:off x="0" y="0"/>
                                            <a:ext cx="666750" cy="247650"/>
                                          </a:xfrm>
                                          <a:prstGeom prst="rect">
                                            <a:avLst/>
                                          </a:prstGeom>
                                        </pic:spPr>
                                      </pic:pic>
                                    </a:graphicData>
                                  </a:graphic>
                                </wp:inline>
                              </w:drawing>
                            </w:r>
                            <w:r>
                              <w:rPr>
                                <w:lang w:val="en-ZA"/>
                              </w:rPr>
                              <w:tab/>
                              <w:t>FK</w:t>
                            </w:r>
                          </w:p>
                          <w:p w14:paraId="2F07D3B6" w14:textId="77777777" w:rsidR="0025266B" w:rsidRPr="0025266B" w:rsidRDefault="0025266B">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564F8" id="Text Box 10" o:spid="_x0000_s1029" type="#_x0000_t202" style="position:absolute;margin-left:955.5pt;margin-top:42.75pt;width:174.75pt;height:10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sjHQIAADQEAAAOAAAAZHJzL2Uyb0RvYy54bWysU9uO2yAQfa/Uf0C8N74k2TZ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" filled="f" stroked="f" strokeweight=".5pt">
                <v:textbox>
                  <w:txbxContent>
                    <w:p w14:paraId="50C6BB74" w14:textId="34527B07" w:rsidR="0025266B" w:rsidRDefault="0025266B" w:rsidP="0025266B">
                      <w:pPr>
                        <w:ind w:left="360"/>
                        <w:rPr>
                          <w:lang w:val="en-ZA"/>
                        </w:rPr>
                      </w:pPr>
                      <w:r>
                        <w:rPr>
                          <w:noProof/>
                        </w:rPr>
                        <w:drawing>
                          <wp:inline distT="0" distB="0" distL="0" distR="0" wp14:anchorId="6949FC81" wp14:editId="632DEB00">
                            <wp:extent cx="466725" cy="535869"/>
                            <wp:effectExtent l="0" t="0" r="0" b="0"/>
                            <wp:docPr id="178467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4470" name=""/>
                                    <pic:cNvPicPr/>
                                  </pic:nvPicPr>
                                  <pic:blipFill>
                                    <a:blip r:embed="rId7"/>
                                    <a:stretch>
                                      <a:fillRect/>
                                    </a:stretch>
                                  </pic:blipFill>
                                  <pic:spPr>
                                    <a:xfrm>
                                      <a:off x="0" y="0"/>
                                      <a:ext cx="475047" cy="545424"/>
                                    </a:xfrm>
                                    <a:prstGeom prst="rect">
                                      <a:avLst/>
                                    </a:prstGeom>
                                  </pic:spPr>
                                </pic:pic>
                              </a:graphicData>
                            </a:graphic>
                          </wp:inline>
                        </w:drawing>
                      </w:r>
                      <w:r>
                        <w:rPr>
                          <w:lang w:val="en-ZA"/>
                        </w:rPr>
                        <w:tab/>
                      </w:r>
                      <w:r w:rsidRPr="0025266B">
                        <w:rPr>
                          <w:lang w:val="en-ZA"/>
                        </w:rPr>
                        <w:t>Primary Key</w:t>
                      </w:r>
                    </w:p>
                    <w:p w14:paraId="7457C238" w14:textId="5B4698C1" w:rsidR="0025266B" w:rsidRPr="0025266B" w:rsidRDefault="0025266B" w:rsidP="0025266B">
                      <w:pPr>
                        <w:ind w:left="360"/>
                        <w:rPr>
                          <w:lang w:val="en-ZA"/>
                        </w:rPr>
                      </w:pPr>
                      <w:r>
                        <w:rPr>
                          <w:noProof/>
                        </w:rPr>
                        <w:drawing>
                          <wp:inline distT="0" distB="0" distL="0" distR="0" wp14:anchorId="57E62B4B" wp14:editId="2E34A2B3">
                            <wp:extent cx="666750" cy="247650"/>
                            <wp:effectExtent l="0" t="0" r="0" b="0"/>
                            <wp:docPr id="1417984044" name="Picture 1" descr="A white surface with blue and black sp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84044" name="Picture 1" descr="A white surface with blue and black spots&#10;&#10;Description automatically generated with medium confidence"/>
                                    <pic:cNvPicPr/>
                                  </pic:nvPicPr>
                                  <pic:blipFill>
                                    <a:blip r:embed="rId8"/>
                                    <a:stretch>
                                      <a:fillRect/>
                                    </a:stretch>
                                  </pic:blipFill>
                                  <pic:spPr>
                                    <a:xfrm>
                                      <a:off x="0" y="0"/>
                                      <a:ext cx="666750" cy="247650"/>
                                    </a:xfrm>
                                    <a:prstGeom prst="rect">
                                      <a:avLst/>
                                    </a:prstGeom>
                                  </pic:spPr>
                                </pic:pic>
                              </a:graphicData>
                            </a:graphic>
                          </wp:inline>
                        </w:drawing>
                      </w:r>
                      <w:r>
                        <w:rPr>
                          <w:lang w:val="en-ZA"/>
                        </w:rPr>
                        <w:tab/>
                        <w:t>FK</w:t>
                      </w:r>
                    </w:p>
                    <w:p w14:paraId="2F07D3B6" w14:textId="77777777" w:rsidR="0025266B" w:rsidRPr="0025266B" w:rsidRDefault="0025266B">
                      <w:pPr>
                        <w:rPr>
                          <w:lang w:val="en-ZA"/>
                        </w:rPr>
                      </w:pPr>
                    </w:p>
                  </w:txbxContent>
                </v:textbox>
              </v:shape>
            </w:pict>
          </mc:Fallback>
        </mc:AlternateContent>
      </w:r>
      <w:r w:rsidR="0025266B">
        <w:rPr>
          <w:noProof/>
        </w:rPr>
        <w:drawing>
          <wp:anchor distT="0" distB="0" distL="114300" distR="114300" simplePos="0" relativeHeight="251660800" behindDoc="1" locked="0" layoutInCell="1" allowOverlap="1" wp14:anchorId="08E10426" wp14:editId="7F62559D">
            <wp:simplePos x="0" y="0"/>
            <wp:positionH relativeFrom="page">
              <wp:align>left</wp:align>
            </wp:positionH>
            <wp:positionV relativeFrom="paragraph">
              <wp:posOffset>483870</wp:posOffset>
            </wp:positionV>
            <wp:extent cx="15203805" cy="8406765"/>
            <wp:effectExtent l="0" t="0" r="0" b="0"/>
            <wp:wrapTight wrapText="bothSides">
              <wp:wrapPolygon edited="0">
                <wp:start x="0" y="0"/>
                <wp:lineTo x="0" y="21536"/>
                <wp:lineTo x="21570" y="21536"/>
                <wp:lineTo x="21570" y="0"/>
                <wp:lineTo x="0" y="0"/>
              </wp:wrapPolygon>
            </wp:wrapTight>
            <wp:docPr id="74954620" name="Picture 9" descr="Untitled.pdf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4620" name="Picture 74954620" descr="Untitled.pdf and 2 more pages - Personal - Microsoft​ Edge"/>
                    <pic:cNvPicPr/>
                  </pic:nvPicPr>
                  <pic:blipFill rotWithShape="1">
                    <a:blip r:embed="rId9">
                      <a:extLst>
                        <a:ext uri="{28A0092B-C50C-407E-A947-70E740481C1C}">
                          <a14:useLocalDpi xmlns:a14="http://schemas.microsoft.com/office/drawing/2010/main" val="0"/>
                        </a:ext>
                      </a:extLst>
                    </a:blip>
                    <a:srcRect l="5364" t="8790" r="5995" b="718"/>
                    <a:stretch/>
                  </pic:blipFill>
                  <pic:spPr bwMode="auto">
                    <a:xfrm>
                      <a:off x="0" y="0"/>
                      <a:ext cx="15203805" cy="840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8A8BEC" w14:textId="5E29DAAA" w:rsidR="00510FC0" w:rsidRDefault="00510FC0" w:rsidP="001760C6">
      <w:pPr>
        <w:pStyle w:val="Heading1"/>
        <w:numPr>
          <w:ilvl w:val="0"/>
          <w:numId w:val="4"/>
        </w:numPr>
        <w:ind w:left="142"/>
      </w:pPr>
      <w:bookmarkStart w:id="1" w:name="_Toc162432360"/>
      <w:r>
        <w:lastRenderedPageBreak/>
        <w:t>Normalization of my database</w:t>
      </w:r>
      <w:bookmarkEnd w:id="1"/>
    </w:p>
    <w:p w14:paraId="3166A2E3" w14:textId="77777777" w:rsidR="00616B2C" w:rsidRDefault="00616B2C" w:rsidP="00510FC0">
      <w:r w:rsidRPr="00616B2C">
        <w:t xml:space="preserve">Normalization is the process of organizing data in a database to reduce redundancy of data. There are several normal forms that can be achieved in a database, but Third Normal Form (3NF) is the most desired form. To achieve 3NF the database first needs to be in Second Normal Form (2NF) and then no transitive dependencies should exist for the database to be in 3NF. Before we can look at 2NF and 3NF we first needed to achieve First Normal Form (1NF). </w:t>
      </w:r>
    </w:p>
    <w:p w14:paraId="6AAC503A" w14:textId="77777777" w:rsidR="00616B2C" w:rsidRDefault="00616B2C" w:rsidP="00510FC0">
      <w:r w:rsidRPr="00616B2C">
        <w:rPr>
          <w:rStyle w:val="Heading2Char"/>
        </w:rPr>
        <w:t>First Normal Form (1NF):</w:t>
      </w:r>
      <w:r w:rsidRPr="00616B2C">
        <w:t xml:space="preserve"> </w:t>
      </w:r>
    </w:p>
    <w:p w14:paraId="317BFDC5" w14:textId="7CC347F4" w:rsidR="00616B2C" w:rsidRDefault="00616B2C" w:rsidP="00510FC0">
      <w:r w:rsidRPr="00616B2C">
        <w:t xml:space="preserve">This is when the data is organized in a table with each cell containing a single value, avoiding repeating groups of data. Columns have unique names, rows represent unique records, and the order of rows and columns is insignificant. After we achieve NF1 in the Dentist Database we can move forward to 2NF. </w:t>
      </w:r>
    </w:p>
    <w:p w14:paraId="507D046A" w14:textId="77777777" w:rsidR="00616B2C" w:rsidRDefault="00616B2C" w:rsidP="00616B2C">
      <w:pPr>
        <w:pStyle w:val="Heading2"/>
      </w:pPr>
      <w:r w:rsidRPr="00616B2C">
        <w:t xml:space="preserve">Second Normal Form (2NF): </w:t>
      </w:r>
    </w:p>
    <w:p w14:paraId="7987C8CD" w14:textId="77777777" w:rsidR="00616B2C" w:rsidRDefault="00616B2C" w:rsidP="00510FC0">
      <w:r w:rsidRPr="00616B2C">
        <w:t xml:space="preserve">Requires that every non-prime attribute of a table is fully functionally dependent on the entire primary key. This means that each attribute should depend on the whole primary key, not just part of it. We can see this looking at the tables in the dentist database. That all tables have a primary key and there is no partial dependencies meaning we can move on to achieve 3NF. </w:t>
      </w:r>
    </w:p>
    <w:p w14:paraId="33A28B97" w14:textId="7DD1ED41" w:rsidR="00616B2C" w:rsidRDefault="00616B2C" w:rsidP="00616B2C">
      <w:pPr>
        <w:pStyle w:val="Heading2"/>
      </w:pPr>
      <w:r w:rsidRPr="00616B2C">
        <w:t xml:space="preserve">Third Normal Form (3NF): </w:t>
      </w:r>
    </w:p>
    <w:p w14:paraId="607EE4B2" w14:textId="671F378A" w:rsidR="008A2402" w:rsidRDefault="00616B2C" w:rsidP="00510FC0">
      <w:r w:rsidRPr="00616B2C">
        <w:t>Third Normal Form (3NF) eliminates transitive dependencies, which means that no nonprime attribute should be functionally dependent on another non-prime attribute. For example, let's consider the Employees table. The IsAvailable attribute is only dependent on the Employee_ID, which is the primary key. There are no apparent transitive dependencies in this table. Meaning we achieve 3NF in our Dentist database because we meet the criteria for 2NF and there is no transitive dependencies</w:t>
      </w:r>
    </w:p>
    <w:p w14:paraId="34DC5F48" w14:textId="59D51788" w:rsidR="00510FC0" w:rsidRDefault="00510FC0" w:rsidP="005D33C5">
      <w:pPr>
        <w:pStyle w:val="Heading1"/>
        <w:numPr>
          <w:ilvl w:val="0"/>
          <w:numId w:val="4"/>
        </w:numPr>
        <w:ind w:left="142"/>
      </w:pPr>
      <w:bookmarkStart w:id="2" w:name="_Toc162432361"/>
      <w:r>
        <w:t>Objects in my database</w:t>
      </w:r>
      <w:bookmarkEnd w:id="2"/>
    </w:p>
    <w:p w14:paraId="51282623" w14:textId="091A4177" w:rsidR="00510FC0" w:rsidRDefault="00510FC0" w:rsidP="00510FC0">
      <w:pPr>
        <w:pStyle w:val="Heading2"/>
      </w:pPr>
      <w:bookmarkStart w:id="3" w:name="_Toc162432362"/>
      <w:r>
        <w:t>Tables</w:t>
      </w:r>
      <w:bookmarkEnd w:id="3"/>
    </w:p>
    <w:p w14:paraId="151A758F" w14:textId="70EA3DFC" w:rsidR="005D33C5" w:rsidRDefault="005D33C5" w:rsidP="005D33C5">
      <w:pPr>
        <w:pStyle w:val="ListParagraph"/>
        <w:numPr>
          <w:ilvl w:val="0"/>
          <w:numId w:val="6"/>
        </w:numPr>
      </w:pPr>
      <w:r>
        <w:t>Employee_Types</w:t>
      </w:r>
    </w:p>
    <w:p w14:paraId="233770AE" w14:textId="0987CBB9" w:rsidR="005D33C5" w:rsidRDefault="005D33C5" w:rsidP="005D33C5">
      <w:pPr>
        <w:pStyle w:val="ListParagraph"/>
        <w:numPr>
          <w:ilvl w:val="0"/>
          <w:numId w:val="6"/>
        </w:numPr>
      </w:pPr>
      <w:r>
        <w:t>Employees</w:t>
      </w:r>
    </w:p>
    <w:p w14:paraId="2AAC26A0" w14:textId="765E2C61" w:rsidR="005D33C5" w:rsidRDefault="005D33C5" w:rsidP="005D33C5">
      <w:pPr>
        <w:pStyle w:val="ListParagraph"/>
        <w:numPr>
          <w:ilvl w:val="0"/>
          <w:numId w:val="6"/>
        </w:numPr>
      </w:pPr>
      <w:r>
        <w:t>Patients</w:t>
      </w:r>
    </w:p>
    <w:p w14:paraId="51BC3602" w14:textId="5A1FD589" w:rsidR="005D33C5" w:rsidRDefault="005D33C5" w:rsidP="005D33C5">
      <w:pPr>
        <w:pStyle w:val="ListParagraph"/>
        <w:numPr>
          <w:ilvl w:val="0"/>
          <w:numId w:val="6"/>
        </w:numPr>
      </w:pPr>
      <w:r>
        <w:t>Rooms</w:t>
      </w:r>
    </w:p>
    <w:p w14:paraId="17ECB7BA" w14:textId="66DE99B2" w:rsidR="005D33C5" w:rsidRDefault="005D33C5" w:rsidP="005D33C5">
      <w:pPr>
        <w:pStyle w:val="ListParagraph"/>
        <w:numPr>
          <w:ilvl w:val="0"/>
          <w:numId w:val="6"/>
        </w:numPr>
      </w:pPr>
      <w:r>
        <w:t>Room_Breaks</w:t>
      </w:r>
    </w:p>
    <w:p w14:paraId="1ADE413C" w14:textId="04E14BA4" w:rsidR="005D33C5" w:rsidRDefault="005D33C5" w:rsidP="005D33C5">
      <w:pPr>
        <w:pStyle w:val="ListParagraph"/>
        <w:numPr>
          <w:ilvl w:val="0"/>
          <w:numId w:val="6"/>
        </w:numPr>
      </w:pPr>
      <w:r>
        <w:t>Room_Bookings</w:t>
      </w:r>
    </w:p>
    <w:p w14:paraId="1CA06D32" w14:textId="1E121DD2" w:rsidR="005D33C5" w:rsidRDefault="005D33C5" w:rsidP="005D33C5">
      <w:pPr>
        <w:pStyle w:val="ListParagraph"/>
        <w:numPr>
          <w:ilvl w:val="0"/>
          <w:numId w:val="6"/>
        </w:numPr>
      </w:pPr>
      <w:r>
        <w:t>Appontment_Workers</w:t>
      </w:r>
    </w:p>
    <w:p w14:paraId="2A52F12F" w14:textId="27D3F259" w:rsidR="005D33C5" w:rsidRDefault="005D33C5" w:rsidP="005D33C5">
      <w:pPr>
        <w:pStyle w:val="ListParagraph"/>
        <w:numPr>
          <w:ilvl w:val="0"/>
          <w:numId w:val="6"/>
        </w:numPr>
      </w:pPr>
      <w:r>
        <w:t>Treatments</w:t>
      </w:r>
    </w:p>
    <w:p w14:paraId="239BDDBA" w14:textId="18E5CE2C" w:rsidR="005D33C5" w:rsidRDefault="005D33C5" w:rsidP="005D33C5">
      <w:pPr>
        <w:pStyle w:val="ListParagraph"/>
        <w:numPr>
          <w:ilvl w:val="0"/>
          <w:numId w:val="6"/>
        </w:numPr>
      </w:pPr>
      <w:r>
        <w:t>P</w:t>
      </w:r>
      <w:r w:rsidRPr="005D33C5">
        <w:t>atient_Treatments</w:t>
      </w:r>
    </w:p>
    <w:p w14:paraId="3AE37DB1" w14:textId="05AAF079" w:rsidR="005D33C5" w:rsidRDefault="005D33C5" w:rsidP="005D33C5">
      <w:pPr>
        <w:pStyle w:val="ListParagraph"/>
        <w:numPr>
          <w:ilvl w:val="0"/>
          <w:numId w:val="6"/>
        </w:numPr>
      </w:pPr>
      <w:r w:rsidRPr="005D33C5">
        <w:t>Appointments</w:t>
      </w:r>
    </w:p>
    <w:p w14:paraId="3E722F37" w14:textId="3367ED48" w:rsidR="005D33C5" w:rsidRDefault="005D33C5" w:rsidP="005D33C5">
      <w:pPr>
        <w:pStyle w:val="ListParagraph"/>
        <w:numPr>
          <w:ilvl w:val="0"/>
          <w:numId w:val="6"/>
        </w:numPr>
      </w:pPr>
      <w:r>
        <w:t>Payment</w:t>
      </w:r>
    </w:p>
    <w:p w14:paraId="5A2AED44" w14:textId="5456FD07" w:rsidR="005D33C5" w:rsidRDefault="005D33C5" w:rsidP="005D33C5">
      <w:pPr>
        <w:pStyle w:val="Heading2"/>
      </w:pPr>
      <w:bookmarkStart w:id="4" w:name="_Toc162432363"/>
      <w:r>
        <w:t>Stored procedures</w:t>
      </w:r>
    </w:p>
    <w:p w14:paraId="3BDD2A10" w14:textId="77777777" w:rsidR="005D33C5" w:rsidRDefault="005D33C5" w:rsidP="005D33C5">
      <w:pPr>
        <w:pStyle w:val="ListParagraph"/>
        <w:numPr>
          <w:ilvl w:val="0"/>
          <w:numId w:val="7"/>
        </w:numPr>
      </w:pPr>
      <w:r>
        <w:t>.</w:t>
      </w:r>
    </w:p>
    <w:bookmarkEnd w:id="4"/>
    <w:p w14:paraId="4F9D5A77" w14:textId="77777777" w:rsidR="005D33C5" w:rsidRDefault="005D33C5" w:rsidP="005D33C5">
      <w:pPr>
        <w:pStyle w:val="Heading2"/>
      </w:pPr>
      <w:r>
        <w:t>Views</w:t>
      </w:r>
    </w:p>
    <w:p w14:paraId="62A45993" w14:textId="77777777" w:rsidR="005D33C5" w:rsidRDefault="005D33C5" w:rsidP="005D33C5">
      <w:pPr>
        <w:pStyle w:val="ListParagraph"/>
        <w:numPr>
          <w:ilvl w:val="0"/>
          <w:numId w:val="7"/>
        </w:numPr>
      </w:pPr>
      <w:r>
        <w:t>.</w:t>
      </w:r>
    </w:p>
    <w:p w14:paraId="5EC233ED" w14:textId="6B6E8AEC" w:rsidR="00510FC0" w:rsidRDefault="005D33C5" w:rsidP="00510FC0">
      <w:pPr>
        <w:pStyle w:val="Heading2"/>
      </w:pPr>
      <w:r>
        <w:lastRenderedPageBreak/>
        <w:t>Triggers</w:t>
      </w:r>
    </w:p>
    <w:p w14:paraId="2D55053D" w14:textId="55E97B98" w:rsidR="00510FC0" w:rsidRDefault="005D33C5" w:rsidP="005D33C5">
      <w:pPr>
        <w:pStyle w:val="ListParagraph"/>
        <w:numPr>
          <w:ilvl w:val="0"/>
          <w:numId w:val="7"/>
        </w:numPr>
      </w:pPr>
      <w:r>
        <w:t>.</w:t>
      </w:r>
    </w:p>
    <w:p w14:paraId="79C25305" w14:textId="4E6AE638" w:rsidR="00510FC0" w:rsidRDefault="00510FC0" w:rsidP="00510FC0">
      <w:pPr>
        <w:pStyle w:val="Heading2"/>
      </w:pPr>
      <w:bookmarkStart w:id="5" w:name="_Toc162432364"/>
      <w:r>
        <w:t>Other Objects</w:t>
      </w:r>
      <w:bookmarkEnd w:id="5"/>
    </w:p>
    <w:p w14:paraId="760ED40C" w14:textId="4A48D45F" w:rsidR="007110F6" w:rsidRDefault="005D33C5" w:rsidP="005D33C5">
      <w:pPr>
        <w:pStyle w:val="ListParagraph"/>
        <w:numPr>
          <w:ilvl w:val="0"/>
          <w:numId w:val="8"/>
        </w:numPr>
      </w:pPr>
      <w:r>
        <w:t>.</w:t>
      </w:r>
    </w:p>
    <w:p w14:paraId="7C40F099" w14:textId="0E223617" w:rsidR="00E20102" w:rsidRDefault="00510FC0" w:rsidP="005D33C5">
      <w:pPr>
        <w:pStyle w:val="Heading1"/>
        <w:numPr>
          <w:ilvl w:val="0"/>
          <w:numId w:val="4"/>
        </w:numPr>
        <w:ind w:left="142"/>
      </w:pPr>
      <w:bookmarkStart w:id="6" w:name="_Toc162432365"/>
      <w:r>
        <w:t>Questions that can be answered with the database.</w:t>
      </w:r>
      <w:bookmarkEnd w:id="6"/>
    </w:p>
    <w:p w14:paraId="05EB2791" w14:textId="10FB2B3F" w:rsidR="00BF1B8D" w:rsidRDefault="00BF1B8D" w:rsidP="005D33C5">
      <w:pPr>
        <w:pStyle w:val="Heading1"/>
        <w:numPr>
          <w:ilvl w:val="0"/>
          <w:numId w:val="4"/>
        </w:numPr>
        <w:ind w:left="142"/>
      </w:pPr>
      <w:bookmarkStart w:id="7" w:name="_Toc162432366"/>
      <w:r>
        <w:t>Login</w:t>
      </w:r>
      <w:bookmarkEnd w:id="7"/>
      <w:r>
        <w:t xml:space="preserve"> </w:t>
      </w:r>
    </w:p>
    <w:p w14:paraId="7B11087F" w14:textId="2428610C" w:rsidR="00777354" w:rsidRDefault="00F934C2" w:rsidP="005D33C5">
      <w:pPr>
        <w:pStyle w:val="Heading1"/>
        <w:numPr>
          <w:ilvl w:val="0"/>
          <w:numId w:val="4"/>
        </w:numPr>
        <w:ind w:left="142"/>
      </w:pPr>
      <w:bookmarkStart w:id="8" w:name="_Toc162432367"/>
      <w:r>
        <w:t>Answers</w:t>
      </w:r>
      <w:bookmarkEnd w:id="8"/>
    </w:p>
    <w:sectPr w:rsidR="00777354" w:rsidSect="00800A9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B64CC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5pt;height:15.75pt;visibility:visible;mso-wrap-style:square" o:bullet="t">
        <v:imagedata r:id="rId1" o:title=""/>
      </v:shape>
    </w:pict>
  </w:numPicBullet>
  <w:abstractNum w:abstractNumId="0" w15:restartNumberingAfterBreak="0">
    <w:nsid w:val="11970248"/>
    <w:multiLevelType w:val="hybridMultilevel"/>
    <w:tmpl w:val="BF0A8D2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8029D8"/>
    <w:multiLevelType w:val="hybridMultilevel"/>
    <w:tmpl w:val="EB188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B71E40"/>
    <w:multiLevelType w:val="hybridMultilevel"/>
    <w:tmpl w:val="9F40D656"/>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FA702C"/>
    <w:multiLevelType w:val="hybridMultilevel"/>
    <w:tmpl w:val="4516D1F8"/>
    <w:lvl w:ilvl="0" w:tplc="AA8A15AE">
      <w:start w:val="1"/>
      <w:numFmt w:val="bullet"/>
      <w:lvlText w:val=""/>
      <w:lvlPicBulletId w:val="0"/>
      <w:lvlJc w:val="left"/>
      <w:pPr>
        <w:tabs>
          <w:tab w:val="num" w:pos="720"/>
        </w:tabs>
        <w:ind w:left="720" w:hanging="360"/>
      </w:pPr>
      <w:rPr>
        <w:rFonts w:ascii="Symbol" w:hAnsi="Symbol" w:hint="default"/>
      </w:rPr>
    </w:lvl>
    <w:lvl w:ilvl="1" w:tplc="0078480A" w:tentative="1">
      <w:start w:val="1"/>
      <w:numFmt w:val="bullet"/>
      <w:lvlText w:val=""/>
      <w:lvlJc w:val="left"/>
      <w:pPr>
        <w:tabs>
          <w:tab w:val="num" w:pos="1440"/>
        </w:tabs>
        <w:ind w:left="1440" w:hanging="360"/>
      </w:pPr>
      <w:rPr>
        <w:rFonts w:ascii="Symbol" w:hAnsi="Symbol" w:hint="default"/>
      </w:rPr>
    </w:lvl>
    <w:lvl w:ilvl="2" w:tplc="F5B47B72" w:tentative="1">
      <w:start w:val="1"/>
      <w:numFmt w:val="bullet"/>
      <w:lvlText w:val=""/>
      <w:lvlJc w:val="left"/>
      <w:pPr>
        <w:tabs>
          <w:tab w:val="num" w:pos="2160"/>
        </w:tabs>
        <w:ind w:left="2160" w:hanging="360"/>
      </w:pPr>
      <w:rPr>
        <w:rFonts w:ascii="Symbol" w:hAnsi="Symbol" w:hint="default"/>
      </w:rPr>
    </w:lvl>
    <w:lvl w:ilvl="3" w:tplc="213427B4" w:tentative="1">
      <w:start w:val="1"/>
      <w:numFmt w:val="bullet"/>
      <w:lvlText w:val=""/>
      <w:lvlJc w:val="left"/>
      <w:pPr>
        <w:tabs>
          <w:tab w:val="num" w:pos="2880"/>
        </w:tabs>
        <w:ind w:left="2880" w:hanging="360"/>
      </w:pPr>
      <w:rPr>
        <w:rFonts w:ascii="Symbol" w:hAnsi="Symbol" w:hint="default"/>
      </w:rPr>
    </w:lvl>
    <w:lvl w:ilvl="4" w:tplc="AAB67EFC" w:tentative="1">
      <w:start w:val="1"/>
      <w:numFmt w:val="bullet"/>
      <w:lvlText w:val=""/>
      <w:lvlJc w:val="left"/>
      <w:pPr>
        <w:tabs>
          <w:tab w:val="num" w:pos="3600"/>
        </w:tabs>
        <w:ind w:left="3600" w:hanging="360"/>
      </w:pPr>
      <w:rPr>
        <w:rFonts w:ascii="Symbol" w:hAnsi="Symbol" w:hint="default"/>
      </w:rPr>
    </w:lvl>
    <w:lvl w:ilvl="5" w:tplc="039E1D9C" w:tentative="1">
      <w:start w:val="1"/>
      <w:numFmt w:val="bullet"/>
      <w:lvlText w:val=""/>
      <w:lvlJc w:val="left"/>
      <w:pPr>
        <w:tabs>
          <w:tab w:val="num" w:pos="4320"/>
        </w:tabs>
        <w:ind w:left="4320" w:hanging="360"/>
      </w:pPr>
      <w:rPr>
        <w:rFonts w:ascii="Symbol" w:hAnsi="Symbol" w:hint="default"/>
      </w:rPr>
    </w:lvl>
    <w:lvl w:ilvl="6" w:tplc="52B2D0C4" w:tentative="1">
      <w:start w:val="1"/>
      <w:numFmt w:val="bullet"/>
      <w:lvlText w:val=""/>
      <w:lvlJc w:val="left"/>
      <w:pPr>
        <w:tabs>
          <w:tab w:val="num" w:pos="5040"/>
        </w:tabs>
        <w:ind w:left="5040" w:hanging="360"/>
      </w:pPr>
      <w:rPr>
        <w:rFonts w:ascii="Symbol" w:hAnsi="Symbol" w:hint="default"/>
      </w:rPr>
    </w:lvl>
    <w:lvl w:ilvl="7" w:tplc="A07427F2" w:tentative="1">
      <w:start w:val="1"/>
      <w:numFmt w:val="bullet"/>
      <w:lvlText w:val=""/>
      <w:lvlJc w:val="left"/>
      <w:pPr>
        <w:tabs>
          <w:tab w:val="num" w:pos="5760"/>
        </w:tabs>
        <w:ind w:left="5760" w:hanging="360"/>
      </w:pPr>
      <w:rPr>
        <w:rFonts w:ascii="Symbol" w:hAnsi="Symbol" w:hint="default"/>
      </w:rPr>
    </w:lvl>
    <w:lvl w:ilvl="8" w:tplc="E70C67E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9F04ED1"/>
    <w:multiLevelType w:val="hybridMultilevel"/>
    <w:tmpl w:val="63D2E2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B964459"/>
    <w:multiLevelType w:val="hybridMultilevel"/>
    <w:tmpl w:val="6FAEFD52"/>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F16E95"/>
    <w:multiLevelType w:val="hybridMultilevel"/>
    <w:tmpl w:val="406E41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0E86266"/>
    <w:multiLevelType w:val="hybridMultilevel"/>
    <w:tmpl w:val="55B0AF6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302824"/>
    <w:multiLevelType w:val="hybridMultilevel"/>
    <w:tmpl w:val="6F8259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49008340">
    <w:abstractNumId w:val="1"/>
  </w:num>
  <w:num w:numId="2" w16cid:durableId="2129202100">
    <w:abstractNumId w:val="8"/>
  </w:num>
  <w:num w:numId="3" w16cid:durableId="602691484">
    <w:abstractNumId w:val="4"/>
  </w:num>
  <w:num w:numId="4" w16cid:durableId="1104611155">
    <w:abstractNumId w:val="6"/>
  </w:num>
  <w:num w:numId="5" w16cid:durableId="1061513480">
    <w:abstractNumId w:val="5"/>
  </w:num>
  <w:num w:numId="6" w16cid:durableId="1143814373">
    <w:abstractNumId w:val="0"/>
  </w:num>
  <w:num w:numId="7" w16cid:durableId="974725626">
    <w:abstractNumId w:val="7"/>
  </w:num>
  <w:num w:numId="8" w16cid:durableId="650719230">
    <w:abstractNumId w:val="2"/>
  </w:num>
  <w:num w:numId="9" w16cid:durableId="711349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556D9"/>
    <w:rsid w:val="000661DD"/>
    <w:rsid w:val="000822D7"/>
    <w:rsid w:val="00082ED5"/>
    <w:rsid w:val="00096AF6"/>
    <w:rsid w:val="00105F4D"/>
    <w:rsid w:val="001760C6"/>
    <w:rsid w:val="001B6F0D"/>
    <w:rsid w:val="0025266B"/>
    <w:rsid w:val="00255711"/>
    <w:rsid w:val="0025765D"/>
    <w:rsid w:val="0030601E"/>
    <w:rsid w:val="003471C8"/>
    <w:rsid w:val="00360532"/>
    <w:rsid w:val="003B00B2"/>
    <w:rsid w:val="003B1ADA"/>
    <w:rsid w:val="003B6265"/>
    <w:rsid w:val="003B6569"/>
    <w:rsid w:val="00410137"/>
    <w:rsid w:val="00467B45"/>
    <w:rsid w:val="004D030F"/>
    <w:rsid w:val="004D3BAA"/>
    <w:rsid w:val="00506C91"/>
    <w:rsid w:val="00510FC0"/>
    <w:rsid w:val="005542D1"/>
    <w:rsid w:val="00593FAF"/>
    <w:rsid w:val="005D33C5"/>
    <w:rsid w:val="00616B2C"/>
    <w:rsid w:val="006410C9"/>
    <w:rsid w:val="00662920"/>
    <w:rsid w:val="006675ED"/>
    <w:rsid w:val="0069680F"/>
    <w:rsid w:val="007008B4"/>
    <w:rsid w:val="007069D0"/>
    <w:rsid w:val="007110F6"/>
    <w:rsid w:val="00734673"/>
    <w:rsid w:val="007531F7"/>
    <w:rsid w:val="00777354"/>
    <w:rsid w:val="007F0D85"/>
    <w:rsid w:val="00800A9A"/>
    <w:rsid w:val="008727AB"/>
    <w:rsid w:val="008A2402"/>
    <w:rsid w:val="008C374A"/>
    <w:rsid w:val="00902C68"/>
    <w:rsid w:val="00961D25"/>
    <w:rsid w:val="00971FCE"/>
    <w:rsid w:val="00A04EB4"/>
    <w:rsid w:val="00A068BD"/>
    <w:rsid w:val="00A12173"/>
    <w:rsid w:val="00A27F91"/>
    <w:rsid w:val="00A87A33"/>
    <w:rsid w:val="00AB09F1"/>
    <w:rsid w:val="00AC0524"/>
    <w:rsid w:val="00B11229"/>
    <w:rsid w:val="00BF1B8D"/>
    <w:rsid w:val="00C0763F"/>
    <w:rsid w:val="00C412BF"/>
    <w:rsid w:val="00C72C0F"/>
    <w:rsid w:val="00D72420"/>
    <w:rsid w:val="00D74040"/>
    <w:rsid w:val="00DB7E9E"/>
    <w:rsid w:val="00E20102"/>
    <w:rsid w:val="00E218DC"/>
    <w:rsid w:val="00E62188"/>
    <w:rsid w:val="00E95903"/>
    <w:rsid w:val="00EB7EA4"/>
    <w:rsid w:val="00EC246A"/>
    <w:rsid w:val="00ED2BE6"/>
    <w:rsid w:val="00ED36B1"/>
    <w:rsid w:val="00F032A1"/>
    <w:rsid w:val="00F51315"/>
    <w:rsid w:val="00F934C2"/>
    <w:rsid w:val="00FB4254"/>
    <w:rsid w:val="00F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68EC235C"/>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54"/>
  </w:style>
  <w:style w:type="paragraph" w:styleId="Heading1">
    <w:name w:val="heading 1"/>
    <w:basedOn w:val="Normal"/>
    <w:next w:val="Normal"/>
    <w:link w:val="Heading1Char"/>
    <w:uiPriority w:val="9"/>
    <w:qFormat/>
    <w:rsid w:val="0070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F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0FC0"/>
    <w:pPr>
      <w:ind w:left="720"/>
      <w:contextualSpacing/>
    </w:pPr>
  </w:style>
  <w:style w:type="paragraph" w:customStyle="1" w:styleId="Default">
    <w:name w:val="Default"/>
    <w:rsid w:val="007F0D85"/>
    <w:pPr>
      <w:autoSpaceDE w:val="0"/>
      <w:autoSpaceDN w:val="0"/>
      <w:adjustRightInd w:val="0"/>
      <w:spacing w:after="0" w:line="240" w:lineRule="auto"/>
    </w:pPr>
    <w:rPr>
      <w:rFonts w:ascii="Calibri" w:hAnsi="Calibri" w:cs="Calibri"/>
      <w:color w:val="000000"/>
      <w:sz w:val="24"/>
      <w:szCs w:val="24"/>
      <w:lang w:val="en-ZA"/>
    </w:rPr>
  </w:style>
  <w:style w:type="table" w:styleId="TableGrid">
    <w:name w:val="Table Grid"/>
    <w:basedOn w:val="TableNormal"/>
    <w:uiPriority w:val="39"/>
    <w:rsid w:val="0077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60C6"/>
    <w:pPr>
      <w:spacing w:after="0" w:line="240" w:lineRule="auto"/>
    </w:pPr>
    <w:rPr>
      <w:rFonts w:eastAsiaTheme="minorEastAsia"/>
    </w:rPr>
  </w:style>
  <w:style w:type="character" w:customStyle="1" w:styleId="NoSpacingChar">
    <w:name w:val="No Spacing Char"/>
    <w:basedOn w:val="DefaultParagraphFont"/>
    <w:link w:val="NoSpacing"/>
    <w:uiPriority w:val="1"/>
    <w:rsid w:val="001760C6"/>
    <w:rPr>
      <w:rFonts w:eastAsiaTheme="minorEastAsia"/>
    </w:rPr>
  </w:style>
  <w:style w:type="paragraph" w:styleId="TOCHeading">
    <w:name w:val="TOC Heading"/>
    <w:basedOn w:val="Heading1"/>
    <w:next w:val="Normal"/>
    <w:uiPriority w:val="39"/>
    <w:unhideWhenUsed/>
    <w:qFormat/>
    <w:rsid w:val="001760C6"/>
    <w:pPr>
      <w:outlineLvl w:val="9"/>
    </w:pPr>
  </w:style>
  <w:style w:type="paragraph" w:styleId="TOC1">
    <w:name w:val="toc 1"/>
    <w:basedOn w:val="Normal"/>
    <w:next w:val="Normal"/>
    <w:autoRedefine/>
    <w:uiPriority w:val="39"/>
    <w:unhideWhenUsed/>
    <w:rsid w:val="001760C6"/>
    <w:pPr>
      <w:spacing w:after="100"/>
    </w:pPr>
  </w:style>
  <w:style w:type="paragraph" w:styleId="TOC2">
    <w:name w:val="toc 2"/>
    <w:basedOn w:val="Normal"/>
    <w:next w:val="Normal"/>
    <w:autoRedefine/>
    <w:uiPriority w:val="39"/>
    <w:unhideWhenUsed/>
    <w:rsid w:val="001760C6"/>
    <w:pPr>
      <w:spacing w:after="100"/>
      <w:ind w:left="220"/>
    </w:pPr>
  </w:style>
  <w:style w:type="character" w:styleId="Hyperlink">
    <w:name w:val="Hyperlink"/>
    <w:basedOn w:val="DefaultParagraphFont"/>
    <w:uiPriority w:val="99"/>
    <w:unhideWhenUsed/>
    <w:rsid w:val="00176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65681">
      <w:bodyDiv w:val="1"/>
      <w:marLeft w:val="0"/>
      <w:marRight w:val="0"/>
      <w:marTop w:val="0"/>
      <w:marBottom w:val="0"/>
      <w:divBdr>
        <w:top w:val="none" w:sz="0" w:space="0" w:color="auto"/>
        <w:left w:val="none" w:sz="0" w:space="0" w:color="auto"/>
        <w:bottom w:val="none" w:sz="0" w:space="0" w:color="auto"/>
        <w:right w:val="none" w:sz="0" w:space="0" w:color="auto"/>
      </w:divBdr>
    </w:div>
    <w:div w:id="1981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0614C-3CCB-434E-AC5A-C5D82DBCB318}">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1A3DBE-144B-4A03-BE4A-C30B3875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DBD281</vt:lpstr>
    </vt:vector>
  </TitlesOfParts>
  <Company>Belgium Campus Itversity</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DBD281</dc:title>
  <dc:subject>Group 281-V1-A</dc:subject>
  <dc:creator>577842@student.belgiumcampus.ac.za</dc:creator>
  <cp:keywords/>
  <dc:description/>
  <cp:lastModifiedBy>Petrus Human</cp:lastModifiedBy>
  <cp:revision>8</cp:revision>
  <dcterms:created xsi:type="dcterms:W3CDTF">2024-03-26T17:04:00Z</dcterms:created>
  <dcterms:modified xsi:type="dcterms:W3CDTF">2024-04-01T17:03:00Z</dcterms:modified>
  <cp:category>DBD281-Galaletsang Itumelang Modimola</cp:category>
</cp:coreProperties>
</file>