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Game Design Document Simplificado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Titulo do Jogo: [A SER DETERMINADO]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Tipo: Arcade Shooter Educativo no estilo Galaga misturado com formação de palavras de Scrabble.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2852763" cy="1796184"/>
            <wp:effectExtent b="0" l="0" r="0" t="0"/>
            <wp:docPr descr="Galaga: Um clássico jogado até hoje! | ARTECULT.COM" id="1" name="image2.png"/>
            <a:graphic>
              <a:graphicData uri="http://schemas.openxmlformats.org/drawingml/2006/picture">
                <pic:pic>
                  <pic:nvPicPr>
                    <pic:cNvPr descr="Galaga: Um clássico jogado até hoje! | ARTECULT.COM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63" cy="1796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</w:rPr>
        <w:drawing>
          <wp:inline distB="114300" distT="114300" distL="114300" distR="114300">
            <wp:extent cx="2433638" cy="1825228"/>
            <wp:effectExtent b="0" l="0" r="0" t="0"/>
            <wp:docPr descr="Jogo Scrabble Original Tabuleiro Mattel - Jogos de Tabuleiro - Magazine  Luiza" id="2" name="image1.jpg"/>
            <a:graphic>
              <a:graphicData uri="http://schemas.openxmlformats.org/drawingml/2006/picture">
                <pic:pic>
                  <pic:nvPicPr>
                    <pic:cNvPr descr="Jogo Scrabble Original Tabuleiro Mattel - Jogos de Tabuleiro - Magazine  Luiza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82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Plataforma: IOS/Android, principalmente tablets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Público Alvo: Crianças aprendendo a ler, com o objetivo de ensinar novas palavras.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Classificação Indicativa: Livre para todos os públicos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Resumo da história do jogo: Possivelmente nenhuma história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Destaque para Jogabilidade: O jogador controla uma nave e atira em inimigos tal como Galaga. Os inimigos são letras e além de atirar o jogador pode capturá-las para formar palavras e ganhar pontos/upgrades. O sistema de pontos será parecido com o de Scrabble, sendo que letras mais raras dão mais pontos e palavras maiores também valem mais. O jogo possui dois tipos de níveis, combate contra ondas de letras e combate contra chefes.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Características que atraem atenção ao jogo: Um jogo educativo com a finalidade de ensinar novas palavras as crianças. Pode ser usado em sistemas de tablets de escolas.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Concorrência:  Não há jogos Arcade Shooter com finalidades educativas.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