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33333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Instructor Feedback: “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Your 2 points for completing a planning document for the Video Store final were well earned.  There are a couple of other variables that can be added to your table, such as producers and studios as text variables.</w:t>
      </w:r>
    </w:p>
    <w:p w:rsidR="00000000" w:rsidDel="00000000" w:rsidP="00000000" w:rsidRDefault="00000000" w:rsidRPr="00000000" w14:paraId="00000002">
      <w:pPr>
        <w:rPr>
          <w:b w:val="1"/>
          <w:color w:val="333333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Also, you might want to reconsider some of the types.  If you use a Date type 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for customer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birthday</w:t>
      </w:r>
      <w:r w:rsidDel="00000000" w:rsidR="00000000" w:rsidRPr="00000000">
        <w:rPr>
          <w:b w:val="1"/>
          <w:color w:val="333333"/>
          <w:sz w:val="23"/>
          <w:szCs w:val="23"/>
          <w:rtl w:val="0"/>
        </w:rPr>
        <w:t xml:space="preserve">, you could make comparisons to see if the customer's birthday is within a certain number of days (or in this month) more easily.”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Final Project - Customer and Video Table Design Draft (V.2)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Table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ID (Unique Number)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Creation Date (Date)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Last Login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Account Type (String)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First Name (String)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Last Name (String)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Address (String)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Address2 (String)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City (String)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State (String)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Zip (String)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Customer Birthday (Date)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Customer Phone (String)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Table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ID (Unique Number)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Title (String)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Subtitle (String)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Release Year (Date)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Genre (String)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Rating (String)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Video Director (String)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Video Producer (String)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Producing Studio (String)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Length (Time)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Video Last Checked Out (Date)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