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4D8FC8">
      <w:pPr>
        <w:rPr>
          <w:rFonts w:hint="eastAsia"/>
        </w:rPr>
      </w:pPr>
      <w:r>
        <w:rPr>
          <w:rFonts w:hint="eastAsia"/>
        </w:rPr>
        <w:t>Shanghai Xiongji Material Co., Ltd. is an international private enterprise integrating domestic and international steel trade, processing and distribution,warehousing logistics, industry and investment. Established in 2002, Xiongcan Iron and Steel Co., Ltd. is the predecessor of Shanghai Xiong Ji Material Co., Ltd. located in Jiuxing Steel Market, Minhang District, Shanghai. And dedicated to steel trade wholesale, warehousing, processing and steel derivatives industry accessories procurement function services.Company specializes in selling PPGL,galvanized steel coil, steel sheet, stainless steel sheet.steel pipe seamless and welded, aluminum coil, angel bar,H steel beam, and deformed steel bar and other steel products.</w:t>
      </w:r>
    </w:p>
    <w:p w14:paraId="7E1C5CD4">
      <w:pPr>
        <w:rPr>
          <w:rFonts w:hint="eastAsia"/>
        </w:rPr>
      </w:pPr>
    </w:p>
    <w:p w14:paraId="67DD3112">
      <w:r>
        <w:rPr>
          <w:rFonts w:hint="eastAsia"/>
        </w:rPr>
        <w:t>The company has achieved good results with many well-known architectural units suchas China Railway Group, China Construction, Shanghai Architecture, Central Asia Architecture, Huasheng Building, Hongrun Building and Nantong Building. Cooperation</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armonyOS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C2BD3"/>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2025-04-08T05:51:15Z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