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E5E5E"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Ductile iron pipes refer to pipes that are cast by high-speed centrifugal casting in a centrifugal ductile iron casting machine using molten iron above No. 18 and adding a nodulizing agent. It has the essence of iron and the properties of steel, and has excellent anti-corrosion properties and good ductility. Widely used in water supply, drainage, gas and other pipeline systems as well as bridge and road projects, fire protection systems.</w:t>
      </w:r>
      <w:bookmarkStart w:id="0" w:name="_GoBack"/>
      <w:bookmarkEnd w:id="0"/>
    </w:p>
    <w:sectPr>
      <w:pgSz w:w="11905" w:h="8390" w:orient="landscape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041CE"/>
    <w:rsid w:val="380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2025-04-09T01:06:11Z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