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82" w:rsidRDefault="001F0182"/>
    <w:p w:rsidR="007916FE" w:rsidRPr="00630EAC" w:rsidRDefault="007916FE" w:rsidP="00630EAC">
      <w:pPr>
        <w:rPr>
          <w:b/>
          <w:sz w:val="28"/>
          <w:szCs w:val="28"/>
        </w:rPr>
      </w:pPr>
    </w:p>
    <w:p w:rsidR="00AF0530" w:rsidRPr="00C63AC4" w:rsidRDefault="00583568" w:rsidP="00B0572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pring</w:t>
      </w:r>
      <w:r w:rsidR="00CA24A4">
        <w:rPr>
          <w:rFonts w:hint="eastAsia"/>
          <w:b/>
          <w:sz w:val="28"/>
          <w:szCs w:val="28"/>
        </w:rPr>
        <w:t>之</w:t>
      </w:r>
      <w:r w:rsidR="00CA24A4">
        <w:rPr>
          <w:rFonts w:hint="eastAsia"/>
          <w:b/>
          <w:sz w:val="28"/>
          <w:szCs w:val="28"/>
        </w:rPr>
        <w:t>java</w:t>
      </w:r>
      <w:r w:rsidR="00AF0530">
        <w:rPr>
          <w:rFonts w:hint="eastAsia"/>
          <w:b/>
          <w:sz w:val="28"/>
          <w:szCs w:val="28"/>
        </w:rPr>
        <w:t>配置</w:t>
      </w:r>
      <w:r w:rsidR="00CA24A4">
        <w:rPr>
          <w:rFonts w:hint="eastAsia"/>
          <w:b/>
          <w:sz w:val="28"/>
          <w:szCs w:val="28"/>
        </w:rPr>
        <w:t>原理以及加载容器示例</w:t>
      </w:r>
    </w:p>
    <w:p w:rsidR="00D6790B" w:rsidRDefault="00E043BD" w:rsidP="00D6790B">
      <w:pPr>
        <w:pStyle w:val="a6"/>
        <w:numPr>
          <w:ilvl w:val="0"/>
          <w:numId w:val="2"/>
        </w:numPr>
        <w:ind w:firstLineChars="0"/>
      </w:pPr>
      <w:r w:rsidRPr="00E043BD">
        <w:t>S</w:t>
      </w:r>
      <w:r w:rsidRPr="00E043BD">
        <w:rPr>
          <w:rFonts w:hint="eastAsia"/>
        </w:rPr>
        <w:t>pring</w:t>
      </w:r>
      <w:r w:rsidRPr="00E043BD">
        <w:rPr>
          <w:rFonts w:hint="eastAsia"/>
        </w:rPr>
        <w:t>的</w:t>
      </w:r>
      <w:r w:rsidR="00D6790B" w:rsidRPr="00997055">
        <w:rPr>
          <w:rFonts w:hint="eastAsia"/>
          <w:highlight w:val="magenta"/>
        </w:rPr>
        <w:t>配置</w:t>
      </w:r>
      <w:r w:rsidR="00583568" w:rsidRPr="00997055">
        <w:rPr>
          <w:rFonts w:hint="eastAsia"/>
          <w:highlight w:val="magenta"/>
        </w:rPr>
        <w:t>类</w:t>
      </w:r>
      <w:r w:rsidR="00D6790B">
        <w:rPr>
          <w:rFonts w:hint="eastAsia"/>
        </w:rPr>
        <w:t>：</w:t>
      </w:r>
      <w:r>
        <w:rPr>
          <w:rFonts w:hint="eastAsia"/>
        </w:rPr>
        <w:t>即</w:t>
      </w:r>
      <w:r w:rsidR="00D6790B">
        <w:rPr>
          <w:rFonts w:hint="eastAsia"/>
        </w:rPr>
        <w:t>用</w:t>
      </w:r>
      <w:r w:rsidR="000263FC">
        <w:rPr>
          <w:rFonts w:hint="eastAsia"/>
        </w:rPr>
        <w:t>了</w:t>
      </w:r>
      <w:r w:rsidR="00D6790B">
        <w:rPr>
          <w:rFonts w:hint="eastAsia"/>
        </w:rPr>
        <w:t>@</w:t>
      </w:r>
      <w:r w:rsidR="00AF0530">
        <w:rPr>
          <w:rFonts w:hint="eastAsia"/>
        </w:rPr>
        <w:t>Configuration</w:t>
      </w:r>
      <w:r w:rsidR="00D6790B">
        <w:rPr>
          <w:rFonts w:hint="eastAsia"/>
        </w:rPr>
        <w:t>、</w:t>
      </w:r>
      <w:r w:rsidR="00D6790B">
        <w:rPr>
          <w:rFonts w:hint="eastAsia"/>
        </w:rPr>
        <w:t>@</w:t>
      </w:r>
      <w:r w:rsidR="00F039C9">
        <w:rPr>
          <w:rFonts w:hint="eastAsia"/>
        </w:rPr>
        <w:t>B</w:t>
      </w:r>
      <w:r w:rsidR="00AF0530">
        <w:rPr>
          <w:rFonts w:hint="eastAsia"/>
        </w:rPr>
        <w:t>ean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3C4FF3">
        <w:rPr>
          <w:rFonts w:hint="eastAsia"/>
        </w:rPr>
        <w:t>。</w:t>
      </w:r>
    </w:p>
    <w:p w:rsidR="00D6790B" w:rsidRPr="00750EEC" w:rsidRDefault="00D6790B" w:rsidP="00D531EF">
      <w:pPr>
        <w:ind w:leftChars="400" w:left="840"/>
        <w:rPr>
          <w:highlight w:val="green"/>
        </w:rPr>
      </w:pPr>
      <w:r w:rsidRPr="00750EEC">
        <w:rPr>
          <w:rFonts w:hint="eastAsia"/>
          <w:highlight w:val="green"/>
        </w:rPr>
        <w:t>@Configuration</w:t>
      </w:r>
      <w:r w:rsidR="00383411" w:rsidRPr="00750EEC">
        <w:rPr>
          <w:rFonts w:hint="eastAsia"/>
          <w:highlight w:val="green"/>
        </w:rPr>
        <w:t>修饰类</w:t>
      </w:r>
      <w:r w:rsidRPr="00750EEC">
        <w:rPr>
          <w:rFonts w:hint="eastAsia"/>
          <w:highlight w:val="green"/>
        </w:rPr>
        <w:t>：相当于</w:t>
      </w:r>
      <w:r w:rsidR="000263FC">
        <w:rPr>
          <w:rFonts w:hint="eastAsia"/>
          <w:highlight w:val="green"/>
        </w:rPr>
        <w:t>传统的</w:t>
      </w:r>
      <w:r w:rsidRPr="00750EEC">
        <w:rPr>
          <w:rFonts w:hint="eastAsia"/>
          <w:highlight w:val="green"/>
        </w:rPr>
        <w:t>xml</w:t>
      </w:r>
      <w:r w:rsidRPr="00750EEC">
        <w:rPr>
          <w:rFonts w:hint="eastAsia"/>
          <w:highlight w:val="green"/>
        </w:rPr>
        <w:t>文件</w:t>
      </w:r>
    </w:p>
    <w:p w:rsidR="00D6790B" w:rsidRDefault="00D6790B" w:rsidP="00D531EF">
      <w:pPr>
        <w:ind w:leftChars="200" w:left="420" w:firstLine="420"/>
      </w:pPr>
      <w:r w:rsidRPr="00750EEC">
        <w:rPr>
          <w:rFonts w:hint="eastAsia"/>
          <w:highlight w:val="green"/>
        </w:rPr>
        <w:t>@</w:t>
      </w:r>
      <w:r w:rsidR="00F039C9" w:rsidRPr="00750EEC">
        <w:rPr>
          <w:rFonts w:hint="eastAsia"/>
          <w:highlight w:val="green"/>
        </w:rPr>
        <w:t>B</w:t>
      </w:r>
      <w:r w:rsidRPr="00750EEC">
        <w:rPr>
          <w:rFonts w:hint="eastAsia"/>
          <w:highlight w:val="green"/>
        </w:rPr>
        <w:t>ean</w:t>
      </w:r>
      <w:r w:rsidR="00383411" w:rsidRPr="00750EEC">
        <w:rPr>
          <w:rFonts w:hint="eastAsia"/>
          <w:highlight w:val="green"/>
        </w:rPr>
        <w:t>修饰方法</w:t>
      </w:r>
      <w:r w:rsidRPr="00750EEC">
        <w:rPr>
          <w:rFonts w:hint="eastAsia"/>
          <w:highlight w:val="green"/>
        </w:rPr>
        <w:t>：相当于</w:t>
      </w:r>
      <w:r w:rsidR="00112B3C">
        <w:rPr>
          <w:rFonts w:hint="eastAsia"/>
          <w:highlight w:val="green"/>
        </w:rPr>
        <w:t>传统的</w:t>
      </w:r>
      <w:r w:rsidRPr="00750EEC">
        <w:rPr>
          <w:rFonts w:hint="eastAsia"/>
          <w:highlight w:val="green"/>
        </w:rPr>
        <w:t>xml</w:t>
      </w:r>
      <w:r w:rsidRPr="00750EEC">
        <w:rPr>
          <w:rFonts w:hint="eastAsia"/>
          <w:highlight w:val="green"/>
        </w:rPr>
        <w:t>文件中的</w:t>
      </w:r>
      <w:r w:rsidRPr="00750EEC">
        <w:rPr>
          <w:rFonts w:hint="eastAsia"/>
          <w:highlight w:val="green"/>
        </w:rPr>
        <w:t>bean</w:t>
      </w:r>
      <w:r w:rsidRPr="00750EEC">
        <w:rPr>
          <w:rFonts w:hint="eastAsia"/>
          <w:highlight w:val="green"/>
        </w:rPr>
        <w:t>标签</w:t>
      </w:r>
      <w:r w:rsidR="004B0798" w:rsidRPr="00750EEC">
        <w:rPr>
          <w:rFonts w:hint="eastAsia"/>
          <w:highlight w:val="green"/>
        </w:rPr>
        <w:t>。</w:t>
      </w:r>
      <w:r w:rsidR="00383411">
        <w:rPr>
          <w:rFonts w:hint="eastAsia"/>
          <w:highlight w:val="yellow"/>
        </w:rPr>
        <w:t>它的返回</w:t>
      </w:r>
      <w:proofErr w:type="gramStart"/>
      <w:r w:rsidR="00383411">
        <w:rPr>
          <w:rFonts w:hint="eastAsia"/>
          <w:highlight w:val="yellow"/>
        </w:rPr>
        <w:t>值</w:t>
      </w:r>
      <w:r w:rsidR="00112B3C">
        <w:rPr>
          <w:rFonts w:hint="eastAsia"/>
          <w:highlight w:val="yellow"/>
        </w:rPr>
        <w:t>类型</w:t>
      </w:r>
      <w:proofErr w:type="gramEnd"/>
      <w:r w:rsidR="00112B3C">
        <w:rPr>
          <w:rFonts w:hint="eastAsia"/>
          <w:highlight w:val="yellow"/>
        </w:rPr>
        <w:t>即是</w:t>
      </w:r>
      <w:r w:rsidR="00383411">
        <w:rPr>
          <w:rFonts w:hint="eastAsia"/>
          <w:highlight w:val="yellow"/>
        </w:rPr>
        <w:t>可以被注入的类</w:t>
      </w:r>
      <w:r w:rsidR="004B0798" w:rsidRPr="004B0798">
        <w:rPr>
          <w:rFonts w:hint="eastAsia"/>
          <w:highlight w:val="yellow"/>
        </w:rPr>
        <w:t>对象。</w:t>
      </w:r>
    </w:p>
    <w:p w:rsidR="00D6790B" w:rsidRDefault="00D6790B" w:rsidP="00B05722"/>
    <w:p w:rsidR="00DA70EF" w:rsidRPr="00DA70EF" w:rsidRDefault="00DA70EF" w:rsidP="00B0572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手工加载“</w:t>
      </w:r>
      <w:r w:rsidRPr="00997055">
        <w:rPr>
          <w:rFonts w:hint="eastAsia"/>
          <w:highlight w:val="magenta"/>
        </w:rPr>
        <w:t>配置类</w:t>
      </w:r>
      <w:r>
        <w:rPr>
          <w:rFonts w:hint="eastAsia"/>
        </w:rPr>
        <w:t>”</w:t>
      </w:r>
      <w:r w:rsidR="00640C53">
        <w:rPr>
          <w:rFonts w:hint="eastAsia"/>
        </w:rPr>
        <w:t>并初始化容器</w:t>
      </w:r>
      <w:r>
        <w:rPr>
          <w:rFonts w:hint="eastAsia"/>
        </w:rPr>
        <w:t>的写法</w:t>
      </w:r>
    </w:p>
    <w:p w:rsidR="00E94A1A" w:rsidRDefault="00997055" w:rsidP="00D531EF">
      <w:pPr>
        <w:ind w:leftChars="200" w:left="420" w:firstLine="420"/>
      </w:pPr>
      <w:r w:rsidRPr="00997055">
        <w:rPr>
          <w:rFonts w:hint="eastAsia"/>
          <w:highlight w:val="red"/>
        </w:rPr>
        <w:t>现在</w:t>
      </w:r>
      <w:r w:rsidR="00364DF1">
        <w:rPr>
          <w:rFonts w:hint="eastAsia"/>
        </w:rPr>
        <w:t>如果要</w:t>
      </w:r>
      <w:r w:rsidR="00D6790B">
        <w:rPr>
          <w:rFonts w:hint="eastAsia"/>
        </w:rPr>
        <w:t>加载</w:t>
      </w:r>
      <w:r w:rsidR="00583568">
        <w:rPr>
          <w:rFonts w:hint="eastAsia"/>
        </w:rPr>
        <w:t>这个</w:t>
      </w:r>
      <w:r w:rsidR="00D6790B">
        <w:rPr>
          <w:rFonts w:hint="eastAsia"/>
        </w:rPr>
        <w:t>配置类</w:t>
      </w:r>
      <w:r w:rsidR="00364DF1">
        <w:rPr>
          <w:rFonts w:hint="eastAsia"/>
        </w:rPr>
        <w:t>，</w:t>
      </w:r>
      <w:r w:rsidR="00383411">
        <w:rPr>
          <w:rFonts w:hint="eastAsia"/>
        </w:rPr>
        <w:t>可以</w:t>
      </w:r>
      <w:r w:rsidR="00364DF1">
        <w:rPr>
          <w:rFonts w:hint="eastAsia"/>
        </w:rPr>
        <w:t>用</w:t>
      </w:r>
    </w:p>
    <w:p w:rsidR="00D6790B" w:rsidRDefault="007663AE" w:rsidP="00D531EF">
      <w:pPr>
        <w:ind w:leftChars="200" w:left="420" w:firstLine="420"/>
      </w:pPr>
      <w:fldSimple w:instr=" = 1 \* GB3 ">
        <w:r w:rsidR="00FB5A1E">
          <w:rPr>
            <w:rFonts w:hint="eastAsia"/>
            <w:noProof/>
          </w:rPr>
          <w:t>①</w:t>
        </w:r>
      </w:fldSimple>
      <w:r w:rsidR="00E94A1A">
        <w:rPr>
          <w:rFonts w:hint="eastAsia"/>
        </w:rPr>
        <w:t xml:space="preserve">AnnotationConfigApplicationContext context = </w:t>
      </w:r>
      <w:r w:rsidR="00E252C4">
        <w:rPr>
          <w:rFonts w:hint="eastAsia"/>
        </w:rPr>
        <w:t xml:space="preserve">new </w:t>
      </w:r>
      <w:r w:rsidR="00E252C4" w:rsidRPr="00383411">
        <w:rPr>
          <w:rFonts w:hint="eastAsia"/>
          <w:highlight w:val="cyan"/>
        </w:rPr>
        <w:t>AnnotationConfigApplicationContext</w:t>
      </w:r>
      <w:r w:rsidR="00E252C4">
        <w:rPr>
          <w:rFonts w:hint="eastAsia"/>
        </w:rPr>
        <w:t>(</w:t>
      </w:r>
      <w:r w:rsidR="00E252C4">
        <w:rPr>
          <w:rFonts w:hint="eastAsia"/>
        </w:rPr>
        <w:t>配置类名</w:t>
      </w:r>
      <w:r w:rsidR="00377AA6">
        <w:rPr>
          <w:rFonts w:hint="eastAsia"/>
        </w:rPr>
        <w:t>.class</w:t>
      </w:r>
      <w:r w:rsidR="00E252C4">
        <w:rPr>
          <w:rFonts w:hint="eastAsia"/>
        </w:rPr>
        <w:t>)</w:t>
      </w:r>
      <w:r w:rsidR="00377AA6">
        <w:rPr>
          <w:rFonts w:hint="eastAsia"/>
        </w:rPr>
        <w:t>;</w:t>
      </w:r>
    </w:p>
    <w:p w:rsidR="00377AA6" w:rsidRDefault="00377AA6" w:rsidP="00D531EF">
      <w:pPr>
        <w:ind w:leftChars="200" w:left="420"/>
      </w:pPr>
    </w:p>
    <w:p w:rsidR="00E94A1A" w:rsidRDefault="00F27E31" w:rsidP="00D531EF">
      <w:pPr>
        <w:ind w:leftChars="200" w:left="420" w:firstLine="420"/>
      </w:pPr>
      <w:r w:rsidRPr="00997055">
        <w:rPr>
          <w:rFonts w:hint="eastAsia"/>
          <w:highlight w:val="red"/>
        </w:rPr>
        <w:t>历史</w:t>
      </w:r>
      <w:r>
        <w:rPr>
          <w:rFonts w:hint="eastAsia"/>
        </w:rPr>
        <w:t>上</w:t>
      </w:r>
      <w:r w:rsidR="00377AA6">
        <w:rPr>
          <w:rFonts w:hint="eastAsia"/>
        </w:rPr>
        <w:t>xml</w:t>
      </w:r>
      <w:r w:rsidR="00377AA6">
        <w:rPr>
          <w:rFonts w:hint="eastAsia"/>
        </w:rPr>
        <w:t>时代的</w:t>
      </w:r>
      <w:r w:rsidR="00601C99">
        <w:rPr>
          <w:rFonts w:hint="eastAsia"/>
        </w:rPr>
        <w:t>写法</w:t>
      </w:r>
    </w:p>
    <w:p w:rsidR="00834656" w:rsidRDefault="007663AE" w:rsidP="00D531EF">
      <w:pPr>
        <w:ind w:leftChars="200" w:left="420" w:firstLine="420"/>
      </w:pPr>
      <w:fldSimple w:instr=" = 2 \* GB3 ">
        <w:r w:rsidR="00FB5A1E">
          <w:rPr>
            <w:rFonts w:hint="eastAsia"/>
            <w:noProof/>
          </w:rPr>
          <w:t>②</w:t>
        </w:r>
      </w:fldSimple>
      <w:r w:rsidR="00834656">
        <w:t>ApplicationContext ac = new ClassPathXmlApplicationContext("applicationContext.xml");</w:t>
      </w:r>
    </w:p>
    <w:p w:rsidR="00364DF1" w:rsidRDefault="007663AE" w:rsidP="00D531EF">
      <w:pPr>
        <w:ind w:leftChars="200" w:left="420" w:firstLine="420"/>
      </w:pPr>
      <w:fldSimple w:instr=" = 3 \* GB3 ">
        <w:r w:rsidR="00FB5A1E">
          <w:rPr>
            <w:rFonts w:hint="eastAsia"/>
            <w:noProof/>
          </w:rPr>
          <w:t>③</w:t>
        </w:r>
      </w:fldSimple>
      <w:r w:rsidR="00834656">
        <w:t>ApplicationContext ac = new ClassPathXmlApplicationContext(new String[]{"applicationContext.xml","dao.xml"});</w:t>
      </w:r>
    </w:p>
    <w:p w:rsidR="00D47EF1" w:rsidRDefault="00D47EF1" w:rsidP="00D531EF">
      <w:pPr>
        <w:ind w:leftChars="200" w:left="420" w:firstLine="420"/>
      </w:pPr>
      <w:r>
        <w:rPr>
          <w:rFonts w:hint="eastAsia"/>
        </w:rPr>
        <w:t>（关于</w:t>
      </w:r>
      <w:r>
        <w:t>ClassPathXmlApplicationContext</w:t>
      </w:r>
      <w:r>
        <w:rPr>
          <w:rFonts w:hint="eastAsia"/>
        </w:rPr>
        <w:t>可见</w:t>
      </w:r>
      <w:hyperlink r:id="rId8" w:history="1">
        <w:r w:rsidR="00F27E31" w:rsidRPr="00F15D37">
          <w:rPr>
            <w:rStyle w:val="a5"/>
          </w:rPr>
          <w:t>http://www.blogjava.net/xcp/archive/2011/06/22/352821.html</w:t>
        </w:r>
      </w:hyperlink>
      <w:r>
        <w:rPr>
          <w:rFonts w:hint="eastAsia"/>
        </w:rPr>
        <w:t>）</w:t>
      </w:r>
    </w:p>
    <w:p w:rsidR="00F27E31" w:rsidRDefault="00F27E31" w:rsidP="00D47EF1">
      <w:pPr>
        <w:ind w:firstLine="420"/>
      </w:pPr>
    </w:p>
    <w:p w:rsidR="00F27E31" w:rsidRPr="00F27E31" w:rsidRDefault="00640C53" w:rsidP="00F27E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 w:rsidR="00997055">
        <w:rPr>
          <w:rFonts w:hint="eastAsia"/>
        </w:rPr>
        <w:t>项目运行时</w:t>
      </w:r>
      <w:r>
        <w:rPr>
          <w:rFonts w:hint="eastAsia"/>
        </w:rPr>
        <w:t>初始化容器</w:t>
      </w:r>
      <w:r w:rsidR="00997055">
        <w:rPr>
          <w:rFonts w:hint="eastAsia"/>
        </w:rPr>
        <w:t>的</w:t>
      </w:r>
      <w:r w:rsidR="00F27E31">
        <w:rPr>
          <w:rFonts w:hint="eastAsia"/>
        </w:rPr>
        <w:t>过程</w:t>
      </w:r>
    </w:p>
    <w:p w:rsidR="00640C53" w:rsidRPr="00640C53" w:rsidRDefault="00640C53" w:rsidP="00D531EF">
      <w:pPr>
        <w:ind w:leftChars="200" w:left="420" w:firstLine="420"/>
      </w:pPr>
      <w:r w:rsidRPr="00640C53"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项目中，我们当然不想写以上</w:t>
      </w:r>
      <w:fldSimple w:instr=" = 1 \* GB3 ">
        <w:r>
          <w:rPr>
            <w:rFonts w:hint="eastAsia"/>
            <w:noProof/>
          </w:rPr>
          <w:t>①</w:t>
        </w:r>
      </w:fldSimple>
      <w:fldSimple w:instr=" = 2 \* GB3 ">
        <w:r>
          <w:rPr>
            <w:rFonts w:hint="eastAsia"/>
            <w:noProof/>
          </w:rPr>
          <w:t>②</w:t>
        </w:r>
      </w:fldSimple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>这样的语句，实际上框架就已经为我们做好了这一切。当请求到来时，一系列的自动加载都已经搭建好了。</w:t>
      </w:r>
    </w:p>
    <w:p w:rsidR="00E77EF5" w:rsidRDefault="00997055" w:rsidP="00D531EF">
      <w:pPr>
        <w:ind w:leftChars="200" w:left="420" w:firstLine="420"/>
      </w:pPr>
      <w:r w:rsidRPr="00997055">
        <w:rPr>
          <w:rFonts w:hint="eastAsia"/>
          <w:highlight w:val="red"/>
        </w:rPr>
        <w:t>现在</w:t>
      </w:r>
      <w:r>
        <w:rPr>
          <w:rFonts w:hint="eastAsia"/>
        </w:rPr>
        <w:t>的</w:t>
      </w:r>
      <w:r w:rsidR="00640C53">
        <w:rPr>
          <w:rFonts w:hint="eastAsia"/>
        </w:rPr>
        <w:t>比如</w:t>
      </w:r>
      <w:r>
        <w:rPr>
          <w:rFonts w:hint="eastAsia"/>
        </w:rPr>
        <w:t>springboot</w:t>
      </w:r>
      <w:r w:rsidR="00FB5A1E">
        <w:rPr>
          <w:rFonts w:hint="eastAsia"/>
        </w:rPr>
        <w:t>项目</w:t>
      </w:r>
      <w:r w:rsidR="00F27E31">
        <w:rPr>
          <w:rFonts w:hint="eastAsia"/>
        </w:rPr>
        <w:t>运行</w:t>
      </w:r>
      <w:r w:rsidR="00FB5A1E">
        <w:rPr>
          <w:rFonts w:hint="eastAsia"/>
        </w:rPr>
        <w:t>时，</w:t>
      </w:r>
      <w:r w:rsidR="007F35E9">
        <w:rPr>
          <w:rFonts w:hint="eastAsia"/>
        </w:rPr>
        <w:t>我们</w:t>
      </w:r>
      <w:r w:rsidR="00FB5A1E">
        <w:rPr>
          <w:rFonts w:hint="eastAsia"/>
        </w:rPr>
        <w:t>不</w:t>
      </w:r>
      <w:r w:rsidR="007F35E9">
        <w:rPr>
          <w:rFonts w:hint="eastAsia"/>
        </w:rPr>
        <w:t>需要</w:t>
      </w:r>
      <w:r w:rsidR="00FB5A1E">
        <w:rPr>
          <w:rFonts w:hint="eastAsia"/>
        </w:rPr>
        <w:t>写</w:t>
      </w:r>
      <w:fldSimple w:instr=" = 1 \* GB3 ">
        <w:r w:rsidR="00FB5A1E">
          <w:rPr>
            <w:rFonts w:hint="eastAsia"/>
            <w:noProof/>
          </w:rPr>
          <w:t>①</w:t>
        </w:r>
      </w:fldSimple>
      <w:r w:rsidR="00664FC6">
        <w:t>这种</w:t>
      </w:r>
      <w:r w:rsidR="007F35E9">
        <w:rPr>
          <w:rFonts w:hint="eastAsia"/>
        </w:rPr>
        <w:t>语句，而是</w:t>
      </w:r>
      <w:r w:rsidR="00F27E31">
        <w:rPr>
          <w:rFonts w:hint="eastAsia"/>
        </w:rPr>
        <w:t>项目</w:t>
      </w:r>
      <w:r w:rsidR="007F35E9">
        <w:rPr>
          <w:rFonts w:hint="eastAsia"/>
        </w:rPr>
        <w:t>启动时</w:t>
      </w:r>
      <w:r w:rsidR="007F35E9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SpringApplication</w:t>
      </w:r>
      <w:r w:rsidR="007F35E9">
        <w:rPr>
          <w:rFonts w:ascii="Consolas" w:hAnsi="Consolas" w:cs="Consolas" w:hint="eastAsia"/>
          <w:color w:val="000000"/>
          <w:kern w:val="0"/>
          <w:sz w:val="20"/>
          <w:szCs w:val="20"/>
        </w:rPr>
        <w:t>类就会从</w:t>
      </w:r>
      <w:r w:rsidR="007F35E9" w:rsidRPr="00FB5A1E">
        <w:t>/META-INF/spring.factories</w:t>
      </w:r>
      <w:r w:rsidR="007F35E9">
        <w:rPr>
          <w:rFonts w:hint="eastAsia"/>
        </w:rPr>
        <w:t>文件中</w:t>
      </w:r>
      <w:r w:rsidR="007F35E9">
        <w:rPr>
          <w:rFonts w:ascii="Consolas" w:hAnsi="Consolas" w:cs="Consolas" w:hint="eastAsia"/>
          <w:color w:val="000000"/>
          <w:kern w:val="0"/>
          <w:sz w:val="20"/>
          <w:szCs w:val="20"/>
        </w:rPr>
        <w:t>读取到要</w:t>
      </w:r>
      <w:r w:rsidR="007F35E9">
        <w:rPr>
          <w:rFonts w:hint="eastAsia"/>
        </w:rPr>
        <w:t>加载哪些</w:t>
      </w:r>
      <w:r w:rsidR="00FB5A1E">
        <w:rPr>
          <w:rFonts w:hint="eastAsia"/>
        </w:rPr>
        <w:t>配置类</w:t>
      </w:r>
      <w:r w:rsidR="00640C53">
        <w:rPr>
          <w:rFonts w:hint="eastAsia"/>
        </w:rPr>
        <w:t>，便把容器初始化好了</w:t>
      </w:r>
      <w:r w:rsidR="00E77EF5">
        <w:rPr>
          <w:rFonts w:hint="eastAsia"/>
        </w:rPr>
        <w:t>。这些配置类的名字通常是</w:t>
      </w:r>
      <w:r w:rsidR="00E77EF5">
        <w:rPr>
          <w:rFonts w:hint="eastAsia"/>
        </w:rPr>
        <w:t>xxx</w:t>
      </w:r>
      <w:r w:rsidR="00E77EF5" w:rsidRPr="007B6A66">
        <w:t>AutoConfiguration</w:t>
      </w:r>
      <w:r w:rsidR="00E77EF5">
        <w:rPr>
          <w:rFonts w:hint="eastAsia"/>
        </w:rPr>
        <w:t>（比如</w:t>
      </w:r>
      <w:r w:rsidR="00E77EF5" w:rsidRPr="00E77EF5">
        <w:t>RedisAutoConfiguration</w:t>
      </w:r>
      <w:r w:rsidR="00E77EF5">
        <w:rPr>
          <w:rFonts w:hint="eastAsia"/>
        </w:rPr>
        <w:t>）。</w:t>
      </w:r>
      <w:r w:rsidR="00E77EF5" w:rsidRPr="00E77EF5">
        <w:rPr>
          <w:rFonts w:hint="eastAsia"/>
          <w:highlight w:val="cyan"/>
        </w:rPr>
        <w:t>通过</w:t>
      </w:r>
      <w:r w:rsidR="00E77EF5" w:rsidRPr="00E77EF5">
        <w:rPr>
          <w:rFonts w:hint="eastAsia"/>
          <w:highlight w:val="cyan"/>
        </w:rPr>
        <w:t>IDE</w:t>
      </w:r>
      <w:r w:rsidR="00E72601">
        <w:rPr>
          <w:rFonts w:hint="eastAsia"/>
          <w:highlight w:val="cyan"/>
        </w:rPr>
        <w:t>追踪代码可以知道</w:t>
      </w:r>
      <w:r w:rsidR="00E72601">
        <w:rPr>
          <w:rFonts w:hint="eastAsia"/>
        </w:rPr>
        <w:t>xxx</w:t>
      </w:r>
      <w:r w:rsidR="00E72601" w:rsidRPr="007B6A66">
        <w:t>AutoConfiguration</w:t>
      </w:r>
      <w:r w:rsidR="00E72601">
        <w:rPr>
          <w:rFonts w:hint="eastAsia"/>
          <w:highlight w:val="cyan"/>
        </w:rPr>
        <w:t>一般又</w:t>
      </w:r>
      <w:r w:rsidR="00E77EF5" w:rsidRPr="00E77EF5">
        <w:rPr>
          <w:rFonts w:hint="eastAsia"/>
          <w:highlight w:val="cyan"/>
        </w:rPr>
        <w:t>调用</w:t>
      </w:r>
      <w:r w:rsidR="00E72601">
        <w:rPr>
          <w:rFonts w:hint="eastAsia"/>
          <w:highlight w:val="cyan"/>
        </w:rPr>
        <w:t>了</w:t>
      </w:r>
      <w:r w:rsidR="00E77EF5" w:rsidRPr="00E77EF5">
        <w:rPr>
          <w:rFonts w:hint="eastAsia"/>
          <w:highlight w:val="cyan"/>
        </w:rPr>
        <w:t>一些属性类</w:t>
      </w:r>
      <w:r w:rsidR="00E77EF5">
        <w:rPr>
          <w:rFonts w:hint="eastAsia"/>
        </w:rPr>
        <w:t>（比如</w:t>
      </w:r>
      <w:r w:rsidR="00E77EF5" w:rsidRPr="00E77EF5">
        <w:t>RedisProperties</w:t>
      </w:r>
      <w:r w:rsidR="00E77EF5">
        <w:rPr>
          <w:rFonts w:hint="eastAsia"/>
        </w:rPr>
        <w:t>）来配合</w:t>
      </w:r>
      <w:r w:rsidR="00E72601">
        <w:rPr>
          <w:rFonts w:hint="eastAsia"/>
        </w:rPr>
        <w:t>完成属性注入</w:t>
      </w:r>
      <w:r w:rsidR="00E77EF5">
        <w:rPr>
          <w:rFonts w:hint="eastAsia"/>
        </w:rPr>
        <w:t>。</w:t>
      </w:r>
    </w:p>
    <w:p w:rsidR="00E77EF5" w:rsidRDefault="00E77EF5" w:rsidP="00D531EF">
      <w:pPr>
        <w:ind w:leftChars="200" w:left="420" w:firstLine="420"/>
      </w:pPr>
      <w:r>
        <w:rPr>
          <w:rFonts w:hint="eastAsia"/>
        </w:rPr>
        <w:t>这些属性类的</w:t>
      </w:r>
      <w:r w:rsidRPr="00E77EF5">
        <w:t>@ConfigurationProperties</w:t>
      </w:r>
      <w:r>
        <w:rPr>
          <w:rFonts w:hint="eastAsia"/>
        </w:rPr>
        <w:t>注解指定了属性全称的前缀（比如</w:t>
      </w:r>
      <w:r w:rsidRPr="00E77EF5">
        <w:t>@ConfigurationProperties(prefix = "spring.redis")</w:t>
      </w:r>
      <w:r>
        <w:rPr>
          <w:rFonts w:hint="eastAsia"/>
        </w:rPr>
        <w:t>）。如果我们要修改</w:t>
      </w:r>
      <w:r w:rsidR="007078C0">
        <w:rPr>
          <w:rFonts w:hint="eastAsia"/>
        </w:rPr>
        <w:t>取值</w:t>
      </w:r>
      <w:r>
        <w:rPr>
          <w:rFonts w:hint="eastAsia"/>
        </w:rPr>
        <w:t>，</w:t>
      </w:r>
      <w:r w:rsidR="007078C0">
        <w:rPr>
          <w:rFonts w:hint="eastAsia"/>
        </w:rPr>
        <w:t>则就</w:t>
      </w:r>
      <w:r>
        <w:rPr>
          <w:rFonts w:hint="eastAsia"/>
        </w:rPr>
        <w:t>在全局属性文件</w:t>
      </w:r>
      <w:r w:rsidRPr="00B16DA5">
        <w:rPr>
          <w:rFonts w:hint="eastAsia"/>
          <w:highlight w:val="yellow"/>
        </w:rPr>
        <w:t>application</w:t>
      </w:r>
      <w:r w:rsidRPr="00B16DA5">
        <w:rPr>
          <w:highlight w:val="yellow"/>
        </w:rPr>
        <w:t>.properties</w:t>
      </w:r>
      <w:r>
        <w:rPr>
          <w:rFonts w:hint="eastAsia"/>
        </w:rPr>
        <w:t>或</w:t>
      </w:r>
      <w:r w:rsidRPr="00B16DA5">
        <w:rPr>
          <w:rFonts w:hint="eastAsia"/>
          <w:highlight w:val="yellow"/>
        </w:rPr>
        <w:t>application.yml</w:t>
      </w:r>
      <w:r>
        <w:rPr>
          <w:rFonts w:hint="eastAsia"/>
        </w:rPr>
        <w:t>中书写</w:t>
      </w:r>
      <w:r w:rsidR="007078C0">
        <w:rPr>
          <w:rFonts w:hint="eastAsia"/>
        </w:rPr>
        <w:t>，能</w:t>
      </w:r>
      <w:r w:rsidR="00E72601">
        <w:rPr>
          <w:rFonts w:hint="eastAsia"/>
        </w:rPr>
        <w:t>覆盖掉默认值</w:t>
      </w:r>
      <w:r>
        <w:rPr>
          <w:rFonts w:hint="eastAsia"/>
        </w:rPr>
        <w:t>。</w:t>
      </w:r>
    </w:p>
    <w:p w:rsidR="00E77EF5" w:rsidRDefault="002540C7" w:rsidP="00D531EF">
      <w:pPr>
        <w:ind w:leftChars="200" w:left="420" w:firstLine="420"/>
      </w:pPr>
      <w:r>
        <w:rPr>
          <w:rFonts w:hint="eastAsia"/>
        </w:rPr>
        <w:t>你可能会担心</w:t>
      </w:r>
      <w:r w:rsidR="001A5B06">
        <w:rPr>
          <w:rFonts w:hint="eastAsia"/>
        </w:rPr>
        <w:t>由于各种</w:t>
      </w:r>
      <w:r w:rsidR="00E72601">
        <w:rPr>
          <w:rFonts w:hint="eastAsia"/>
        </w:rPr>
        <w:t>流行组件本身也在发展</w:t>
      </w:r>
      <w:r w:rsidR="001A5B06">
        <w:rPr>
          <w:rFonts w:hint="eastAsia"/>
        </w:rPr>
        <w:t>，比如</w:t>
      </w:r>
      <w:r w:rsidR="001A5B06">
        <w:rPr>
          <w:rFonts w:hint="eastAsia"/>
        </w:rPr>
        <w:t>Redis</w:t>
      </w:r>
      <w:r w:rsidR="001A5B06">
        <w:rPr>
          <w:rFonts w:hint="eastAsia"/>
        </w:rPr>
        <w:t>组件</w:t>
      </w:r>
      <w:r w:rsidR="00E72601">
        <w:rPr>
          <w:rFonts w:hint="eastAsia"/>
        </w:rPr>
        <w:t>自身</w:t>
      </w:r>
      <w:r w:rsidR="001A5B06">
        <w:rPr>
          <w:rFonts w:hint="eastAsia"/>
        </w:rPr>
        <w:t>发展</w:t>
      </w:r>
      <w:r>
        <w:rPr>
          <w:rFonts w:hint="eastAsia"/>
        </w:rPr>
        <w:t>而版本不同</w:t>
      </w:r>
      <w:r w:rsidR="001A5B06">
        <w:rPr>
          <w:rFonts w:hint="eastAsia"/>
        </w:rPr>
        <w:t>，它的属性设置</w:t>
      </w:r>
      <w:r>
        <w:rPr>
          <w:rFonts w:hint="eastAsia"/>
        </w:rPr>
        <w:t>会否有变化</w:t>
      </w:r>
      <w:r w:rsidR="001A5B06">
        <w:rPr>
          <w:rFonts w:hint="eastAsia"/>
        </w:rPr>
        <w:t>。这不必担心，因为</w:t>
      </w:r>
      <w:r w:rsidR="001A5B06">
        <w:rPr>
          <w:rFonts w:hint="eastAsia"/>
        </w:rPr>
        <w:t>springboot</w:t>
      </w:r>
      <w:r w:rsidR="001A5B06">
        <w:rPr>
          <w:rFonts w:hint="eastAsia"/>
        </w:rPr>
        <w:t>本就有版本号，</w:t>
      </w:r>
      <w:r>
        <w:rPr>
          <w:rFonts w:hint="eastAsia"/>
        </w:rPr>
        <w:t>它自行实施了一套</w:t>
      </w:r>
      <w:r w:rsidR="00E72601">
        <w:rPr>
          <w:rFonts w:hint="eastAsia"/>
        </w:rPr>
        <w:t>各</w:t>
      </w:r>
      <w:r w:rsidR="001A5B06">
        <w:rPr>
          <w:rFonts w:hint="eastAsia"/>
        </w:rPr>
        <w:t>组件</w:t>
      </w:r>
      <w:r w:rsidR="00E72601">
        <w:rPr>
          <w:rFonts w:hint="eastAsia"/>
        </w:rPr>
        <w:t>的</w:t>
      </w:r>
      <w:r w:rsidR="001A5B06">
        <w:rPr>
          <w:rFonts w:hint="eastAsia"/>
        </w:rPr>
        <w:t>版本搭配</w:t>
      </w:r>
      <w:r>
        <w:rPr>
          <w:rFonts w:hint="eastAsia"/>
        </w:rPr>
        <w:t>法</w:t>
      </w:r>
      <w:r w:rsidR="001A5B06">
        <w:rPr>
          <w:rFonts w:hint="eastAsia"/>
        </w:rPr>
        <w:t>，一般不会出问题。</w:t>
      </w:r>
    </w:p>
    <w:p w:rsidR="00FB5A1E" w:rsidRPr="00BF7020" w:rsidRDefault="00FB5A1E" w:rsidP="00D531EF">
      <w:pPr>
        <w:ind w:leftChars="200" w:left="420"/>
      </w:pPr>
    </w:p>
    <w:p w:rsidR="00364DF1" w:rsidRDefault="00997055" w:rsidP="00D531EF">
      <w:pPr>
        <w:ind w:leftChars="200" w:left="420" w:firstLine="420"/>
      </w:pPr>
      <w:r w:rsidRPr="00997055">
        <w:rPr>
          <w:rFonts w:hint="eastAsia"/>
          <w:highlight w:val="red"/>
        </w:rPr>
        <w:t>历史</w:t>
      </w:r>
      <w:r w:rsidR="00640C53">
        <w:rPr>
          <w:rFonts w:hint="eastAsia"/>
        </w:rPr>
        <w:t>上，我们</w:t>
      </w:r>
      <w:r w:rsidR="002D770F">
        <w:rPr>
          <w:rFonts w:hint="eastAsia"/>
        </w:rPr>
        <w:t>也并未写</w:t>
      </w:r>
      <w:fldSimple w:instr=" = 2 \* GB3 ">
        <w:r w:rsidR="00FB5A1E">
          <w:rPr>
            <w:rFonts w:hint="eastAsia"/>
            <w:noProof/>
          </w:rPr>
          <w:t>②</w:t>
        </w:r>
      </w:fldSimple>
      <w:fldSimple w:instr=" = 3 \* GB3 ">
        <w:r w:rsidR="00FB5A1E">
          <w:rPr>
            <w:rFonts w:hint="eastAsia"/>
            <w:noProof/>
          </w:rPr>
          <w:t>③</w:t>
        </w:r>
      </w:fldSimple>
      <w:r w:rsidR="002D770F">
        <w:t>这种</w:t>
      </w:r>
      <w:r w:rsidR="00FB5A1E">
        <w:rPr>
          <w:rFonts w:hint="eastAsia"/>
        </w:rPr>
        <w:t>语句，</w:t>
      </w:r>
      <w:r w:rsidR="00FB5A1E">
        <w:rPr>
          <w:rFonts w:hint="eastAsia"/>
        </w:rPr>
        <w:t>web.xml</w:t>
      </w:r>
      <w:r w:rsidR="00640C53">
        <w:rPr>
          <w:rFonts w:hint="eastAsia"/>
        </w:rPr>
        <w:t>文件中写好容器初始化</w:t>
      </w:r>
      <w:r w:rsidR="00FB5A1E">
        <w:rPr>
          <w:rFonts w:hint="eastAsia"/>
        </w:rPr>
        <w:t>所</w:t>
      </w:r>
      <w:r w:rsidR="007B6A66">
        <w:rPr>
          <w:rFonts w:hint="eastAsia"/>
        </w:rPr>
        <w:t>要</w:t>
      </w:r>
      <w:r w:rsidR="00FB5A1E">
        <w:rPr>
          <w:rFonts w:hint="eastAsia"/>
        </w:rPr>
        <w:t>使用的</w:t>
      </w:r>
      <w:r w:rsidR="00FB5A1E">
        <w:rPr>
          <w:rFonts w:hint="eastAsia"/>
        </w:rPr>
        <w:t>xml</w:t>
      </w:r>
      <w:r w:rsidR="00FB5A1E">
        <w:rPr>
          <w:rFonts w:hint="eastAsia"/>
        </w:rPr>
        <w:t>文件</w:t>
      </w:r>
      <w:r w:rsidR="00640C53">
        <w:rPr>
          <w:rFonts w:hint="eastAsia"/>
        </w:rPr>
        <w:t>就好了，它们的</w:t>
      </w:r>
      <w:proofErr w:type="gramStart"/>
      <w:r w:rsidR="00640C53">
        <w:rPr>
          <w:rFonts w:hint="eastAsia"/>
        </w:rPr>
        <w:t>加载加载</w:t>
      </w:r>
      <w:proofErr w:type="gramEnd"/>
      <w:r w:rsidR="00640C53">
        <w:rPr>
          <w:rFonts w:hint="eastAsia"/>
        </w:rPr>
        <w:t>是用</w:t>
      </w:r>
      <w:r w:rsidR="00640C53">
        <w:rPr>
          <w:rFonts w:hint="eastAsia"/>
        </w:rPr>
        <w:t>spring</w:t>
      </w:r>
      <w:r w:rsidR="00640C53">
        <w:rPr>
          <w:rFonts w:hint="eastAsia"/>
        </w:rPr>
        <w:t>的监听器</w:t>
      </w:r>
      <w:r w:rsidR="00640C53" w:rsidRPr="007B6A66">
        <w:t>&lt;listener-class&gt;org.springframework.web.context.ContextLoaderListener</w:t>
      </w:r>
      <w:r w:rsidR="00640C53">
        <w:rPr>
          <w:rFonts w:hint="eastAsia"/>
        </w:rPr>
        <w:t>来完成的。</w:t>
      </w:r>
      <w:r w:rsidR="00C55667">
        <w:rPr>
          <w:rFonts w:hint="eastAsia"/>
        </w:rPr>
        <w:t>（</w:t>
      </w:r>
      <w:r w:rsidR="00640C53">
        <w:rPr>
          <w:rFonts w:hint="eastAsia"/>
        </w:rPr>
        <w:t>另外，对于</w:t>
      </w:r>
      <w:r w:rsidR="00640C53">
        <w:rPr>
          <w:rFonts w:hint="eastAsia"/>
        </w:rPr>
        <w:t>mvc</w:t>
      </w:r>
      <w:r w:rsidR="00640C53">
        <w:rPr>
          <w:rFonts w:hint="eastAsia"/>
        </w:rPr>
        <w:t>功能，</w:t>
      </w:r>
      <w:r w:rsidR="009B5F89">
        <w:rPr>
          <w:rFonts w:hint="eastAsia"/>
        </w:rPr>
        <w:t>在</w:t>
      </w:r>
      <w:r w:rsidR="009B5F89">
        <w:rPr>
          <w:rFonts w:hint="eastAsia"/>
        </w:rPr>
        <w:t>web.xml</w:t>
      </w:r>
      <w:r w:rsidR="009B5F89">
        <w:rPr>
          <w:rFonts w:hint="eastAsia"/>
        </w:rPr>
        <w:t>中配置</w:t>
      </w:r>
      <w:r w:rsidR="009B5F89" w:rsidRPr="009B5F89">
        <w:t>DispatcherServlet</w:t>
      </w:r>
      <w:r w:rsidR="009B5F89">
        <w:rPr>
          <w:rFonts w:hint="eastAsia"/>
        </w:rPr>
        <w:t>时就指定了</w:t>
      </w:r>
      <w:r w:rsidR="009B5F89">
        <w:rPr>
          <w:rFonts w:hint="eastAsia"/>
        </w:rPr>
        <w:t>mvc</w:t>
      </w:r>
      <w:r w:rsidR="009B5F89">
        <w:rPr>
          <w:rFonts w:hint="eastAsia"/>
        </w:rPr>
        <w:t>功能用的</w:t>
      </w:r>
      <w:r w:rsidR="009B5F89">
        <w:rPr>
          <w:rFonts w:hint="eastAsia"/>
        </w:rPr>
        <w:t>xml</w:t>
      </w:r>
      <w:r w:rsidR="009B5F89">
        <w:rPr>
          <w:rFonts w:hint="eastAsia"/>
        </w:rPr>
        <w:t>。</w:t>
      </w:r>
      <w:r w:rsidR="00C55667">
        <w:rPr>
          <w:rFonts w:hint="eastAsia"/>
        </w:rPr>
        <w:t>一旦</w:t>
      </w:r>
      <w:r w:rsidR="009B5F89">
        <w:rPr>
          <w:rFonts w:hint="eastAsia"/>
        </w:rPr>
        <w:t>客户端</w:t>
      </w:r>
      <w:r w:rsidR="00C55667">
        <w:rPr>
          <w:rFonts w:hint="eastAsia"/>
        </w:rPr>
        <w:t>请求发来，</w:t>
      </w:r>
      <w:r w:rsidR="00BF7020">
        <w:rPr>
          <w:rFonts w:hint="eastAsia"/>
        </w:rPr>
        <w:t>DispatcherServlet</w:t>
      </w:r>
      <w:r w:rsidR="009D004A">
        <w:rPr>
          <w:rFonts w:hint="eastAsia"/>
        </w:rPr>
        <w:t>能成功创建出</w:t>
      </w:r>
      <w:r w:rsidR="00C55667">
        <w:rPr>
          <w:rFonts w:hint="eastAsia"/>
        </w:rPr>
        <w:t>controller</w:t>
      </w:r>
      <w:r w:rsidR="009D004A">
        <w:rPr>
          <w:rFonts w:hint="eastAsia"/>
        </w:rPr>
        <w:t>及</w:t>
      </w:r>
      <w:r w:rsidR="009B5F89">
        <w:rPr>
          <w:rFonts w:hint="eastAsia"/>
        </w:rPr>
        <w:t>注入它的</w:t>
      </w:r>
      <w:r w:rsidR="00BF7020">
        <w:rPr>
          <w:rFonts w:hint="eastAsia"/>
        </w:rPr>
        <w:t>@Autowire</w:t>
      </w:r>
      <w:r w:rsidR="00B0314B">
        <w:rPr>
          <w:rFonts w:hint="eastAsia"/>
        </w:rPr>
        <w:t>成员</w:t>
      </w:r>
      <w:r w:rsidR="009D004A">
        <w:rPr>
          <w:rFonts w:hint="eastAsia"/>
        </w:rPr>
        <w:t>（包扫描或</w:t>
      </w:r>
      <w:r w:rsidR="009D004A">
        <w:rPr>
          <w:rFonts w:hint="eastAsia"/>
        </w:rPr>
        <w:t>xml&lt;bean&gt;</w:t>
      </w:r>
      <w:r w:rsidR="009D004A">
        <w:rPr>
          <w:rFonts w:hint="eastAsia"/>
        </w:rPr>
        <w:t>标签注入）</w:t>
      </w:r>
      <w:r w:rsidR="00C55667">
        <w:rPr>
          <w:rFonts w:hint="eastAsia"/>
        </w:rPr>
        <w:t>）</w:t>
      </w:r>
      <w:r w:rsidR="009D004A">
        <w:rPr>
          <w:rFonts w:hint="eastAsia"/>
        </w:rPr>
        <w:t>。</w:t>
      </w:r>
    </w:p>
    <w:p w:rsidR="00630EAC" w:rsidRPr="00C63AC4" w:rsidRDefault="00630EAC" w:rsidP="00630EAC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示例代码</w:t>
      </w:r>
    </w:p>
    <w:p w:rsidR="00D8732A" w:rsidRDefault="00D8732A" w:rsidP="00D8732A">
      <w:pPr>
        <w:ind w:firstLine="420"/>
      </w:pPr>
      <w:r>
        <w:rPr>
          <w:rFonts w:hint="eastAsia"/>
        </w:rPr>
        <w:t>这个例子很说明问题</w:t>
      </w:r>
    </w:p>
    <w:p w:rsidR="00D8732A" w:rsidRDefault="00D8732A" w:rsidP="00D8732A">
      <w:pPr>
        <w:ind w:firstLine="420"/>
      </w:pPr>
    </w:p>
    <w:p w:rsidR="00647D21" w:rsidRDefault="00BD7151" w:rsidP="00D8732A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647D21">
        <w:rPr>
          <w:rFonts w:hint="eastAsia"/>
        </w:rPr>
        <w:t>maven</w:t>
      </w:r>
      <w:r w:rsidR="00647D21">
        <w:rPr>
          <w:rFonts w:hint="eastAsia"/>
        </w:rPr>
        <w:t>只添入了</w:t>
      </w:r>
      <w:r w:rsidR="00647D21" w:rsidRPr="00647D21">
        <w:rPr>
          <w:rFonts w:ascii="Consolas" w:hAnsi="Consolas" w:cs="Consolas"/>
          <w:color w:val="000000"/>
          <w:kern w:val="0"/>
          <w:sz w:val="20"/>
          <w:szCs w:val="20"/>
        </w:rPr>
        <w:t>spring-webmvc</w:t>
      </w:r>
      <w:r w:rsidR="00647D21" w:rsidRPr="00647D21">
        <w:rPr>
          <w:rFonts w:ascii="Consolas" w:hAnsi="Consolas" w:cs="Consolas" w:hint="eastAsia"/>
          <w:color w:val="000000"/>
          <w:kern w:val="0"/>
          <w:sz w:val="20"/>
          <w:szCs w:val="20"/>
        </w:rPr>
        <w:t>依赖，</w:t>
      </w:r>
      <w:r w:rsidR="00647D21">
        <w:rPr>
          <w:rFonts w:ascii="Consolas" w:hAnsi="Consolas" w:cs="Consolas" w:hint="eastAsia"/>
          <w:color w:val="000000"/>
          <w:kern w:val="0"/>
          <w:sz w:val="20"/>
          <w:szCs w:val="20"/>
        </w:rPr>
        <w:t>因依赖的传递性，实际上它使得</w:t>
      </w:r>
      <w:r w:rsidR="00B23320">
        <w:rPr>
          <w:rFonts w:ascii="Consolas" w:hAnsi="Consolas" w:cs="Consolas" w:hint="eastAsia"/>
          <w:color w:val="000000"/>
          <w:kern w:val="0"/>
          <w:sz w:val="20"/>
          <w:szCs w:val="20"/>
        </w:rPr>
        <w:t>引入了很多的</w:t>
      </w:r>
      <w:r w:rsidR="00B23320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="00B23320">
        <w:rPr>
          <w:rFonts w:ascii="Consolas" w:hAnsi="Consolas" w:cs="Consolas" w:hint="eastAsia"/>
          <w:color w:val="000000"/>
          <w:kern w:val="0"/>
          <w:sz w:val="20"/>
          <w:szCs w:val="20"/>
        </w:rPr>
        <w:t>包。</w:t>
      </w:r>
    </w:p>
    <w:p w:rsidR="00D8732A" w:rsidRDefault="00647D21" w:rsidP="00D8732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3360">
        <w:rPr>
          <w:rFonts w:hint="eastAsia"/>
        </w:rPr>
        <w:t>context</w:t>
      </w:r>
      <w:r w:rsidR="00213360">
        <w:rPr>
          <w:rFonts w:hint="eastAsia"/>
        </w:rPr>
        <w:t>的关闭看起来有</w:t>
      </w:r>
      <w:r w:rsidR="00213360">
        <w:rPr>
          <w:rFonts w:hint="eastAsia"/>
        </w:rPr>
        <w:t>close()</w:t>
      </w:r>
      <w:r w:rsidR="00213360">
        <w:rPr>
          <w:rFonts w:hint="eastAsia"/>
        </w:rPr>
        <w:t>和</w:t>
      </w:r>
      <w:r w:rsidR="00213360">
        <w:rPr>
          <w:rFonts w:hint="eastAsia"/>
        </w:rPr>
        <w:t>destroy()</w:t>
      </w:r>
      <w:r w:rsidR="00213360">
        <w:rPr>
          <w:rFonts w:hint="eastAsia"/>
        </w:rPr>
        <w:t>两个都可</w:t>
      </w:r>
    </w:p>
    <w:p w:rsidR="00213360" w:rsidRDefault="00213360" w:rsidP="00D8732A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3</w:t>
      </w:r>
      <w:r>
        <w:rPr>
          <w:rFonts w:hint="eastAsia"/>
        </w:rPr>
        <w:t>、对比“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对象的获取</w:t>
      </w:r>
      <w:r>
        <w:rPr>
          <w:rFonts w:hint="eastAsia"/>
        </w:rPr>
        <w:t>”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UserDAO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对象的获取</w:t>
      </w:r>
      <w:r>
        <w:rPr>
          <w:rFonts w:hint="eastAsia"/>
        </w:rPr>
        <w:t>”</w:t>
      </w:r>
    </w:p>
    <w:tbl>
      <w:tblPr>
        <w:tblStyle w:val="a7"/>
        <w:tblW w:w="0" w:type="auto"/>
        <w:tblInd w:w="534" w:type="dxa"/>
        <w:tblLook w:val="04A0"/>
      </w:tblPr>
      <w:tblGrid>
        <w:gridCol w:w="15102"/>
      </w:tblGrid>
      <w:tr w:rsidR="004268D3" w:rsidTr="00BD7151">
        <w:tc>
          <w:tcPr>
            <w:tcW w:w="15102" w:type="dxa"/>
          </w:tcPr>
          <w:p w:rsidR="004268D3" w:rsidRDefault="00730A93" w:rsidP="00BD715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UserService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对象的获取</w:t>
            </w:r>
            <w:r>
              <w:rPr>
                <w:rFonts w:hint="eastAsia"/>
              </w:rPr>
              <w:t>”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是靠它处于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扫描路径中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且它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标记了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@Service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</w:t>
            </w:r>
          </w:p>
          <w:p w:rsidR="004268D3" w:rsidRDefault="00730A93" w:rsidP="00BD7151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UserDAO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对象的获取</w:t>
            </w:r>
            <w:r>
              <w:rPr>
                <w:rFonts w:hint="eastAsia"/>
              </w:rPr>
              <w:t>”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靠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green"/>
              </w:rPr>
              <w:t>在配置类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green"/>
              </w:rPr>
              <w:t>SomeConfig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green"/>
              </w:rPr>
              <w:t>中有写了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green"/>
              </w:rPr>
              <w:t>一</w:t>
            </w:r>
            <w:r w:rsidR="004268D3" w:rsidRPr="00D8732A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green"/>
              </w:rPr>
              <w:t>个返回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UserDAO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对象的方法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getUserDAO()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且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此方法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被标记了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@Bean</w:t>
            </w:r>
            <w:r w:rsidR="004268D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4268D3" w:rsidRPr="00BD7151" w:rsidRDefault="004268D3" w:rsidP="00730A9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当然如果在配置类中也</w:t>
            </w:r>
            <w:r w:rsidR="00730A9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写个返回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UserService</w:t>
            </w:r>
            <w:r w:rsidR="00730A93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对象的方法也行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</w:tbl>
    <w:p w:rsidR="004268D3" w:rsidRDefault="004268D3" w:rsidP="004268D3"/>
    <w:p w:rsidR="00D8732A" w:rsidRDefault="00D8732A" w:rsidP="00630EAC"/>
    <w:p w:rsidR="00213360" w:rsidRDefault="002A0F82" w:rsidP="00630EAC">
      <w:r>
        <w:rPr>
          <w:rFonts w:hint="eastAsia"/>
        </w:rPr>
        <w:t>这是项目文件</w:t>
      </w:r>
      <w:r w:rsidR="00795823">
        <w:object w:dxaOrig="192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38.05pt" o:ole="">
            <v:imagedata r:id="rId9" o:title=""/>
          </v:shape>
          <o:OLEObject Type="Embed" ProgID="Package" ShapeID="_x0000_i1025" DrawAspect="Content" ObjectID="_1584260700" r:id="rId10"/>
        </w:object>
      </w:r>
      <w:r>
        <w:rPr>
          <w:rFonts w:hint="eastAsia"/>
        </w:rPr>
        <w:t>，它的代码同时也写在下方表格的。</w:t>
      </w:r>
    </w:p>
    <w:tbl>
      <w:tblPr>
        <w:tblStyle w:val="a7"/>
        <w:tblW w:w="0" w:type="auto"/>
        <w:tblLook w:val="04A0"/>
      </w:tblPr>
      <w:tblGrid>
        <w:gridCol w:w="13008"/>
        <w:gridCol w:w="1842"/>
      </w:tblGrid>
      <w:tr w:rsidR="00647D21" w:rsidTr="00D8732A">
        <w:tc>
          <w:tcPr>
            <w:tcW w:w="13008" w:type="dxa"/>
          </w:tcPr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com.qq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testConfiguration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</w:t>
            </w:r>
            <w:r w:rsidRPr="00B2332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ng-webmvc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4.3.7.RELEASE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47D21" w:rsidRDefault="00647D21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  <w:tc>
          <w:tcPr>
            <w:tcW w:w="1842" w:type="dxa"/>
          </w:tcPr>
          <w:p w:rsidR="00647D21" w:rsidRDefault="00647D21" w:rsidP="00630EAC"/>
        </w:tc>
      </w:tr>
      <w:tr w:rsidR="00D8732A" w:rsidTr="00D8732A">
        <w:tc>
          <w:tcPr>
            <w:tcW w:w="13008" w:type="dxa"/>
          </w:tcPr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com.qq.model;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org.springframework.context.annotation.AnnotationConfigApplicationContext;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{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实例化容器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AnnotationConfigApplicationContext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AnnotationConfigApplicationContext(SomeConfig.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UserService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.getBean(UserService.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.query();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(User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.getName()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.getPassword());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.destroy();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4268D3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Pr="00D8732A" w:rsidRDefault="004268D3" w:rsidP="004268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:rsidR="00D8732A" w:rsidRDefault="00D8732A" w:rsidP="00630EAC"/>
        </w:tc>
      </w:tr>
      <w:tr w:rsidR="00D8732A" w:rsidTr="00D8732A">
        <w:tc>
          <w:tcPr>
            <w:tcW w:w="13008" w:type="dxa"/>
          </w:tcPr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com.qq.model;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org.springframework.context.annotation.Bean;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org.springframework.context.annotation.ComponentScan;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org.springframework.context.annotation.Configuration;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(basePackages=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"com.qq.model"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SomeConfig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UserDAO getUserDAO(){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UserDAO();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@Bean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public UserService getUserService(){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return new UserService();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}*/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Pr="00647D21" w:rsidRDefault="00D8732A" w:rsidP="00647D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:rsidR="00D8732A" w:rsidRDefault="00D8732A" w:rsidP="00630EAC"/>
        </w:tc>
      </w:tr>
      <w:tr w:rsidR="00D8732A" w:rsidTr="00D8732A">
        <w:tc>
          <w:tcPr>
            <w:tcW w:w="13008" w:type="dxa"/>
          </w:tcPr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com.qq.model;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org.springframework.beans.factory.annotation.Autowired;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org.springframework.stereotype.Service;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@Service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UserService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@Autowired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UserDAO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List&lt;User&gt; query(){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.query();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:rsidR="00D8732A" w:rsidRDefault="00D8732A" w:rsidP="00630EAC"/>
        </w:tc>
      </w:tr>
      <w:tr w:rsidR="00D8732A" w:rsidTr="00D8732A">
        <w:tc>
          <w:tcPr>
            <w:tcW w:w="13008" w:type="dxa"/>
          </w:tcPr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com.qq.model;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List&lt;User&gt; query(){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ArrayList&lt;User&gt;();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&lt;5;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"name_"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.setPassword(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"password_"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:rsidR="00D8732A" w:rsidRDefault="00D8732A" w:rsidP="00630EAC"/>
        </w:tc>
      </w:tr>
      <w:tr w:rsidR="00D8732A" w:rsidTr="00D8732A">
        <w:tc>
          <w:tcPr>
            <w:tcW w:w="13008" w:type="dxa"/>
          </w:tcPr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com.qq.model;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getPassword()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8732A" w:rsidRDefault="00D8732A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732A" w:rsidRDefault="00D8732A" w:rsidP="00D8732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:rsidR="00D8732A" w:rsidRDefault="00D8732A" w:rsidP="00630EAC"/>
        </w:tc>
      </w:tr>
      <w:tr w:rsidR="00647D21" w:rsidTr="00D8732A">
        <w:tc>
          <w:tcPr>
            <w:tcW w:w="13008" w:type="dxa"/>
          </w:tcPr>
          <w:p w:rsidR="00647D21" w:rsidRDefault="00647D21" w:rsidP="00D873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647D21" w:rsidRDefault="00647D21" w:rsidP="00630EAC"/>
        </w:tc>
      </w:tr>
    </w:tbl>
    <w:p w:rsidR="00D8732A" w:rsidRDefault="00D8732A" w:rsidP="00630EAC"/>
    <w:p w:rsidR="00630EAC" w:rsidRPr="00364DF1" w:rsidRDefault="00630EAC" w:rsidP="00630EAC"/>
    <w:sectPr w:rsidR="00630EAC" w:rsidRPr="00364DF1" w:rsidSect="00D8732A">
      <w:pgSz w:w="16838" w:h="11906" w:orient="landscape"/>
      <w:pgMar w:top="425" w:right="709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FF6" w:rsidRDefault="00CF1FF6" w:rsidP="007916FE">
      <w:r>
        <w:separator/>
      </w:r>
    </w:p>
  </w:endnote>
  <w:endnote w:type="continuationSeparator" w:id="0">
    <w:p w:rsidR="00CF1FF6" w:rsidRDefault="00CF1FF6" w:rsidP="00791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FF6" w:rsidRDefault="00CF1FF6" w:rsidP="007916FE">
      <w:r>
        <w:separator/>
      </w:r>
    </w:p>
  </w:footnote>
  <w:footnote w:type="continuationSeparator" w:id="0">
    <w:p w:rsidR="00CF1FF6" w:rsidRDefault="00CF1FF6" w:rsidP="00791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E17"/>
    <w:multiLevelType w:val="hybridMultilevel"/>
    <w:tmpl w:val="A14C8E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CA596C"/>
    <w:multiLevelType w:val="hybridMultilevel"/>
    <w:tmpl w:val="6D68B3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413D7"/>
    <w:multiLevelType w:val="hybridMultilevel"/>
    <w:tmpl w:val="E8C46524"/>
    <w:lvl w:ilvl="0" w:tplc="A12A415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DD3799"/>
    <w:multiLevelType w:val="hybridMultilevel"/>
    <w:tmpl w:val="2BA60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A2E2C"/>
    <w:multiLevelType w:val="hybridMultilevel"/>
    <w:tmpl w:val="11F67FE0"/>
    <w:lvl w:ilvl="0" w:tplc="97C4CC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A6ECE"/>
    <w:multiLevelType w:val="hybridMultilevel"/>
    <w:tmpl w:val="DD361590"/>
    <w:lvl w:ilvl="0" w:tplc="F2C2A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133D4"/>
    <w:multiLevelType w:val="hybridMultilevel"/>
    <w:tmpl w:val="4FC474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6B31271"/>
    <w:multiLevelType w:val="hybridMultilevel"/>
    <w:tmpl w:val="4A981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791501"/>
    <w:multiLevelType w:val="hybridMultilevel"/>
    <w:tmpl w:val="35567FDE"/>
    <w:lvl w:ilvl="0" w:tplc="A6D2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430AE0"/>
    <w:multiLevelType w:val="hybridMultilevel"/>
    <w:tmpl w:val="CE3ED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047194"/>
    <w:multiLevelType w:val="hybridMultilevel"/>
    <w:tmpl w:val="DDF46ABE"/>
    <w:lvl w:ilvl="0" w:tplc="170A3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8B788C"/>
    <w:multiLevelType w:val="hybridMultilevel"/>
    <w:tmpl w:val="223A75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C1B089F"/>
    <w:multiLevelType w:val="hybridMultilevel"/>
    <w:tmpl w:val="ECC03A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D865F95"/>
    <w:multiLevelType w:val="multilevel"/>
    <w:tmpl w:val="2C7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6FE"/>
    <w:rsid w:val="000000A0"/>
    <w:rsid w:val="00003FA4"/>
    <w:rsid w:val="0000765E"/>
    <w:rsid w:val="00010B86"/>
    <w:rsid w:val="00017C82"/>
    <w:rsid w:val="0002483F"/>
    <w:rsid w:val="00025239"/>
    <w:rsid w:val="000263FC"/>
    <w:rsid w:val="000279A0"/>
    <w:rsid w:val="00042E93"/>
    <w:rsid w:val="00043E54"/>
    <w:rsid w:val="00044D16"/>
    <w:rsid w:val="00046349"/>
    <w:rsid w:val="00050A39"/>
    <w:rsid w:val="000549BB"/>
    <w:rsid w:val="00056BBF"/>
    <w:rsid w:val="00073892"/>
    <w:rsid w:val="0007752F"/>
    <w:rsid w:val="0008227A"/>
    <w:rsid w:val="00083947"/>
    <w:rsid w:val="000933D9"/>
    <w:rsid w:val="00096597"/>
    <w:rsid w:val="000A4FEB"/>
    <w:rsid w:val="000A7294"/>
    <w:rsid w:val="000B694C"/>
    <w:rsid w:val="000C1DAD"/>
    <w:rsid w:val="000C3C5E"/>
    <w:rsid w:val="000D0289"/>
    <w:rsid w:val="000D10DA"/>
    <w:rsid w:val="000E21D9"/>
    <w:rsid w:val="000E54B8"/>
    <w:rsid w:val="000F0952"/>
    <w:rsid w:val="0010447F"/>
    <w:rsid w:val="0010718A"/>
    <w:rsid w:val="00110602"/>
    <w:rsid w:val="00112B3C"/>
    <w:rsid w:val="001153C7"/>
    <w:rsid w:val="0015079B"/>
    <w:rsid w:val="001530EB"/>
    <w:rsid w:val="00164B79"/>
    <w:rsid w:val="00171AF7"/>
    <w:rsid w:val="001771FC"/>
    <w:rsid w:val="00184170"/>
    <w:rsid w:val="0019535A"/>
    <w:rsid w:val="0019690B"/>
    <w:rsid w:val="00197823"/>
    <w:rsid w:val="001A31E2"/>
    <w:rsid w:val="001A56C9"/>
    <w:rsid w:val="001A5B06"/>
    <w:rsid w:val="001A692D"/>
    <w:rsid w:val="001B38F3"/>
    <w:rsid w:val="001B5E59"/>
    <w:rsid w:val="001B7255"/>
    <w:rsid w:val="001C011F"/>
    <w:rsid w:val="001C066E"/>
    <w:rsid w:val="001E6FB6"/>
    <w:rsid w:val="001E7B11"/>
    <w:rsid w:val="001F0182"/>
    <w:rsid w:val="002021FA"/>
    <w:rsid w:val="00205189"/>
    <w:rsid w:val="00213360"/>
    <w:rsid w:val="00214FE7"/>
    <w:rsid w:val="00215BB1"/>
    <w:rsid w:val="0022097B"/>
    <w:rsid w:val="002309B5"/>
    <w:rsid w:val="0024016A"/>
    <w:rsid w:val="00246389"/>
    <w:rsid w:val="002540C7"/>
    <w:rsid w:val="002779DF"/>
    <w:rsid w:val="002830C6"/>
    <w:rsid w:val="00287B63"/>
    <w:rsid w:val="002925E7"/>
    <w:rsid w:val="00296213"/>
    <w:rsid w:val="002A0F82"/>
    <w:rsid w:val="002A4321"/>
    <w:rsid w:val="002B7384"/>
    <w:rsid w:val="002C071E"/>
    <w:rsid w:val="002C73B0"/>
    <w:rsid w:val="002D770F"/>
    <w:rsid w:val="002E19E3"/>
    <w:rsid w:val="002E250A"/>
    <w:rsid w:val="002E664F"/>
    <w:rsid w:val="002F5AC0"/>
    <w:rsid w:val="002F6020"/>
    <w:rsid w:val="003335EF"/>
    <w:rsid w:val="00336712"/>
    <w:rsid w:val="00342052"/>
    <w:rsid w:val="00350181"/>
    <w:rsid w:val="00356F08"/>
    <w:rsid w:val="00364DF1"/>
    <w:rsid w:val="0037203F"/>
    <w:rsid w:val="00375E2E"/>
    <w:rsid w:val="00377AA6"/>
    <w:rsid w:val="00383411"/>
    <w:rsid w:val="003B10D5"/>
    <w:rsid w:val="003B173E"/>
    <w:rsid w:val="003C4FF3"/>
    <w:rsid w:val="003D0243"/>
    <w:rsid w:val="003D1B41"/>
    <w:rsid w:val="003D1BAA"/>
    <w:rsid w:val="003E1DE6"/>
    <w:rsid w:val="003F5203"/>
    <w:rsid w:val="00401B7B"/>
    <w:rsid w:val="00410EA1"/>
    <w:rsid w:val="00417DDF"/>
    <w:rsid w:val="00422200"/>
    <w:rsid w:val="004268D3"/>
    <w:rsid w:val="004403AF"/>
    <w:rsid w:val="00451CC4"/>
    <w:rsid w:val="004713FF"/>
    <w:rsid w:val="004757F1"/>
    <w:rsid w:val="004866C4"/>
    <w:rsid w:val="004A0C2C"/>
    <w:rsid w:val="004A1725"/>
    <w:rsid w:val="004B0798"/>
    <w:rsid w:val="004B6968"/>
    <w:rsid w:val="004B7508"/>
    <w:rsid w:val="004B766C"/>
    <w:rsid w:val="004C69FE"/>
    <w:rsid w:val="004D669C"/>
    <w:rsid w:val="004E3227"/>
    <w:rsid w:val="004F3270"/>
    <w:rsid w:val="004F4436"/>
    <w:rsid w:val="00517006"/>
    <w:rsid w:val="00520533"/>
    <w:rsid w:val="005237A7"/>
    <w:rsid w:val="00524A44"/>
    <w:rsid w:val="005411A7"/>
    <w:rsid w:val="00545FF1"/>
    <w:rsid w:val="00575581"/>
    <w:rsid w:val="005756A2"/>
    <w:rsid w:val="00581209"/>
    <w:rsid w:val="00583568"/>
    <w:rsid w:val="005A4590"/>
    <w:rsid w:val="005B1075"/>
    <w:rsid w:val="005B254F"/>
    <w:rsid w:val="005B5C84"/>
    <w:rsid w:val="005C5D3A"/>
    <w:rsid w:val="005D18A4"/>
    <w:rsid w:val="005E3BFE"/>
    <w:rsid w:val="005E438A"/>
    <w:rsid w:val="005F3247"/>
    <w:rsid w:val="005F4C47"/>
    <w:rsid w:val="00601C99"/>
    <w:rsid w:val="00603179"/>
    <w:rsid w:val="00606FCB"/>
    <w:rsid w:val="00607D10"/>
    <w:rsid w:val="006136C5"/>
    <w:rsid w:val="00630EAC"/>
    <w:rsid w:val="00636CF8"/>
    <w:rsid w:val="00640C53"/>
    <w:rsid w:val="00647D21"/>
    <w:rsid w:val="00655478"/>
    <w:rsid w:val="006566D9"/>
    <w:rsid w:val="00664FC6"/>
    <w:rsid w:val="006912B4"/>
    <w:rsid w:val="00693AB3"/>
    <w:rsid w:val="0069644B"/>
    <w:rsid w:val="006A2F0F"/>
    <w:rsid w:val="006A5886"/>
    <w:rsid w:val="006A6A81"/>
    <w:rsid w:val="006C01AF"/>
    <w:rsid w:val="006C76C1"/>
    <w:rsid w:val="006C7B7C"/>
    <w:rsid w:val="006D62E2"/>
    <w:rsid w:val="006F6314"/>
    <w:rsid w:val="00703B5B"/>
    <w:rsid w:val="007059B5"/>
    <w:rsid w:val="007078C0"/>
    <w:rsid w:val="00715F3F"/>
    <w:rsid w:val="00730A93"/>
    <w:rsid w:val="00730F34"/>
    <w:rsid w:val="00750EEC"/>
    <w:rsid w:val="00755075"/>
    <w:rsid w:val="007606EF"/>
    <w:rsid w:val="00762E71"/>
    <w:rsid w:val="007663AE"/>
    <w:rsid w:val="00771404"/>
    <w:rsid w:val="00773022"/>
    <w:rsid w:val="00775CC7"/>
    <w:rsid w:val="00785447"/>
    <w:rsid w:val="007916FE"/>
    <w:rsid w:val="00793804"/>
    <w:rsid w:val="00793C24"/>
    <w:rsid w:val="007940D9"/>
    <w:rsid w:val="007945BE"/>
    <w:rsid w:val="00795823"/>
    <w:rsid w:val="00796798"/>
    <w:rsid w:val="0079690E"/>
    <w:rsid w:val="007A5C64"/>
    <w:rsid w:val="007A5F74"/>
    <w:rsid w:val="007B6A66"/>
    <w:rsid w:val="007C0325"/>
    <w:rsid w:val="007C670B"/>
    <w:rsid w:val="007D1707"/>
    <w:rsid w:val="007E0DE2"/>
    <w:rsid w:val="007F35E9"/>
    <w:rsid w:val="0080036F"/>
    <w:rsid w:val="00801250"/>
    <w:rsid w:val="00813122"/>
    <w:rsid w:val="00825FF1"/>
    <w:rsid w:val="008263BA"/>
    <w:rsid w:val="0082735F"/>
    <w:rsid w:val="00834656"/>
    <w:rsid w:val="008471E5"/>
    <w:rsid w:val="0085626C"/>
    <w:rsid w:val="00860F0A"/>
    <w:rsid w:val="00861348"/>
    <w:rsid w:val="00870B3A"/>
    <w:rsid w:val="00894127"/>
    <w:rsid w:val="00894CE9"/>
    <w:rsid w:val="008A426A"/>
    <w:rsid w:val="008A7F40"/>
    <w:rsid w:val="008B0C70"/>
    <w:rsid w:val="008B182F"/>
    <w:rsid w:val="008C173C"/>
    <w:rsid w:val="008D0008"/>
    <w:rsid w:val="008E247E"/>
    <w:rsid w:val="008F05DF"/>
    <w:rsid w:val="008F20FE"/>
    <w:rsid w:val="009003DD"/>
    <w:rsid w:val="00900734"/>
    <w:rsid w:val="00910D4C"/>
    <w:rsid w:val="00914335"/>
    <w:rsid w:val="00916184"/>
    <w:rsid w:val="00921E8F"/>
    <w:rsid w:val="00924341"/>
    <w:rsid w:val="00925C59"/>
    <w:rsid w:val="00927E17"/>
    <w:rsid w:val="00930126"/>
    <w:rsid w:val="0093129E"/>
    <w:rsid w:val="0093217B"/>
    <w:rsid w:val="0093475B"/>
    <w:rsid w:val="00935617"/>
    <w:rsid w:val="0094190F"/>
    <w:rsid w:val="009458A9"/>
    <w:rsid w:val="00946344"/>
    <w:rsid w:val="009544A2"/>
    <w:rsid w:val="00965A2D"/>
    <w:rsid w:val="00966622"/>
    <w:rsid w:val="00971F59"/>
    <w:rsid w:val="00972737"/>
    <w:rsid w:val="00975D21"/>
    <w:rsid w:val="0097706D"/>
    <w:rsid w:val="00980FD3"/>
    <w:rsid w:val="00983CD0"/>
    <w:rsid w:val="00985049"/>
    <w:rsid w:val="00991F80"/>
    <w:rsid w:val="00993C80"/>
    <w:rsid w:val="00997055"/>
    <w:rsid w:val="009B5F89"/>
    <w:rsid w:val="009B6D1B"/>
    <w:rsid w:val="009B773F"/>
    <w:rsid w:val="009C1E06"/>
    <w:rsid w:val="009C7AAB"/>
    <w:rsid w:val="009D004A"/>
    <w:rsid w:val="009D52A0"/>
    <w:rsid w:val="009E7CAA"/>
    <w:rsid w:val="009F035C"/>
    <w:rsid w:val="00A0048D"/>
    <w:rsid w:val="00A063F3"/>
    <w:rsid w:val="00A104B2"/>
    <w:rsid w:val="00A11D96"/>
    <w:rsid w:val="00A43932"/>
    <w:rsid w:val="00A468D9"/>
    <w:rsid w:val="00A508BB"/>
    <w:rsid w:val="00A56EFB"/>
    <w:rsid w:val="00A57E95"/>
    <w:rsid w:val="00A61078"/>
    <w:rsid w:val="00A666C6"/>
    <w:rsid w:val="00A75255"/>
    <w:rsid w:val="00A76E53"/>
    <w:rsid w:val="00A830FC"/>
    <w:rsid w:val="00AA23B1"/>
    <w:rsid w:val="00AC08DB"/>
    <w:rsid w:val="00AC59E5"/>
    <w:rsid w:val="00AD64BC"/>
    <w:rsid w:val="00AF0530"/>
    <w:rsid w:val="00AF169C"/>
    <w:rsid w:val="00AF1EBE"/>
    <w:rsid w:val="00AF355A"/>
    <w:rsid w:val="00AF5971"/>
    <w:rsid w:val="00B00595"/>
    <w:rsid w:val="00B0230C"/>
    <w:rsid w:val="00B0314B"/>
    <w:rsid w:val="00B055D4"/>
    <w:rsid w:val="00B05722"/>
    <w:rsid w:val="00B1132F"/>
    <w:rsid w:val="00B16DA5"/>
    <w:rsid w:val="00B23320"/>
    <w:rsid w:val="00B24545"/>
    <w:rsid w:val="00B308A1"/>
    <w:rsid w:val="00B31185"/>
    <w:rsid w:val="00B439C5"/>
    <w:rsid w:val="00B44EEF"/>
    <w:rsid w:val="00B45497"/>
    <w:rsid w:val="00B50B85"/>
    <w:rsid w:val="00B524CA"/>
    <w:rsid w:val="00B70B27"/>
    <w:rsid w:val="00B74D48"/>
    <w:rsid w:val="00B82A9F"/>
    <w:rsid w:val="00B91311"/>
    <w:rsid w:val="00B94D3A"/>
    <w:rsid w:val="00BA021D"/>
    <w:rsid w:val="00BA4F60"/>
    <w:rsid w:val="00BA553F"/>
    <w:rsid w:val="00BA7A14"/>
    <w:rsid w:val="00BD7151"/>
    <w:rsid w:val="00BD7DE3"/>
    <w:rsid w:val="00BE0E7E"/>
    <w:rsid w:val="00BE207A"/>
    <w:rsid w:val="00BE56DF"/>
    <w:rsid w:val="00BF7020"/>
    <w:rsid w:val="00C03B2B"/>
    <w:rsid w:val="00C148D1"/>
    <w:rsid w:val="00C25253"/>
    <w:rsid w:val="00C364C7"/>
    <w:rsid w:val="00C437AB"/>
    <w:rsid w:val="00C54EE4"/>
    <w:rsid w:val="00C55667"/>
    <w:rsid w:val="00C63AC4"/>
    <w:rsid w:val="00C74D08"/>
    <w:rsid w:val="00C7650B"/>
    <w:rsid w:val="00C9004A"/>
    <w:rsid w:val="00C9577B"/>
    <w:rsid w:val="00CA24A4"/>
    <w:rsid w:val="00CA4781"/>
    <w:rsid w:val="00CB005A"/>
    <w:rsid w:val="00CC390B"/>
    <w:rsid w:val="00CC7291"/>
    <w:rsid w:val="00CD0607"/>
    <w:rsid w:val="00CD6433"/>
    <w:rsid w:val="00CD6D45"/>
    <w:rsid w:val="00CE5B72"/>
    <w:rsid w:val="00CF1FF6"/>
    <w:rsid w:val="00CF61F3"/>
    <w:rsid w:val="00D0573F"/>
    <w:rsid w:val="00D05C72"/>
    <w:rsid w:val="00D122D9"/>
    <w:rsid w:val="00D12B4B"/>
    <w:rsid w:val="00D15770"/>
    <w:rsid w:val="00D17D05"/>
    <w:rsid w:val="00D27B7E"/>
    <w:rsid w:val="00D27DA0"/>
    <w:rsid w:val="00D30255"/>
    <w:rsid w:val="00D35E53"/>
    <w:rsid w:val="00D36FC1"/>
    <w:rsid w:val="00D37092"/>
    <w:rsid w:val="00D42C6A"/>
    <w:rsid w:val="00D459E9"/>
    <w:rsid w:val="00D46F8F"/>
    <w:rsid w:val="00D47EF1"/>
    <w:rsid w:val="00D531EF"/>
    <w:rsid w:val="00D56043"/>
    <w:rsid w:val="00D6790B"/>
    <w:rsid w:val="00D70CDA"/>
    <w:rsid w:val="00D7552F"/>
    <w:rsid w:val="00D764FE"/>
    <w:rsid w:val="00D80C0E"/>
    <w:rsid w:val="00D8732A"/>
    <w:rsid w:val="00DA70EF"/>
    <w:rsid w:val="00DB32E6"/>
    <w:rsid w:val="00DC1A55"/>
    <w:rsid w:val="00DC63A3"/>
    <w:rsid w:val="00DD3528"/>
    <w:rsid w:val="00DE5A84"/>
    <w:rsid w:val="00DE6069"/>
    <w:rsid w:val="00DF583F"/>
    <w:rsid w:val="00E03039"/>
    <w:rsid w:val="00E043BD"/>
    <w:rsid w:val="00E075D6"/>
    <w:rsid w:val="00E252C4"/>
    <w:rsid w:val="00E320F3"/>
    <w:rsid w:val="00E34F5F"/>
    <w:rsid w:val="00E434D2"/>
    <w:rsid w:val="00E439E5"/>
    <w:rsid w:val="00E43AE2"/>
    <w:rsid w:val="00E43EAC"/>
    <w:rsid w:val="00E53075"/>
    <w:rsid w:val="00E6380D"/>
    <w:rsid w:val="00E65CD4"/>
    <w:rsid w:val="00E67E74"/>
    <w:rsid w:val="00E72601"/>
    <w:rsid w:val="00E72F8A"/>
    <w:rsid w:val="00E73459"/>
    <w:rsid w:val="00E74AD6"/>
    <w:rsid w:val="00E77EF5"/>
    <w:rsid w:val="00E92B13"/>
    <w:rsid w:val="00E94A1A"/>
    <w:rsid w:val="00EA3EE0"/>
    <w:rsid w:val="00EA77D6"/>
    <w:rsid w:val="00EB38D1"/>
    <w:rsid w:val="00EC055F"/>
    <w:rsid w:val="00ED1A34"/>
    <w:rsid w:val="00EE12FF"/>
    <w:rsid w:val="00EE231B"/>
    <w:rsid w:val="00EE78B7"/>
    <w:rsid w:val="00EE7A89"/>
    <w:rsid w:val="00EF47D0"/>
    <w:rsid w:val="00F039C9"/>
    <w:rsid w:val="00F0495F"/>
    <w:rsid w:val="00F0594B"/>
    <w:rsid w:val="00F06053"/>
    <w:rsid w:val="00F1226B"/>
    <w:rsid w:val="00F153E8"/>
    <w:rsid w:val="00F154CD"/>
    <w:rsid w:val="00F20A48"/>
    <w:rsid w:val="00F2105C"/>
    <w:rsid w:val="00F27E31"/>
    <w:rsid w:val="00F37A37"/>
    <w:rsid w:val="00F406E2"/>
    <w:rsid w:val="00F41101"/>
    <w:rsid w:val="00F44A8E"/>
    <w:rsid w:val="00F47563"/>
    <w:rsid w:val="00F60143"/>
    <w:rsid w:val="00F62569"/>
    <w:rsid w:val="00F66238"/>
    <w:rsid w:val="00F7227F"/>
    <w:rsid w:val="00F73EC6"/>
    <w:rsid w:val="00F7565D"/>
    <w:rsid w:val="00F772BF"/>
    <w:rsid w:val="00F80113"/>
    <w:rsid w:val="00F919F2"/>
    <w:rsid w:val="00F91DAE"/>
    <w:rsid w:val="00FA31C9"/>
    <w:rsid w:val="00FB24D0"/>
    <w:rsid w:val="00FB4A4B"/>
    <w:rsid w:val="00FB5A1E"/>
    <w:rsid w:val="00FB6E0D"/>
    <w:rsid w:val="00FC469A"/>
    <w:rsid w:val="00FC557E"/>
    <w:rsid w:val="00FD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6F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6F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91F80"/>
    <w:pPr>
      <w:ind w:firstLineChars="200" w:firstLine="420"/>
    </w:pPr>
  </w:style>
  <w:style w:type="table" w:styleId="a7">
    <w:name w:val="Table Grid"/>
    <w:basedOn w:val="a1"/>
    <w:uiPriority w:val="59"/>
    <w:rsid w:val="00056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4F4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xcp/archive/2011/06/22/35282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59749-75EF-48CB-BD83-4DF0E687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332</cp:revision>
  <dcterms:created xsi:type="dcterms:W3CDTF">2017-11-16T02:43:00Z</dcterms:created>
  <dcterms:modified xsi:type="dcterms:W3CDTF">2018-04-03T03:39:00Z</dcterms:modified>
</cp:coreProperties>
</file>