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95871" w14:textId="77777777" w:rsidR="00DA7FCC" w:rsidRDefault="00000000">
      <w:pPr>
        <w:spacing w:line="480" w:lineRule="auto"/>
        <w:jc w:val="center"/>
        <w:rPr>
          <w:rFonts w:ascii="Times New Roman" w:hAnsi="Times New Roman" w:cs="Times New Roman"/>
          <w:b/>
          <w:bCs/>
          <w:sz w:val="24"/>
        </w:rPr>
      </w:pPr>
      <w:r>
        <w:rPr>
          <w:rFonts w:ascii="Times New Roman" w:hAnsi="Times New Roman" w:cs="Times New Roman"/>
          <w:b/>
          <w:bCs/>
          <w:sz w:val="32"/>
          <w:szCs w:val="32"/>
        </w:rPr>
        <w:t>Genetic programming-based</w:t>
      </w:r>
      <w:r>
        <w:rPr>
          <w:rFonts w:ascii="Times New Roman" w:eastAsia="SimSun" w:hAnsi="Times New Roman" w:cs="Times New Roman"/>
          <w:b/>
          <w:bCs/>
          <w:sz w:val="32"/>
        </w:rPr>
        <w:t xml:space="preserve"> backbone curve model of reinforced concrete walls</w:t>
      </w:r>
    </w:p>
    <w:p w14:paraId="20629D87" w14:textId="77777777" w:rsidR="00DA7FCC" w:rsidRDefault="00000000">
      <w:pPr>
        <w:tabs>
          <w:tab w:val="left" w:pos="403"/>
        </w:tabs>
        <w:snapToGrid w:val="0"/>
        <w:spacing w:line="360" w:lineRule="auto"/>
        <w:jc w:val="center"/>
        <w:rPr>
          <w:rFonts w:ascii="Times New Roman" w:hAnsi="Times New Roman" w:cs="Times New Roman"/>
          <w:sz w:val="24"/>
          <w:vertAlign w:val="superscript"/>
          <w:lang w:bidi="ar"/>
        </w:rPr>
      </w:pPr>
      <w:r>
        <w:rPr>
          <w:rFonts w:ascii="Times New Roman" w:hAnsi="Times New Roman" w:cs="Times New Roman"/>
          <w:sz w:val="24"/>
          <w:lang w:bidi="ar"/>
        </w:rPr>
        <w:t>Gao Ma</w:t>
      </w:r>
      <w:r>
        <w:rPr>
          <w:rFonts w:ascii="Times New Roman" w:hAnsi="Times New Roman" w:cs="Times New Roman"/>
          <w:sz w:val="24"/>
          <w:vertAlign w:val="superscript"/>
          <w:lang w:bidi="ar"/>
        </w:rPr>
        <w:t>1,2*</w:t>
      </w:r>
      <w:r>
        <w:rPr>
          <w:rFonts w:ascii="Times New Roman" w:hAnsi="Times New Roman" w:cs="Times New Roman"/>
          <w:sz w:val="24"/>
          <w:lang w:bidi="ar"/>
        </w:rPr>
        <w:t>, Yao Wang</w:t>
      </w:r>
      <w:r>
        <w:rPr>
          <w:rFonts w:ascii="Times New Roman" w:hAnsi="Times New Roman" w:cs="Times New Roman"/>
          <w:sz w:val="24"/>
          <w:vertAlign w:val="superscript"/>
          <w:lang w:bidi="ar"/>
        </w:rPr>
        <w:t>3</w:t>
      </w:r>
      <w:r>
        <w:rPr>
          <w:rFonts w:ascii="Times New Roman" w:hAnsi="Times New Roman" w:cs="Times New Roman"/>
          <w:sz w:val="24"/>
          <w:lang w:bidi="ar"/>
        </w:rPr>
        <w:t xml:space="preserve">, </w:t>
      </w:r>
      <w:r>
        <w:rPr>
          <w:rFonts w:ascii="Times New Roman" w:hAnsi="Times New Roman" w:cs="Times New Roman"/>
          <w:sz w:val="24"/>
        </w:rPr>
        <w:t>Hyeon-Jong Hwang</w:t>
      </w:r>
      <w:r>
        <w:rPr>
          <w:rFonts w:ascii="Times New Roman" w:hAnsi="Times New Roman" w:cs="Times New Roman"/>
          <w:sz w:val="24"/>
          <w:vertAlign w:val="superscript"/>
        </w:rPr>
        <w:t>4</w:t>
      </w:r>
    </w:p>
    <w:p w14:paraId="0241F98C" w14:textId="77777777" w:rsidR="00DA7FCC" w:rsidRDefault="00000000">
      <w:pPr>
        <w:autoSpaceDE w:val="0"/>
        <w:autoSpaceDN w:val="0"/>
        <w:adjustRightInd w:val="0"/>
        <w:snapToGrid w:val="0"/>
        <w:rPr>
          <w:rFonts w:ascii="Times New Roman" w:hAnsi="Times New Roman" w:cs="Times New Roman"/>
          <w:kern w:val="0"/>
          <w:sz w:val="24"/>
        </w:rPr>
      </w:pPr>
      <w:r>
        <w:rPr>
          <w:rFonts w:ascii="Times New Roman" w:hAnsi="Times New Roman" w:cs="Times New Roman"/>
          <w:sz w:val="24"/>
          <w:vertAlign w:val="superscript"/>
        </w:rPr>
        <w:t>1</w:t>
      </w:r>
      <w:r>
        <w:rPr>
          <w:rFonts w:ascii="Times New Roman" w:eastAsia="PMingLiU" w:hAnsi="Times New Roman" w:cs="Times New Roman"/>
          <w:sz w:val="24"/>
          <w:vertAlign w:val="superscript"/>
        </w:rPr>
        <w:t>*</w:t>
      </w:r>
      <w:r>
        <w:rPr>
          <w:rFonts w:ascii="Times New Roman" w:hAnsi="Times New Roman" w:cs="Times New Roman"/>
          <w:sz w:val="24"/>
        </w:rPr>
        <w:t xml:space="preserve"> College of Civil Engineering, Hunan University, Changsha 410082, China. </w:t>
      </w:r>
      <w:r>
        <w:rPr>
          <w:rFonts w:ascii="Times New Roman" w:hAnsi="Times New Roman" w:cs="Times New Roman"/>
          <w:kern w:val="0"/>
          <w:sz w:val="24"/>
        </w:rPr>
        <w:t>(Corresponding author).</w:t>
      </w:r>
    </w:p>
    <w:p w14:paraId="380F177F" w14:textId="77777777" w:rsidR="00DA7FCC" w:rsidRDefault="00000000">
      <w:pPr>
        <w:autoSpaceDE w:val="0"/>
        <w:autoSpaceDN w:val="0"/>
        <w:adjustRightInd w:val="0"/>
        <w:snapToGrid w:val="0"/>
        <w:rPr>
          <w:rFonts w:ascii="Times New Roman" w:hAnsi="Times New Roman" w:cs="Times New Roman"/>
          <w:kern w:val="0"/>
          <w:sz w:val="24"/>
        </w:rPr>
      </w:pPr>
      <w:r>
        <w:rPr>
          <w:rFonts w:ascii="Times New Roman" w:hAnsi="Times New Roman" w:cs="Times New Roman"/>
          <w:kern w:val="0"/>
          <w:sz w:val="24"/>
        </w:rPr>
        <w:t xml:space="preserve">E-mail: </w:t>
      </w:r>
      <w:hyperlink r:id="rId6" w:history="1">
        <w:r>
          <w:rPr>
            <w:rFonts w:ascii="Times New Roman" w:hAnsi="Times New Roman" w:cs="Times New Roman"/>
            <w:kern w:val="0"/>
            <w:sz w:val="24"/>
          </w:rPr>
          <w:t>magao@hnu.edu.cn</w:t>
        </w:r>
      </w:hyperlink>
    </w:p>
    <w:p w14:paraId="3605405A" w14:textId="77777777" w:rsidR="00DA7FCC" w:rsidRDefault="00000000">
      <w:pPr>
        <w:autoSpaceDE w:val="0"/>
        <w:autoSpaceDN w:val="0"/>
        <w:adjustRightInd w:val="0"/>
        <w:snapToGrid w:val="0"/>
        <w:rPr>
          <w:rFonts w:ascii="Times New Roman" w:hAnsi="Times New Roman" w:cs="Times New Roman"/>
          <w:sz w:val="24"/>
          <w:vertAlign w:val="superscript"/>
          <w:lang w:bidi="ar"/>
        </w:rPr>
      </w:pPr>
      <w:r>
        <w:rPr>
          <w:rFonts w:ascii="Times New Roman" w:hAnsi="Times New Roman" w:cs="Times New Roman"/>
          <w:sz w:val="24"/>
          <w:vertAlign w:val="superscript"/>
        </w:rPr>
        <w:t>2</w:t>
      </w:r>
      <w:r>
        <w:rPr>
          <w:rFonts w:ascii="Times New Roman" w:hAnsi="Times New Roman" w:cs="Times New Roman"/>
          <w:sz w:val="24"/>
        </w:rPr>
        <w:t xml:space="preserve"> Key Laboratory for Damage Diagnosis of Engineering Structures of Hunan Province (Hunan University), Changsha, Hunan 410082, China.</w:t>
      </w:r>
    </w:p>
    <w:p w14:paraId="028285AE" w14:textId="77777777" w:rsidR="00DA7FCC" w:rsidRDefault="00000000">
      <w:pPr>
        <w:autoSpaceDE w:val="0"/>
        <w:autoSpaceDN w:val="0"/>
        <w:adjustRightInd w:val="0"/>
        <w:snapToGrid w:val="0"/>
        <w:rPr>
          <w:rFonts w:ascii="Times New Roman" w:hAnsi="Times New Roman" w:cs="Times New Roman"/>
          <w:sz w:val="24"/>
          <w:lang w:bidi="ar"/>
        </w:rPr>
      </w:pPr>
      <w:r>
        <w:rPr>
          <w:rFonts w:ascii="Times New Roman" w:hAnsi="Times New Roman" w:cs="Times New Roman"/>
          <w:sz w:val="24"/>
          <w:vertAlign w:val="superscript"/>
          <w:lang w:bidi="ar"/>
        </w:rPr>
        <w:t>3</w:t>
      </w:r>
      <w:r>
        <w:rPr>
          <w:rFonts w:ascii="Times New Roman" w:hAnsi="Times New Roman" w:cs="Times New Roman"/>
          <w:sz w:val="24"/>
          <w:lang w:bidi="ar"/>
        </w:rPr>
        <w:t xml:space="preserve"> College of Civil Engineering, Hunan University, Changsha 410082, China.</w:t>
      </w:r>
    </w:p>
    <w:p w14:paraId="644F148A" w14:textId="77777777" w:rsidR="00DA7FCC" w:rsidRDefault="00000000">
      <w:pPr>
        <w:autoSpaceDE w:val="0"/>
        <w:autoSpaceDN w:val="0"/>
        <w:adjustRightInd w:val="0"/>
        <w:snapToGrid w:val="0"/>
        <w:rPr>
          <w:rFonts w:ascii="Times New Roman" w:hAnsi="Times New Roman" w:cs="Times New Roman"/>
          <w:kern w:val="0"/>
          <w:sz w:val="24"/>
          <w:lang w:bidi="ar"/>
        </w:rPr>
      </w:pPr>
      <w:r>
        <w:rPr>
          <w:rFonts w:ascii="Times New Roman" w:hAnsi="Times New Roman" w:cs="Times New Roman"/>
          <w:kern w:val="0"/>
          <w:sz w:val="24"/>
          <w:lang w:bidi="ar"/>
        </w:rPr>
        <w:t xml:space="preserve">E-mail: </w:t>
      </w:r>
      <w:hyperlink r:id="rId7" w:history="1">
        <w:r>
          <w:rPr>
            <w:rStyle w:val="a9"/>
            <w:rFonts w:ascii="Times New Roman" w:hAnsi="Times New Roman" w:cs="Times New Roman"/>
            <w:color w:val="auto"/>
            <w:kern w:val="0"/>
            <w:sz w:val="24"/>
            <w:lang w:bidi="ar"/>
          </w:rPr>
          <w:t>1012673010@qq.com</w:t>
        </w:r>
      </w:hyperlink>
    </w:p>
    <w:p w14:paraId="48D3D20B" w14:textId="77777777" w:rsidR="00DA7FCC" w:rsidRDefault="00000000">
      <w:pPr>
        <w:numPr>
          <w:ilvl w:val="255"/>
          <w:numId w:val="0"/>
        </w:numPr>
        <w:autoSpaceDE w:val="0"/>
        <w:autoSpaceDN w:val="0"/>
        <w:adjustRightInd w:val="0"/>
        <w:snapToGrid w:val="0"/>
        <w:rPr>
          <w:rFonts w:ascii="Times New Roman" w:hAnsi="Times New Roman" w:cs="Times New Roman"/>
          <w:kern w:val="0"/>
          <w:sz w:val="24"/>
          <w:lang w:bidi="ar"/>
        </w:rPr>
      </w:pPr>
      <w:r>
        <w:rPr>
          <w:rFonts w:ascii="Times New Roman" w:hAnsi="Times New Roman" w:cs="Times New Roman"/>
          <w:sz w:val="24"/>
          <w:vertAlign w:val="superscript"/>
        </w:rPr>
        <w:t>4</w:t>
      </w:r>
      <w:r>
        <w:rPr>
          <w:rFonts w:ascii="Times New Roman" w:hAnsi="Times New Roman" w:cs="Times New Roman"/>
          <w:sz w:val="24"/>
        </w:rPr>
        <w:t xml:space="preserve"> </w:t>
      </w:r>
      <w:r>
        <w:rPr>
          <w:rFonts w:ascii="Times New Roman" w:hAnsi="Times New Roman" w:cs="Times New Roman"/>
          <w:kern w:val="0"/>
          <w:sz w:val="24"/>
          <w:lang w:bidi="ar"/>
        </w:rPr>
        <w:t xml:space="preserve">School of Architecture, </w:t>
      </w:r>
      <w:proofErr w:type="spellStart"/>
      <w:r>
        <w:rPr>
          <w:rFonts w:ascii="Times New Roman" w:hAnsi="Times New Roman" w:cs="Times New Roman"/>
          <w:kern w:val="0"/>
          <w:sz w:val="24"/>
          <w:lang w:bidi="ar"/>
        </w:rPr>
        <w:t>Konkuk</w:t>
      </w:r>
      <w:proofErr w:type="spellEnd"/>
      <w:r>
        <w:rPr>
          <w:rFonts w:ascii="Times New Roman" w:hAnsi="Times New Roman" w:cs="Times New Roman"/>
          <w:kern w:val="0"/>
          <w:sz w:val="24"/>
          <w:lang w:bidi="ar"/>
        </w:rPr>
        <w:t xml:space="preserve"> University, Seoul, 05029, Korea.</w:t>
      </w:r>
    </w:p>
    <w:p w14:paraId="012DCDA9" w14:textId="77777777" w:rsidR="00DA7FCC" w:rsidRDefault="00000000">
      <w:pPr>
        <w:autoSpaceDE w:val="0"/>
        <w:autoSpaceDN w:val="0"/>
        <w:adjustRightInd w:val="0"/>
        <w:snapToGrid w:val="0"/>
        <w:rPr>
          <w:rFonts w:ascii="Times New Roman" w:hAnsi="Times New Roman" w:cs="Times New Roman"/>
          <w:kern w:val="0"/>
          <w:sz w:val="24"/>
          <w:lang w:bidi="ar"/>
        </w:rPr>
      </w:pPr>
      <w:r>
        <w:rPr>
          <w:rFonts w:ascii="Times New Roman" w:hAnsi="Times New Roman" w:cs="Times New Roman"/>
          <w:kern w:val="0"/>
          <w:sz w:val="24"/>
          <w:lang w:bidi="ar"/>
        </w:rPr>
        <w:t>E-m</w:t>
      </w:r>
      <w:r>
        <w:rPr>
          <w:rFonts w:ascii="Times New Roman" w:hAnsi="Times New Roman" w:cs="Times New Roman"/>
          <w:sz w:val="24"/>
          <w:lang w:bidi="ar"/>
        </w:rPr>
        <w:t xml:space="preserve">ail: </w:t>
      </w:r>
      <w:hyperlink r:id="rId8" w:history="1">
        <w:r>
          <w:rPr>
            <w:rFonts w:ascii="Times New Roman" w:hAnsi="Times New Roman" w:cs="Times New Roman"/>
            <w:sz w:val="24"/>
            <w:lang w:bidi="ar"/>
          </w:rPr>
          <w:t>hwanghj@konkuk.ac.kr;</w:t>
        </w:r>
      </w:hyperlink>
      <w:r>
        <w:rPr>
          <w:rFonts w:ascii="Times New Roman" w:hAnsi="Times New Roman" w:cs="Times New Roman"/>
          <w:sz w:val="24"/>
          <w:lang w:bidi="ar"/>
        </w:rPr>
        <w:t xml:space="preserve"> </w:t>
      </w:r>
      <w:hyperlink r:id="rId9" w:history="1">
        <w:r>
          <w:rPr>
            <w:rStyle w:val="a9"/>
            <w:rFonts w:ascii="Times New Roman" w:hAnsi="Times New Roman" w:cs="Times New Roman"/>
            <w:color w:val="auto"/>
            <w:sz w:val="24"/>
            <w:lang w:bidi="ar"/>
          </w:rPr>
          <w:t>hw</w:t>
        </w:r>
        <w:r>
          <w:rPr>
            <w:rStyle w:val="a9"/>
            <w:rFonts w:ascii="Times New Roman" w:hAnsi="Times New Roman" w:cs="Times New Roman"/>
            <w:color w:val="auto"/>
            <w:kern w:val="0"/>
            <w:sz w:val="24"/>
            <w:lang w:bidi="ar"/>
          </w:rPr>
          <w:t>anggun85@naver.com</w:t>
        </w:r>
      </w:hyperlink>
    </w:p>
    <w:p w14:paraId="553781D1" w14:textId="77777777" w:rsidR="00DA7FCC" w:rsidRDefault="00DA7FCC">
      <w:pPr>
        <w:autoSpaceDE w:val="0"/>
        <w:autoSpaceDN w:val="0"/>
        <w:adjustRightInd w:val="0"/>
        <w:snapToGrid w:val="0"/>
        <w:rPr>
          <w:rFonts w:ascii="Times New Roman" w:hAnsi="Times New Roman" w:cs="Times New Roman"/>
          <w:kern w:val="0"/>
          <w:sz w:val="24"/>
          <w:lang w:bidi="ar"/>
        </w:rPr>
      </w:pPr>
    </w:p>
    <w:p w14:paraId="4D7C1C52" w14:textId="77777777" w:rsidR="00DA7FCC" w:rsidRDefault="00000000">
      <w:pPr>
        <w:spacing w:line="480" w:lineRule="auto"/>
        <w:outlineLvl w:val="0"/>
        <w:rPr>
          <w:rFonts w:ascii="Times New Roman" w:hAnsi="Times New Roman" w:cs="Times New Roman"/>
          <w:b/>
          <w:bCs/>
          <w:sz w:val="24"/>
        </w:rPr>
      </w:pPr>
      <w:r>
        <w:rPr>
          <w:rFonts w:ascii="Times New Roman" w:hAnsi="Times New Roman" w:cs="Times New Roman"/>
          <w:b/>
          <w:bCs/>
          <w:sz w:val="24"/>
        </w:rPr>
        <w:t>Abstract:</w:t>
      </w:r>
    </w:p>
    <w:p w14:paraId="2D576296" w14:textId="424F1C2F" w:rsidR="00DA7FCC" w:rsidRDefault="00000000">
      <w:pPr>
        <w:spacing w:line="480" w:lineRule="auto"/>
        <w:rPr>
          <w:rFonts w:ascii="Times New Roman" w:hAnsi="Times New Roman" w:cs="Times New Roman"/>
          <w:sz w:val="24"/>
          <w:szCs w:val="32"/>
        </w:rPr>
      </w:pPr>
      <w:r>
        <w:rPr>
          <w:rFonts w:ascii="Times New Roman" w:hAnsi="Times New Roman" w:cs="Times New Roman"/>
          <w:b/>
          <w:bCs/>
          <w:sz w:val="24"/>
        </w:rPr>
        <w:tab/>
      </w:r>
      <w:r>
        <w:rPr>
          <w:rFonts w:ascii="Times New Roman" w:hAnsi="Times New Roman" w:cs="Times New Roman"/>
          <w:color w:val="FF0000"/>
          <w:sz w:val="24"/>
        </w:rPr>
        <w:t>B</w:t>
      </w:r>
      <w:r>
        <w:rPr>
          <w:rFonts w:ascii="Times New Roman" w:hAnsi="Times New Roman" w:cs="Times New Roman"/>
          <w:sz w:val="24"/>
        </w:rPr>
        <w:t xml:space="preserve">ackbone curve, as a nonlinear response analysis method, can be used for performance assessment </w:t>
      </w:r>
      <w:r>
        <w:rPr>
          <w:rFonts w:ascii="Times New Roman" w:hAnsi="Times New Roman" w:cs="Times New Roman"/>
          <w:color w:val="FF0000"/>
          <w:sz w:val="24"/>
        </w:rPr>
        <w:t xml:space="preserve">of residual resistance </w:t>
      </w:r>
      <w:r>
        <w:rPr>
          <w:rFonts w:ascii="Times New Roman" w:hAnsi="Times New Roman" w:cs="Times New Roman"/>
          <w:sz w:val="24"/>
        </w:rPr>
        <w:t>and performance prediction during preliminary design of structure</w:t>
      </w:r>
      <w:r>
        <w:rPr>
          <w:rFonts w:ascii="Times New Roman" w:hAnsi="Times New Roman" w:cs="Times New Roman"/>
          <w:color w:val="FF0000"/>
          <w:sz w:val="24"/>
        </w:rPr>
        <w:t>s</w:t>
      </w:r>
      <w:r>
        <w:rPr>
          <w:rFonts w:ascii="Times New Roman" w:hAnsi="Times New Roman" w:cs="Times New Roman"/>
          <w:sz w:val="24"/>
        </w:rPr>
        <w:t xml:space="preserve">. In this study, </w:t>
      </w:r>
      <w:r>
        <w:rPr>
          <w:rFonts w:ascii="Times New Roman" w:hAnsi="Times New Roman" w:cs="Times New Roman"/>
          <w:color w:val="FF0000"/>
          <w:sz w:val="24"/>
        </w:rPr>
        <w:t xml:space="preserve">a </w:t>
      </w:r>
      <w:r>
        <w:rPr>
          <w:rFonts w:ascii="Times New Roman" w:hAnsi="Times New Roman" w:cs="Times New Roman"/>
          <w:sz w:val="24"/>
        </w:rPr>
        <w:t xml:space="preserve">backbone curve model of reinforced concrete (RC) walls based on Genetic programming-based symbolic regression (GP-SR) </w:t>
      </w:r>
      <w:r>
        <w:rPr>
          <w:rFonts w:ascii="Times New Roman" w:hAnsi="Times New Roman" w:cs="Times New Roman"/>
          <w:color w:val="FF0000"/>
          <w:sz w:val="24"/>
        </w:rPr>
        <w:t xml:space="preserve">was proposed, which </w:t>
      </w:r>
      <w:r>
        <w:rPr>
          <w:rFonts w:ascii="Times New Roman" w:hAnsi="Times New Roman" w:cs="Times New Roman"/>
          <w:sz w:val="24"/>
        </w:rPr>
        <w:t>can help to quickly evaluate the bearing capacity and seismic perform</w:t>
      </w:r>
      <w:r>
        <w:rPr>
          <w:rFonts w:ascii="Times New Roman" w:hAnsi="Times New Roman" w:cs="Times New Roman"/>
          <w:sz w:val="24"/>
          <w:szCs w:val="32"/>
        </w:rPr>
        <w:t>ance of RC walls. Unlike the black-box characteristic of traditional machine learning models, the GP-SR method can give explicit computational equations, which is more interpretable and easier to be used by researchers and engineers.</w:t>
      </w:r>
      <w:r>
        <w:rPr>
          <w:rFonts w:ascii="Times New Roman" w:hAnsi="Times New Roman" w:cs="Times New Roman"/>
        </w:rPr>
        <w:t xml:space="preserve"> </w:t>
      </w:r>
      <w:r>
        <w:rPr>
          <w:rFonts w:ascii="Times New Roman" w:hAnsi="Times New Roman" w:cs="Times New Roman"/>
          <w:sz w:val="24"/>
          <w:szCs w:val="32"/>
        </w:rPr>
        <w:t xml:space="preserve">Experimental data of 388 </w:t>
      </w:r>
      <w:r>
        <w:rPr>
          <w:rFonts w:ascii="Times New Roman" w:hAnsi="Times New Roman" w:cs="Times New Roman"/>
          <w:color w:val="FF0000"/>
          <w:sz w:val="24"/>
          <w:szCs w:val="32"/>
        </w:rPr>
        <w:t xml:space="preserve">existing </w:t>
      </w:r>
      <w:r>
        <w:rPr>
          <w:rFonts w:ascii="Times New Roman" w:hAnsi="Times New Roman" w:cs="Times New Roman"/>
          <w:sz w:val="24"/>
          <w:szCs w:val="32"/>
        </w:rPr>
        <w:t>RC walls were used for feature selection, model training, and comparison with the modeling method of ASCE 41-17 to verify its effectiveness</w:t>
      </w:r>
      <w:r w:rsidR="00061777">
        <w:rPr>
          <w:rFonts w:ascii="Times New Roman" w:hAnsi="Times New Roman" w:cs="Times New Roman"/>
          <w:color w:val="7030A0"/>
          <w:sz w:val="24"/>
          <w:szCs w:val="32"/>
        </w:rPr>
        <w:t xml:space="preserve"> for</w:t>
      </w:r>
      <w:r>
        <w:rPr>
          <w:rFonts w:ascii="Times New Roman" w:hAnsi="Times New Roman" w:cs="Times New Roman"/>
          <w:sz w:val="24"/>
          <w:szCs w:val="32"/>
        </w:rPr>
        <w:t xml:space="preserve"> modeling the backbone curves of RC walls with </w:t>
      </w:r>
      <w:r>
        <w:rPr>
          <w:rFonts w:ascii="Times New Roman" w:hAnsi="Times New Roman" w:cs="Times New Roman"/>
          <w:color w:val="0070C0"/>
          <w:sz w:val="24"/>
          <w:szCs w:val="32"/>
        </w:rPr>
        <w:t xml:space="preserve">four </w:t>
      </w:r>
      <w:r>
        <w:rPr>
          <w:rFonts w:ascii="Times New Roman" w:hAnsi="Times New Roman" w:cs="Times New Roman"/>
          <w:sz w:val="24"/>
          <w:szCs w:val="32"/>
        </w:rPr>
        <w:t xml:space="preserve">failure modes </w:t>
      </w:r>
      <w:r>
        <w:rPr>
          <w:rFonts w:ascii="Times New Roman" w:hAnsi="Times New Roman" w:cs="Times New Roman"/>
          <w:color w:val="0070C0"/>
          <w:sz w:val="24"/>
          <w:szCs w:val="32"/>
        </w:rPr>
        <w:t>(</w:t>
      </w:r>
      <w:r w:rsidR="00061777">
        <w:rPr>
          <w:rFonts w:ascii="Times New Roman" w:hAnsi="Times New Roman" w:cs="Times New Roman"/>
          <w:color w:val="0070C0"/>
          <w:sz w:val="24"/>
          <w:szCs w:val="32"/>
        </w:rPr>
        <w:t xml:space="preserve">i.e., </w:t>
      </w:r>
      <w:r>
        <w:rPr>
          <w:rFonts w:ascii="Times New Roman" w:hAnsi="Times New Roman" w:cs="Times New Roman"/>
          <w:color w:val="0070C0"/>
          <w:sz w:val="24"/>
          <w:szCs w:val="32"/>
        </w:rPr>
        <w:t>flexure, flexure-shear, shear</w:t>
      </w:r>
      <w:r w:rsidR="00061777">
        <w:rPr>
          <w:rFonts w:ascii="Times New Roman" w:hAnsi="Times New Roman" w:cs="Times New Roman"/>
          <w:color w:val="0070C0"/>
          <w:sz w:val="24"/>
          <w:szCs w:val="32"/>
        </w:rPr>
        <w:t>,</w:t>
      </w:r>
      <w:r>
        <w:rPr>
          <w:rFonts w:ascii="Times New Roman" w:hAnsi="Times New Roman" w:cs="Times New Roman"/>
          <w:color w:val="0070C0"/>
          <w:sz w:val="24"/>
          <w:szCs w:val="32"/>
        </w:rPr>
        <w:t xml:space="preserve"> and shear-sliding)</w:t>
      </w:r>
      <w:r>
        <w:rPr>
          <w:rFonts w:ascii="Times New Roman" w:hAnsi="Times New Roman" w:cs="Times New Roman"/>
          <w:sz w:val="24"/>
          <w:szCs w:val="32"/>
        </w:rPr>
        <w:t>. The results show</w:t>
      </w:r>
      <w:r>
        <w:rPr>
          <w:rFonts w:ascii="Times New Roman" w:hAnsi="Times New Roman" w:cs="Times New Roman"/>
          <w:color w:val="FF0000"/>
          <w:sz w:val="24"/>
          <w:szCs w:val="32"/>
        </w:rPr>
        <w:t>ed</w:t>
      </w:r>
      <w:r>
        <w:rPr>
          <w:rFonts w:ascii="Times New Roman" w:hAnsi="Times New Roman" w:cs="Times New Roman"/>
          <w:sz w:val="24"/>
          <w:szCs w:val="32"/>
        </w:rPr>
        <w:t xml:space="preserve"> that the accuracy of GP-SR model </w:t>
      </w:r>
      <w:r>
        <w:rPr>
          <w:rFonts w:ascii="Times New Roman" w:hAnsi="Times New Roman" w:cs="Times New Roman"/>
          <w:color w:val="FF0000"/>
          <w:sz w:val="24"/>
          <w:szCs w:val="32"/>
        </w:rPr>
        <w:t>was</w:t>
      </w:r>
      <w:r>
        <w:rPr>
          <w:rFonts w:ascii="Times New Roman" w:hAnsi="Times New Roman" w:cs="Times New Roman"/>
          <w:sz w:val="24"/>
          <w:szCs w:val="32"/>
        </w:rPr>
        <w:t xml:space="preserve"> better than that of ASCE 41-17 except for </w:t>
      </w:r>
      <w:r>
        <w:rPr>
          <w:rFonts w:ascii="Times New Roman" w:hAnsi="Times New Roman" w:cs="Times New Roman"/>
          <w:color w:val="0070C0"/>
          <w:sz w:val="24"/>
          <w:szCs w:val="32"/>
        </w:rPr>
        <w:t>flexural yield load</w:t>
      </w:r>
      <w:r>
        <w:rPr>
          <w:rFonts w:ascii="Times New Roman" w:eastAsia="SimSun" w:hAnsi="Times New Roman" w:cs="Times New Roman"/>
          <w:color w:val="0070C0"/>
          <w:sz w:val="24"/>
          <w:shd w:val="clear" w:color="auto" w:fill="FFFFFF"/>
        </w:rPr>
        <w:t xml:space="preserve"> and peak load</w:t>
      </w:r>
      <w:r>
        <w:rPr>
          <w:rFonts w:ascii="Times New Roman" w:hAnsi="Times New Roman" w:cs="Times New Roman"/>
          <w:sz w:val="24"/>
          <w:szCs w:val="32"/>
        </w:rPr>
        <w:t>. However, for the</w:t>
      </w:r>
      <w:r>
        <w:rPr>
          <w:rFonts w:ascii="Times New Roman" w:hAnsi="Times New Roman" w:cs="Times New Roman"/>
          <w:color w:val="0070C0"/>
          <w:sz w:val="24"/>
          <w:szCs w:val="32"/>
        </w:rPr>
        <w:t xml:space="preserve"> flexural yield load </w:t>
      </w:r>
      <w:r w:rsidRPr="005B3DD9">
        <w:rPr>
          <w:rFonts w:ascii="Times New Roman" w:eastAsia="SimSun" w:hAnsi="Times New Roman" w:cs="Times New Roman"/>
          <w:color w:val="0070C0"/>
          <w:sz w:val="24"/>
          <w:shd w:val="clear" w:color="auto" w:fill="FFFFFF"/>
        </w:rPr>
        <w:t xml:space="preserve">and </w:t>
      </w:r>
      <w:r w:rsidRPr="005B3DD9">
        <w:rPr>
          <w:rFonts w:ascii="Times New Roman" w:eastAsia="SimSun" w:hAnsi="Times New Roman" w:cs="Times New Roman" w:hint="eastAsia"/>
          <w:color w:val="0070C0"/>
          <w:sz w:val="24"/>
          <w:shd w:val="clear" w:color="auto" w:fill="FFFFFF"/>
        </w:rPr>
        <w:t>p</w:t>
      </w:r>
      <w:r w:rsidRPr="005B3DD9">
        <w:rPr>
          <w:rFonts w:ascii="Times New Roman" w:eastAsia="SimSun" w:hAnsi="Times New Roman" w:cs="Times New Roman"/>
          <w:color w:val="0070C0"/>
          <w:sz w:val="24"/>
          <w:shd w:val="clear" w:color="auto" w:fill="FFFFFF"/>
        </w:rPr>
        <w:t>eak load</w:t>
      </w:r>
      <w:r w:rsidRPr="005B3DD9">
        <w:rPr>
          <w:rFonts w:ascii="Times New Roman" w:hAnsi="Times New Roman" w:cs="Times New Roman"/>
          <w:sz w:val="24"/>
          <w:szCs w:val="32"/>
        </w:rPr>
        <w:t>, the prediction</w:t>
      </w:r>
      <w:r>
        <w:rPr>
          <w:rFonts w:ascii="Times New Roman" w:hAnsi="Times New Roman" w:cs="Times New Roman"/>
          <w:sz w:val="24"/>
          <w:szCs w:val="32"/>
        </w:rPr>
        <w:t xml:space="preserve"> results of the GP-SR model </w:t>
      </w:r>
      <w:r>
        <w:rPr>
          <w:rFonts w:ascii="Times New Roman" w:hAnsi="Times New Roman" w:cs="Times New Roman"/>
          <w:color w:val="FF0000"/>
          <w:sz w:val="24"/>
          <w:szCs w:val="32"/>
        </w:rPr>
        <w:t>we</w:t>
      </w:r>
      <w:r>
        <w:rPr>
          <w:rFonts w:ascii="Times New Roman" w:hAnsi="Times New Roman" w:cs="Times New Roman"/>
          <w:sz w:val="24"/>
          <w:szCs w:val="32"/>
        </w:rPr>
        <w:t xml:space="preserve">re also very close to those of ASCE 41-17. Overall, the GP-SR model </w:t>
      </w:r>
      <w:r w:rsidR="005B3DD9">
        <w:rPr>
          <w:rFonts w:ascii="Times New Roman" w:hAnsi="Times New Roman" w:cs="Times New Roman"/>
          <w:color w:val="7030A0"/>
          <w:sz w:val="24"/>
          <w:szCs w:val="32"/>
        </w:rPr>
        <w:t>described well the</w:t>
      </w:r>
      <w:r w:rsidR="005B3DD9" w:rsidRPr="005B3DD9">
        <w:rPr>
          <w:rFonts w:ascii="Times New Roman" w:hAnsi="Times New Roman" w:cs="Times New Roman"/>
          <w:color w:val="7030A0"/>
          <w:sz w:val="24"/>
          <w:szCs w:val="32"/>
        </w:rPr>
        <w:t xml:space="preserve"> backbone curves of RC walls</w:t>
      </w:r>
      <w:r w:rsidR="005B3DD9">
        <w:rPr>
          <w:rFonts w:ascii="Times New Roman" w:hAnsi="Times New Roman" w:cs="Times New Roman"/>
          <w:color w:val="7030A0"/>
          <w:sz w:val="24"/>
          <w:szCs w:val="32"/>
        </w:rPr>
        <w:t xml:space="preserve"> </w:t>
      </w:r>
      <w:r w:rsidR="00363A47">
        <w:rPr>
          <w:rFonts w:ascii="Times New Roman" w:hAnsi="Times New Roman" w:cs="Times New Roman"/>
          <w:color w:val="7030A0"/>
          <w:sz w:val="24"/>
          <w:szCs w:val="32"/>
        </w:rPr>
        <w:t>with</w:t>
      </w:r>
      <w:r w:rsidR="005B3DD9">
        <w:rPr>
          <w:rFonts w:ascii="Times New Roman" w:hAnsi="Times New Roman" w:cs="Times New Roman"/>
          <w:color w:val="7030A0"/>
          <w:sz w:val="24"/>
          <w:szCs w:val="32"/>
        </w:rPr>
        <w:t xml:space="preserve"> various </w:t>
      </w:r>
      <w:r w:rsidR="005B3DD9">
        <w:rPr>
          <w:rFonts w:ascii="Times New Roman" w:hAnsi="Times New Roman" w:cs="Times New Roman"/>
          <w:color w:val="7030A0"/>
          <w:sz w:val="24"/>
          <w:szCs w:val="32"/>
        </w:rPr>
        <w:lastRenderedPageBreak/>
        <w:t>design conditions</w:t>
      </w:r>
      <w:r>
        <w:rPr>
          <w:rFonts w:ascii="Times New Roman" w:hAnsi="Times New Roman" w:cs="Times New Roman"/>
          <w:sz w:val="24"/>
          <w:szCs w:val="32"/>
        </w:rPr>
        <w:t>.</w:t>
      </w:r>
    </w:p>
    <w:p w14:paraId="4EF69A5D" w14:textId="77777777" w:rsidR="00DA7FCC" w:rsidRDefault="00000000">
      <w:pPr>
        <w:spacing w:line="480" w:lineRule="auto"/>
        <w:rPr>
          <w:rFonts w:ascii="Times New Roman" w:hAnsi="Times New Roman" w:cs="Times New Roman"/>
          <w:sz w:val="24"/>
        </w:rPr>
      </w:pPr>
      <w:r>
        <w:rPr>
          <w:rFonts w:ascii="Times New Roman" w:hAnsi="Times New Roman" w:cs="Times New Roman"/>
          <w:b/>
          <w:sz w:val="24"/>
        </w:rPr>
        <w:t>Keywords:</w:t>
      </w:r>
      <w:r>
        <w:rPr>
          <w:rFonts w:ascii="Times New Roman" w:hAnsi="Times New Roman" w:cs="Times New Roman"/>
          <w:sz w:val="24"/>
        </w:rPr>
        <w:t xml:space="preserve"> reinforced concrete wall; machine learning; SHAP; symbolic regression; backbone curve</w:t>
      </w:r>
    </w:p>
    <w:p w14:paraId="658CB9E6" w14:textId="77777777" w:rsidR="00DA7FCC" w:rsidRDefault="00DA7FCC">
      <w:pPr>
        <w:spacing w:line="480" w:lineRule="auto"/>
        <w:rPr>
          <w:rFonts w:ascii="Times New Roman" w:hAnsi="Times New Roman" w:cs="Times New Roman"/>
          <w:sz w:val="24"/>
        </w:rPr>
      </w:pPr>
    </w:p>
    <w:p w14:paraId="62C49DC5" w14:textId="77777777" w:rsidR="00DA7FCC" w:rsidRDefault="00000000">
      <w:pPr>
        <w:spacing w:line="480" w:lineRule="auto"/>
        <w:outlineLvl w:val="0"/>
        <w:rPr>
          <w:rFonts w:ascii="Times New Roman" w:hAnsi="Times New Roman" w:cs="Times New Roman"/>
          <w:b/>
          <w:bCs/>
          <w:sz w:val="24"/>
        </w:rPr>
      </w:pPr>
      <w:r>
        <w:rPr>
          <w:rFonts w:ascii="Times New Roman" w:hAnsi="Times New Roman" w:cs="Times New Roman"/>
          <w:b/>
          <w:bCs/>
          <w:sz w:val="24"/>
        </w:rPr>
        <w:t>1 Introduction</w:t>
      </w:r>
    </w:p>
    <w:p w14:paraId="2BE57A04" w14:textId="44229F16" w:rsidR="00DA7FCC" w:rsidRDefault="00000000">
      <w:pPr>
        <w:spacing w:line="480" w:lineRule="auto"/>
        <w:ind w:firstLineChars="200" w:firstLine="480"/>
        <w:rPr>
          <w:rFonts w:ascii="Times New Roman" w:hAnsi="Times New Roman" w:cs="Times New Roman"/>
          <w:sz w:val="24"/>
        </w:rPr>
      </w:pPr>
      <w:r>
        <w:rPr>
          <w:rFonts w:ascii="Times New Roman" w:hAnsi="Times New Roman" w:cs="Times New Roman"/>
          <w:sz w:val="24"/>
        </w:rPr>
        <w:t xml:space="preserve">Shear walls </w:t>
      </w:r>
      <w:r>
        <w:rPr>
          <w:rFonts w:ascii="Times New Roman" w:hAnsi="Times New Roman" w:cs="Times New Roman"/>
          <w:color w:val="FF0000"/>
          <w:sz w:val="24"/>
        </w:rPr>
        <w:t xml:space="preserve">have been </w:t>
      </w:r>
      <w:r>
        <w:rPr>
          <w:rFonts w:ascii="Times New Roman" w:hAnsi="Times New Roman" w:cs="Times New Roman"/>
          <w:sz w:val="24"/>
        </w:rPr>
        <w:t xml:space="preserve">widely used in modern high-rise </w:t>
      </w:r>
      <w:r>
        <w:rPr>
          <w:rFonts w:ascii="Times New Roman" w:hAnsi="Times New Roman" w:cs="Times New Roman"/>
          <w:color w:val="FF0000"/>
          <w:sz w:val="24"/>
        </w:rPr>
        <w:t xml:space="preserve">buildings </w:t>
      </w:r>
      <w:r>
        <w:rPr>
          <w:rFonts w:ascii="Times New Roman" w:hAnsi="Times New Roman" w:cs="Times New Roman"/>
          <w:sz w:val="24"/>
        </w:rPr>
        <w:t xml:space="preserve">as lateral force resisting </w:t>
      </w:r>
      <w:r>
        <w:rPr>
          <w:rFonts w:ascii="Times New Roman" w:hAnsi="Times New Roman" w:cs="Times New Roman"/>
          <w:color w:val="FF0000"/>
          <w:sz w:val="24"/>
        </w:rPr>
        <w:t>members</w:t>
      </w:r>
      <w:r>
        <w:rPr>
          <w:rFonts w:ascii="Times New Roman" w:hAnsi="Times New Roman" w:cs="Times New Roman"/>
          <w:sz w:val="24"/>
        </w:rPr>
        <w:t xml:space="preserve">. Among the various types of shear walls, reinforced concrete (RC) shear walls are the most widely used, so </w:t>
      </w:r>
      <w:r>
        <w:rPr>
          <w:rFonts w:ascii="Times New Roman" w:hAnsi="Times New Roman" w:cs="Times New Roman"/>
          <w:color w:val="FF0000"/>
          <w:sz w:val="24"/>
        </w:rPr>
        <w:t xml:space="preserve">that </w:t>
      </w:r>
      <w:r>
        <w:rPr>
          <w:rFonts w:ascii="Times New Roman" w:hAnsi="Times New Roman" w:cs="Times New Roman"/>
          <w:sz w:val="24"/>
        </w:rPr>
        <w:t xml:space="preserve">the analysis of the nonlinear response of such structures is of great significance for the seismic design and evaluation of </w:t>
      </w:r>
      <w:r>
        <w:rPr>
          <w:rFonts w:ascii="Times New Roman" w:hAnsi="Times New Roman" w:cs="Times New Roman"/>
          <w:color w:val="FF0000"/>
          <w:sz w:val="24"/>
        </w:rPr>
        <w:t xml:space="preserve">building </w:t>
      </w:r>
      <w:r>
        <w:rPr>
          <w:rFonts w:ascii="Times New Roman" w:hAnsi="Times New Roman" w:cs="Times New Roman"/>
          <w:sz w:val="24"/>
        </w:rPr>
        <w:t xml:space="preserve">structures. </w:t>
      </w:r>
      <w:proofErr w:type="gramStart"/>
      <w:r>
        <w:rPr>
          <w:rFonts w:ascii="Times New Roman" w:hAnsi="Times New Roman" w:cs="Times New Roman"/>
          <w:sz w:val="24"/>
        </w:rPr>
        <w:t>A number of</w:t>
      </w:r>
      <w:proofErr w:type="gramEnd"/>
      <w:r>
        <w:rPr>
          <w:rFonts w:ascii="Times New Roman" w:hAnsi="Times New Roman" w:cs="Times New Roman"/>
          <w:sz w:val="24"/>
        </w:rPr>
        <w:t xml:space="preserve"> researchers have already analyzed the nonlinear response of RC shear walls by means of finite element analysis, including the development of refined modeling methods. The most common modeling methods include fiber models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{"citationItems":[{"id":"ITEM-1","itemData":{"author":[{"dropping-particle":"","family":"Powell","given":"G","non-dropping-particle":"","parse-names":false,"suffix":""}],"container-title":"Computer and Structure Inc,. PERFORM-3D, ver","id":"ITEM-1","issued":{"date-parts":[["2007"]]},"title":"Nonlinear analysis and performance assessment for 3D structures","type":"article-journal","volume":"5"},"uris":["http://www.mendeley.com/documents/?uuid=d2d2b092-1da6-45ff-80b3-41348d7d6a46"]}],"mendeley":{"formattedCitation":"[1]","plainTextFormattedCitation":"[1]","previouslyFormattedCitation":"[1]"},"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w:t>
      </w:r>
      <w:r>
        <w:rPr>
          <w:rFonts w:ascii="Times New Roman" w:hAnsi="Times New Roman" w:cs="Times New Roman"/>
          <w:sz w:val="24"/>
        </w:rPr>
        <w:fldChar w:fldCharType="end"/>
      </w:r>
      <w:r>
        <w:rPr>
          <w:rFonts w:ascii="Times New Roman" w:hAnsi="Times New Roman" w:cs="Times New Roman"/>
          <w:sz w:val="24"/>
        </w:rPr>
        <w:t xml:space="preserve">, multi-vertical rod models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{"citationItems":[{"id":"ITEM-1","itemData":{"DOI":"10.14359/15177","ISSN":"08893241","abstract":"This study presents detailed information on the calibration of a nonlinear wall macromodel by comparing model results with experimental results for slender reinforced concrete walls with rectangular and T-shaped cross sections. Test measurements were processed to allow for a direct comparison of the predicted and measured flexural responses. Responses were compared at various locations on the walls. Results obtained with the analytical model for rectangular walls compare favorably with experimental responses for flexural capacity, stiffness, and deformability, although some significant variation is noted for local compression strains. For T-shaped walls, the agreement between model and experimental results is reasonably good, although the model is unable to capture the variation of the longitudinal strains along the flange. Copyright © 2006, American Concrete Institute. All rights reserved.","author":[{"dropping-particle":"","family":"Orakcal","given":"Kutay","non-dropping-particle":"","parse-names":false,"suffix":""},{"dropping-particle":"","family":"Wallace","given":"John W.","non-dropping-particle":"","parse-names":false,"suffix":""}],"container-title":"ACI Structural Journal","id":"ITEM-1","issue":"2","issued":{"date-parts":[["2006"]]},"page":"196-206","title":"Flexural modeling of reinforced concrete walls - Experimental verification","type":"article-journal","volume":"103"},"uris":["http://www.mendeley.com/documents/?uuid=8e9e424e-ec93-4797-a915-9d09b8385e3b"]}],"mendeley":{"formattedCitation":"[2]","plainTextFormattedCitation":"[2]","previouslyFormattedCitation":"[2]"},"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[2]</w:t>
      </w:r>
      <w:r>
        <w:rPr>
          <w:rFonts w:ascii="Times New Roman" w:hAnsi="Times New Roman" w:cs="Times New Roman"/>
          <w:sz w:val="24"/>
        </w:rPr>
        <w:fldChar w:fldCharType="end"/>
      </w:r>
      <w:r>
        <w:rPr>
          <w:rFonts w:ascii="Times New Roman" w:hAnsi="Times New Roman" w:cs="Times New Roman"/>
          <w:sz w:val="24"/>
        </w:rPr>
        <w:t xml:space="preserve">, and layered shell models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{"citationItems":[{"id":"ITEM-1","itemData":{"DOI":"10.1016/J.FINEL.2015.01.006","ISSN":"0168-874X","abstract":"Numerical simulation has increasingly become an effective method and powerful tool for performance-based earthquake engineering research. Amongst the existing research efforts, most numerical analyses were conducted using general-purpose commercial software, which to some extent limits in-depth investigations on specific topics with complicated nature. In consequence, this work develops a new shear wall element model and associated material constitutive models based on the open source finite element (FE) code OpenSees, in order to perform nonlinear seismic analyses of high-rise RC frame-core tube structures. A series of shear walls, a 141.8-m frame-core tube building and a super-tall building (the Shanghai Tower, with a height of 632 m) are simulated. The rationality and reliability of the proposed element model and analysis method are validated through comparison with the available experimental data as well as the analytical results of a well validated commercial FE code. The research outcome will assist in providing a useful reference and an effective tool for further numerical analysis of the seismic behavior of tall and super-tall buildings.","author":[{"dropping-particle":"","family":"Lu","given":"Xinzheng","non-dropping-particle":"","parse-names":false,"suffix":""},{"dropping-particle":"","family":"Xie","given":"Linlin","non-dropping-particle":"","parse-names":false,"suffix":""},{"dropping-particle":"","family":"Guan","given":"Hong","non-dropping-particle":"","parse-names":false,"suffix":""},{"dropping-particle":"","family":"Huang","given":"Yuli","non-dropping-particle":"","parse-names":false,"suffix":""},{"dropping-particle":"","family":"Lu","given":"Xiao","non-dropping-particle":"","parse-names":false,"suffix":""}],"container-title":"Finite Elements in Analysis and Design","id":"ITEM-1","issued":{"date-parts":[["2015","6","1"]]},"page":"14-25","publisher":"Elsevier","title":"A shear wall element for nonlinear seismic analysis of super-tall buildings using OpenSees","type":"article-journal","volume":"98"},"uris":["http://www.mendeley.com/documents/?uuid=2032731b-1f7f-3a9f-94ee-af02631ea92c"]}],"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[3]</w:t>
      </w:r>
      <w:r>
        <w:rPr>
          <w:rFonts w:ascii="Times New Roman" w:hAnsi="Times New Roman" w:cs="Times New Roman"/>
          <w:sz w:val="24"/>
        </w:rPr>
        <w:fldChar w:fldCharType="end"/>
      </w:r>
      <w:r>
        <w:rPr>
          <w:rFonts w:ascii="Times New Roman" w:hAnsi="Times New Roman" w:cs="Times New Roman"/>
          <w:sz w:val="24"/>
        </w:rPr>
        <w:t>. However, the finite element modeling approach is usually very time-consuming and is not conducive to the performance prediction during the initial design of structure</w:t>
      </w:r>
      <w:r>
        <w:rPr>
          <w:rFonts w:ascii="Times New Roman" w:hAnsi="Times New Roman" w:cs="Times New Roman"/>
          <w:color w:val="FF0000"/>
          <w:sz w:val="24"/>
        </w:rPr>
        <w:t>s</w:t>
      </w:r>
      <w:r>
        <w:rPr>
          <w:rFonts w:ascii="Times New Roman" w:hAnsi="Times New Roman" w:cs="Times New Roman"/>
          <w:sz w:val="24"/>
        </w:rPr>
        <w:t xml:space="preserve"> and the rapid assessment of the residual seismic performance of the structure</w:t>
      </w:r>
      <w:r>
        <w:rPr>
          <w:rFonts w:ascii="Times New Roman" w:hAnsi="Times New Roman" w:cs="Times New Roman"/>
          <w:color w:val="FF0000"/>
          <w:sz w:val="24"/>
        </w:rPr>
        <w:t>s</w:t>
      </w:r>
      <w:r>
        <w:rPr>
          <w:rFonts w:ascii="Times New Roman" w:hAnsi="Times New Roman" w:cs="Times New Roman"/>
          <w:sz w:val="24"/>
        </w:rPr>
        <w:t xml:space="preserve"> after earthquake</w:t>
      </w:r>
      <w:r>
        <w:rPr>
          <w:rFonts w:ascii="Times New Roman" w:hAnsi="Times New Roman" w:cs="Times New Roman"/>
          <w:color w:val="FF0000"/>
          <w:sz w:val="24"/>
        </w:rPr>
        <w:t xml:space="preserve"> damage</w:t>
      </w:r>
      <w:r>
        <w:rPr>
          <w:rFonts w:ascii="Times New Roman" w:hAnsi="Times New Roman" w:cs="Times New Roman"/>
          <w:sz w:val="24"/>
        </w:rPr>
        <w:t>.</w:t>
      </w:r>
    </w:p>
    <w:p w14:paraId="1D86B110" w14:textId="50960640" w:rsidR="00DA7FCC" w:rsidRDefault="00000000">
      <w:pPr>
        <w:spacing w:line="480" w:lineRule="auto"/>
        <w:rPr>
          <w:rFonts w:ascii="Times New Roman" w:hAnsi="Times New Roman" w:cs="Times New Roman"/>
          <w:sz w:val="24"/>
        </w:rPr>
      </w:pPr>
      <w:r>
        <w:rPr>
          <w:rFonts w:ascii="Times New Roman" w:hAnsi="Times New Roman" w:cs="Times New Roman"/>
          <w:sz w:val="24"/>
        </w:rPr>
        <w:tab/>
        <w:t xml:space="preserve">FEMA 356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{"citationItems":[{"id":"ITEM-1","itemData":{"author":[{"dropping-particle":"","family":"FEMA 356","given":"FEDERAL EMERGENCY","non-dropping-particle":"","parse-names":false,"suffix":""}],"container-title":"Federal Emergency Management Agency: Washington, DC, USA","id":"ITEM-1","issued":{"date-parts":[["2000"]]},"number-of-pages":"221","title":"Prestandard and commentary for the seismic rehabilitation of buildings","type":"book"},"uris":["http://www.mendeley.com/documents/?uuid=f49b746d-6fb0-48b4-abae-d66131e54ccf"]}],"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[4]</w:t>
      </w:r>
      <w:r>
        <w:rPr>
          <w:rFonts w:ascii="Times New Roman" w:hAnsi="Times New Roman" w:cs="Times New Roman"/>
          <w:sz w:val="24"/>
        </w:rPr>
        <w:fldChar w:fldCharType="end"/>
      </w:r>
      <w:r>
        <w:rPr>
          <w:rFonts w:ascii="Times New Roman" w:hAnsi="Times New Roman" w:cs="Times New Roman"/>
          <w:sz w:val="24"/>
        </w:rPr>
        <w:t xml:space="preserve"> proposed a backbone curve analysis model </w:t>
      </w:r>
      <w:r>
        <w:rPr>
          <w:rFonts w:ascii="Times New Roman" w:hAnsi="Times New Roman" w:cs="Times New Roman"/>
          <w:color w:val="FF0000"/>
          <w:sz w:val="24"/>
        </w:rPr>
        <w:t xml:space="preserve">for </w:t>
      </w:r>
      <w:r>
        <w:rPr>
          <w:rFonts w:ascii="Times New Roman" w:hAnsi="Times New Roman" w:cs="Times New Roman"/>
          <w:sz w:val="24"/>
        </w:rPr>
        <w:t>RC shear wall</w:t>
      </w:r>
      <w:r>
        <w:rPr>
          <w:rFonts w:ascii="Times New Roman" w:hAnsi="Times New Roman" w:cs="Times New Roman"/>
          <w:color w:val="FF0000"/>
          <w:sz w:val="24"/>
        </w:rPr>
        <w:t>s</w:t>
      </w:r>
      <w:r>
        <w:rPr>
          <w:rFonts w:ascii="Times New Roman" w:hAnsi="Times New Roman" w:cs="Times New Roman"/>
          <w:sz w:val="24"/>
        </w:rPr>
        <w:t xml:space="preserve"> to evaluate the nonlinear response of shear walls </w:t>
      </w:r>
      <w:r>
        <w:rPr>
          <w:rFonts w:ascii="Times New Roman" w:hAnsi="Times New Roman" w:cs="Times New Roman"/>
          <w:color w:val="FF0000"/>
          <w:sz w:val="24"/>
        </w:rPr>
        <w:t xml:space="preserve">governed by </w:t>
      </w:r>
      <w:r>
        <w:rPr>
          <w:rFonts w:ascii="Times New Roman" w:hAnsi="Times New Roman" w:cs="Times New Roman"/>
          <w:sz w:val="24"/>
        </w:rPr>
        <w:t>flexure and shear. The RC shear wall backbone curve model adopted in ASCE 41</w:t>
      </w:r>
      <w:r>
        <w:rPr>
          <w:rFonts w:ascii="Times New Roman" w:hAnsi="Times New Roman" w:cs="Times New Roman"/>
          <w:color w:val="FF0000"/>
          <w:sz w:val="24"/>
        </w:rPr>
        <w:t>-17</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[5]</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color w:val="FF0000"/>
          <w:sz w:val="24"/>
        </w:rPr>
        <w:t>(</w:t>
      </w:r>
      <w:r>
        <w:rPr>
          <w:rFonts w:ascii="Times New Roman" w:hAnsi="Times New Roman" w:cs="Times New Roman"/>
          <w:b/>
          <w:bCs/>
          <w:sz w:val="24"/>
        </w:rPr>
        <w:t>Fig. 1</w:t>
      </w:r>
      <w:r>
        <w:rPr>
          <w:rFonts w:ascii="Times New Roman" w:hAnsi="Times New Roman" w:cs="Times New Roman"/>
          <w:sz w:val="24"/>
        </w:rPr>
        <w:t xml:space="preserve">) </w:t>
      </w:r>
      <w:r>
        <w:rPr>
          <w:rFonts w:ascii="Times New Roman" w:hAnsi="Times New Roman" w:cs="Times New Roman"/>
          <w:color w:val="FF0000"/>
          <w:sz w:val="24"/>
        </w:rPr>
        <w:t>was</w:t>
      </w:r>
      <w:r>
        <w:rPr>
          <w:rFonts w:ascii="Times New Roman" w:hAnsi="Times New Roman" w:cs="Times New Roman"/>
          <w:sz w:val="24"/>
        </w:rPr>
        <w:t xml:space="preserve"> modified from the model </w:t>
      </w:r>
      <w:r>
        <w:rPr>
          <w:rFonts w:ascii="Times New Roman" w:hAnsi="Times New Roman" w:cs="Times New Roman"/>
          <w:color w:val="FF0000"/>
          <w:sz w:val="24"/>
        </w:rPr>
        <w:t xml:space="preserve">specified </w:t>
      </w:r>
      <w:r>
        <w:rPr>
          <w:rFonts w:ascii="Times New Roman" w:hAnsi="Times New Roman" w:cs="Times New Roman"/>
          <w:sz w:val="24"/>
        </w:rPr>
        <w:t xml:space="preserve">in FEMA 356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{"citationItems":[{"id":"ITEM-1","itemData":{"author":[{"dropping-particle":"","family":"FEMA 356","given":"FEDERAL EMERGENCY","non-dropping-particle":"","parse-names":false,"suffix":""}],"container-title":"Federal Emergency Management Agency: Washington, DC, USA","id":"ITEM-1","issued":{"date-parts":[["2000"]]},"number-of-pages":"221","title":"Prestandard and commentary for the seismic rehabilitation of buildings","type":"book"},"uris":["http://www.mendeley.com/documents/?uuid=f49b746d-6fb0-48b4-abae-d66131e54ccf"]}],"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[4]</w:t>
      </w:r>
      <w:r>
        <w:rPr>
          <w:rFonts w:ascii="Times New Roman" w:hAnsi="Times New Roman" w:cs="Times New Roman"/>
          <w:sz w:val="24"/>
        </w:rPr>
        <w:fldChar w:fldCharType="end"/>
      </w:r>
      <w:r>
        <w:rPr>
          <w:rFonts w:ascii="Times New Roman" w:hAnsi="Times New Roman" w:cs="Times New Roman"/>
          <w:sz w:val="24"/>
        </w:rPr>
        <w:t xml:space="preserve"> to supplement the definition of cracking points for shear-controlled shear walls, where the ratio of cracking load to yield load is a certain value (</w:t>
      </w:r>
      <m:oMath>
        <m:f>
          <m:fPr>
            <m:type m:val="lin"/>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cr</m:t>
                </m:r>
              </m:sub>
            </m:sSub>
          </m:num>
          <m:den>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y</m:t>
                </m:r>
              </m:sub>
            </m:sSub>
            <m:r>
              <w:rPr>
                <w:rFonts w:ascii="Cambria Math" w:hAnsi="Cambria Math" w:cs="Times New Roman"/>
                <w:sz w:val="24"/>
              </w:rPr>
              <m:t>=0.6</m:t>
            </m:r>
          </m:den>
        </m:f>
      </m:oMath>
      <w:r>
        <w:rPr>
          <w:rFonts w:ascii="Times New Roman" w:hAnsi="Times New Roman" w:cs="Times New Roman"/>
          <w:sz w:val="24"/>
        </w:rPr>
        <w:t>). For the calculation of the displacement of each characteristic point on the bac</w:t>
      </w:r>
      <w:proofErr w:type="spellStart"/>
      <w:r>
        <w:rPr>
          <w:rFonts w:ascii="Times New Roman" w:hAnsi="Times New Roman" w:cs="Times New Roman"/>
          <w:sz w:val="24"/>
        </w:rPr>
        <w:t>kbone</w:t>
      </w:r>
      <w:proofErr w:type="spellEnd"/>
      <w:r>
        <w:rPr>
          <w:rFonts w:ascii="Times New Roman" w:hAnsi="Times New Roman" w:cs="Times New Roman"/>
          <w:sz w:val="24"/>
        </w:rPr>
        <w:t xml:space="preserve"> curve, ASCE 41-17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[5]</w:t>
      </w:r>
      <w:r>
        <w:rPr>
          <w:rFonts w:ascii="Times New Roman" w:hAnsi="Times New Roman" w:cs="Times New Roman"/>
          <w:sz w:val="24"/>
        </w:rPr>
        <w:fldChar w:fldCharType="end"/>
      </w:r>
      <w:r>
        <w:rPr>
          <w:rFonts w:ascii="Times New Roman" w:hAnsi="Times New Roman" w:cs="Times New Roman"/>
          <w:sz w:val="24"/>
        </w:rPr>
        <w:t xml:space="preserve"> provides two tables (</w:t>
      </w:r>
      <w:r>
        <w:rPr>
          <w:rFonts w:ascii="Times New Roman" w:hAnsi="Times New Roman" w:cs="Times New Roman"/>
          <w:color w:val="FF0000"/>
          <w:sz w:val="24"/>
        </w:rPr>
        <w:t xml:space="preserve">i.e., </w:t>
      </w:r>
      <w:r>
        <w:rPr>
          <w:rFonts w:ascii="Times New Roman" w:hAnsi="Times New Roman" w:cs="Times New Roman"/>
          <w:sz w:val="24"/>
        </w:rPr>
        <w:t>Table</w:t>
      </w:r>
      <w:r>
        <w:rPr>
          <w:rFonts w:ascii="Times New Roman" w:hAnsi="Times New Roman" w:cs="Times New Roman"/>
          <w:color w:val="FF0000"/>
          <w:sz w:val="24"/>
        </w:rPr>
        <w:t>s</w:t>
      </w:r>
      <w:r>
        <w:rPr>
          <w:rFonts w:ascii="Times New Roman" w:hAnsi="Times New Roman" w:cs="Times New Roman"/>
          <w:sz w:val="24"/>
        </w:rPr>
        <w:t xml:space="preserve"> 10-19 and 10-20 in Chapter 10) for the interpolation of the flexure-controlled and shear-controlled </w:t>
      </w:r>
      <w:r>
        <w:rPr>
          <w:rFonts w:ascii="Times New Roman" w:hAnsi="Times New Roman" w:cs="Times New Roman"/>
          <w:sz w:val="24"/>
        </w:rPr>
        <w:lastRenderedPageBreak/>
        <w:t>walls, respectively.</w:t>
      </w:r>
    </w:p>
    <w:tbl>
      <w:tblPr>
        <w:tblStyle w:val="a7"/>
        <w:tblW w:w="0" w:type="auto"/>
        <w:tblLook w:val="04A0" w:firstRow="1" w:lastRow="0" w:firstColumn="1" w:lastColumn="0" w:noHBand="0" w:noVBand="1"/>
      </w:tblPr>
      <w:tblGrid>
        <w:gridCol w:w="4927"/>
        <w:gridCol w:w="4927"/>
      </w:tblGrid>
      <w:tr w:rsidR="00DA7FCC" w14:paraId="770315E0" w14:textId="77777777">
        <w:tc>
          <w:tcPr>
            <w:tcW w:w="4927" w:type="dxa"/>
            <w:tcBorders>
              <w:top w:val="nil"/>
              <w:left w:val="nil"/>
              <w:bottom w:val="nil"/>
              <w:right w:val="nil"/>
            </w:tcBorders>
          </w:tcPr>
          <w:p w14:paraId="4DC8BFC1" w14:textId="77777777" w:rsidR="00DA7FCC" w:rsidRDefault="00000000">
            <w:pPr>
              <w:jc w:val="center"/>
              <w:rPr>
                <w:rFonts w:ascii="Times New Roman" w:eastAsia="SimSun" w:hAnsi="Times New Roman" w:cs="Times New Roman"/>
                <w:color w:val="4472C4" w:themeColor="accent5"/>
                <w:sz w:val="24"/>
              </w:rPr>
            </w:pPr>
            <w:r>
              <w:rPr>
                <w:rFonts w:ascii="Times New Roman" w:hAnsi="Times New Roman" w:hint="eastAsia"/>
                <w:noProof/>
                <w:color w:val="4472C4" w:themeColor="accent5"/>
              </w:rPr>
              <w:drawing>
                <wp:inline distT="0" distB="0" distL="0" distR="0" wp14:anchorId="74351D7F" wp14:editId="34B97C36">
                  <wp:extent cx="2734945" cy="17970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34945" cy="1797050"/>
                          </a:xfrm>
                          <a:prstGeom prst="rect">
                            <a:avLst/>
                          </a:prstGeom>
                          <a:noFill/>
                          <a:ln>
                            <a:noFill/>
                          </a:ln>
                        </pic:spPr>
                      </pic:pic>
                    </a:graphicData>
                  </a:graphic>
                </wp:inline>
              </w:drawing>
            </w:r>
          </w:p>
        </w:tc>
        <w:tc>
          <w:tcPr>
            <w:tcW w:w="4927" w:type="dxa"/>
            <w:tcBorders>
              <w:top w:val="nil"/>
              <w:left w:val="nil"/>
              <w:bottom w:val="nil"/>
              <w:right w:val="nil"/>
            </w:tcBorders>
          </w:tcPr>
          <w:p w14:paraId="297134CB" w14:textId="77777777" w:rsidR="00DA7FCC" w:rsidRDefault="00000000">
            <w:pPr>
              <w:jc w:val="center"/>
              <w:rPr>
                <w:rFonts w:ascii="Times New Roman" w:hAnsi="Times New Roman"/>
                <w:color w:val="4472C4" w:themeColor="accent5"/>
                <w:sz w:val="24"/>
              </w:rPr>
            </w:pPr>
            <w:r>
              <w:rPr>
                <w:rFonts w:ascii="Times New Roman" w:hAnsi="Times New Roman" w:hint="eastAsia"/>
                <w:noProof/>
                <w:color w:val="4472C4" w:themeColor="accent5"/>
              </w:rPr>
              <w:drawing>
                <wp:inline distT="0" distB="0" distL="0" distR="0" wp14:anchorId="4ADEECD2" wp14:editId="65301FE2">
                  <wp:extent cx="2846705" cy="1797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46705" cy="1797050"/>
                          </a:xfrm>
                          <a:prstGeom prst="rect">
                            <a:avLst/>
                          </a:prstGeom>
                          <a:noFill/>
                          <a:ln>
                            <a:noFill/>
                          </a:ln>
                        </pic:spPr>
                      </pic:pic>
                    </a:graphicData>
                  </a:graphic>
                </wp:inline>
              </w:drawing>
            </w:r>
          </w:p>
        </w:tc>
      </w:tr>
      <w:tr w:rsidR="00DA7FCC" w14:paraId="0CF8B614" w14:textId="77777777">
        <w:tc>
          <w:tcPr>
            <w:tcW w:w="4927" w:type="dxa"/>
            <w:tcBorders>
              <w:top w:val="nil"/>
              <w:left w:val="nil"/>
              <w:bottom w:val="nil"/>
              <w:right w:val="nil"/>
            </w:tcBorders>
          </w:tcPr>
          <w:p w14:paraId="4C6B332D" w14:textId="77777777" w:rsidR="00DA7FCC" w:rsidRDefault="00000000">
            <w:pPr>
              <w:numPr>
                <w:ilvl w:val="0"/>
                <w:numId w:val="2"/>
              </w:numPr>
              <w:jc w:val="center"/>
              <w:rPr>
                <w:rFonts w:ascii="Times New Roman" w:hAnsi="Times New Roman"/>
                <w:color w:val="4472C4" w:themeColor="accent5"/>
                <w:sz w:val="24"/>
              </w:rPr>
            </w:pPr>
            <w:r>
              <w:rPr>
                <w:rFonts w:ascii="Times New Roman" w:hAnsi="Times New Roman" w:hint="eastAsia"/>
                <w:color w:val="4472C4" w:themeColor="accent5"/>
              </w:rPr>
              <w:t xml:space="preserve">shear-controlled </w:t>
            </w:r>
          </w:p>
        </w:tc>
        <w:tc>
          <w:tcPr>
            <w:tcW w:w="4927" w:type="dxa"/>
            <w:tcBorders>
              <w:top w:val="nil"/>
              <w:left w:val="nil"/>
              <w:bottom w:val="nil"/>
              <w:right w:val="nil"/>
            </w:tcBorders>
          </w:tcPr>
          <w:p w14:paraId="4797287A" w14:textId="77777777" w:rsidR="00DA7FCC" w:rsidRDefault="00000000">
            <w:pPr>
              <w:numPr>
                <w:ilvl w:val="0"/>
                <w:numId w:val="2"/>
              </w:numPr>
              <w:jc w:val="center"/>
              <w:rPr>
                <w:rFonts w:ascii="Times New Roman" w:hAnsi="Times New Roman"/>
                <w:color w:val="4472C4" w:themeColor="accent5"/>
                <w:szCs w:val="21"/>
              </w:rPr>
            </w:pPr>
            <w:r>
              <w:rPr>
                <w:rFonts w:ascii="Times New Roman" w:hAnsi="Times New Roman" w:hint="eastAsia"/>
                <w:color w:val="4472C4" w:themeColor="accent5"/>
              </w:rPr>
              <w:t xml:space="preserve">flexure-controlled </w:t>
            </w:r>
          </w:p>
        </w:tc>
      </w:tr>
      <w:tr w:rsidR="00DA7FCC" w14:paraId="5A0530AE" w14:textId="77777777">
        <w:tc>
          <w:tcPr>
            <w:tcW w:w="9854" w:type="dxa"/>
            <w:gridSpan w:val="2"/>
            <w:tcBorders>
              <w:top w:val="nil"/>
              <w:left w:val="nil"/>
              <w:bottom w:val="nil"/>
              <w:right w:val="nil"/>
            </w:tcBorders>
          </w:tcPr>
          <w:p w14:paraId="3C6DC401" w14:textId="708DD411" w:rsidR="00DA7FCC" w:rsidRDefault="00000000">
            <w:pPr>
              <w:jc w:val="center"/>
              <w:rPr>
                <w:rFonts w:ascii="Times New Roman" w:hAnsi="Times New Roman"/>
                <w:b/>
                <w:bCs/>
                <w:color w:val="4472C4" w:themeColor="accent5"/>
                <w:sz w:val="24"/>
              </w:rPr>
            </w:pPr>
            <w:r>
              <w:rPr>
                <w:rFonts w:ascii="Times New Roman" w:hAnsi="Times New Roman"/>
                <w:b/>
                <w:bCs/>
                <w:color w:val="4472C4" w:themeColor="accent5"/>
                <w:sz w:val="24"/>
              </w:rPr>
              <w:t xml:space="preserve">Fig. 1. </w:t>
            </w:r>
            <w:r>
              <w:rPr>
                <w:rFonts w:ascii="Times New Roman" w:hAnsi="Times New Roman" w:hint="eastAsia"/>
                <w:b/>
                <w:bCs/>
                <w:color w:val="4472C4" w:themeColor="accent5"/>
                <w:sz w:val="24"/>
              </w:rPr>
              <w:t>Force-deformation relation</w:t>
            </w:r>
            <w:r w:rsidR="000037B3">
              <w:rPr>
                <w:rFonts w:ascii="Times New Roman" w:hAnsi="Times New Roman"/>
                <w:b/>
                <w:bCs/>
                <w:color w:val="7030A0"/>
                <w:sz w:val="24"/>
              </w:rPr>
              <w:t>ships</w:t>
            </w:r>
            <w:r>
              <w:rPr>
                <w:rFonts w:ascii="Times New Roman" w:hAnsi="Times New Roman" w:hint="eastAsia"/>
                <w:b/>
                <w:bCs/>
                <w:color w:val="4472C4" w:themeColor="accent5"/>
                <w:sz w:val="24"/>
              </w:rPr>
              <w:t xml:space="preserve"> for</w:t>
            </w:r>
            <w:r>
              <w:rPr>
                <w:rFonts w:ascii="Times New Roman" w:hAnsi="Times New Roman"/>
                <w:b/>
                <w:bCs/>
                <w:color w:val="4472C4" w:themeColor="accent5"/>
                <w:sz w:val="24"/>
              </w:rPr>
              <w:t xml:space="preserve"> </w:t>
            </w:r>
            <w:r>
              <w:rPr>
                <w:rFonts w:ascii="Times New Roman" w:hAnsi="Times New Roman" w:hint="eastAsia"/>
                <w:b/>
                <w:bCs/>
                <w:color w:val="4472C4" w:themeColor="accent5"/>
                <w:sz w:val="24"/>
              </w:rPr>
              <w:t xml:space="preserve">concrete structure </w:t>
            </w:r>
            <w:commentRangeStart w:id="0"/>
            <w:r>
              <w:rPr>
                <w:rFonts w:ascii="Times New Roman" w:hAnsi="Times New Roman" w:hint="eastAsia"/>
                <w:b/>
                <w:bCs/>
                <w:color w:val="4472C4" w:themeColor="accent5"/>
                <w:sz w:val="24"/>
              </w:rPr>
              <w:t>walls</w:t>
            </w:r>
            <w:commentRangeEnd w:id="0"/>
            <w:r w:rsidR="000D2EA0">
              <w:rPr>
                <w:rStyle w:val="aa"/>
              </w:rPr>
              <w:commentReference w:id="0"/>
            </w:r>
          </w:p>
        </w:tc>
      </w:tr>
    </w:tbl>
    <w:p w14:paraId="142966A5" w14:textId="19FF4FBA" w:rsidR="00DA7FCC" w:rsidRDefault="00000000">
      <w:pPr>
        <w:spacing w:line="480" w:lineRule="auto"/>
        <w:rPr>
          <w:rFonts w:ascii="Times New Roman" w:hAnsi="Times New Roman" w:cs="Times New Roman"/>
          <w:color w:val="FF0000"/>
          <w:sz w:val="24"/>
        </w:rPr>
      </w:pPr>
      <w:r>
        <w:rPr>
          <w:rFonts w:ascii="Times New Roman" w:hAnsi="Times New Roman" w:cs="Times New Roman"/>
          <w:sz w:val="24"/>
        </w:rPr>
        <w:tab/>
        <w:t xml:space="preserve">The backbone curve model </w:t>
      </w:r>
      <w:r w:rsidR="000D2EA0">
        <w:rPr>
          <w:rFonts w:ascii="Times New Roman" w:hAnsi="Times New Roman" w:cs="Times New Roman"/>
          <w:color w:val="7030A0"/>
          <w:sz w:val="24"/>
        </w:rPr>
        <w:t xml:space="preserve">specified in </w:t>
      </w:r>
      <w:r>
        <w:rPr>
          <w:rFonts w:ascii="Times New Roman" w:hAnsi="Times New Roman" w:cs="Times New Roman"/>
          <w:sz w:val="24"/>
        </w:rPr>
        <w:t xml:space="preserve">ASCE 41-17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[5]</w:t>
      </w:r>
      <w:r>
        <w:rPr>
          <w:rFonts w:ascii="Times New Roman" w:hAnsi="Times New Roman" w:cs="Times New Roman"/>
          <w:sz w:val="24"/>
        </w:rPr>
        <w:fldChar w:fldCharType="end"/>
      </w:r>
      <w:r>
        <w:rPr>
          <w:rFonts w:ascii="Times New Roman" w:hAnsi="Times New Roman" w:cs="Times New Roman"/>
          <w:sz w:val="24"/>
        </w:rPr>
        <w:t xml:space="preserve"> considers only two cases</w:t>
      </w:r>
      <w:r>
        <w:rPr>
          <w:rFonts w:ascii="Times New Roman" w:hAnsi="Times New Roman" w:cs="Times New Roman"/>
          <w:color w:val="FF0000"/>
          <w:sz w:val="24"/>
        </w:rPr>
        <w:t xml:space="preserve"> (i.e., </w:t>
      </w:r>
      <w:r>
        <w:rPr>
          <w:rFonts w:ascii="Times New Roman" w:hAnsi="Times New Roman" w:cs="Times New Roman"/>
          <w:sz w:val="24"/>
        </w:rPr>
        <w:t>flexure-controlled and shear-controlled</w:t>
      </w:r>
      <w:r>
        <w:rPr>
          <w:rFonts w:ascii="Times New Roman" w:hAnsi="Times New Roman" w:cs="Times New Roman"/>
          <w:color w:val="FF0000"/>
          <w:sz w:val="24"/>
        </w:rPr>
        <w:t>)</w:t>
      </w:r>
      <w:r>
        <w:rPr>
          <w:rFonts w:ascii="Times New Roman" w:hAnsi="Times New Roman" w:cs="Times New Roman"/>
          <w:sz w:val="24"/>
        </w:rPr>
        <w:t>, and the two failure modes</w:t>
      </w:r>
      <w:r>
        <w:rPr>
          <w:rFonts w:ascii="Times New Roman" w:hAnsi="Times New Roman" w:cs="Times New Roman"/>
          <w:color w:val="FF0000"/>
          <w:sz w:val="24"/>
        </w:rPr>
        <w:t xml:space="preserve"> (i.e.</w:t>
      </w:r>
      <w:r>
        <w:rPr>
          <w:rFonts w:ascii="Times New Roman" w:hAnsi="Times New Roman" w:cs="Times New Roman"/>
          <w:sz w:val="24"/>
        </w:rPr>
        <w:t>, shear sliding and flexure-shear failure</w:t>
      </w:r>
      <w:r>
        <w:rPr>
          <w:rFonts w:ascii="Times New Roman" w:hAnsi="Times New Roman" w:cs="Times New Roman"/>
          <w:color w:val="FF0000"/>
          <w:sz w:val="24"/>
        </w:rPr>
        <w:t>)</w:t>
      </w:r>
      <w:r>
        <w:rPr>
          <w:rFonts w:ascii="Times New Roman" w:hAnsi="Times New Roman" w:cs="Times New Roman"/>
          <w:sz w:val="24"/>
        </w:rPr>
        <w:t xml:space="preserve"> are not explicitly analyzed. Meanwhile, the calculation table of ASCE 41-17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[5]</w:t>
      </w:r>
      <w:r>
        <w:rPr>
          <w:rFonts w:ascii="Times New Roman" w:hAnsi="Times New Roman" w:cs="Times New Roman"/>
          <w:sz w:val="24"/>
        </w:rPr>
        <w:fldChar w:fldCharType="end"/>
      </w:r>
      <w:r>
        <w:rPr>
          <w:rFonts w:ascii="Times New Roman" w:hAnsi="Times New Roman" w:cs="Times New Roman"/>
          <w:sz w:val="24"/>
        </w:rPr>
        <w:t xml:space="preserve"> is relatively simplified for the modeling parameters considered. </w:t>
      </w:r>
      <w:r>
        <w:rPr>
          <w:rFonts w:ascii="Times New Roman" w:hAnsi="Times New Roman" w:cs="Times New Roman"/>
          <w:color w:val="FF0000"/>
          <w:sz w:val="24"/>
        </w:rPr>
        <w:t xml:space="preserve">In </w:t>
      </w:r>
      <w:r>
        <w:rPr>
          <w:rFonts w:ascii="Times New Roman" w:hAnsi="Times New Roman" w:cs="Times New Roman"/>
          <w:sz w:val="24"/>
        </w:rPr>
        <w:t>the shear-controlled walls</w:t>
      </w:r>
      <w:r>
        <w:rPr>
          <w:rFonts w:ascii="Times New Roman" w:hAnsi="Times New Roman" w:cs="Times New Roman"/>
          <w:color w:val="FF0000"/>
          <w:sz w:val="24"/>
        </w:rPr>
        <w:t xml:space="preserve">, the drift ratio at each </w:t>
      </w:r>
      <w:r>
        <w:rPr>
          <w:rFonts w:ascii="Times New Roman" w:hAnsi="Times New Roman" w:cs="Times New Roman"/>
          <w:sz w:val="24"/>
        </w:rPr>
        <w:t xml:space="preserve">characteristic point </w:t>
      </w:r>
      <w:r>
        <w:rPr>
          <w:rFonts w:ascii="Times New Roman" w:hAnsi="Times New Roman" w:cs="Times New Roman"/>
          <w:color w:val="FF0000"/>
          <w:sz w:val="24"/>
        </w:rPr>
        <w:t xml:space="preserve">is defined by only </w:t>
      </w:r>
      <w:r>
        <w:rPr>
          <w:rFonts w:ascii="Times New Roman" w:hAnsi="Times New Roman" w:cs="Times New Roman"/>
          <w:sz w:val="24"/>
        </w:rPr>
        <w:t xml:space="preserve">the axial load ratio. </w:t>
      </w:r>
      <w:r>
        <w:rPr>
          <w:rFonts w:ascii="Times New Roman" w:hAnsi="Times New Roman" w:cs="Times New Roman"/>
          <w:color w:val="FF0000"/>
          <w:sz w:val="24"/>
        </w:rPr>
        <w:t xml:space="preserve">In </w:t>
      </w:r>
      <w:r>
        <w:rPr>
          <w:rFonts w:ascii="Times New Roman" w:hAnsi="Times New Roman" w:cs="Times New Roman"/>
          <w:sz w:val="24"/>
        </w:rPr>
        <w:t>the flexure -controlled walls</w:t>
      </w:r>
      <w:r>
        <w:rPr>
          <w:rFonts w:ascii="Times New Roman" w:hAnsi="Times New Roman" w:cs="Times New Roman"/>
          <w:color w:val="FF0000"/>
          <w:sz w:val="24"/>
        </w:rPr>
        <w:t xml:space="preserve">, </w:t>
      </w:r>
      <w:r>
        <w:rPr>
          <w:rFonts w:ascii="Times New Roman" w:hAnsi="Times New Roman" w:cs="Times New Roman"/>
          <w:sz w:val="24"/>
        </w:rPr>
        <w:t xml:space="preserve">the </w:t>
      </w:r>
      <w:r>
        <w:rPr>
          <w:rFonts w:ascii="Times New Roman" w:hAnsi="Times New Roman" w:cs="Times New Roman"/>
          <w:color w:val="FF0000"/>
          <w:sz w:val="24"/>
        </w:rPr>
        <w:t xml:space="preserve">drift ratio at each </w:t>
      </w:r>
      <w:r>
        <w:rPr>
          <w:rFonts w:ascii="Times New Roman" w:hAnsi="Times New Roman" w:cs="Times New Roman"/>
          <w:sz w:val="24"/>
        </w:rPr>
        <w:t xml:space="preserve">characteristic point </w:t>
      </w:r>
      <w:r>
        <w:rPr>
          <w:rFonts w:ascii="Times New Roman" w:hAnsi="Times New Roman" w:cs="Times New Roman"/>
          <w:color w:val="FF0000"/>
          <w:sz w:val="24"/>
        </w:rPr>
        <w:t xml:space="preserve">is </w:t>
      </w:r>
      <w:r w:rsidR="000D2EA0">
        <w:rPr>
          <w:rFonts w:ascii="Times New Roman" w:hAnsi="Times New Roman" w:cs="Times New Roman"/>
          <w:color w:val="7030A0"/>
          <w:sz w:val="24"/>
        </w:rPr>
        <w:t xml:space="preserve">determined </w:t>
      </w:r>
      <w:r>
        <w:rPr>
          <w:rFonts w:ascii="Times New Roman" w:hAnsi="Times New Roman" w:cs="Times New Roman"/>
          <w:color w:val="FF0000"/>
          <w:sz w:val="24"/>
        </w:rPr>
        <w:t xml:space="preserve">from </w:t>
      </w:r>
      <w:r>
        <w:rPr>
          <w:rFonts w:ascii="Times New Roman" w:hAnsi="Times New Roman" w:cs="Times New Roman"/>
          <w:sz w:val="24"/>
        </w:rPr>
        <w:t xml:space="preserve">the axial load ratio, normalized shear stress, and </w:t>
      </w:r>
      <w:r>
        <w:rPr>
          <w:rFonts w:ascii="Times New Roman" w:hAnsi="Times New Roman" w:cs="Times New Roman"/>
          <w:color w:val="FF0000"/>
          <w:sz w:val="24"/>
        </w:rPr>
        <w:t>confinement of boundary members. Linear interpolation between the modeling parameters is considered to determine the drift ratio.</w:t>
      </w:r>
    </w:p>
    <w:p w14:paraId="13537CD8" w14:textId="5EFDFA47" w:rsidR="00DA7FCC" w:rsidRDefault="00000000">
      <w:pPr>
        <w:spacing w:line="480" w:lineRule="auto"/>
        <w:ind w:firstLine="420"/>
        <w:rPr>
          <w:rFonts w:ascii="Times New Roman" w:hAnsi="Times New Roman" w:cs="Times New Roman"/>
          <w:color w:val="4472C4" w:themeColor="accent5"/>
          <w:sz w:val="24"/>
        </w:rPr>
      </w:pPr>
      <w:r>
        <w:rPr>
          <w:rFonts w:ascii="Times New Roman" w:hAnsi="Times New Roman" w:cs="Times New Roman"/>
          <w:color w:val="4472C4" w:themeColor="accent5"/>
          <w:sz w:val="24"/>
        </w:rPr>
        <w:t xml:space="preserve">It can be seen that the ASCE 41-17 </w:t>
      </w:r>
      <w:r>
        <w:rPr>
          <w:rFonts w:ascii="Times New Roman" w:hAnsi="Times New Roman" w:cs="Times New Roman"/>
          <w:color w:val="4472C4" w:themeColor="accent5"/>
          <w:sz w:val="24"/>
        </w:rPr>
        <w:fldChar w:fldCharType="begin" w:fldLock="1"/>
      </w:r>
      <w:r>
        <w:rPr>
          <w:rFonts w:ascii="Times New Roman" w:hAnsi="Times New Roman" w:cs="Times New Roman"/>
          <w:color w:val="4472C4" w:themeColor="accent5"/>
          <w:sz w:val="24"/>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hAnsi="Times New Roman" w:cs="Times New Roman"/>
          <w:color w:val="4472C4" w:themeColor="accent5"/>
          <w:sz w:val="24"/>
        </w:rPr>
        <w:fldChar w:fldCharType="separate"/>
      </w:r>
      <w:r>
        <w:rPr>
          <w:rFonts w:ascii="Times New Roman" w:hAnsi="Times New Roman" w:cs="Times New Roman"/>
          <w:color w:val="4472C4" w:themeColor="accent5"/>
          <w:sz w:val="24"/>
        </w:rPr>
        <w:t>[5]</w:t>
      </w:r>
      <w:r>
        <w:rPr>
          <w:rFonts w:ascii="Times New Roman" w:hAnsi="Times New Roman" w:cs="Times New Roman"/>
          <w:color w:val="4472C4" w:themeColor="accent5"/>
          <w:sz w:val="24"/>
        </w:rPr>
        <w:fldChar w:fldCharType="end"/>
      </w:r>
      <w:r>
        <w:rPr>
          <w:rFonts w:ascii="Times New Roman" w:hAnsi="Times New Roman" w:cs="Times New Roman"/>
          <w:color w:val="4472C4" w:themeColor="accent5"/>
          <w:sz w:val="24"/>
        </w:rPr>
        <w:t xml:space="preserve"> model does not discuss all failure modes, while no definite formula is given for the backbone curve modeling parameters, and the design parameters considered are very limited.</w:t>
      </w:r>
      <w:r>
        <w:rPr>
          <w:rFonts w:ascii="Times New Roman" w:hAnsi="Times New Roman" w:cs="Times New Roman" w:hint="eastAsia"/>
          <w:color w:val="4472C4" w:themeColor="accent5"/>
          <w:sz w:val="24"/>
        </w:rPr>
        <w:t xml:space="preserve"> </w:t>
      </w:r>
      <w:r>
        <w:rPr>
          <w:rFonts w:ascii="Times New Roman" w:hAnsi="Times New Roman" w:cs="Times New Roman"/>
          <w:sz w:val="24"/>
        </w:rPr>
        <w:t xml:space="preserve">Due to </w:t>
      </w:r>
      <w:r w:rsidR="000D2EA0">
        <w:rPr>
          <w:rFonts w:ascii="Times New Roman" w:hAnsi="Times New Roman" w:cs="Times New Roman"/>
          <w:color w:val="7030A0"/>
          <w:sz w:val="24"/>
        </w:rPr>
        <w:t xml:space="preserve">such </w:t>
      </w:r>
      <w:r>
        <w:rPr>
          <w:rFonts w:ascii="Times New Roman" w:hAnsi="Times New Roman" w:cs="Times New Roman"/>
          <w:sz w:val="24"/>
        </w:rPr>
        <w:t xml:space="preserve">obvious limitations of the backbone curve model </w:t>
      </w:r>
      <w:r>
        <w:rPr>
          <w:rFonts w:ascii="Times New Roman" w:hAnsi="Times New Roman" w:cs="Times New Roman"/>
          <w:color w:val="FF0000"/>
          <w:sz w:val="24"/>
        </w:rPr>
        <w:t>in</w:t>
      </w:r>
      <w:r>
        <w:rPr>
          <w:rFonts w:ascii="Times New Roman" w:hAnsi="Times New Roman" w:cs="Times New Roman"/>
          <w:sz w:val="24"/>
        </w:rPr>
        <w:t xml:space="preserve"> ASCE 41-17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[5]</w:t>
      </w:r>
      <w:r>
        <w:rPr>
          <w:rFonts w:ascii="Times New Roman" w:hAnsi="Times New Roman" w:cs="Times New Roman"/>
          <w:sz w:val="24"/>
        </w:rPr>
        <w:fldChar w:fldCharType="end"/>
      </w:r>
      <w:r>
        <w:rPr>
          <w:rFonts w:ascii="Times New Roman" w:hAnsi="Times New Roman" w:cs="Times New Roman"/>
          <w:sz w:val="24"/>
        </w:rPr>
        <w:t xml:space="preserve">, a new backbone curve model </w:t>
      </w:r>
      <w:r w:rsidR="000D2EA0">
        <w:rPr>
          <w:rFonts w:ascii="Times New Roman" w:hAnsi="Times New Roman" w:cs="Times New Roman"/>
          <w:color w:val="7030A0"/>
          <w:sz w:val="24"/>
        </w:rPr>
        <w:t xml:space="preserve">needs to be developed </w:t>
      </w:r>
      <w:r>
        <w:rPr>
          <w:rFonts w:ascii="Times New Roman" w:hAnsi="Times New Roman" w:cs="Times New Roman"/>
          <w:sz w:val="24"/>
        </w:rPr>
        <w:t xml:space="preserve">to analyze the nonlinear response of RC shear walls, </w:t>
      </w:r>
      <w:r>
        <w:rPr>
          <w:rFonts w:ascii="Times New Roman" w:hAnsi="Times New Roman" w:cs="Times New Roman" w:hint="eastAsia"/>
          <w:color w:val="4472C4" w:themeColor="accent5"/>
          <w:sz w:val="24"/>
        </w:rPr>
        <w:t>w</w:t>
      </w:r>
      <w:r>
        <w:rPr>
          <w:rFonts w:ascii="Times New Roman" w:hAnsi="Times New Roman" w:cs="Times New Roman"/>
          <w:color w:val="4472C4" w:themeColor="accent5"/>
          <w:sz w:val="24"/>
        </w:rPr>
        <w:t xml:space="preserve">hich provides definitive formulas to more accurately </w:t>
      </w:r>
      <w:r w:rsidR="000D2EA0">
        <w:rPr>
          <w:rFonts w:ascii="Times New Roman" w:hAnsi="Times New Roman" w:cs="Times New Roman"/>
          <w:color w:val="7030A0"/>
          <w:sz w:val="24"/>
        </w:rPr>
        <w:t>describe</w:t>
      </w:r>
      <w:r w:rsidRPr="000D2EA0">
        <w:rPr>
          <w:rFonts w:ascii="Times New Roman" w:hAnsi="Times New Roman" w:cs="Times New Roman"/>
          <w:color w:val="7030A0"/>
          <w:sz w:val="24"/>
        </w:rPr>
        <w:t xml:space="preserve"> </w:t>
      </w:r>
      <w:r>
        <w:rPr>
          <w:rFonts w:ascii="Times New Roman" w:hAnsi="Times New Roman" w:cs="Times New Roman"/>
          <w:color w:val="4472C4" w:themeColor="accent5"/>
          <w:sz w:val="24"/>
        </w:rPr>
        <w:t>backbone curve</w:t>
      </w:r>
      <w:r w:rsidR="000D2EA0">
        <w:rPr>
          <w:rFonts w:ascii="Times New Roman" w:hAnsi="Times New Roman" w:cs="Times New Roman"/>
          <w:color w:val="4472C4" w:themeColor="accent5"/>
          <w:sz w:val="24"/>
        </w:rPr>
        <w:t>s</w:t>
      </w:r>
      <w:r>
        <w:rPr>
          <w:rFonts w:ascii="Times New Roman" w:hAnsi="Times New Roman" w:cs="Times New Roman"/>
          <w:color w:val="4472C4" w:themeColor="accent5"/>
          <w:sz w:val="24"/>
        </w:rPr>
        <w:t>.</w:t>
      </w:r>
      <w:r>
        <w:rPr>
          <w:rFonts w:ascii="Times New Roman" w:hAnsi="Times New Roman" w:cs="Times New Roman"/>
          <w:sz w:val="24"/>
        </w:rPr>
        <w:t xml:space="preserve"> </w:t>
      </w:r>
      <w:r w:rsidR="007F7E0E">
        <w:rPr>
          <w:rFonts w:ascii="Times New Roman" w:hAnsi="Times New Roman" w:cs="Times New Roman"/>
          <w:color w:val="7030A0"/>
          <w:sz w:val="24"/>
        </w:rPr>
        <w:t xml:space="preserve">Further, </w:t>
      </w:r>
      <w:r>
        <w:rPr>
          <w:rFonts w:ascii="Times New Roman" w:hAnsi="Times New Roman" w:cs="Times New Roman"/>
          <w:sz w:val="24"/>
        </w:rPr>
        <w:t xml:space="preserve">the </w:t>
      </w:r>
      <w:r w:rsidR="007F7E0E" w:rsidRPr="007F7E0E">
        <w:rPr>
          <w:rFonts w:ascii="Times New Roman" w:hAnsi="Times New Roman" w:cs="Times New Roman"/>
          <w:color w:val="7030A0"/>
          <w:sz w:val="24"/>
        </w:rPr>
        <w:t xml:space="preserve">backbone curve </w:t>
      </w:r>
      <w:r>
        <w:rPr>
          <w:rFonts w:ascii="Times New Roman" w:hAnsi="Times New Roman" w:cs="Times New Roman"/>
          <w:sz w:val="24"/>
        </w:rPr>
        <w:t xml:space="preserve">model should be simplified enough to facilitate engineering applications. </w:t>
      </w:r>
      <w:proofErr w:type="spellStart"/>
      <w:r>
        <w:rPr>
          <w:rFonts w:ascii="Times New Roman" w:hAnsi="Times New Roman" w:cs="Times New Roman"/>
          <w:sz w:val="24"/>
        </w:rPr>
        <w:t>Allouzi</w:t>
      </w:r>
      <w:proofErr w:type="spellEnd"/>
      <w:r>
        <w:rPr>
          <w:rFonts w:ascii="Times New Roman" w:hAnsi="Times New Roman" w:cs="Times New Roman"/>
          <w:sz w:val="24"/>
        </w:rPr>
        <w:t xml:space="preserve"> et al.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{"citationItems":[{"id":"ITEM-1","itemData":{"DOI":"10.1002/suco.201700066","ISSN":"17517648","abstract":"The response of reinforced concrete (RC) shear wall as a lateral resisting member has been studied extensively, but it still demands a general practical model that identifies the envelope within which load–drift paths occur during cyclic loading. Such a broad model is vital to ensure adequate lateral strength to resist reversal loadings imposed on these walls during earthquake events and ductility to measure inelastic deformation capabilities. A new model to define the backbone curve is developed in this paper for squat, intermediate, and slender flanged and non-flanged RC walls. The most common failure modes observed in the field and laboratory experiments are investigated and incorporated in the proposed model to estimate the response of these walls from elastic range until ultimate failure. The main parameters controlling the estimation of drifts that features the backbone curve thresholds are presented in this paper. The results of proposed model are compared with the outcomes of 117 specimens experimentally tested by other researchers. Also, the results are compared with Federal Emergency Management Agency (FEMA) 356, the updated American Society of Civil Engineers (ASCE)/Structural Engineering Institute (SEI) 41, and Eurocode (EC8 and EC2) provisions which reveal that only one general model, proposed in this paper, can capture the response of RC structural walls with an aspect ratio ranging from 0.35 to 2.5 and an axial load ratio from 0 to 0.4 with good agreement with experimental outcomes.","author":[{"dropping-particle":"","family":"Allouzi","given":"Rabab","non-dropping-particle":"","parse-names":false,"suffix":""},{"dropping-particle":"","family":"Alkloub","given":"Amer","non-dropping-particle":"","parse-names":false,"suffix":""}],"container-title":"Structural Concrete","id":"ITEM-1","issue":"2","issued":{"date-parts":[["2018"]]},"page":"582-596","title":"New nonlinear dynamic response model of squat/slender flanged/non-flanged reinforced concrete walls","type":"article-journal","volume":"19"},"uris":["http://www.mendeley.com/documents/?uuid=cbd963db-3834-4534-96cc-eda12709c5c3"]}],"mendeley":{"formattedCitation":"[6]","plainTextFormattedCitation":"[6]","previouslyFormattedCitation":"[6]"},"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[6]</w:t>
      </w:r>
      <w:r>
        <w:rPr>
          <w:rFonts w:ascii="Times New Roman" w:hAnsi="Times New Roman" w:cs="Times New Roman"/>
          <w:sz w:val="24"/>
        </w:rPr>
        <w:fldChar w:fldCharType="end"/>
      </w:r>
      <w:r>
        <w:rPr>
          <w:rFonts w:ascii="Times New Roman" w:hAnsi="Times New Roman" w:cs="Times New Roman"/>
          <w:sz w:val="24"/>
        </w:rPr>
        <w:t xml:space="preserve"> developed a set of empirical equations to define the backbone curve </w:t>
      </w:r>
      <w:r>
        <w:rPr>
          <w:rFonts w:ascii="Times New Roman" w:hAnsi="Times New Roman" w:cs="Times New Roman"/>
          <w:sz w:val="24"/>
        </w:rPr>
        <w:lastRenderedPageBreak/>
        <w:t xml:space="preserve">model using </w:t>
      </w:r>
      <w:r>
        <w:rPr>
          <w:rFonts w:ascii="Times New Roman" w:hAnsi="Times New Roman" w:cs="Times New Roman"/>
          <w:color w:val="FF0000"/>
          <w:sz w:val="24"/>
        </w:rPr>
        <w:t xml:space="preserve">117 existing </w:t>
      </w:r>
      <w:r>
        <w:rPr>
          <w:rFonts w:ascii="Times New Roman" w:hAnsi="Times New Roman" w:cs="Times New Roman"/>
          <w:sz w:val="24"/>
        </w:rPr>
        <w:t xml:space="preserve">RC wall </w:t>
      </w:r>
      <w:r>
        <w:rPr>
          <w:rFonts w:ascii="Times New Roman" w:hAnsi="Times New Roman" w:cs="Times New Roman"/>
          <w:color w:val="FF0000"/>
          <w:sz w:val="24"/>
        </w:rPr>
        <w:t xml:space="preserve">test results. However, </w:t>
      </w:r>
      <w:r w:rsidR="007F7E0E">
        <w:rPr>
          <w:rFonts w:ascii="Times New Roman" w:hAnsi="Times New Roman" w:cs="Times New Roman"/>
          <w:color w:val="7030A0"/>
          <w:sz w:val="24"/>
        </w:rPr>
        <w:t xml:space="preserve">unlike actual situation, </w:t>
      </w:r>
      <w:r>
        <w:rPr>
          <w:rFonts w:ascii="Times New Roman" w:hAnsi="Times New Roman" w:cs="Times New Roman"/>
          <w:color w:val="FF0000"/>
          <w:sz w:val="24"/>
        </w:rPr>
        <w:t xml:space="preserve">the yield load was </w:t>
      </w:r>
      <w:r w:rsidR="007F7E0E">
        <w:rPr>
          <w:rFonts w:ascii="Times New Roman" w:hAnsi="Times New Roman" w:cs="Times New Roman"/>
          <w:color w:val="7030A0"/>
          <w:sz w:val="24"/>
        </w:rPr>
        <w:t xml:space="preserve">simply </w:t>
      </w:r>
      <w:r>
        <w:rPr>
          <w:rFonts w:ascii="Times New Roman" w:hAnsi="Times New Roman" w:cs="Times New Roman"/>
          <w:color w:val="FF0000"/>
          <w:sz w:val="24"/>
        </w:rPr>
        <w:t xml:space="preserve">assumed to be the same to the peak load of the shear walls regardless of failure modes. </w:t>
      </w:r>
      <w:proofErr w:type="spellStart"/>
      <w:r>
        <w:rPr>
          <w:rFonts w:ascii="Times New Roman" w:hAnsi="Times New Roman" w:cs="Times New Roman"/>
          <w:sz w:val="24"/>
        </w:rPr>
        <w:t>Epackachi</w:t>
      </w:r>
      <w:proofErr w:type="spellEnd"/>
      <w:r>
        <w:rPr>
          <w:rFonts w:ascii="Times New Roman" w:hAnsi="Times New Roman" w:cs="Times New Roman"/>
          <w:sz w:val="24"/>
        </w:rPr>
        <w:t xml:space="preserve"> et al.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{"citationItems":[{"id":"ITEM-1","itemData":{"DOI":"10.1061/(asce)st.1943-541x.0002277","ISSN":"0733-9445","abstract":"Backbone curves are used in seismic design standards as the basis for developing component models for nonlinear static and dynamic analysis. Herein, data from 240 tests of rectangular, barbell, and flanged shear-critical walls are assembled and analyzed to develop an improved cyclic backbone curve for use in nonlinear response-history analysis. Values of drift ratio and normalized lateral force at the control points on the cyclic backbone curve are identified. The effects of design parameters, including wall aspect ratio, axial load, day-of-test concrete compressive strength, vertical and horizontal web reinforcement ratio, reinforcement ratio in the boundary elements, and yield strength of reinforcement, on the coordinates of the control points are addressed. The accuracy of equations for peak shear strength is assessed using the collected test data.","author":[{"dropping-particle":"","family":"Epackachi","given":"Siamak","non-dropping-particle":"","parse-names":false,"suffix":""},{"dropping-particle":"","family":"Sharma","given":"Nikhil","non-dropping-particle":"","parse-names":false,"suffix":""},{"dropping-particle":"","family":"Whittaker","given":"Andrew","non-dropping-particle":"","parse-names":false,"suffix":""},{"dropping-particle":"","family":"Hamburger","given":"Ronald O.","non-dropping-particle":"","parse-names":false,"suffix":""},{"dropping-particle":"","family":"Hortacsu","given":"Ayse","non-dropping-particle":"","parse-names":false,"suffix":""}],"container-title":"Journal of Structural Engineering","id":"ITEM-1","issue":"4","issued":{"date-parts":[["2019"]]},"page":"04019006","title":"A Cyclic Backbone Curve for Shear-Critical Reinforced Concrete Walls","type":"article-journal","volume":"145"},"uris":["http://www.mendeley.com/documents/?uuid=8575a760-5023-46b9-ad69-fccfcac10953"]}],"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[7]</w:t>
      </w:r>
      <w:r>
        <w:rPr>
          <w:rFonts w:ascii="Times New Roman" w:hAnsi="Times New Roman" w:cs="Times New Roman"/>
          <w:sz w:val="24"/>
        </w:rPr>
        <w:fldChar w:fldCharType="end"/>
      </w:r>
      <w:r>
        <w:rPr>
          <w:rFonts w:ascii="Times New Roman" w:hAnsi="Times New Roman" w:cs="Times New Roman"/>
          <w:sz w:val="24"/>
        </w:rPr>
        <w:t xml:space="preserve"> </w:t>
      </w:r>
      <w:r w:rsidR="008D2A39" w:rsidRPr="008D2A39">
        <w:rPr>
          <w:rFonts w:ascii="Times New Roman" w:hAnsi="Times New Roman" w:cs="Times New Roman"/>
          <w:color w:val="7030A0"/>
          <w:sz w:val="24"/>
        </w:rPr>
        <w:t xml:space="preserve">proposed an empirical equation for the peak strength of the backbone curve </w:t>
      </w:r>
      <w:r w:rsidR="00E551D9">
        <w:rPr>
          <w:rFonts w:ascii="Times New Roman" w:hAnsi="Times New Roman" w:cs="Times New Roman"/>
          <w:color w:val="7030A0"/>
          <w:sz w:val="24"/>
        </w:rPr>
        <w:t>of</w:t>
      </w:r>
      <w:r w:rsidR="008D2A39" w:rsidRPr="008D2A39">
        <w:rPr>
          <w:rFonts w:ascii="Times New Roman" w:hAnsi="Times New Roman" w:cs="Times New Roman"/>
          <w:color w:val="7030A0"/>
          <w:sz w:val="24"/>
        </w:rPr>
        <w:t xml:space="preserve"> shear-controlled walls </w:t>
      </w:r>
      <w:r w:rsidR="00E551D9">
        <w:rPr>
          <w:rFonts w:ascii="Times New Roman" w:hAnsi="Times New Roman" w:cs="Times New Roman"/>
          <w:color w:val="7030A0"/>
          <w:sz w:val="24"/>
        </w:rPr>
        <w:t xml:space="preserve">specified </w:t>
      </w:r>
      <w:r w:rsidR="008D2A39">
        <w:rPr>
          <w:rFonts w:ascii="Times New Roman" w:hAnsi="Times New Roman" w:cs="Times New Roman"/>
          <w:color w:val="7030A0"/>
          <w:sz w:val="24"/>
        </w:rPr>
        <w:t xml:space="preserve">in </w:t>
      </w:r>
      <w:r w:rsidR="008D2A39">
        <w:rPr>
          <w:rFonts w:ascii="Times New Roman" w:hAnsi="Times New Roman" w:cs="Times New Roman"/>
          <w:sz w:val="24"/>
        </w:rPr>
        <w:t xml:space="preserve">ASCE 41-17 </w:t>
      </w:r>
      <w:r w:rsidR="008D2A39">
        <w:rPr>
          <w:rFonts w:ascii="Times New Roman" w:hAnsi="Times New Roman" w:cs="Times New Roman"/>
          <w:sz w:val="24"/>
        </w:rPr>
        <w:fldChar w:fldCharType="begin" w:fldLock="1"/>
      </w:r>
      <w:r w:rsidR="008D2A39">
        <w:rPr>
          <w:rFonts w:ascii="Times New Roman" w:hAnsi="Times New Roman" w:cs="Times New Roman"/>
          <w:sz w:val="24"/>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sidR="008D2A39">
        <w:rPr>
          <w:rFonts w:ascii="Times New Roman" w:hAnsi="Times New Roman" w:cs="Times New Roman"/>
          <w:sz w:val="24"/>
        </w:rPr>
        <w:fldChar w:fldCharType="separate"/>
      </w:r>
      <w:r w:rsidR="008D2A39">
        <w:rPr>
          <w:rFonts w:ascii="Times New Roman" w:hAnsi="Times New Roman" w:cs="Times New Roman"/>
          <w:sz w:val="24"/>
        </w:rPr>
        <w:t>[5]</w:t>
      </w:r>
      <w:r w:rsidR="008D2A39">
        <w:rPr>
          <w:rFonts w:ascii="Times New Roman" w:hAnsi="Times New Roman" w:cs="Times New Roman"/>
          <w:sz w:val="24"/>
        </w:rPr>
        <w:fldChar w:fldCharType="end"/>
      </w:r>
      <w:r w:rsidR="008D2A39">
        <w:rPr>
          <w:rFonts w:ascii="Times New Roman" w:hAnsi="Times New Roman" w:cs="Times New Roman"/>
          <w:sz w:val="24"/>
        </w:rPr>
        <w:t xml:space="preserve"> </w:t>
      </w:r>
      <w:r w:rsidR="008D2A39" w:rsidRPr="008D2A39">
        <w:rPr>
          <w:rFonts w:ascii="Times New Roman" w:hAnsi="Times New Roman" w:cs="Times New Roman"/>
          <w:color w:val="7030A0"/>
          <w:sz w:val="24"/>
        </w:rPr>
        <w:t>based on 240 existing test data</w:t>
      </w:r>
      <w:r w:rsidR="008D2A39">
        <w:rPr>
          <w:rFonts w:ascii="Times New Roman" w:hAnsi="Times New Roman" w:cs="Times New Roman"/>
          <w:sz w:val="24"/>
        </w:rPr>
        <w:t xml:space="preserve">, </w:t>
      </w:r>
      <w:r w:rsidR="008D2A39">
        <w:rPr>
          <w:rFonts w:ascii="Times New Roman" w:hAnsi="Times New Roman" w:cs="Times New Roman" w:hint="eastAsia"/>
          <w:sz w:val="24"/>
        </w:rPr>
        <w:t>and</w:t>
      </w:r>
      <w:r w:rsidR="008D2A39">
        <w:rPr>
          <w:rFonts w:ascii="Times New Roman" w:hAnsi="Times New Roman" w:cs="Times New Roman"/>
          <w:sz w:val="24"/>
        </w:rPr>
        <w:t xml:space="preserve"> analyz</w:t>
      </w:r>
      <w:r w:rsidR="008D2A39">
        <w:rPr>
          <w:rFonts w:ascii="Times New Roman" w:hAnsi="Times New Roman" w:cs="Times New Roman" w:hint="eastAsia"/>
          <w:sz w:val="24"/>
        </w:rPr>
        <w:t>ed</w:t>
      </w:r>
      <w:r w:rsidR="008D2A39">
        <w:rPr>
          <w:rFonts w:ascii="Times New Roman" w:hAnsi="Times New Roman" w:cs="Times New Roman"/>
          <w:sz w:val="24"/>
        </w:rPr>
        <w:t xml:space="preserve"> the effect of design parameters on </w:t>
      </w:r>
      <w:r w:rsidR="008D2A39" w:rsidRPr="004B0AFA">
        <w:rPr>
          <w:rFonts w:ascii="Times New Roman" w:hAnsi="Times New Roman" w:cs="Times New Roman"/>
          <w:color w:val="7030A0"/>
          <w:sz w:val="24"/>
        </w:rPr>
        <w:t>the</w:t>
      </w:r>
      <w:r w:rsidR="008D2A39">
        <w:rPr>
          <w:rFonts w:ascii="Times New Roman" w:hAnsi="Times New Roman" w:cs="Times New Roman"/>
          <w:sz w:val="24"/>
        </w:rPr>
        <w:t xml:space="preserve"> displacement at characteristic points. </w:t>
      </w:r>
      <w:r>
        <w:rPr>
          <w:rFonts w:ascii="Times New Roman" w:hAnsi="Times New Roman" w:cs="Times New Roman"/>
          <w:sz w:val="24"/>
        </w:rPr>
        <w:t xml:space="preserve">However, </w:t>
      </w:r>
      <w:r>
        <w:rPr>
          <w:rFonts w:ascii="Times New Roman" w:hAnsi="Times New Roman" w:cs="Times New Roman"/>
          <w:color w:val="4472C4" w:themeColor="accent5"/>
          <w:sz w:val="24"/>
        </w:rPr>
        <w:t xml:space="preserve">fixed values </w:t>
      </w:r>
      <w:r w:rsidR="00E551D9">
        <w:rPr>
          <w:rFonts w:ascii="Times New Roman" w:hAnsi="Times New Roman" w:cs="Times New Roman"/>
          <w:color w:val="7030A0"/>
          <w:sz w:val="24"/>
        </w:rPr>
        <w:t>were still used to define</w:t>
      </w:r>
      <w:r>
        <w:rPr>
          <w:rFonts w:ascii="Times New Roman" w:hAnsi="Times New Roman" w:cs="Times New Roman"/>
          <w:color w:val="4472C4" w:themeColor="accent5"/>
          <w:sz w:val="24"/>
        </w:rPr>
        <w:t xml:space="preserve"> the displacement of characteristic point. </w:t>
      </w:r>
      <w:r>
        <w:rPr>
          <w:rFonts w:ascii="Times New Roman" w:hAnsi="Times New Roman" w:cs="Times New Roman"/>
          <w:sz w:val="24"/>
        </w:rPr>
        <w:t xml:space="preserve">Weng et al.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{"citationItems":[{"id":"ITEM-1","itemData":{"DOI":"10.1061/(asce)st.1943-541x.0001872","ISSN":"0733-9445","abstract":"The reinforced concrete squat wall, which demonstrates high stiffness and load capacity, is one of the most effective earthquake-resisting members. It has been widely used in seismic design and retrofitting and thus is crucial to an understanding of the lateral load-displacement behavior within. Based on the strut-and-tie concept, a trilinear model is proposed to predict the lateral load-displacement curves for reinforced concrete squat walls failing in shear. This paper proposes a curve with three turning points: the cracking point associated with the apparent decrease in stiffness as the crack occurs; the strength point as the squat wall fails in shear; and the collapse point as the squat wall finally loses its axial load-carrying capacity. With a simplified calculation process, the proposed model is proven suitable for application in engineering practice and achieves successful predictions of lateral load-displacement curves for squat walls. A further comparison between the proposed model and other available models is carried out so as to further explain the differences among those models and describe their physical configurations.","author":[{"dropping-particle":"","family":"Weng","given":"Pu-Wen","non-dropping-particle":"","parse-names":false,"suffix":""},{"dropping-particle":"","family":"Li","given":"Yi-An","non-dropping-particle":"","parse-names":false,"suffix":""},{"dropping-particle":"","family":"Tu","given":"Yaw-Shen","non-dropping-particle":"","parse-names":false,"suffix":""},{"dropping-particle":"","family":"Hwang","given":"Shyh-Jiann","non-dropping-particle":"","parse-names":false,"suffix":""}],"container-title":"Journal of Structural Engineering","id":"ITEM-1","issue":"10","issued":{"date-parts":[["2017"]]},"page":"04017141","title":"Prediction of the Lateral Load-Displacement Curves for Reinforced Concrete Squat Walls Failing in Shear","type":"article-journal","volume":"143"},"uris":["http://www.mendeley.com/documents/?uuid=cacce27a-5f7b-4d28-9182-c6d7746cca24"]}],"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[8]</w:t>
      </w:r>
      <w:r>
        <w:rPr>
          <w:rFonts w:ascii="Times New Roman" w:hAnsi="Times New Roman" w:cs="Times New Roman"/>
          <w:sz w:val="24"/>
        </w:rPr>
        <w:fldChar w:fldCharType="end"/>
      </w:r>
      <w:r>
        <w:rPr>
          <w:rFonts w:ascii="Times New Roman" w:hAnsi="Times New Roman" w:cs="Times New Roman"/>
          <w:sz w:val="24"/>
        </w:rPr>
        <w:t xml:space="preserve"> proposed a trilinear backbone curve model for squat walls based on softened strut-and-tie model, and each characteristic point</w:t>
      </w:r>
      <w:r>
        <w:rPr>
          <w:rFonts w:ascii="Times New Roman" w:hAnsi="Times New Roman" w:cs="Times New Roman"/>
          <w:color w:val="FF0000"/>
          <w:sz w:val="24"/>
        </w:rPr>
        <w:t xml:space="preserve"> was defined as equations</w:t>
      </w:r>
      <w:r>
        <w:rPr>
          <w:rFonts w:ascii="Times New Roman" w:hAnsi="Times New Roman" w:cs="Times New Roman"/>
          <w:sz w:val="24"/>
        </w:rPr>
        <w:t xml:space="preserve">. However, the </w:t>
      </w:r>
      <w:r>
        <w:rPr>
          <w:rFonts w:ascii="Times New Roman" w:hAnsi="Times New Roman" w:cs="Times New Roman"/>
          <w:color w:val="FF0000"/>
          <w:sz w:val="24"/>
        </w:rPr>
        <w:t xml:space="preserve">drift ratio of the backbone curve </w:t>
      </w:r>
      <w:r w:rsidR="003C08CD">
        <w:rPr>
          <w:rFonts w:ascii="Times New Roman" w:hAnsi="Times New Roman" w:cs="Times New Roman"/>
          <w:color w:val="FF0000"/>
          <w:sz w:val="24"/>
        </w:rPr>
        <w:t>wa</w:t>
      </w:r>
      <w:r>
        <w:rPr>
          <w:rFonts w:ascii="Times New Roman" w:hAnsi="Times New Roman" w:cs="Times New Roman"/>
          <w:color w:val="FF0000"/>
          <w:sz w:val="24"/>
        </w:rPr>
        <w:t xml:space="preserve">s </w:t>
      </w:r>
      <w:r>
        <w:rPr>
          <w:rFonts w:ascii="Times New Roman" w:hAnsi="Times New Roman" w:cs="Times New Roman"/>
          <w:sz w:val="24"/>
        </w:rPr>
        <w:t>still slightly overestimated</w:t>
      </w:r>
      <w:r>
        <w:rPr>
          <w:rFonts w:ascii="Times New Roman" w:hAnsi="Times New Roman" w:cs="Times New Roman"/>
          <w:color w:val="4472C4" w:themeColor="accent5"/>
          <w:sz w:val="24"/>
        </w:rPr>
        <w:t xml:space="preserve">, and </w:t>
      </w:r>
      <w:r w:rsidRPr="003C08CD">
        <w:rPr>
          <w:rFonts w:ascii="Times New Roman" w:hAnsi="Times New Roman" w:cs="Times New Roman"/>
          <w:color w:val="7030A0"/>
          <w:sz w:val="24"/>
        </w:rPr>
        <w:t>the</w:t>
      </w:r>
      <w:r>
        <w:rPr>
          <w:rFonts w:ascii="Times New Roman" w:hAnsi="Times New Roman" w:cs="Times New Roman"/>
          <w:color w:val="4472C4" w:themeColor="accent5"/>
          <w:sz w:val="24"/>
        </w:rPr>
        <w:t xml:space="preserve"> model </w:t>
      </w:r>
      <w:r w:rsidR="003C08CD">
        <w:rPr>
          <w:rFonts w:ascii="Times New Roman" w:hAnsi="Times New Roman" w:cs="Times New Roman"/>
          <w:color w:val="4472C4" w:themeColor="accent5"/>
          <w:sz w:val="24"/>
        </w:rPr>
        <w:t>wa</w:t>
      </w:r>
      <w:r>
        <w:rPr>
          <w:rFonts w:ascii="Times New Roman" w:hAnsi="Times New Roman" w:cs="Times New Roman"/>
          <w:color w:val="4472C4" w:themeColor="accent5"/>
          <w:sz w:val="24"/>
        </w:rPr>
        <w:t>s only applicable to shear-controlled walls.</w:t>
      </w:r>
    </w:p>
    <w:p w14:paraId="649A56A4" w14:textId="697D523A" w:rsidR="00DA7FCC" w:rsidRDefault="00000000">
      <w:pPr>
        <w:spacing w:line="480" w:lineRule="auto"/>
        <w:ind w:firstLine="420"/>
        <w:rPr>
          <w:rFonts w:ascii="Times New Roman" w:hAnsi="Times New Roman" w:cs="Times New Roman"/>
          <w:color w:val="FF0000"/>
          <w:sz w:val="24"/>
        </w:rPr>
      </w:pPr>
      <w:r>
        <w:rPr>
          <w:rFonts w:ascii="Times New Roman" w:hAnsi="Times New Roman" w:cs="Times New Roman"/>
          <w:color w:val="FF0000"/>
          <w:sz w:val="24"/>
        </w:rPr>
        <w:t>As such</w:t>
      </w:r>
      <w:r>
        <w:rPr>
          <w:rFonts w:ascii="Times New Roman" w:hAnsi="Times New Roman" w:cs="Times New Roman"/>
          <w:sz w:val="24"/>
        </w:rPr>
        <w:t xml:space="preserve">, some progress has been made in the development of backbone curve models for RC shear walls, but there are still many limitations. Current empirical or semi-empirical backbone curve models either </w:t>
      </w:r>
      <w:r>
        <w:rPr>
          <w:rFonts w:ascii="Times New Roman" w:hAnsi="Times New Roman" w:cs="Times New Roman"/>
          <w:color w:val="FF0000"/>
          <w:sz w:val="24"/>
        </w:rPr>
        <w:t xml:space="preserve">adopt </w:t>
      </w:r>
      <w:r>
        <w:rPr>
          <w:rFonts w:ascii="Times New Roman" w:hAnsi="Times New Roman" w:cs="Times New Roman"/>
          <w:sz w:val="24"/>
        </w:rPr>
        <w:t>too many simplifi</w:t>
      </w:r>
      <w:r>
        <w:rPr>
          <w:rFonts w:ascii="Times New Roman" w:hAnsi="Times New Roman" w:cs="Times New Roman"/>
          <w:color w:val="FF0000"/>
          <w:sz w:val="24"/>
        </w:rPr>
        <w:t>ed</w:t>
      </w:r>
      <w:r>
        <w:rPr>
          <w:rFonts w:ascii="Times New Roman" w:hAnsi="Times New Roman" w:cs="Times New Roman"/>
          <w:sz w:val="24"/>
        </w:rPr>
        <w:t xml:space="preserve"> assumptions or </w:t>
      </w:r>
      <w:r>
        <w:rPr>
          <w:rFonts w:ascii="Times New Roman" w:hAnsi="Times New Roman" w:cs="Times New Roman"/>
          <w:color w:val="FF0000"/>
          <w:sz w:val="24"/>
        </w:rPr>
        <w:t xml:space="preserve">show low prediction accuracy </w:t>
      </w:r>
      <w:r>
        <w:rPr>
          <w:rFonts w:ascii="Times New Roman" w:hAnsi="Times New Roman" w:cs="Times New Roman"/>
          <w:sz w:val="24"/>
        </w:rPr>
        <w:t>for the characteristic points,</w:t>
      </w:r>
      <w:r>
        <w:rPr>
          <w:rFonts w:ascii="Times New Roman" w:hAnsi="Times New Roman" w:cs="Times New Roman"/>
          <w:color w:val="FF0000"/>
          <w:sz w:val="24"/>
        </w:rPr>
        <w:t xml:space="preserve"> </w:t>
      </w:r>
      <w:r>
        <w:rPr>
          <w:rFonts w:ascii="Times New Roman" w:hAnsi="Times New Roman" w:cs="Times New Roman"/>
          <w:sz w:val="24"/>
        </w:rPr>
        <w:t xml:space="preserve">which is related to </w:t>
      </w:r>
      <w:r w:rsidR="003C08CD">
        <w:rPr>
          <w:rFonts w:ascii="Times New Roman" w:hAnsi="Times New Roman" w:cs="Times New Roman"/>
          <w:sz w:val="24"/>
        </w:rPr>
        <w:t xml:space="preserve">a </w:t>
      </w:r>
      <w:r w:rsidR="003C08CD">
        <w:rPr>
          <w:rFonts w:ascii="Times New Roman" w:hAnsi="Times New Roman" w:cs="Times New Roman"/>
          <w:color w:val="7030A0"/>
          <w:sz w:val="24"/>
        </w:rPr>
        <w:t xml:space="preserve">priori knowledge for </w:t>
      </w:r>
      <w:r>
        <w:rPr>
          <w:rFonts w:ascii="Times New Roman" w:hAnsi="Times New Roman" w:cs="Times New Roman"/>
          <w:sz w:val="24"/>
        </w:rPr>
        <w:t xml:space="preserve">empirical equations. </w:t>
      </w:r>
      <w:r>
        <w:rPr>
          <w:rFonts w:ascii="Times New Roman" w:hAnsi="Times New Roman" w:cs="Times New Roman"/>
          <w:color w:val="FF0000"/>
          <w:sz w:val="24"/>
        </w:rPr>
        <w:t xml:space="preserve">In general, the development of </w:t>
      </w:r>
      <w:r>
        <w:rPr>
          <w:rFonts w:ascii="Times New Roman" w:hAnsi="Times New Roman" w:cs="Times New Roman"/>
          <w:sz w:val="24"/>
        </w:rPr>
        <w:t>empirical or semi-empirical equations requires researcher</w:t>
      </w:r>
      <w:r>
        <w:rPr>
          <w:rFonts w:ascii="Times New Roman" w:hAnsi="Times New Roman" w:cs="Times New Roman"/>
          <w:color w:val="FF0000"/>
          <w:sz w:val="24"/>
        </w:rPr>
        <w:t>s</w:t>
      </w:r>
      <w:r>
        <w:rPr>
          <w:rFonts w:ascii="Times New Roman" w:hAnsi="Times New Roman" w:cs="Times New Roman"/>
          <w:sz w:val="24"/>
        </w:rPr>
        <w:t xml:space="preserve"> to have considerable knowledge of the domain </w:t>
      </w:r>
      <w:r>
        <w:rPr>
          <w:rFonts w:ascii="Times New Roman" w:hAnsi="Times New Roman" w:cs="Times New Roman"/>
          <w:color w:val="4472C4" w:themeColor="accent5"/>
          <w:sz w:val="24"/>
        </w:rPr>
        <w:t>to</w:t>
      </w:r>
      <w:r>
        <w:rPr>
          <w:rFonts w:ascii="Times New Roman" w:hAnsi="Times New Roman" w:cs="Times New Roman"/>
          <w:sz w:val="24"/>
        </w:rPr>
        <w:t xml:space="preserve"> </w:t>
      </w:r>
      <w:r>
        <w:rPr>
          <w:rFonts w:ascii="Times New Roman" w:hAnsi="Times New Roman" w:cs="Times New Roman"/>
          <w:color w:val="4472C4" w:themeColor="accent5"/>
          <w:sz w:val="24"/>
        </w:rPr>
        <w:t xml:space="preserve">combine the design parameters into polynomials through some theoretical analysis before performing linear </w:t>
      </w:r>
      <w:r w:rsidRPr="00E045B6">
        <w:rPr>
          <w:rFonts w:ascii="Times New Roman" w:hAnsi="Times New Roman" w:cs="Times New Roman"/>
          <w:color w:val="4472C4" w:themeColor="accent5"/>
          <w:sz w:val="24"/>
        </w:rPr>
        <w:t>regression</w:t>
      </w:r>
      <w:r w:rsidR="00E045B6">
        <w:rPr>
          <w:rFonts w:ascii="Times New Roman" w:hAnsi="Times New Roman" w:cs="Times New Roman"/>
          <w:color w:val="4472C4" w:themeColor="accent5"/>
          <w:sz w:val="24"/>
        </w:rPr>
        <w:t>.</w:t>
      </w:r>
      <w:r w:rsidRPr="00E045B6">
        <w:rPr>
          <w:rFonts w:ascii="Times New Roman" w:hAnsi="Times New Roman" w:cs="Times New Roman"/>
          <w:sz w:val="24"/>
        </w:rPr>
        <w:t xml:space="preserve"> Once researchers have insufficient expert experience, </w:t>
      </w:r>
      <w:r w:rsidRPr="00E045B6">
        <w:rPr>
          <w:rFonts w:ascii="Times New Roman" w:hAnsi="Times New Roman" w:cs="Times New Roman"/>
          <w:color w:val="4472C4" w:themeColor="accent5"/>
          <w:sz w:val="24"/>
        </w:rPr>
        <w:t xml:space="preserve">they usually rely on correlation analysis and linear regression to establish empirical equations </w:t>
      </w:r>
      <w:r w:rsidRPr="00E045B6">
        <w:rPr>
          <w:rFonts w:ascii="Times New Roman" w:hAnsi="Times New Roman" w:cs="Times New Roman"/>
          <w:color w:val="4472C4" w:themeColor="accent5"/>
          <w:sz w:val="24"/>
        </w:rPr>
        <w:fldChar w:fldCharType="begin" w:fldLock="1"/>
      </w:r>
      <w:r w:rsidRPr="00E045B6">
        <w:rPr>
          <w:rFonts w:ascii="Times New Roman" w:hAnsi="Times New Roman" w:cs="Times New Roman"/>
          <w:color w:val="4472C4" w:themeColor="accent5"/>
          <w:sz w:val="24"/>
        </w:rPr>
        <w:instrText>ADDIN CSL_CITATION {"citationItems":[{"id":"ITEM-1","itemData":{"DOI":"10.1002/suco.201700066","ISSN":"17517648","abstract":"The response of reinforced concrete (RC) shear wall as a lateral resisting member has been studied extensively, but it still demands a general practical model that identifies the envelope within which load–drift paths occur during cyclic loading. Such a broad model is vital to ensure adequate lateral strength to resist reversal loadings imposed on these walls during earthquake events and ductility to measure inelastic deformation capabilities. A new model to define the backbone curve is developed in this paper for squat, intermediate, and slender flanged and non-flanged RC walls. The most common failure modes observed in the field and laboratory experiments are investigated and incorporated in the proposed model to estimate the response of these walls from elastic range until ultimate failure. The main parameters controlling the estimation of drifts that features the backbone curve thresholds are presented in this paper. The results of proposed model are compared with the outcomes of 117 specimens experimentally tested by other researchers. Also, the results are compared with Federal Emergency Management Agency (FEMA) 356, the updated American Society of Civil Engineers (ASCE)/Structural Engineering Institute (SEI) 41, and Eurocode (EC8 and EC2) provisions which reveal that only one general model, proposed in this paper, can capture the response of RC structural walls with an aspect ratio ranging from 0.35 to 2.5 and an axial load ratio from 0 to 0.4 with good agreement with experimental outcomes.","author":[{"dropping-particle":"","family":"Allouzi","given":"Rabab","non-dropping-particle":"","parse-names":false,"suffix":""},{"dropping-particle":"","family":"Alkloub","given":"Amer","non-dropping-particle":"","parse-names":false,"suffix":""}],"container-title":"Structural Concrete","id":"ITEM-1","issue":"2","issued":{"date-parts":[["2018"]]},"page":"582-596","title":"New nonlinear dynamic response model of squat/slender flanged/non-flanged reinforced concrete walls","type":"article-journal","volume":"19"},"uris":["http://www.mendeley.com/documents/?uuid=cbd963db-3834-4534-96cc-eda12709c5c3"]}],"mendeley":{"formattedCitation":"[6]","plainTextFormattedCitation":"[6]","previouslyFormattedCitation":"[6]"},"properties":{"noteIndex":0},"schema":"https://github.com/citation-style-language/schema/raw/master/csl-citation.json"}</w:instrText>
      </w:r>
      <w:r w:rsidRPr="00E045B6">
        <w:rPr>
          <w:rFonts w:ascii="Times New Roman" w:hAnsi="Times New Roman" w:cs="Times New Roman"/>
          <w:color w:val="4472C4" w:themeColor="accent5"/>
          <w:sz w:val="24"/>
        </w:rPr>
        <w:fldChar w:fldCharType="separate"/>
      </w:r>
      <w:r w:rsidRPr="00E045B6">
        <w:rPr>
          <w:rFonts w:ascii="Times New Roman" w:hAnsi="Times New Roman" w:cs="Times New Roman"/>
          <w:color w:val="4472C4" w:themeColor="accent5"/>
          <w:sz w:val="24"/>
        </w:rPr>
        <w:t>[6]</w:t>
      </w:r>
      <w:r w:rsidRPr="00E045B6">
        <w:rPr>
          <w:rFonts w:ascii="Times New Roman" w:hAnsi="Times New Roman" w:cs="Times New Roman"/>
          <w:color w:val="4472C4" w:themeColor="accent5"/>
          <w:sz w:val="24"/>
        </w:rPr>
        <w:fldChar w:fldCharType="end"/>
      </w:r>
      <w:r w:rsidRPr="00E045B6">
        <w:rPr>
          <w:rFonts w:ascii="Times New Roman" w:hAnsi="Times New Roman" w:cs="Times New Roman"/>
          <w:color w:val="4472C4" w:themeColor="accent5"/>
          <w:sz w:val="24"/>
        </w:rPr>
        <w:t xml:space="preserve">, but linear regression does not describe the nonlinear relationships </w:t>
      </w:r>
      <w:r w:rsidR="00E045B6">
        <w:rPr>
          <w:rFonts w:ascii="Times New Roman" w:hAnsi="Times New Roman" w:cs="Times New Roman"/>
          <w:color w:val="7030A0"/>
          <w:sz w:val="24"/>
        </w:rPr>
        <w:t xml:space="preserve">accurately. For this reason, </w:t>
      </w:r>
      <w:r>
        <w:rPr>
          <w:rFonts w:ascii="Times New Roman" w:hAnsi="Times New Roman" w:cs="Times New Roman"/>
          <w:color w:val="4472C4" w:themeColor="accent5"/>
          <w:sz w:val="24"/>
        </w:rPr>
        <w:t>it</w:t>
      </w:r>
      <w:r w:rsidR="005401E4">
        <w:rPr>
          <w:rFonts w:ascii="Times New Roman" w:hAnsi="Times New Roman" w:cs="Times New Roman"/>
          <w:color w:val="4472C4" w:themeColor="accent5"/>
          <w:sz w:val="24"/>
        </w:rPr>
        <w:t xml:space="preserve"> </w:t>
      </w:r>
      <w:r w:rsidR="005401E4" w:rsidRPr="005401E4">
        <w:rPr>
          <w:rFonts w:ascii="Times New Roman" w:hAnsi="Times New Roman" w:cs="Times New Roman"/>
          <w:color w:val="7030A0"/>
          <w:sz w:val="24"/>
        </w:rPr>
        <w:t>i</w:t>
      </w:r>
      <w:r w:rsidRPr="005401E4">
        <w:rPr>
          <w:rFonts w:ascii="Times New Roman" w:hAnsi="Times New Roman" w:cs="Times New Roman"/>
          <w:color w:val="7030A0"/>
          <w:sz w:val="24"/>
        </w:rPr>
        <w:t>s</w:t>
      </w:r>
      <w:r>
        <w:rPr>
          <w:rFonts w:ascii="Times New Roman" w:hAnsi="Times New Roman" w:cs="Times New Roman"/>
          <w:color w:val="4472C4" w:themeColor="accent5"/>
          <w:sz w:val="24"/>
        </w:rPr>
        <w:t xml:space="preserve"> difficult to build empirical equations for complex nonlinear relationships.</w:t>
      </w:r>
    </w:p>
    <w:p w14:paraId="29664CE6" w14:textId="77777777" w:rsidR="00DA7FCC" w:rsidRDefault="00000000">
      <w:pPr>
        <w:spacing w:line="480" w:lineRule="auto"/>
        <w:ind w:firstLine="420"/>
        <w:rPr>
          <w:rFonts w:ascii="Times New Roman" w:hAnsi="Times New Roman" w:cs="Times New Roman"/>
          <w:color w:val="FF0000"/>
          <w:sz w:val="24"/>
        </w:rPr>
      </w:pPr>
      <w:r>
        <w:rPr>
          <w:rFonts w:ascii="Times New Roman" w:hAnsi="Times New Roman" w:cs="Times New Roman"/>
          <w:sz w:val="24"/>
        </w:rPr>
        <w:t>In recent years, machine learning has been widely introduced as an emerging technique in the field of structural seismic performance analysis and used to predict nonlinear responses. Zhang et al</w:t>
      </w:r>
      <w:r>
        <w:rPr>
          <w:rFonts w:ascii="Times New Roman" w:hAnsi="Times New Roman" w:cs="Times New Roman"/>
          <w:color w:val="FF0000"/>
          <w:sz w:val="24"/>
        </w:rPr>
        <w:t>.</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{"citationItems":[{"id":"ITEM-1","itemData":{"DOI":"10.1016/j.jobe.2022.104145","ISSN":"23527102","abstract":"Shear walls are typically the major lateral load-carrying components in high-rise buildings owing to their high lateral strength and stiffness. This study introduces a technique for predicting the seismic performance of reinforced concrete (RC) walls using machine learning (ML) methods. Based on various ML algorithms, predictive models were developed using a database containing experimental data of 429 RC walls collected from the literature. The performance of each predictive model was discussed in detail. The results indicated that the XGBoost and GB algorithms accurately predicted the failure modes of RC walls with an accuracy of 97%. The gradient boosting and random forest algorithms performed best in predicting the lateral strength and ultimate drift ratio of RC walls, with a mean predicted-to-tested strength ratio of 1.01 and a predicted-to-tested ultimate drift ratio of 1.08. The flexure-to-shear strength ratio and shear-to-span ratio of RC walls had a greater influence on the failure modes of RC walls, with a relative importance factor of 54.1% for these two characteristics. Boundary longitudinal reinforcement, shear-to-span ratio, and distributed reinforcement had an obvious influence on the lateral strength of RC walls with summation of relative important factors of over 80%. The greatest influence on the ultimate drift ratio of RC walls is shear-to-span ratio, with a relative importance factor of 34.1%. The comparisons indicate that the model developed in this study can predict the shear strength and flexural strength of RC walls more accurate and efficient than the existing design formulas. Furthermore, a brief boundary that could separate flexure-shear failure from other failure modes is provided based on the ML models. Finally, a graphical user interface (GUI) platform is created to facilitate the practical design of RC walls.","author":[{"dropping-particle":"","family":"Zhang","given":"Haoyou","non-dropping-particle":"","parse-names":false,"suffix":""},{"dropping-particle":"","family":"Cheng","given":"Xiaowei","non-dropping-particle":"","parse-names":false,"suffix":""},{"dropping-particle":"","family":"Li","given":"Yi","non-dropping-particle":"","parse-names":false,"suffix":""},{"dropping-particle":"","family":"Du","given":"Xiuli","non-dropping-particle":"","parse-names":false,"suffix":""}],"container-title":"Journal of Building Engineering","id":"ITEM-1","issue":"October 2021","issued":{"date-parts":[["2022"]]},"title":"Prediction of failure modes, strength, and deformation capacity of RC shear walls through machine learning","type":"article-journal","volume":"50"},"uris":["http://www.mendeley.com/documents/?uuid=3f817309-3c95-47c5-bd35-1b0caa569475"]}],"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[9]</w:t>
      </w:r>
      <w:r>
        <w:rPr>
          <w:rFonts w:ascii="Times New Roman" w:hAnsi="Times New Roman" w:cs="Times New Roman"/>
          <w:sz w:val="24"/>
        </w:rPr>
        <w:fldChar w:fldCharType="end"/>
      </w:r>
      <w:r>
        <w:rPr>
          <w:rFonts w:ascii="Times New Roman" w:hAnsi="Times New Roman" w:cs="Times New Roman"/>
          <w:sz w:val="24"/>
        </w:rPr>
        <w:t xml:space="preserve"> used machine learning methods to predict the failure mode, shear strength</w:t>
      </w:r>
      <w:r>
        <w:rPr>
          <w:rFonts w:ascii="Times New Roman" w:hAnsi="Times New Roman" w:cs="Times New Roman"/>
          <w:color w:val="FF0000"/>
          <w:sz w:val="24"/>
        </w:rPr>
        <w:t>,</w:t>
      </w:r>
      <w:r>
        <w:rPr>
          <w:rFonts w:ascii="Times New Roman" w:hAnsi="Times New Roman" w:cs="Times New Roman"/>
          <w:sz w:val="24"/>
        </w:rPr>
        <w:t xml:space="preserve"> and deformation </w:t>
      </w:r>
      <w:r>
        <w:rPr>
          <w:rFonts w:ascii="Times New Roman" w:hAnsi="Times New Roman" w:cs="Times New Roman"/>
          <w:sz w:val="24"/>
        </w:rPr>
        <w:lastRenderedPageBreak/>
        <w:t>capacity of RC walls. Nguyen et al</w:t>
      </w:r>
      <w:r>
        <w:rPr>
          <w:rFonts w:ascii="Times New Roman" w:hAnsi="Times New Roman" w:cs="Times New Roman"/>
          <w:color w:val="FF0000"/>
          <w:sz w:val="24"/>
        </w:rPr>
        <w:t>.</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{"citationItems":[{"id":"ITEM-1","itemData":{"DOI":"10.1016/j.istruc.2020.12.054","ISSN":"23520124","abstract":"The squat flanged reinforced concrete (RC) walls have been widely utilized in nuclear power plant and building structures. Nevertheless, the empirical equations in current design codes and published studies show a significant discrepancy in calculating the shear strength of the walls. The purpose of this study is to develop an effective machine learning model, namely artificial neural network (ANN), for predicting the shear strength of squat flanged RC walls. A total of 369 test results of squat flanged RC walls were collected from the literature and used to develop the ANN model. The results of the proposed model were compared with those of existing design codes and published studies. The comparisons emphasized that the developed ANN model in this paper can predict the shear capacity of squat flanged RC walls more accurately than the existing equations. Moreover, the effect of input parameters on the predicted shear capacity of the walls was sufficiently investigated. A predictive formula based on the ANN model, which can cover thirteen input parameters, was then proposed to compute the shear strength of the squat flanged walls. Additionally, an efficient graphical user interface (GUI) platform has been established for facilitating the practical design process of the squat flanged RC walls.","author":[{"dropping-particle":"","family":"Nguyen","given":"Duy Duan","non-dropping-particle":"","parse-names":false,"suffix":""},{"dropping-particle":"","family":"Tran","given":"Viet Linh","non-dropping-particle":"","parse-names":false,"suffix":""},{"dropping-particle":"","family":"Ha","given":"Dong Ho","non-dropping-particle":"","parse-names":false,"suffix":""},{"dropping-particle":"","family":"Nguyen","given":"Van Quang","non-dropping-particle":"","parse-names":false,"suffix":""},{"dropping-particle":"","family":"Lee","given":"Tae Hyung","non-dropping-particle":"","parse-names":false,"suffix":""}],"container-title":"Structures","id":"ITEM-1","issue":"January","issued":{"date-parts":[["2021"]]},"page":"1734-1747","publisher":"Elsevier Ltd","title":"A machine learning-based formulation for predicting shear capacity of squat flanged RC walls","type":"article-journal","volume":"29"},"uris":["http://www.mendeley.com/documents/?uuid=0964c51c-dd36-4e56-8f3c-e4dde66ac78e"]}],"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[10]</w:t>
      </w:r>
      <w:r>
        <w:rPr>
          <w:rFonts w:ascii="Times New Roman" w:hAnsi="Times New Roman" w:cs="Times New Roman"/>
          <w:sz w:val="24"/>
        </w:rPr>
        <w:fldChar w:fldCharType="end"/>
      </w:r>
      <w:r>
        <w:rPr>
          <w:rFonts w:ascii="Times New Roman" w:hAnsi="Times New Roman" w:cs="Times New Roman"/>
          <w:sz w:val="24"/>
        </w:rPr>
        <w:t xml:space="preserve"> used artificial neural networks (ANN) to predict the shear strength of RC flanged dwarf walls. </w:t>
      </w:r>
      <w:proofErr w:type="spellStart"/>
      <w:r>
        <w:rPr>
          <w:rFonts w:ascii="Times New Roman" w:hAnsi="Times New Roman" w:cs="Times New Roman"/>
          <w:sz w:val="24"/>
        </w:rPr>
        <w:t>Mangalathu</w:t>
      </w:r>
      <w:proofErr w:type="spellEnd"/>
      <w:r>
        <w:rPr>
          <w:rFonts w:ascii="Times New Roman" w:hAnsi="Times New Roman" w:cs="Times New Roman"/>
          <w:sz w:val="24"/>
        </w:rPr>
        <w:t xml:space="preserve"> et al</w:t>
      </w:r>
      <w:r>
        <w:rPr>
          <w:rFonts w:ascii="Times New Roman" w:hAnsi="Times New Roman" w:cs="Times New Roman"/>
          <w:color w:val="FF0000"/>
          <w:sz w:val="24"/>
        </w:rPr>
        <w:t>.</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{"citationItems":[{"id":"ITEM-1","itemData":{"DOI":"10.1016/j.engstruct.2020.110331","ISSN":"18737323","abstract":"A reinforced concrete shear wall is one of the most critical structural members in buildings, in terms of carrying lateral loads. Despite its importance, post-earthquake reconnaissance and recent experimental studies have highlighted the insufficient safety margins of shear walls. The lack of empirical and mechanics-based models prevents rapid failure mode identification of existing shear walls. This study builds on recent advances in the area of machine learning to determine the failure mode of shear walls as a function of geometric configurations, material properties, and reinforcement details. This study assembles a comprehensive database consisting of 393 experimental results for shear walls with various geometric configurations. Eight machine learning models, including Naïve Bayes, K-Nearest Neighbors, Decision Tree, Random Forest, AdaBoost, XGBoost, LightGBM, and CatBoost were evaluated in this study, in order to establish the best prediction model. As a result of detailed evaluation, a machine learning model based on the Random Forest method is proposed in this paper. The proposed method has 86% accuracy in identifying the failure mode of shear walls. This study also demonstrates that aspect ratio, boundary element reinforcement indices, and wall length-to-wall thickness ratio are the critical parameters influencing the failure mode of shear walls. Finally, an open-source data-driven classification model that can be used in design offices across the world is provided in this paper. The proposed model has the flexibility to account for additional experimental results yielding new insights.","author":[{"dropping-particle":"","family":"Mangalathu","given":"Sujith","non-dropping-particle":"","parse-names":false,"suffix":""},{"dropping-particle":"","family":"Jang","given":"Hansol","non-dropping-particle":"","parse-names":false,"suffix":""},{"dropping-particle":"","family":"Hwang","given":"Seong Hoon","non-dropping-particle":"","parse-names":false,"suffix":""},{"dropping-particle":"","family":"Jeon","given":"Jong Su","non-dropping-particle":"","parse-names":false,"suffix":""}],"container-title":"Engineering Structures","id":"ITEM-1","issued":{"date-parts":[["2020"]]},"title":"Data-driven machine-learning-based seismic failure mode identification of reinforced concrete shear walls","type":"article","volume":"208"},"uris":["http://www.mendeley.com/documents/?uuid=d67472af-4d3b-4879-a2dd-7c09c887b33f"]}],"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[11]</w:t>
      </w:r>
      <w:r>
        <w:rPr>
          <w:rFonts w:ascii="Times New Roman" w:hAnsi="Times New Roman" w:cs="Times New Roman"/>
          <w:sz w:val="24"/>
        </w:rPr>
        <w:fldChar w:fldCharType="end"/>
      </w:r>
      <w:r>
        <w:rPr>
          <w:rFonts w:ascii="Times New Roman" w:hAnsi="Times New Roman" w:cs="Times New Roman"/>
          <w:sz w:val="24"/>
        </w:rPr>
        <w:t xml:space="preserve"> used various machine learning algorithms to predict the failure mode of RC shear walls, </w:t>
      </w:r>
      <w:r>
        <w:rPr>
          <w:rFonts w:ascii="Times New Roman" w:hAnsi="Times New Roman" w:cs="Times New Roman"/>
          <w:color w:val="FF0000"/>
          <w:sz w:val="24"/>
        </w:rPr>
        <w:t xml:space="preserve">showing </w:t>
      </w:r>
      <w:r>
        <w:rPr>
          <w:rFonts w:ascii="Times New Roman" w:hAnsi="Times New Roman" w:cs="Times New Roman"/>
          <w:sz w:val="24"/>
        </w:rPr>
        <w:t xml:space="preserve">the best </w:t>
      </w:r>
      <w:r>
        <w:rPr>
          <w:rFonts w:ascii="Times New Roman" w:hAnsi="Times New Roman" w:cs="Times New Roman"/>
          <w:color w:val="FF0000"/>
          <w:sz w:val="24"/>
        </w:rPr>
        <w:t xml:space="preserve">prediction </w:t>
      </w:r>
      <w:r>
        <w:rPr>
          <w:rFonts w:ascii="Times New Roman" w:hAnsi="Times New Roman" w:cs="Times New Roman"/>
          <w:sz w:val="24"/>
        </w:rPr>
        <w:t xml:space="preserve">accuracy of 86% for random forest </w:t>
      </w:r>
      <w:r>
        <w:rPr>
          <w:rFonts w:ascii="Times New Roman" w:hAnsi="Times New Roman" w:cs="Times New Roman"/>
          <w:color w:val="FF0000"/>
          <w:sz w:val="24"/>
        </w:rPr>
        <w:t>method</w:t>
      </w:r>
      <w:r>
        <w:rPr>
          <w:rFonts w:ascii="Times New Roman" w:hAnsi="Times New Roman" w:cs="Times New Roman"/>
          <w:sz w:val="24"/>
        </w:rPr>
        <w:t xml:space="preserve">. The backbone curve model based on machine learning is defined as a multi-output regression problem. Luo and Paal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{"citationItems":[{"id":"ITEM-1","itemData":{"DOI":"10.1061/(asce)cp.1943-5487.0000787","ISSN":"0887-3801","abstract":"© 2018 American Society of Civil Engineers. Backbone curves constructed from experimentally derived hysteresis envelopes are often used to evaluate the force-deformation behavior and, thus, seismic residual collapse capacity of structural components under cyclic loading. This paper proposes a novel machine learning-based backbone curve model (ML-BCV) for rapidly predicting these curves for flexure- and shear-critical columns. The model integrates a multioutput least-squares support vector machine to discover the mapping between input and output variables and a grid search optimization algorithm to facilitate the training process. A database including 262 test columns is utilized to train, test, and validate the ML-BCV model by (1) direct comparison with experimental results, (2) a 10-fold cross-validation procedure, and (3) direct comparison with traditional modeling approaches for three columns. The ML-BCV model reduced the root-mean-square error for the four values governing the shape of the backbone curve by 80% (drift ratio at yield shear), 61% (yield shear force), 58% (drift ratio at maximum shear), and 67% (maximum shear force), demonstrating that the ML-BCV is increasingly robust and accurate compared to traditional modeling approaches.","author":[{"dropping-particle":"","family":"Luo","given":"Huan","non-dropping-particle":"","parse-names":false,"suffix":""},{"dropping-particle":"","family":"Paal","given":"Stephanie German","non-dropping-particle":"","parse-names":false,"suffix":""}],"container-title":"Journal of Computing in Civil Engineering","id":"ITEM-1","issue":"5","issued":{"date-parts":[["2018"]]},"page":"04018042","title":"Machine Learning–Based Backbone Curve Model of Reinforced Concrete Columns Subjected to Cyclic Loading Reversals","type":"article-journal","volume":"32"},"uris":["http://www.mendeley.com/documents/?uuid=1e48d2c8-ec23-4a74-8853-bd965d2456ac"]}],"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[12]</w:t>
      </w:r>
      <w:r>
        <w:rPr>
          <w:rFonts w:ascii="Times New Roman" w:hAnsi="Times New Roman" w:cs="Times New Roman"/>
          <w:sz w:val="24"/>
        </w:rPr>
        <w:fldChar w:fldCharType="end"/>
      </w:r>
      <w:r>
        <w:rPr>
          <w:rFonts w:ascii="Times New Roman" w:hAnsi="Times New Roman" w:cs="Times New Roman"/>
          <w:sz w:val="24"/>
        </w:rPr>
        <w:t xml:space="preserve"> used a multi-output support vector machine model to </w:t>
      </w:r>
      <w:r>
        <w:rPr>
          <w:rFonts w:ascii="Times New Roman" w:hAnsi="Times New Roman" w:cs="Times New Roman"/>
          <w:color w:val="FF0000"/>
          <w:sz w:val="24"/>
        </w:rPr>
        <w:t xml:space="preserve">estimate </w:t>
      </w:r>
      <w:r>
        <w:rPr>
          <w:rFonts w:ascii="Times New Roman" w:hAnsi="Times New Roman" w:cs="Times New Roman"/>
          <w:sz w:val="24"/>
        </w:rPr>
        <w:t xml:space="preserve">the backbone curve of RC columns. </w:t>
      </w:r>
      <w:proofErr w:type="spellStart"/>
      <w:r>
        <w:rPr>
          <w:rFonts w:ascii="Times New Roman" w:hAnsi="Times New Roman" w:cs="Times New Roman"/>
          <w:sz w:val="24"/>
        </w:rPr>
        <w:t>Deger</w:t>
      </w:r>
      <w:proofErr w:type="spellEnd"/>
      <w:r>
        <w:rPr>
          <w:rFonts w:ascii="Times New Roman" w:hAnsi="Times New Roman" w:cs="Times New Roman"/>
          <w:sz w:val="24"/>
        </w:rPr>
        <w:t xml:space="preserve"> and Taskin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{"citationItems":[{"id":"ITEM-1","itemData":{"DOI":"10.1016/j.engstruct.2022.113874","ISSN":"18737323","abstract":"Backbone curves are used to characterize nonlinear responses of structural elements by simplifying the cyclic force–deformation relationships. Accurate modeling of cyclic behavior can be achieved with a reliable backbone curve model. In this paper, a novel machine learning-based model is proposed to predict the backbone curve of reinforced concrete shear (structural) walls based on key wall design properties. Reported experimental responses of a detailed test database consisting of 384 reinforced concrete shear walls under cyclic loading were utilized to predict seven critical points to define the backbone curves, namely: shear at cracking point (Vcr); shear and displacement at yielding point (Vy and δy); and peak shear force and corresponding displacement (Vmax and δmax); and ultimate displacement and corresponding shear (Vu and δu). The predictive models were developed based on the Gaussian Process Regression method (GPR), which adopts a non-parametric Bayesian approach. The ability of the proposed GPR-based model to make accurate and robust estimations for the backbone curves was validated based on unseen data using a hundred random sampling procedure. The prediction accuracies (i.e., ratio of predicted/actual values) are close to 1.0, whereas the coefficient of determination (R2) values range between 0.90–0.97 for all backbone points. The proposed GPR-based backbone models are shown to reflect cyclic behavior more accurately than the traditional methods, therefore, they would serve the earthquake engineering community for better evaluation of the seismic performance of existing buildings.","author":[{"dropping-particle":"","family":"Deger","given":"Zeynep Tuna","non-dropping-particle":"","parse-names":false,"suffix":""},{"dropping-particle":"","family":"Taskin","given":"Gulsen","non-dropping-particle":"","parse-names":false,"suffix":""}],"container-title":"Engineering Structures","id":"ITEM-1","issue":"February","issued":{"date-parts":[["2022"]]},"page":"113874","publisher":"Elsevier Ltd","title":"A novel GPR-based prediction model for cyclic backbone curves of reinforced concrete shear walls","type":"article-journal","volume":"255"},"uris":["http://www.mendeley.com/documents/?uuid=ffb2518f-ad95-41ae-847e-87b549270e26"]}],"mendeley":{"formattedCitation":"[13]","plainTextFormattedCitation":"[13]","previouslyFormattedCitation":"[13]"},"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[13]</w:t>
      </w:r>
      <w:r>
        <w:rPr>
          <w:rFonts w:ascii="Times New Roman" w:hAnsi="Times New Roman" w:cs="Times New Roman"/>
          <w:sz w:val="24"/>
        </w:rPr>
        <w:fldChar w:fldCharType="end"/>
      </w:r>
      <w:r>
        <w:rPr>
          <w:rFonts w:ascii="Times New Roman" w:hAnsi="Times New Roman" w:cs="Times New Roman"/>
          <w:sz w:val="24"/>
        </w:rPr>
        <w:t xml:space="preserve"> used a multi-output Gaussian process regression model to </w:t>
      </w:r>
      <w:r>
        <w:rPr>
          <w:rFonts w:ascii="Times New Roman" w:hAnsi="Times New Roman" w:cs="Times New Roman"/>
          <w:color w:val="FF0000"/>
          <w:sz w:val="24"/>
        </w:rPr>
        <w:t xml:space="preserve">estimate </w:t>
      </w:r>
      <w:r>
        <w:rPr>
          <w:rFonts w:ascii="Times New Roman" w:hAnsi="Times New Roman" w:cs="Times New Roman"/>
          <w:sz w:val="24"/>
        </w:rPr>
        <w:t xml:space="preserve">the backbone curve of RC walls. However, </w:t>
      </w:r>
      <w:r>
        <w:rPr>
          <w:rFonts w:ascii="Times New Roman" w:hAnsi="Times New Roman" w:cs="Times New Roman"/>
          <w:color w:val="FF0000"/>
          <w:sz w:val="24"/>
        </w:rPr>
        <w:t xml:space="preserve">the existing </w:t>
      </w:r>
      <w:r>
        <w:rPr>
          <w:rFonts w:ascii="Times New Roman" w:hAnsi="Times New Roman" w:cs="Times New Roman"/>
          <w:sz w:val="24"/>
        </w:rPr>
        <w:t>studies used black box models to build predictive models, and it is difficult for users to explain the complex relationships between input and output variables from the models themselves. Although Feng et al</w:t>
      </w:r>
      <w:r>
        <w:rPr>
          <w:rFonts w:ascii="Times New Roman" w:hAnsi="Times New Roman" w:cs="Times New Roman"/>
          <w:color w:val="FF0000"/>
          <w:sz w:val="24"/>
        </w:rPr>
        <w:t>.</w:t>
      </w:r>
      <w:r>
        <w:rPr>
          <w:rFonts w:ascii="Times New Roman" w:hAnsi="Times New Roman" w:cs="Times New Roman"/>
          <w:sz w:val="24"/>
        </w:rPr>
        <w:t xml:space="preserve"> [16] and </w:t>
      </w:r>
      <w:proofErr w:type="spellStart"/>
      <w:r>
        <w:rPr>
          <w:rFonts w:ascii="Times New Roman" w:hAnsi="Times New Roman" w:cs="Times New Roman"/>
          <w:sz w:val="24"/>
        </w:rPr>
        <w:t>Mangalathu</w:t>
      </w:r>
      <w:proofErr w:type="spellEnd"/>
      <w:r>
        <w:rPr>
          <w:rFonts w:ascii="Times New Roman" w:hAnsi="Times New Roman" w:cs="Times New Roman"/>
          <w:sz w:val="24"/>
        </w:rPr>
        <w:t xml:space="preserve"> et al</w:t>
      </w:r>
      <w:r>
        <w:rPr>
          <w:rFonts w:ascii="Times New Roman" w:hAnsi="Times New Roman" w:cs="Times New Roman"/>
          <w:color w:val="FF0000"/>
          <w:sz w:val="24"/>
        </w:rPr>
        <w:t>.</w:t>
      </w:r>
      <w:r>
        <w:rPr>
          <w:rFonts w:ascii="Times New Roman" w:hAnsi="Times New Roman" w:cs="Times New Roman"/>
          <w:sz w:val="24"/>
        </w:rPr>
        <w:t xml:space="preserve"> [17] applied </w:t>
      </w:r>
      <w:proofErr w:type="spellStart"/>
      <w:r>
        <w:rPr>
          <w:rFonts w:ascii="Times New Roman" w:hAnsi="Times New Roman" w:cs="Times New Roman"/>
          <w:sz w:val="24"/>
        </w:rPr>
        <w:t>SHapley</w:t>
      </w:r>
      <w:proofErr w:type="spellEnd"/>
      <w:r>
        <w:rPr>
          <w:rFonts w:ascii="Times New Roman" w:hAnsi="Times New Roman" w:cs="Times New Roman"/>
          <w:sz w:val="24"/>
        </w:rPr>
        <w:t xml:space="preserve"> Additive </w:t>
      </w:r>
      <w:proofErr w:type="spellStart"/>
      <w:r>
        <w:rPr>
          <w:rFonts w:ascii="Times New Roman" w:hAnsi="Times New Roman" w:cs="Times New Roman"/>
          <w:sz w:val="24"/>
        </w:rPr>
        <w:t>exPlanations</w:t>
      </w:r>
      <w:proofErr w:type="spellEnd"/>
      <w:r>
        <w:rPr>
          <w:rFonts w:ascii="Times New Roman" w:hAnsi="Times New Roman" w:cs="Times New Roman"/>
          <w:sz w:val="24"/>
        </w:rPr>
        <w:t xml:space="preserve"> (SHAP) to quantitatively explain the effect of each input variable on the predicted outcome, it still </w:t>
      </w:r>
      <w:r>
        <w:rPr>
          <w:rFonts w:ascii="Times New Roman" w:hAnsi="Times New Roman" w:cs="Times New Roman"/>
          <w:color w:val="FF0000"/>
          <w:sz w:val="24"/>
        </w:rPr>
        <w:t>did</w:t>
      </w:r>
      <w:r>
        <w:rPr>
          <w:rFonts w:ascii="Times New Roman" w:hAnsi="Times New Roman" w:cs="Times New Roman"/>
          <w:sz w:val="24"/>
        </w:rPr>
        <w:t xml:space="preserve"> not change the nature of the black-box model (unable to describe the functional relationship between input and output variables </w:t>
      </w:r>
      <w:r>
        <w:rPr>
          <w:rFonts w:ascii="Times New Roman" w:hAnsi="Times New Roman" w:cs="Times New Roman"/>
          <w:color w:val="FF0000"/>
          <w:sz w:val="24"/>
        </w:rPr>
        <w:t xml:space="preserve">through </w:t>
      </w:r>
      <w:r>
        <w:rPr>
          <w:rFonts w:ascii="Times New Roman" w:hAnsi="Times New Roman" w:cs="Times New Roman"/>
          <w:sz w:val="24"/>
        </w:rPr>
        <w:t>explicit mathematical equations).</w:t>
      </w:r>
      <w:r>
        <w:rPr>
          <w:rFonts w:ascii="Times New Roman" w:hAnsi="Times New Roman" w:cs="Times New Roman"/>
          <w:color w:val="FF0000"/>
          <w:sz w:val="24"/>
        </w:rPr>
        <w:t xml:space="preserve"> Unlike the conventional machine learning algorithms, g</w:t>
      </w:r>
      <w:r>
        <w:rPr>
          <w:rFonts w:ascii="Times New Roman" w:hAnsi="Times New Roman" w:cs="Times New Roman"/>
          <w:sz w:val="24"/>
        </w:rPr>
        <w:t xml:space="preserve">enetic programming-based symbolic regression (GP-SR) is a white-box model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{"citationItems":[{"id":"ITEM-1","itemData":{"DOI":"10.1007/BF00175355","ISSN":"1573-1375","abstract":"Many seemingly different problems in machine learning, artificial intelligence, and symbolic processing can be viewed as requiring the discovery of a computer program that produces some desired output for particular inputs. When viewed in this way, the process of solving these problems becomes equivalent to searching a space of possible computer programs for a highly fit individual computer program. The recently developed genetic programming paradigm described herein provides a way to search the space of possible computer programs for a highly fit individual computer program to solve (or approximately solve) a surprising variety of different problems from different fields. In genetic programming, populations of computer programs are genetically bred using the Darwinian principle of survival of the fittest and using a genetic crossover (sexual recombination) operator appropriate for genetically mating computer programs. Genetic programming is illustrated via an example of machine learning of the Boolean 11-multiplexer function and symbolic regression of the econometric exchange equation from noisy empirical data.","author":[{"dropping-particle":"","family":"Koza","given":"John R","non-dropping-particle":"","parse-names":false,"suffix":""}],"container-title":"Statistics and Computing","id":"ITEM-1","issue":"2","issued":{"date-parts":[["1994"]]},"page":"87-112","title":"Genetic programming as a means for programming computers by natural selection","type":"article-journal","volume":"4"},"uris":["http://www.mendeley.com/documents/?uuid=7f95a29c-19c0-4e4d-b2f8-bf0fe15d518a"]}],"mendeley":{"formattedCitation":"[14]","plainTextFormattedCitation":"[14]","previouslyFormattedCitation":"[14]"},"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[14]</w:t>
      </w:r>
      <w:r>
        <w:rPr>
          <w:rFonts w:ascii="Times New Roman" w:hAnsi="Times New Roman" w:cs="Times New Roman"/>
          <w:sz w:val="24"/>
        </w:rPr>
        <w:fldChar w:fldCharType="end"/>
      </w:r>
      <w:r>
        <w:rPr>
          <w:rFonts w:ascii="Times New Roman" w:hAnsi="Times New Roman" w:cs="Times New Roman"/>
          <w:sz w:val="24"/>
        </w:rPr>
        <w:t xml:space="preserve">, which has the advantage of being able to obtain functional relationships between inputs and outputs without pre-assuming a functional form. </w:t>
      </w:r>
      <w:r>
        <w:rPr>
          <w:rFonts w:ascii="Times New Roman" w:hAnsi="Times New Roman" w:cs="Times New Roman"/>
          <w:color w:val="FF0000"/>
          <w:sz w:val="24"/>
        </w:rPr>
        <w:t xml:space="preserve">GP-SR was used to </w:t>
      </w:r>
      <w:r>
        <w:rPr>
          <w:rFonts w:ascii="Times New Roman" w:hAnsi="Times New Roman" w:cs="Times New Roman"/>
          <w:sz w:val="24"/>
        </w:rPr>
        <w:t xml:space="preserve">predict the shear strength of </w:t>
      </w:r>
      <w:r>
        <w:rPr>
          <w:rFonts w:ascii="Times New Roman" w:hAnsi="Times New Roman" w:cs="Times New Roman"/>
          <w:color w:val="FF0000"/>
          <w:sz w:val="24"/>
        </w:rPr>
        <w:t xml:space="preserve">RC </w:t>
      </w:r>
      <w:r>
        <w:rPr>
          <w:rFonts w:ascii="Times New Roman" w:hAnsi="Times New Roman" w:cs="Times New Roman"/>
          <w:sz w:val="24"/>
        </w:rPr>
        <w:t xml:space="preserve">beams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{"citationItems":[{"id":"ITEM-1","itemData":{"DOI":"10.1016/j.engstruct.2010.07.006","ISSN":"01410296","abstract":"This paper presents the improvement of the EC-2 shear strength formulation for concrete beams without shear reinforcement. The method used is based on the modification of the Genetic Programming (GP) technique configured to generate symbolic regression from a set of experimental data. Starting from the EC-2 formulation, several points of the equation are subject to optimization, together with the set of restrictions that must be fulfilled, achieving in this way to control and direct the searching process. It is specifically pursued to improve the term of size effect, the influence of the amount longitudinal reinforcement and the bending-moment-shear-force interaction. For the development and checking of the models it has been used in about 1200 experimental tests on concrete beams from the literature. The four expressions obtained are analyzed in depth through GP and, finally, three expressions of great simplicity are proposed that improve, significantly, the shear strength prediction with respect to the proposals of the Eurocode 2 and ACI 318-05 Code. © 2010 Elsevier Ltd.","author":[{"dropping-particle":"","family":"Pérez","given":"Juan L.","non-dropping-particle":"","parse-names":false,"suffix":""},{"dropping-particle":"","family":"Cladera","given":"Antoni","non-dropping-particle":"","parse-names":false,"suffix":""},{"dropping-particle":"","family":"Rabuñal","given":"Juan R.","non-dropping-particle":"","parse-names":false,"suffix":""},{"dropping-particle":"","family":"Abella","given":"Fernando Martínez","non-dropping-particle":"","parse-names":false,"suffix":""}],"container-title":"Engineering Structures","id":"ITEM-1","issue":"11","issued":{"date-parts":[["2010"]]},"page":"3452-3466","title":"Optimal adjustment of EC-2 shear formulation for concrete elements without web reinforcement using Genetic Programming","type":"article","volume":"32"},"uris":["http://www.mendeley.com/documents/?uuid=f05b76cb-a4f8-4f5d-bf11-d1503dcbd4a4"]}],"mendeley":{"formattedCitation":"[15]","plainTextFormattedCitation":"[15]","previouslyFormattedCitation":"[15]"},"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[15]</w:t>
      </w:r>
      <w:r>
        <w:rPr>
          <w:rFonts w:ascii="Times New Roman" w:hAnsi="Times New Roman" w:cs="Times New Roman"/>
          <w:sz w:val="24"/>
        </w:rPr>
        <w:fldChar w:fldCharType="end"/>
      </w:r>
      <w:r>
        <w:rPr>
          <w:rFonts w:ascii="Times New Roman" w:hAnsi="Times New Roman" w:cs="Times New Roman"/>
          <w:color w:val="FF0000"/>
          <w:sz w:val="24"/>
        </w:rPr>
        <w:t xml:space="preserve"> and </w:t>
      </w:r>
      <w:r>
        <w:rPr>
          <w:rFonts w:ascii="Times New Roman" w:hAnsi="Times New Roman" w:cs="Times New Roman"/>
          <w:sz w:val="24"/>
        </w:rPr>
        <w:t xml:space="preserve">shear strength of steel fiber reinforced concrete beams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{"citationItems":[{"id":"ITEM-1","itemData":{"DOI":"10.1016/j.conbuildmat.2021.122523","ISSN":"09500618","abstract":"The complexity of shear transfer mechanisms in steel fiber-reinforced concrete (SFRC) has motivated researchers to develop diverse empirical and soft-computing models for predicting the shear capacity of SFRC beams. Yet, such existing methods have been developed based on limited experimental databases, which makes their generalization capability uncertain. To account for the limited experimental data available, this study pioneers a novel approach based on tabular generative adversarial networks (TGAN) to generate 2000 synthetic data examples. A “train on synthetic - test on real” philosophy was adopted. Accordingly, the entire 2000 synthetic data were used for training a genetic programming-based symbolic regression (GP-SR) model to develop a shear strength equation for SFRC beams without stirrups. The model accuracy was then tested on the entire set of 309 real experimental data examples, which thus far are unknown to the model. Results show that the novel GP-SR model achieved superior predictive accuracy, outperforming eleven existing equations. Sensitivity analysis revealed that the shear-span-to-depth ratio was the most influential parameter in the proposed equation. The present study provides an enhanced predictive model for the shear capacity of SFRC beams, which should motivate further research to effectively train evolutionary algorithms using synthetic data when acquiring large and comprehensive experimental datasets is not feasible.","author":[{"dropping-particle":"","family":"Chaabene","given":"Wassim","non-dropping-particle":"Ben","parse-names":false,"suffix":""},{"dropping-particle":"","family":"Nehdi","given":"Moncef L.","non-dropping-particle":"","parse-names":false,"suffix":""}],"container-title":"Construction and Building Materials","id":"ITEM-1","issued":{"date-parts":[["2021"]]},"page":"122523","publisher":"Elsevier Ltd","title":"Genetic programming based symbolic regression for shear capacity prediction of SFRC beams","type":"article-journal","volume":"280"},"uris":["http://www.mendeley.com/documents/?uuid=8db51f4d-0102-4588-8a46-6c097e041651"]}],"mendeley":{"formattedCitation":"[16]","plainTextFormattedCitation":"[16]","previouslyFormattedCitation":"[16]"},"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[16]</w:t>
      </w:r>
      <w:r>
        <w:rPr>
          <w:rFonts w:ascii="Times New Roman" w:hAnsi="Times New Roman" w:cs="Times New Roman"/>
          <w:sz w:val="24"/>
        </w:rPr>
        <w:fldChar w:fldCharType="end"/>
      </w:r>
      <w:r>
        <w:rPr>
          <w:rFonts w:ascii="Times New Roman" w:hAnsi="Times New Roman" w:cs="Times New Roman"/>
          <w:sz w:val="24"/>
        </w:rPr>
        <w:t>.</w:t>
      </w:r>
    </w:p>
    <w:p w14:paraId="54A0DA83" w14:textId="06794F45" w:rsidR="00DA7FCC" w:rsidRDefault="00000000">
      <w:pPr>
        <w:spacing w:line="480" w:lineRule="auto"/>
        <w:ind w:firstLine="420"/>
        <w:rPr>
          <w:rFonts w:ascii="Times New Roman" w:hAnsi="Times New Roman" w:cs="Times New Roman"/>
          <w:color w:val="FF0000"/>
          <w:sz w:val="24"/>
        </w:rPr>
      </w:pPr>
      <w:r>
        <w:rPr>
          <w:rFonts w:ascii="Times New Roman" w:hAnsi="Times New Roman" w:cs="Times New Roman"/>
          <w:color w:val="FF0000"/>
          <w:sz w:val="24"/>
        </w:rPr>
        <w:t xml:space="preserve">In the present study, </w:t>
      </w:r>
      <w:r>
        <w:rPr>
          <w:rFonts w:ascii="Times New Roman" w:hAnsi="Times New Roman" w:cs="Times New Roman"/>
          <w:sz w:val="24"/>
        </w:rPr>
        <w:t>GP-SR</w:t>
      </w:r>
      <w:r>
        <w:rPr>
          <w:rFonts w:ascii="Times New Roman" w:hAnsi="Times New Roman" w:cs="Times New Roman"/>
          <w:color w:val="FF0000"/>
          <w:sz w:val="24"/>
        </w:rPr>
        <w:t xml:space="preserve"> was applied to model </w:t>
      </w:r>
      <w:r>
        <w:rPr>
          <w:rFonts w:ascii="Times New Roman" w:hAnsi="Times New Roman" w:cs="Times New Roman"/>
          <w:sz w:val="24"/>
        </w:rPr>
        <w:t xml:space="preserve">the backbone curves of RC walls with </w:t>
      </w:r>
      <w:r>
        <w:rPr>
          <w:rFonts w:ascii="Times New Roman" w:hAnsi="Times New Roman" w:cs="Times New Roman"/>
          <w:color w:val="FF0000"/>
          <w:sz w:val="24"/>
        </w:rPr>
        <w:t>various</w:t>
      </w:r>
      <w:r>
        <w:rPr>
          <w:rFonts w:ascii="Times New Roman" w:hAnsi="Times New Roman" w:cs="Times New Roman"/>
          <w:sz w:val="24"/>
        </w:rPr>
        <w:t xml:space="preserve"> failure modes</w:t>
      </w:r>
      <w:r>
        <w:rPr>
          <w:rFonts w:ascii="Times New Roman" w:hAnsi="Times New Roman" w:cs="Times New Roman"/>
          <w:color w:val="FF0000"/>
          <w:sz w:val="24"/>
        </w:rPr>
        <w:t xml:space="preserve">, and to propose </w:t>
      </w:r>
      <w:r>
        <w:rPr>
          <w:rFonts w:ascii="Times New Roman" w:hAnsi="Times New Roman" w:cs="Times New Roman"/>
          <w:sz w:val="24"/>
        </w:rPr>
        <w:t xml:space="preserve">explicit functional relationships. </w:t>
      </w:r>
      <w:r>
        <w:rPr>
          <w:rFonts w:ascii="Times New Roman" w:hAnsi="Times New Roman" w:cs="Times New Roman"/>
          <w:color w:val="FF0000"/>
          <w:sz w:val="24"/>
        </w:rPr>
        <w:t xml:space="preserve">Addressing </w:t>
      </w:r>
      <w:r>
        <w:rPr>
          <w:rFonts w:ascii="Times New Roman" w:hAnsi="Times New Roman" w:cs="Times New Roman"/>
          <w:sz w:val="24"/>
        </w:rPr>
        <w:t xml:space="preserve">the problem that the failure mechanisms of RC walls </w:t>
      </w:r>
      <w:r>
        <w:rPr>
          <w:rFonts w:ascii="Times New Roman" w:hAnsi="Times New Roman" w:cs="Times New Roman"/>
          <w:color w:val="FF0000"/>
          <w:sz w:val="24"/>
        </w:rPr>
        <w:t xml:space="preserve">were dependent on </w:t>
      </w:r>
      <w:r>
        <w:rPr>
          <w:rFonts w:ascii="Times New Roman" w:hAnsi="Times New Roman" w:cs="Times New Roman"/>
          <w:sz w:val="24"/>
        </w:rPr>
        <w:t xml:space="preserve">failure modes, the backbone curves </w:t>
      </w:r>
      <w:r>
        <w:rPr>
          <w:rFonts w:ascii="Times New Roman" w:hAnsi="Times New Roman" w:cs="Times New Roman"/>
          <w:color w:val="FF0000"/>
          <w:sz w:val="24"/>
        </w:rPr>
        <w:t xml:space="preserve">were not generated </w:t>
      </w:r>
      <w:r>
        <w:rPr>
          <w:rFonts w:ascii="Times New Roman" w:hAnsi="Times New Roman" w:cs="Times New Roman"/>
          <w:sz w:val="24"/>
        </w:rPr>
        <w:t xml:space="preserve">by building a unified model, but the failure modes of RC walls </w:t>
      </w:r>
      <w:r>
        <w:rPr>
          <w:rFonts w:ascii="Times New Roman" w:hAnsi="Times New Roman" w:cs="Times New Roman"/>
          <w:color w:val="FF0000"/>
          <w:sz w:val="24"/>
        </w:rPr>
        <w:t xml:space="preserve">were discussed </w:t>
      </w:r>
      <w:r>
        <w:rPr>
          <w:rFonts w:ascii="Times New Roman" w:hAnsi="Times New Roman" w:cs="Times New Roman"/>
          <w:sz w:val="24"/>
        </w:rPr>
        <w:t xml:space="preserve">according to their classification. </w:t>
      </w:r>
      <w:r>
        <w:rPr>
          <w:rFonts w:ascii="Times New Roman" w:hAnsi="Times New Roman" w:cs="Times New Roman"/>
          <w:color w:val="FF0000"/>
          <w:sz w:val="24"/>
        </w:rPr>
        <w:t xml:space="preserve">Due to </w:t>
      </w:r>
      <w:r>
        <w:rPr>
          <w:rFonts w:ascii="Times New Roman" w:hAnsi="Times New Roman" w:cs="Times New Roman"/>
          <w:sz w:val="24"/>
        </w:rPr>
        <w:t xml:space="preserve">the poor generalization performance of GP-SR in </w:t>
      </w:r>
      <w:r>
        <w:rPr>
          <w:rFonts w:ascii="Times New Roman" w:hAnsi="Times New Roman" w:cs="Times New Roman"/>
          <w:sz w:val="24"/>
        </w:rPr>
        <w:lastRenderedPageBreak/>
        <w:t xml:space="preserve">high-dimensional problems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{"citationItems":[{"id":"ITEM-1","itemData":{"DOI":"10.1109/TEVC.2017.2683489","ISSN":"1089778X","abstract":"When learning from high-dimensional data for symbolic regression (SR), genetic programming (GP) typically could not generalize well. Feature selection, as a data preprocessing method, can potentially contribute not only to improving the efficiency of learning algorithms but also to enhancing the generalization ability. However, in GP for high-dimensional SR, feature selection before learning is seldom considered. In this paper, we propose a new feature selection method based on permutation to select features for high-dimensional SR using GP. A set of experiments has been conducted to investigate the performance of the proposed method on the generalization of GP for high-dimensional SR. The regression results confirm the superior performance of the proposed method over the other examined feature selection methods. Further analysis indicates that the models evolved by the proposed method are more likely to contain only the truly relevant features and have better interpretability.","author":[{"dropping-particle":"","family":"Chen","given":"Qi","non-dropping-particle":"","parse-names":false,"suffix":""},{"dropping-particle":"","family":"Zhang","given":"Mengjie","non-dropping-particle":"","parse-names":false,"suffix":""},{"dropping-particle":"","family":"Xue","given":"Bing","non-dropping-particle":"","parse-names":false,"suffix":""}],"container-title":"IEEE Transactions on Evolutionary Computation","id":"ITEM-1","issue":"5","issued":{"date-parts":[["2017"]]},"page":"792-806","title":"Feature selection to improve generalization of genetic programming for high-dimensional symbolic regression","type":"article","volume":"21"},"uris":["http://www.mendeley.com/documents/?uuid=eacbb7eb-4296-442d-8f37-c366ee3ed1fa"]}],"mendeley":{"formattedCitation":"[17]","plainTextFormattedCitation":"[17]","previouslyFormattedCitation":"[17]"},"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[17]</w:t>
      </w:r>
      <w:r>
        <w:rPr>
          <w:rFonts w:ascii="Times New Roman" w:hAnsi="Times New Roman" w:cs="Times New Roman"/>
          <w:sz w:val="24"/>
        </w:rPr>
        <w:fldChar w:fldCharType="end"/>
      </w:r>
      <w:r>
        <w:rPr>
          <w:rFonts w:ascii="Times New Roman" w:hAnsi="Times New Roman" w:cs="Times New Roman"/>
          <w:sz w:val="24"/>
        </w:rPr>
        <w:t xml:space="preserve">, a SHAP-based feature selection method </w:t>
      </w:r>
      <w:r>
        <w:rPr>
          <w:rFonts w:ascii="Times New Roman" w:hAnsi="Times New Roman" w:cs="Times New Roman"/>
          <w:color w:val="FF0000"/>
          <w:sz w:val="24"/>
        </w:rPr>
        <w:t>was</w:t>
      </w:r>
      <w:r>
        <w:rPr>
          <w:rFonts w:ascii="Times New Roman" w:hAnsi="Times New Roman" w:cs="Times New Roman"/>
          <w:sz w:val="24"/>
        </w:rPr>
        <w:t xml:space="preserve"> also </w:t>
      </w:r>
      <w:r>
        <w:rPr>
          <w:rFonts w:ascii="Times New Roman" w:hAnsi="Times New Roman" w:cs="Times New Roman"/>
          <w:color w:val="FF0000"/>
          <w:sz w:val="24"/>
        </w:rPr>
        <w:t>adopted</w:t>
      </w:r>
      <w:r>
        <w:rPr>
          <w:rFonts w:ascii="Times New Roman" w:hAnsi="Times New Roman" w:cs="Times New Roman"/>
          <w:sz w:val="24"/>
        </w:rPr>
        <w:t>.</w:t>
      </w:r>
      <w:r>
        <w:rPr>
          <w:rFonts w:ascii="Times New Roman" w:hAnsi="Times New Roman" w:cs="Times New Roman" w:hint="eastAsia"/>
          <w:color w:val="5B9BD5" w:themeColor="accent1"/>
          <w:sz w:val="24"/>
        </w:rPr>
        <w:t xml:space="preserve"> </w:t>
      </w:r>
      <w:r>
        <w:rPr>
          <w:rFonts w:ascii="Times New Roman" w:eastAsia="SimSun" w:hAnsi="Times New Roman" w:cs="Times New Roman"/>
          <w:color w:val="5B9BD5" w:themeColor="accent1"/>
          <w:sz w:val="24"/>
          <w:shd w:val="clear" w:color="auto" w:fill="FFFFFF"/>
        </w:rPr>
        <w:t>To verify the validity of the proposed model, the GP-SR model was compared with the model specified in ASCE 41-17</w:t>
      </w:r>
      <w:r>
        <w:rPr>
          <w:rFonts w:ascii="Times New Roman" w:eastAsia="SimSun" w:hAnsi="Times New Roman" w:cs="Times New Roman" w:hint="eastAsia"/>
          <w:color w:val="5B9BD5" w:themeColor="accent1"/>
          <w:sz w:val="24"/>
          <w:shd w:val="clear" w:color="auto" w:fill="FFFFFF"/>
        </w:rPr>
        <w:t xml:space="preserve">. The results </w:t>
      </w:r>
      <w:r w:rsidR="006B70B5">
        <w:rPr>
          <w:rFonts w:ascii="Times New Roman" w:eastAsia="SimSun" w:hAnsi="Times New Roman" w:cs="Times New Roman"/>
          <w:color w:val="7030A0"/>
          <w:sz w:val="24"/>
          <w:shd w:val="clear" w:color="auto" w:fill="FFFFFF"/>
        </w:rPr>
        <w:t>showed</w:t>
      </w:r>
      <w:r w:rsidRPr="006B70B5">
        <w:rPr>
          <w:rFonts w:ascii="Times New Roman" w:eastAsia="SimSun" w:hAnsi="Times New Roman" w:cs="Times New Roman" w:hint="eastAsia"/>
          <w:color w:val="7030A0"/>
          <w:sz w:val="24"/>
          <w:shd w:val="clear" w:color="auto" w:fill="FFFFFF"/>
        </w:rPr>
        <w:t xml:space="preserve"> </w:t>
      </w:r>
      <w:r>
        <w:rPr>
          <w:rFonts w:ascii="Times New Roman" w:eastAsia="SimSun" w:hAnsi="Times New Roman" w:cs="Times New Roman" w:hint="eastAsia"/>
          <w:color w:val="5B9BD5" w:themeColor="accent1"/>
          <w:sz w:val="24"/>
          <w:shd w:val="clear" w:color="auto" w:fill="FFFFFF"/>
        </w:rPr>
        <w:t>that the proposed model predict</w:t>
      </w:r>
      <w:r w:rsidR="006B70B5">
        <w:rPr>
          <w:rFonts w:ascii="Times New Roman" w:eastAsia="SimSun" w:hAnsi="Times New Roman" w:cs="Times New Roman"/>
          <w:color w:val="7030A0"/>
          <w:sz w:val="24"/>
          <w:shd w:val="clear" w:color="auto" w:fill="FFFFFF"/>
        </w:rPr>
        <w:t>ed</w:t>
      </w:r>
      <w:r>
        <w:rPr>
          <w:rFonts w:ascii="Times New Roman" w:eastAsia="SimSun" w:hAnsi="Times New Roman" w:cs="Times New Roman" w:hint="eastAsia"/>
          <w:color w:val="5B9BD5" w:themeColor="accent1"/>
          <w:sz w:val="24"/>
          <w:shd w:val="clear" w:color="auto" w:fill="FFFFFF"/>
        </w:rPr>
        <w:t xml:space="preserve"> better the test results of</w:t>
      </w:r>
      <w:r>
        <w:rPr>
          <w:rFonts w:ascii="Times New Roman" w:eastAsia="SimSun" w:hAnsi="Times New Roman" w:cs="Times New Roman"/>
          <w:color w:val="5B9BD5" w:themeColor="accent1"/>
          <w:sz w:val="24"/>
          <w:shd w:val="clear" w:color="auto" w:fill="FFFFFF"/>
        </w:rPr>
        <w:t xml:space="preserve"> RC walls for all output variables regardless of</w:t>
      </w:r>
      <w:r>
        <w:rPr>
          <w:rFonts w:ascii="Times New Roman" w:hAnsi="Times New Roman" w:cs="Times New Roman"/>
          <w:color w:val="5B9BD5" w:themeColor="accent1"/>
          <w:sz w:val="24"/>
        </w:rPr>
        <w:t xml:space="preserve"> failure modes, except </w:t>
      </w:r>
      <m:oMath>
        <m:sSub>
          <m:sSubPr>
            <m:ctrlPr>
              <w:rPr>
                <w:rFonts w:ascii="Cambria Math" w:hAnsi="Cambria Math" w:cs="Times New Roman"/>
                <w:i/>
                <w:color w:val="5B9BD5" w:themeColor="accent1"/>
                <w:sz w:val="24"/>
                <w:shd w:val="clear" w:color="auto" w:fill="FFFFFF"/>
              </w:rPr>
            </m:ctrlPr>
          </m:sSubPr>
          <m:e>
            <m:r>
              <w:rPr>
                <w:rFonts w:ascii="Cambria Math" w:hAnsi="Cambria Math" w:cs="Times New Roman"/>
                <w:color w:val="5B9BD5" w:themeColor="accent1"/>
                <w:sz w:val="24"/>
                <w:shd w:val="clear" w:color="auto" w:fill="FFFFFF"/>
              </w:rPr>
              <m:t>V</m:t>
            </m:r>
          </m:e>
          <m:sub>
            <m:r>
              <w:rPr>
                <w:rFonts w:ascii="Cambria Math" w:hAnsi="Cambria Math" w:cs="Times New Roman"/>
                <w:color w:val="5B9BD5" w:themeColor="accent1"/>
                <w:sz w:val="24"/>
                <w:shd w:val="clear" w:color="auto" w:fill="FFFFFF"/>
              </w:rPr>
              <m:t>y</m:t>
            </m:r>
          </m:sub>
        </m:sSub>
      </m:oMath>
      <w:r>
        <w:rPr>
          <w:rFonts w:ascii="Times New Roman" w:eastAsia="SimSun" w:hAnsi="Times New Roman" w:cs="Times New Roman"/>
          <w:color w:val="5B9BD5" w:themeColor="accent1"/>
          <w:sz w:val="24"/>
          <w:shd w:val="clear" w:color="auto" w:fill="FFFFFF"/>
        </w:rPr>
        <w:t xml:space="preserve"> and </w:t>
      </w:r>
      <m:oMath>
        <m:sSub>
          <m:sSubPr>
            <m:ctrlPr>
              <w:rPr>
                <w:rFonts w:ascii="Cambria Math" w:hAnsi="Cambria Math" w:cs="Times New Roman"/>
                <w:i/>
                <w:color w:val="5B9BD5" w:themeColor="accent1"/>
                <w:sz w:val="24"/>
                <w:shd w:val="clear" w:color="auto" w:fill="FFFFFF"/>
              </w:rPr>
            </m:ctrlPr>
          </m:sSubPr>
          <m:e>
            <m:r>
              <w:rPr>
                <w:rFonts w:ascii="Cambria Math" w:hAnsi="Cambria Math" w:cs="Times New Roman"/>
                <w:color w:val="5B9BD5" w:themeColor="accent1"/>
                <w:sz w:val="24"/>
                <w:shd w:val="clear" w:color="auto" w:fill="FFFFFF"/>
              </w:rPr>
              <m:t>V</m:t>
            </m:r>
          </m:e>
          <m:sub>
            <m:r>
              <w:rPr>
                <w:rFonts w:ascii="Cambria Math" w:hAnsi="Cambria Math" w:cs="Times New Roman"/>
                <w:color w:val="5B9BD5" w:themeColor="accent1"/>
                <w:sz w:val="24"/>
                <w:shd w:val="clear" w:color="auto" w:fill="FFFFFF"/>
              </w:rPr>
              <m:t>p</m:t>
            </m:r>
          </m:sub>
        </m:sSub>
      </m:oMath>
      <w:r>
        <w:rPr>
          <w:rFonts w:ascii="Times New Roman" w:eastAsia="맑은 고딕" w:hAnsi="Times New Roman" w:cs="Times New Roman" w:hint="eastAsia"/>
          <w:color w:val="5B9BD5" w:themeColor="accent1"/>
          <w:sz w:val="24"/>
          <w:shd w:val="clear" w:color="auto" w:fill="FFFFFF"/>
          <w:lang w:eastAsia="ko-KR"/>
        </w:rPr>
        <w:t xml:space="preserve"> </w:t>
      </w:r>
      <w:r>
        <w:rPr>
          <w:rFonts w:ascii="Times New Roman" w:eastAsia="맑은 고딕" w:hAnsi="Times New Roman" w:cs="Times New Roman"/>
          <w:color w:val="5B9BD5" w:themeColor="accent1"/>
          <w:sz w:val="24"/>
          <w:shd w:val="clear" w:color="auto" w:fill="FFFFFF"/>
          <w:lang w:eastAsia="ko-KR"/>
        </w:rPr>
        <w:t xml:space="preserve">of RC walls governed by </w:t>
      </w:r>
      <w:r>
        <w:rPr>
          <w:rFonts w:ascii="Times New Roman" w:eastAsia="SimSun" w:hAnsi="Times New Roman" w:cs="Times New Roman"/>
          <w:color w:val="5B9BD5" w:themeColor="accent1"/>
          <w:sz w:val="24"/>
          <w:shd w:val="clear" w:color="auto" w:fill="FFFFFF"/>
        </w:rPr>
        <w:t>flexural failure</w:t>
      </w:r>
      <w:r>
        <w:rPr>
          <w:rFonts w:ascii="Times New Roman" w:hAnsi="Times New Roman" w:cs="Times New Roman"/>
          <w:color w:val="5B9BD5" w:themeColor="accent1"/>
          <w:sz w:val="24"/>
          <w:shd w:val="clear" w:color="auto" w:fill="FFFFFF"/>
        </w:rPr>
        <w:t xml:space="preserve">. </w:t>
      </w:r>
      <w:r w:rsidR="006B70B5">
        <w:rPr>
          <w:rFonts w:ascii="Times New Roman" w:hAnsi="Times New Roman" w:cs="Times New Roman"/>
          <w:color w:val="5B9BD5" w:themeColor="accent1"/>
          <w:sz w:val="24"/>
          <w:shd w:val="clear" w:color="auto" w:fill="FFFFFF"/>
        </w:rPr>
        <w:t>T</w:t>
      </w:r>
      <w:r>
        <w:rPr>
          <w:rFonts w:ascii="Times New Roman" w:eastAsia="SimSun" w:hAnsi="Times New Roman" w:cs="Times New Roman"/>
          <w:color w:val="5B9BD5" w:themeColor="accent1"/>
          <w:sz w:val="24"/>
          <w:shd w:val="clear" w:color="auto" w:fill="FFFFFF"/>
        </w:rPr>
        <w:t xml:space="preserve">he predictions of the GP-SR model for </w:t>
      </w:r>
      <m:oMath>
        <m:sSub>
          <m:sSubPr>
            <m:ctrlPr>
              <w:rPr>
                <w:rFonts w:ascii="Cambria Math" w:hAnsi="Cambria Math" w:cs="Times New Roman"/>
                <w:i/>
                <w:color w:val="5B9BD5" w:themeColor="accent1"/>
                <w:sz w:val="24"/>
                <w:shd w:val="clear" w:color="auto" w:fill="FFFFFF"/>
              </w:rPr>
            </m:ctrlPr>
          </m:sSubPr>
          <m:e>
            <m:r>
              <w:rPr>
                <w:rFonts w:ascii="Cambria Math" w:hAnsi="Cambria Math" w:cs="Times New Roman"/>
                <w:color w:val="5B9BD5" w:themeColor="accent1"/>
                <w:sz w:val="24"/>
                <w:shd w:val="clear" w:color="auto" w:fill="FFFFFF"/>
              </w:rPr>
              <m:t>V</m:t>
            </m:r>
          </m:e>
          <m:sub>
            <m:r>
              <w:rPr>
                <w:rFonts w:ascii="Cambria Math" w:hAnsi="Cambria Math" w:cs="Times New Roman"/>
                <w:color w:val="5B9BD5" w:themeColor="accent1"/>
                <w:sz w:val="24"/>
                <w:shd w:val="clear" w:color="auto" w:fill="FFFFFF"/>
              </w:rPr>
              <m:t>y</m:t>
            </m:r>
          </m:sub>
        </m:sSub>
      </m:oMath>
      <w:r>
        <w:rPr>
          <w:rFonts w:ascii="Times New Roman" w:eastAsia="SimSun" w:hAnsi="Times New Roman" w:cs="Times New Roman"/>
          <w:color w:val="5B9BD5" w:themeColor="accent1"/>
          <w:sz w:val="24"/>
          <w:shd w:val="clear" w:color="auto" w:fill="FFFFFF"/>
        </w:rPr>
        <w:t xml:space="preserve"> and </w:t>
      </w:r>
      <m:oMath>
        <m:sSub>
          <m:sSubPr>
            <m:ctrlPr>
              <w:rPr>
                <w:rFonts w:ascii="Cambria Math" w:hAnsi="Cambria Math" w:cs="Times New Roman"/>
                <w:i/>
                <w:color w:val="5B9BD5" w:themeColor="accent1"/>
                <w:sz w:val="24"/>
                <w:shd w:val="clear" w:color="auto" w:fill="FFFFFF"/>
              </w:rPr>
            </m:ctrlPr>
          </m:sSubPr>
          <m:e>
            <m:r>
              <w:rPr>
                <w:rFonts w:ascii="Cambria Math" w:hAnsi="Cambria Math" w:cs="Times New Roman"/>
                <w:color w:val="5B9BD5" w:themeColor="accent1"/>
                <w:sz w:val="24"/>
                <w:shd w:val="clear" w:color="auto" w:fill="FFFFFF"/>
              </w:rPr>
              <m:t>V</m:t>
            </m:r>
          </m:e>
          <m:sub>
            <m:r>
              <w:rPr>
                <w:rFonts w:ascii="Cambria Math" w:hAnsi="Cambria Math" w:cs="Times New Roman"/>
                <w:color w:val="5B9BD5" w:themeColor="accent1"/>
                <w:sz w:val="24"/>
                <w:shd w:val="clear" w:color="auto" w:fill="FFFFFF"/>
              </w:rPr>
              <m:t>p</m:t>
            </m:r>
          </m:sub>
        </m:sSub>
      </m:oMath>
      <w:r>
        <w:rPr>
          <w:rFonts w:ascii="Times New Roman" w:eastAsia="맑은 고딕" w:hAnsi="Times New Roman" w:cs="Times New Roman" w:hint="eastAsia"/>
          <w:color w:val="5B9BD5" w:themeColor="accent1"/>
          <w:sz w:val="24"/>
          <w:shd w:val="clear" w:color="auto" w:fill="FFFFFF"/>
          <w:lang w:eastAsia="ko-KR"/>
        </w:rPr>
        <w:t xml:space="preserve"> </w:t>
      </w:r>
      <w:r>
        <w:rPr>
          <w:rFonts w:ascii="Times New Roman" w:eastAsia="맑은 고딕" w:hAnsi="Times New Roman" w:cs="Times New Roman"/>
          <w:color w:val="5B9BD5" w:themeColor="accent1"/>
          <w:sz w:val="24"/>
          <w:shd w:val="clear" w:color="auto" w:fill="FFFFFF"/>
          <w:lang w:eastAsia="ko-KR"/>
        </w:rPr>
        <w:t xml:space="preserve">of RC walls governed by </w:t>
      </w:r>
      <w:r>
        <w:rPr>
          <w:rFonts w:ascii="Times New Roman" w:eastAsia="SimSun" w:hAnsi="Times New Roman" w:cs="Times New Roman"/>
          <w:color w:val="5B9BD5" w:themeColor="accent1"/>
          <w:sz w:val="24"/>
          <w:shd w:val="clear" w:color="auto" w:fill="FFFFFF"/>
        </w:rPr>
        <w:t xml:space="preserve">flexural failure were also very close to those of ASCE 41-17 </w:t>
      </w:r>
      <w:r>
        <w:rPr>
          <w:rFonts w:ascii="Times New Roman" w:eastAsia="SimSun" w:hAnsi="Times New Roman" w:cs="Times New Roman"/>
          <w:color w:val="5B9BD5" w:themeColor="accent1"/>
          <w:sz w:val="24"/>
          <w:shd w:val="clear" w:color="auto" w:fill="FFFFFF"/>
        </w:rPr>
        <w:fldChar w:fldCharType="begin" w:fldLock="1"/>
      </w:r>
      <w:r>
        <w:rPr>
          <w:rFonts w:ascii="Times New Roman" w:eastAsia="SimSun" w:hAnsi="Times New Roman" w:cs="Times New Roman"/>
          <w:color w:val="5B9BD5" w:themeColor="accent1"/>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color w:val="5B9BD5" w:themeColor="accent1"/>
          <w:sz w:val="24"/>
          <w:shd w:val="clear" w:color="auto" w:fill="FFFFFF"/>
        </w:rPr>
        <w:fldChar w:fldCharType="separate"/>
      </w:r>
      <w:r>
        <w:rPr>
          <w:rFonts w:ascii="Times New Roman" w:eastAsia="SimSun" w:hAnsi="Times New Roman" w:cs="Times New Roman"/>
          <w:color w:val="5B9BD5" w:themeColor="accent1"/>
          <w:sz w:val="24"/>
          <w:shd w:val="clear" w:color="auto" w:fill="FFFFFF"/>
        </w:rPr>
        <w:t>[5]</w:t>
      </w:r>
      <w:r>
        <w:rPr>
          <w:rFonts w:ascii="Times New Roman" w:eastAsia="SimSun" w:hAnsi="Times New Roman" w:cs="Times New Roman"/>
          <w:color w:val="5B9BD5" w:themeColor="accent1"/>
          <w:sz w:val="24"/>
          <w:shd w:val="clear" w:color="auto" w:fill="FFFFFF"/>
        </w:rPr>
        <w:fldChar w:fldCharType="end"/>
      </w:r>
      <w:r>
        <w:rPr>
          <w:rFonts w:ascii="Times New Roman" w:eastAsia="SimSun" w:hAnsi="Times New Roman" w:cs="Times New Roman"/>
          <w:color w:val="5B9BD5" w:themeColor="accent1"/>
          <w:sz w:val="24"/>
          <w:shd w:val="clear" w:color="auto" w:fill="FFFFFF"/>
        </w:rPr>
        <w:t>.</w:t>
      </w:r>
    </w:p>
    <w:p w14:paraId="4CD5A3DE" w14:textId="77777777" w:rsidR="00DA7FCC" w:rsidRDefault="00000000">
      <w:pPr>
        <w:spacing w:line="480" w:lineRule="auto"/>
        <w:outlineLvl w:val="0"/>
        <w:rPr>
          <w:rFonts w:ascii="Times New Roman" w:hAnsi="Times New Roman" w:cs="Times New Roman"/>
          <w:b/>
          <w:bCs/>
          <w:sz w:val="24"/>
        </w:rPr>
      </w:pPr>
      <w:r>
        <w:rPr>
          <w:rFonts w:ascii="Times New Roman" w:hAnsi="Times New Roman" w:cs="Times New Roman"/>
          <w:b/>
          <w:bCs/>
          <w:sz w:val="24"/>
        </w:rPr>
        <w:t>2 ASCE41-17 model description</w:t>
      </w:r>
    </w:p>
    <w:p w14:paraId="3AFC5856" w14:textId="77777777" w:rsidR="00DA7FCC" w:rsidRDefault="00000000">
      <w:pPr>
        <w:spacing w:line="480" w:lineRule="auto"/>
        <w:ind w:firstLine="420"/>
        <w:rPr>
          <w:rFonts w:ascii="Times New Roman" w:eastAsia="SimSun" w:hAnsi="Times New Roman" w:cs="Times New Roman"/>
          <w:color w:val="FF0000"/>
          <w:sz w:val="24"/>
          <w:shd w:val="clear" w:color="auto" w:fill="FFFFFF"/>
        </w:rPr>
      </w:pPr>
      <w:r>
        <w:rPr>
          <w:rFonts w:ascii="Times New Roman" w:eastAsia="SimSun" w:hAnsi="Times New Roman" w:cs="Times New Roman"/>
          <w:sz w:val="24"/>
          <w:shd w:val="clear" w:color="auto" w:fill="FFFFFF"/>
        </w:rPr>
        <w:t xml:space="preserve">In ASCE 41-17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assuming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r>
          <w:rPr>
            <w:rFonts w:ascii="Cambria Math" w:hAnsi="Cambria Math" w:cs="Times New Roman"/>
            <w:sz w:val="24"/>
            <w:shd w:val="clear" w:color="auto" w:fill="FFFFFF"/>
          </w:rPr>
          <m:t>=</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p</m:t>
            </m:r>
          </m:sub>
        </m:sSub>
      </m:oMath>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 xml:space="preserve">the peak load of RC walls at each failure mode is estimated according to </w:t>
      </w:r>
      <w:r>
        <w:rPr>
          <w:rFonts w:ascii="Times New Roman" w:eastAsia="SimSun" w:hAnsi="Times New Roman" w:cs="Times New Roman"/>
          <w:sz w:val="24"/>
          <w:shd w:val="clear" w:color="auto" w:fill="FFFFFF"/>
        </w:rPr>
        <w:t>ACI 318-</w:t>
      </w:r>
      <w:commentRangeStart w:id="1"/>
      <w:r>
        <w:rPr>
          <w:rFonts w:ascii="Times New Roman" w:eastAsia="SimSun" w:hAnsi="Times New Roman" w:cs="Times New Roman"/>
          <w:sz w:val="24"/>
          <w:shd w:val="clear" w:color="auto" w:fill="FFFFFF"/>
        </w:rPr>
        <w:t>19</w:t>
      </w:r>
      <w:commentRangeEnd w:id="1"/>
      <w:r w:rsidR="005451C6">
        <w:rPr>
          <w:rStyle w:val="aa"/>
        </w:rPr>
        <w:commentReference w:id="1"/>
      </w:r>
      <w:r>
        <w:rPr>
          <w:rFonts w:ascii="Times New Roman" w:eastAsia="SimSun" w:hAnsi="Times New Roman" w:cs="Times New Roman"/>
          <w:sz w:val="24"/>
          <w:shd w:val="clear" w:color="auto" w:fill="FFFFFF"/>
        </w:rPr>
        <w:t xml:space="preserve">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{"citationItems":[{"id":"ITEM-1","itemData":{"ISBN":"9781641950565","abstract":"This code covers the design and construction of cast-in-place concrete for one- and two-family dwellings and multiple single-family dwellings (townhouses), and their accessory structures. Among the subjects covered are the design and construction requirements for plain and reinforced concrete footings; foundation walls; slabs-on-ground; and requirements for concrete, reinforcement, forms, and other related materials. The quality and testing of materials discussed in this document are covered by reference to the appropriate ASTM standards. This code is written to allow for reference by adoption in a general building code without changing its language. Background details or suggestions for carrying out the requirements or intent of the code are provided in the commentary. The commentary discusses some of the considerations of the committee in developing the code with emphasis given to the explanation of provisions that may be unfamiliar to code users or where significant departure exists from other concrete codes. Commentary provisions begin with an “R.” Relevant resource documents are provided for the user desiring more detailed study of individual issues.","author":[{"dropping-particle":"","family":"ACI 318-19","given":"","non-dropping-particle":"","parse-names":false,"suffix":""}],"container-title":"American Concrete Institute","id":"ITEM-1","issued":{"date-parts":[["2019"]]},"number-of-pages":"988","title":"Building Code (ACI 318-19) and Commentary on Building Code Requirements for Structural Concrete (ACI 318R-19)","type":"book"},"uris":["http://www.mendeley.com/documents/?uuid=b641efc9-7079-48e1-82e0-b0c3b206c98b"]}],"mendeley":{"formattedCitation":"[51]","plainTextFormattedCitation":"[51]","previouslyFormattedCitation":"[51]"},"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[51]</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w:t>
      </w:r>
      <w:r>
        <w:rPr>
          <w:rFonts w:ascii="Times New Roman" w:hAnsi="Times New Roman" w:cs="Times New Roman"/>
          <w:sz w:val="24"/>
        </w:rPr>
        <w:t xml:space="preserve"> </w:t>
      </w:r>
      <w:r>
        <w:rPr>
          <w:rFonts w:ascii="Times New Roman" w:eastAsia="SimSun" w:hAnsi="Times New Roman" w:cs="Times New Roman"/>
          <w:sz w:val="24"/>
          <w:shd w:val="clear" w:color="auto" w:fill="FFFFFF"/>
        </w:rPr>
        <w:t xml:space="preserve">For flexure-shear controlled walls, the smaller of the flexural strength and shear strength is selected as the </w:t>
      </w:r>
      <w:r>
        <w:rPr>
          <w:rFonts w:ascii="Times New Roman" w:eastAsia="SimSun" w:hAnsi="Times New Roman" w:cs="Times New Roman"/>
          <w:color w:val="FF0000"/>
          <w:sz w:val="24"/>
          <w:shd w:val="clear" w:color="auto" w:fill="FFFFFF"/>
        </w:rPr>
        <w:t>peak load</w:t>
      </w:r>
      <w:r>
        <w:rPr>
          <w:rFonts w:ascii="Times New Roman" w:eastAsia="SimSun" w:hAnsi="Times New Roman" w:cs="Times New Roman"/>
          <w:sz w:val="24"/>
          <w:shd w:val="clear" w:color="auto" w:fill="FFFFFF"/>
        </w:rPr>
        <w:t>.</w:t>
      </w:r>
    </w:p>
    <w:p w14:paraId="7E89E36A" w14:textId="77777777" w:rsidR="00DA7FCC" w:rsidRDefault="00000000">
      <w:pPr>
        <w:spacing w:line="480" w:lineRule="auto"/>
        <w:ind w:firstLine="420"/>
        <w:rPr>
          <w:rFonts w:ascii="Times New Roman" w:hAnsi="Times New Roman" w:cs="Times New Roman"/>
          <w:sz w:val="24"/>
        </w:rPr>
      </w:pPr>
      <w:r>
        <w:rPr>
          <w:rFonts w:ascii="Times New Roman" w:hAnsi="Times New Roman" w:cs="Times New Roman"/>
          <w:b/>
          <w:bCs/>
          <w:i/>
          <w:iCs/>
          <w:sz w:val="24"/>
        </w:rPr>
        <w:t>Flexural failure mode</w:t>
      </w:r>
    </w:p>
    <w:p w14:paraId="0AE648B4" w14:textId="77777777" w:rsidR="00DA7FCC" w:rsidRDefault="00000000">
      <w:pPr>
        <w:spacing w:line="480" w:lineRule="auto"/>
        <w:ind w:firstLine="420"/>
        <w:rPr>
          <w:rFonts w:ascii="Times New Roman" w:hAnsi="Times New Roman" w:cs="Times New Roman"/>
          <w:color w:val="FF0000"/>
          <w:sz w:val="24"/>
        </w:rPr>
      </w:pPr>
      <w:r>
        <w:rPr>
          <w:rFonts w:ascii="Times New Roman" w:hAnsi="Times New Roman" w:cs="Times New Roman"/>
          <w:sz w:val="24"/>
        </w:rPr>
        <w:t xml:space="preserve">The </w:t>
      </w:r>
      <w:r>
        <w:rPr>
          <w:rFonts w:ascii="Times New Roman" w:hAnsi="Times New Roman" w:cs="Times New Roman"/>
          <w:color w:val="FF0000"/>
          <w:sz w:val="24"/>
        </w:rPr>
        <w:t>shear strength (</w:t>
      </w:r>
      <w:proofErr w:type="spellStart"/>
      <w:r>
        <w:rPr>
          <w:rFonts w:ascii="Times New Roman" w:hAnsi="Times New Roman" w:cs="Times New Roman"/>
          <w:i/>
          <w:iCs/>
          <w:color w:val="FF0000"/>
          <w:sz w:val="24"/>
        </w:rPr>
        <w:t>V</w:t>
      </w:r>
      <w:r>
        <w:rPr>
          <w:rFonts w:ascii="Times New Roman" w:hAnsi="Times New Roman" w:cs="Times New Roman"/>
          <w:i/>
          <w:iCs/>
          <w:color w:val="FF0000"/>
          <w:sz w:val="24"/>
          <w:vertAlign w:val="subscript"/>
        </w:rPr>
        <w:t>p</w:t>
      </w:r>
      <w:proofErr w:type="spellEnd"/>
      <w:r>
        <w:rPr>
          <w:rFonts w:ascii="Times New Roman" w:hAnsi="Times New Roman" w:cs="Times New Roman"/>
          <w:color w:val="FF0000"/>
          <w:sz w:val="24"/>
        </w:rPr>
        <w:t xml:space="preserve">) </w:t>
      </w:r>
      <w:r>
        <w:rPr>
          <w:rFonts w:ascii="Times New Roman" w:hAnsi="Times New Roman" w:cs="Times New Roman"/>
          <w:sz w:val="24"/>
        </w:rPr>
        <w:t xml:space="preserve">of </w:t>
      </w:r>
      <w:r>
        <w:rPr>
          <w:rFonts w:ascii="Times New Roman" w:hAnsi="Times New Roman" w:cs="Times New Roman"/>
          <w:color w:val="FF0000"/>
          <w:sz w:val="24"/>
        </w:rPr>
        <w:t xml:space="preserve">the RC </w:t>
      </w:r>
      <w:r>
        <w:rPr>
          <w:rFonts w:ascii="Times New Roman" w:hAnsi="Times New Roman" w:cs="Times New Roman"/>
          <w:sz w:val="24"/>
        </w:rPr>
        <w:t xml:space="preserve">walls </w:t>
      </w:r>
      <w:r>
        <w:rPr>
          <w:rFonts w:ascii="Times New Roman" w:hAnsi="Times New Roman" w:cs="Times New Roman"/>
          <w:color w:val="FF0000"/>
          <w:sz w:val="24"/>
        </w:rPr>
        <w:t xml:space="preserve">governed by flexure failure </w:t>
      </w:r>
      <w:r>
        <w:rPr>
          <w:rFonts w:ascii="Times New Roman" w:hAnsi="Times New Roman" w:cs="Times New Roman"/>
          <w:sz w:val="24"/>
        </w:rPr>
        <w:t xml:space="preserve">is estimated based on the nominal flexural moment, as </w:t>
      </w:r>
      <w:r>
        <w:rPr>
          <w:rFonts w:ascii="Times New Roman" w:hAnsi="Times New Roman" w:cs="Times New Roman"/>
          <w:color w:val="FF0000"/>
          <w:sz w:val="24"/>
        </w:rPr>
        <w:t>follows:</w:t>
      </w:r>
    </w:p>
    <w:tbl>
      <w:tblPr>
        <w:tblStyle w:val="a7"/>
        <w:tblW w:w="0" w:type="auto"/>
        <w:tblLook w:val="04A0" w:firstRow="1" w:lastRow="0" w:firstColumn="1" w:lastColumn="0" w:noHBand="0" w:noVBand="1"/>
      </w:tblPr>
      <w:tblGrid>
        <w:gridCol w:w="3284"/>
        <w:gridCol w:w="3285"/>
        <w:gridCol w:w="3285"/>
      </w:tblGrid>
      <w:tr w:rsidR="00DA7FCC" w14:paraId="67C78A82" w14:textId="77777777">
        <w:tc>
          <w:tcPr>
            <w:tcW w:w="3284" w:type="dxa"/>
            <w:tcBorders>
              <w:top w:val="nil"/>
              <w:left w:val="nil"/>
              <w:bottom w:val="nil"/>
              <w:right w:val="nil"/>
            </w:tcBorders>
          </w:tcPr>
          <w:p w14:paraId="3F7FEA25" w14:textId="77777777" w:rsidR="00DA7FCC" w:rsidRDefault="00DA7FCC">
            <w:pPr>
              <w:rPr>
                <w:rFonts w:ascii="Times New Roman" w:eastAsia="맑은 고딕" w:hAnsi="Times New Roman" w:cs="Times New Roman"/>
                <w:sz w:val="24"/>
                <w:lang w:eastAsia="ko-KR"/>
              </w:rPr>
            </w:pPr>
          </w:p>
        </w:tc>
        <w:tc>
          <w:tcPr>
            <w:tcW w:w="3285" w:type="dxa"/>
            <w:tcBorders>
              <w:top w:val="nil"/>
              <w:left w:val="nil"/>
              <w:bottom w:val="nil"/>
              <w:right w:val="nil"/>
            </w:tcBorders>
          </w:tcPr>
          <w:p w14:paraId="29467598" w14:textId="77777777" w:rsidR="00DA7FCC" w:rsidRDefault="00000000">
            <w:pPr>
              <w:jc w:val="center"/>
              <w:rPr>
                <w:rFonts w:ascii="Times New Roman" w:eastAsia="SimSun" w:hAnsi="Times New Roman" w:cs="Times New Roman"/>
                <w:sz w:val="24"/>
              </w:rPr>
            </w:pPr>
            <m:oMathPara>
              <m:oMath>
                <m:sSub>
                  <m:sSubPr>
                    <m:ctrlPr>
                      <w:rPr>
                        <w:rFonts w:ascii="Cambria Math" w:eastAsia="SimSun" w:hAnsi="Cambria Math" w:cs="Times New Roman"/>
                        <w:i/>
                        <w:sz w:val="24"/>
                      </w:rPr>
                    </m:ctrlPr>
                  </m:sSubPr>
                  <m:e>
                    <m:r>
                      <w:rPr>
                        <w:rFonts w:ascii="Cambria Math" w:eastAsia="SimSun" w:hAnsi="Cambria Math" w:cs="Times New Roman"/>
                        <w:sz w:val="24"/>
                      </w:rPr>
                      <m:t>V</m:t>
                    </m:r>
                  </m:e>
                  <m:sub>
                    <m:r>
                      <w:rPr>
                        <w:rFonts w:ascii="Cambria Math" w:eastAsia="SimSun" w:hAnsi="Cambria Math" w:cs="Times New Roman"/>
                        <w:sz w:val="24"/>
                      </w:rPr>
                      <m:t>p</m:t>
                    </m:r>
                  </m:sub>
                </m:sSub>
                <m:r>
                  <w:rPr>
                    <w:rFonts w:ascii="Cambria Math" w:eastAsia="SimSun" w:hAnsi="Cambria Math" w:cs="Times New Roman"/>
                    <w:sz w:val="24"/>
                  </w:rPr>
                  <m:t>=</m:t>
                </m:r>
                <m:f>
                  <m:fPr>
                    <m:ctrlPr>
                      <w:rPr>
                        <w:rFonts w:ascii="Cambria Math" w:eastAsia="SimSun" w:hAnsi="Cambria Math" w:cs="Times New Roman"/>
                        <w:i/>
                        <w:sz w:val="24"/>
                      </w:rPr>
                    </m:ctrlPr>
                  </m:fPr>
                  <m:num>
                    <m:sSub>
                      <m:sSubPr>
                        <m:ctrlPr>
                          <w:rPr>
                            <w:rFonts w:ascii="Cambria Math" w:eastAsia="SimSun" w:hAnsi="Cambria Math" w:cs="Times New Roman"/>
                            <w:i/>
                            <w:sz w:val="24"/>
                          </w:rPr>
                        </m:ctrlPr>
                      </m:sSubPr>
                      <m:e>
                        <m:r>
                          <w:rPr>
                            <w:rFonts w:ascii="Cambria Math" w:eastAsia="SimSun" w:hAnsi="Cambria Math" w:cs="Times New Roman"/>
                            <w:sz w:val="24"/>
                          </w:rPr>
                          <m:t>M</m:t>
                        </m:r>
                      </m:e>
                      <m:sub>
                        <m:r>
                          <w:rPr>
                            <w:rFonts w:ascii="Cambria Math" w:eastAsia="SimSun" w:hAnsi="Cambria Math" w:cs="Times New Roman"/>
                            <w:sz w:val="24"/>
                          </w:rPr>
                          <m:t>n</m:t>
                        </m:r>
                      </m:sub>
                    </m:sSub>
                  </m:num>
                  <m:den>
                    <m:r>
                      <w:rPr>
                        <w:rFonts w:ascii="Cambria Math" w:eastAsia="SimSun" w:hAnsi="Cambria Math" w:cs="Times New Roman"/>
                        <w:sz w:val="24"/>
                      </w:rPr>
                      <m:t>H</m:t>
                    </m:r>
                  </m:den>
                </m:f>
              </m:oMath>
            </m:oMathPara>
          </w:p>
        </w:tc>
        <w:tc>
          <w:tcPr>
            <w:tcW w:w="3285" w:type="dxa"/>
            <w:tcBorders>
              <w:top w:val="nil"/>
              <w:left w:val="nil"/>
              <w:bottom w:val="nil"/>
              <w:right w:val="nil"/>
            </w:tcBorders>
          </w:tcPr>
          <w:p w14:paraId="2883EA7D" w14:textId="77777777" w:rsidR="00DA7FCC" w:rsidRDefault="00000000">
            <w:pPr>
              <w:jc w:val="right"/>
              <w:rPr>
                <w:rFonts w:ascii="Times New Roman" w:eastAsia="SimSun" w:hAnsi="Times New Roman" w:cs="Times New Roman"/>
                <w:sz w:val="24"/>
              </w:rPr>
            </w:pPr>
            <w:commentRangeStart w:id="2"/>
            <w:r>
              <w:rPr>
                <w:rFonts w:ascii="Times New Roman" w:eastAsia="SimSun" w:hAnsi="Times New Roman" w:cs="Times New Roman"/>
                <w:sz w:val="24"/>
              </w:rPr>
              <w:t>(27)</w:t>
            </w:r>
            <w:commentRangeEnd w:id="2"/>
            <w:r w:rsidR="006B70B5">
              <w:rPr>
                <w:rStyle w:val="aa"/>
              </w:rPr>
              <w:commentReference w:id="2"/>
            </w:r>
          </w:p>
        </w:tc>
      </w:tr>
    </w:tbl>
    <w:p w14:paraId="6D1999E8" w14:textId="77777777" w:rsidR="00DA7FCC" w:rsidRDefault="00000000">
      <w:pPr>
        <w:spacing w:line="480" w:lineRule="auto"/>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 xml:space="preserve">where </w:t>
      </w:r>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n</m:t>
            </m:r>
          </m:sub>
        </m:sSub>
      </m:oMath>
      <w:r>
        <w:rPr>
          <w:rFonts w:ascii="Times New Roman" w:eastAsia="SimSun" w:hAnsi="Times New Roman" w:cs="Times New Roman"/>
          <w:sz w:val="24"/>
          <w:shd w:val="clear" w:color="auto" w:fill="FFFFFF"/>
        </w:rPr>
        <w:t xml:space="preserve"> is the nominal flexural moment calculated based on strain coordination when the concrete strain reaches 0.003;</w:t>
      </w:r>
      <w:r>
        <w:rPr>
          <w:rFonts w:ascii="Times New Roman" w:eastAsia="SimSun" w:hAnsi="Times New Roman" w:cs="Times New Roman"/>
          <w:color w:val="FF0000"/>
          <w:sz w:val="24"/>
          <w:shd w:val="clear" w:color="auto" w:fill="FFFFFF"/>
        </w:rPr>
        <w:t xml:space="preserve"> and</w:t>
      </w:r>
      <w:r>
        <w:rPr>
          <w:rFonts w:ascii="Times New Roman" w:eastAsia="SimSun" w:hAnsi="Times New Roman" w:cs="Times New Roman"/>
          <w:sz w:val="24"/>
          <w:shd w:val="clear" w:color="auto" w:fill="FFFFFF"/>
        </w:rPr>
        <w:t xml:space="preserve"> </w:t>
      </w:r>
      <m:oMath>
        <m:r>
          <w:rPr>
            <w:rFonts w:ascii="Cambria Math" w:hAnsi="Cambria Math" w:cs="Times New Roman"/>
            <w:sz w:val="24"/>
          </w:rPr>
          <m:t>H</m:t>
        </m:r>
      </m:oMath>
      <w:r>
        <w:rPr>
          <w:rFonts w:ascii="Times New Roman" w:eastAsia="SimSun" w:hAnsi="Times New Roman" w:cs="Times New Roman"/>
          <w:sz w:val="24"/>
          <w:shd w:val="clear" w:color="auto" w:fill="FFFFFF"/>
        </w:rPr>
        <w:t xml:space="preserve"> is the height of the shear wall.</w:t>
      </w:r>
    </w:p>
    <w:p w14:paraId="54F98371" w14:textId="77777777" w:rsidR="00DA7FCC" w:rsidRDefault="00000000">
      <w:pPr>
        <w:spacing w:line="480" w:lineRule="auto"/>
        <w:ind w:firstLine="420"/>
        <w:rPr>
          <w:rFonts w:ascii="Times New Roman" w:hAnsi="Times New Roman" w:cs="Times New Roman"/>
          <w:b/>
          <w:bCs/>
          <w:sz w:val="24"/>
        </w:rPr>
      </w:pPr>
      <w:r>
        <w:rPr>
          <w:rFonts w:ascii="Times New Roman" w:hAnsi="Times New Roman" w:cs="Times New Roman"/>
          <w:b/>
          <w:bCs/>
          <w:i/>
          <w:iCs/>
          <w:sz w:val="24"/>
        </w:rPr>
        <w:t>Shear failure mode</w:t>
      </w:r>
    </w:p>
    <w:p w14:paraId="0334581A" w14:textId="77777777" w:rsidR="00DA7FCC" w:rsidRDefault="00000000">
      <w:pPr>
        <w:spacing w:line="480" w:lineRule="auto"/>
        <w:ind w:firstLine="420"/>
        <w:rPr>
          <w:rFonts w:ascii="Times New Roman" w:hAnsi="Times New Roman" w:cs="Times New Roman"/>
          <w:sz w:val="24"/>
        </w:rPr>
      </w:pPr>
      <w:r>
        <w:rPr>
          <w:rFonts w:ascii="Times New Roman" w:hAnsi="Times New Roman" w:cs="Times New Roman"/>
          <w:sz w:val="24"/>
        </w:rPr>
        <w:t xml:space="preserve">The shear strength </w:t>
      </w:r>
      <w:r>
        <w:rPr>
          <w:rFonts w:ascii="Times New Roman" w:hAnsi="Times New Roman" w:cs="Times New Roman"/>
          <w:color w:val="FF0000"/>
          <w:sz w:val="24"/>
        </w:rPr>
        <w:t>(</w:t>
      </w:r>
      <w:proofErr w:type="spellStart"/>
      <w:r>
        <w:rPr>
          <w:rFonts w:ascii="Times New Roman" w:hAnsi="Times New Roman" w:cs="Times New Roman"/>
          <w:i/>
          <w:iCs/>
          <w:color w:val="FF0000"/>
          <w:sz w:val="24"/>
        </w:rPr>
        <w:t>V</w:t>
      </w:r>
      <w:r>
        <w:rPr>
          <w:rFonts w:ascii="Times New Roman" w:hAnsi="Times New Roman" w:cs="Times New Roman"/>
          <w:i/>
          <w:iCs/>
          <w:color w:val="FF0000"/>
          <w:sz w:val="24"/>
          <w:vertAlign w:val="subscript"/>
        </w:rPr>
        <w:t>p</w:t>
      </w:r>
      <w:proofErr w:type="spellEnd"/>
      <w:r>
        <w:rPr>
          <w:rFonts w:ascii="Times New Roman" w:hAnsi="Times New Roman" w:cs="Times New Roman"/>
          <w:color w:val="FF0000"/>
          <w:sz w:val="24"/>
        </w:rPr>
        <w:t xml:space="preserve">) </w:t>
      </w:r>
      <w:r>
        <w:rPr>
          <w:rFonts w:ascii="Times New Roman" w:hAnsi="Times New Roman" w:cs="Times New Roman"/>
          <w:sz w:val="24"/>
        </w:rPr>
        <w:t xml:space="preserve">of </w:t>
      </w:r>
      <w:r>
        <w:rPr>
          <w:rFonts w:ascii="Times New Roman" w:hAnsi="Times New Roman" w:cs="Times New Roman"/>
          <w:color w:val="FF0000"/>
          <w:sz w:val="24"/>
        </w:rPr>
        <w:t xml:space="preserve">the RC </w:t>
      </w:r>
      <w:r>
        <w:rPr>
          <w:rFonts w:ascii="Times New Roman" w:hAnsi="Times New Roman" w:cs="Times New Roman"/>
          <w:sz w:val="24"/>
        </w:rPr>
        <w:t xml:space="preserve">walls </w:t>
      </w:r>
      <w:r>
        <w:rPr>
          <w:rFonts w:ascii="Times New Roman" w:hAnsi="Times New Roman" w:cs="Times New Roman"/>
          <w:color w:val="FF0000"/>
          <w:sz w:val="24"/>
        </w:rPr>
        <w:t xml:space="preserve">governed by </w:t>
      </w:r>
      <w:r>
        <w:rPr>
          <w:rFonts w:ascii="Times New Roman" w:hAnsi="Times New Roman" w:cs="Times New Roman"/>
          <w:sz w:val="24"/>
        </w:rPr>
        <w:t>shear failure is estimated as</w:t>
      </w:r>
      <w:r>
        <w:rPr>
          <w:rFonts w:ascii="Times New Roman" w:hAnsi="Times New Roman" w:cs="Times New Roman"/>
          <w:color w:val="FF0000"/>
          <w:sz w:val="24"/>
        </w:rPr>
        <w:t xml:space="preserve"> follows: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16"/>
      </w:tblGrid>
      <w:tr w:rsidR="00DA7FCC" w14:paraId="497ED1B7" w14:textId="77777777">
        <w:tc>
          <w:tcPr>
            <w:tcW w:w="2235" w:type="dxa"/>
          </w:tcPr>
          <w:p w14:paraId="0A248CF4" w14:textId="77777777" w:rsidR="00DA7FCC" w:rsidRDefault="00DA7FCC">
            <w:pPr>
              <w:rPr>
                <w:rFonts w:ascii="Times New Roman" w:eastAsia="SimSun" w:hAnsi="Times New Roman" w:cs="Times New Roman"/>
                <w:sz w:val="24"/>
              </w:rPr>
            </w:pPr>
          </w:p>
        </w:tc>
        <w:tc>
          <w:tcPr>
            <w:tcW w:w="5103" w:type="dxa"/>
          </w:tcPr>
          <w:p w14:paraId="37402644" w14:textId="77777777" w:rsidR="00DA7FCC" w:rsidRDefault="00000000">
            <w:pPr>
              <w:jc w:val="center"/>
              <w:rPr>
                <w:rFonts w:ascii="Times New Roman" w:eastAsia="SimSun" w:hAnsi="Times New Roman" w:cs="Times New Roman"/>
                <w:sz w:val="24"/>
              </w:rPr>
            </w:pPr>
            <m:oMathPara>
              <m:oMath>
                <m:sSub>
                  <m:sSubPr>
                    <m:ctrlPr>
                      <w:rPr>
                        <w:rFonts w:ascii="Cambria Math" w:eastAsia="SimSun" w:hAnsi="Cambria Math" w:cs="Times New Roman"/>
                        <w:i/>
                        <w:sz w:val="24"/>
                      </w:rPr>
                    </m:ctrlPr>
                  </m:sSubPr>
                  <m:e>
                    <m:r>
                      <w:rPr>
                        <w:rFonts w:ascii="Cambria Math" w:eastAsia="SimSun" w:hAnsi="Cambria Math" w:cs="Times New Roman"/>
                        <w:sz w:val="24"/>
                      </w:rPr>
                      <m:t>V</m:t>
                    </m:r>
                  </m:e>
                  <m:sub>
                    <m:r>
                      <w:rPr>
                        <w:rFonts w:ascii="Cambria Math" w:eastAsia="SimSun" w:hAnsi="Cambria Math" w:cs="Times New Roman"/>
                        <w:sz w:val="24"/>
                      </w:rPr>
                      <m:t>p</m:t>
                    </m:r>
                  </m:sub>
                </m:sSub>
                <m:r>
                  <w:rPr>
                    <w:rFonts w:ascii="Cambria Math" w:eastAsia="SimSun" w:hAnsi="Cambria Math" w:cs="Times New Roman"/>
                    <w:sz w:val="24"/>
                  </w:rPr>
                  <m:t>=</m:t>
                </m:r>
                <m:sSub>
                  <m:sSubPr>
                    <m:ctrlPr>
                      <w:rPr>
                        <w:rFonts w:ascii="Cambria Math" w:eastAsia="SimSun" w:hAnsi="Cambria Math" w:cs="Times New Roman"/>
                        <w:i/>
                        <w:sz w:val="24"/>
                      </w:rPr>
                    </m:ctrlPr>
                  </m:sSubPr>
                  <m:e>
                    <m:r>
                      <w:rPr>
                        <w:rFonts w:ascii="Cambria Math" w:eastAsia="SimSun" w:hAnsi="Cambria Math" w:cs="Times New Roman"/>
                        <w:sz w:val="24"/>
                      </w:rPr>
                      <m:t>A</m:t>
                    </m:r>
                  </m:e>
                  <m:sub>
                    <m:r>
                      <m:rPr>
                        <m:sty m:val="p"/>
                      </m:rPr>
                      <w:rPr>
                        <w:rFonts w:ascii="Cambria Math" w:eastAsia="SimSun" w:hAnsi="Cambria Math" w:cs="Times New Roman"/>
                        <w:sz w:val="24"/>
                      </w:rPr>
                      <m:t>g</m:t>
                    </m:r>
                  </m:sub>
                </m:sSub>
                <m:d>
                  <m:dPr>
                    <m:ctrlPr>
                      <w:rPr>
                        <w:rFonts w:ascii="Cambria Math" w:eastAsia="SimSun" w:hAnsi="Cambria Math" w:cs="Times New Roman"/>
                        <w:i/>
                        <w:sz w:val="24"/>
                      </w:rPr>
                    </m:ctrlPr>
                  </m:dPr>
                  <m:e>
                    <m:sSub>
                      <m:sSubPr>
                        <m:ctrlPr>
                          <w:rPr>
                            <w:rFonts w:ascii="Cambria Math" w:eastAsia="SimSun" w:hAnsi="Cambria Math" w:cs="Times New Roman"/>
                            <w:i/>
                            <w:sz w:val="24"/>
                          </w:rPr>
                        </m:ctrlPr>
                      </m:sSubPr>
                      <m:e>
                        <m:r>
                          <w:rPr>
                            <w:rFonts w:ascii="Cambria Math" w:eastAsia="SimSun" w:hAnsi="Cambria Math" w:cs="Times New Roman"/>
                            <w:sz w:val="24"/>
                          </w:rPr>
                          <m:t>α</m:t>
                        </m:r>
                      </m:e>
                      <m:sub>
                        <m:r>
                          <w:rPr>
                            <w:rFonts w:ascii="Cambria Math" w:eastAsia="SimSun" w:hAnsi="Cambria Math" w:cs="Times New Roman"/>
                            <w:sz w:val="24"/>
                          </w:rPr>
                          <m:t>c</m:t>
                        </m:r>
                      </m:sub>
                    </m:sSub>
                    <m:rad>
                      <m:radPr>
                        <m:degHide m:val="1"/>
                        <m:ctrlPr>
                          <w:rPr>
                            <w:rFonts w:ascii="Cambria Math" w:eastAsia="SimSun" w:hAnsi="Cambria Math" w:cs="Times New Roman"/>
                            <w:i/>
                            <w:sz w:val="24"/>
                          </w:rPr>
                        </m:ctrlPr>
                      </m:radPr>
                      <m:deg/>
                      <m:e>
                        <m:sSub>
                          <m:sSubPr>
                            <m:ctrlPr>
                              <w:rPr>
                                <w:rFonts w:ascii="Cambria Math" w:eastAsia="SimSun" w:hAnsi="Cambria Math" w:cs="Times New Roman"/>
                                <w:i/>
                                <w:sz w:val="24"/>
                              </w:rPr>
                            </m:ctrlPr>
                          </m:sSubPr>
                          <m:e>
                            <m:r>
                              <w:rPr>
                                <w:rFonts w:ascii="Cambria Math" w:eastAsia="SimSun" w:hAnsi="Cambria Math" w:cs="Times New Roman"/>
                                <w:sz w:val="24"/>
                              </w:rPr>
                              <m:t>f</m:t>
                            </m:r>
                          </m:e>
                          <m:sub>
                            <m:r>
                              <w:rPr>
                                <w:rFonts w:ascii="Cambria Math" w:eastAsia="SimSun" w:hAnsi="Cambria Math" w:cs="Times New Roman"/>
                                <w:sz w:val="24"/>
                              </w:rPr>
                              <m:t>c</m:t>
                            </m:r>
                          </m:sub>
                        </m:sSub>
                      </m:e>
                    </m:rad>
                    <m:r>
                      <w:rPr>
                        <w:rFonts w:ascii="Cambria Math" w:eastAsia="SimSun" w:hAnsi="Cambria Math" w:cs="Times New Roman"/>
                        <w:sz w:val="24"/>
                      </w:rPr>
                      <m:t>+</m:t>
                    </m:r>
                    <m:sSub>
                      <m:sSubPr>
                        <m:ctrlPr>
                          <w:rPr>
                            <w:rFonts w:ascii="Cambria Math" w:eastAsia="SimSun" w:hAnsi="Cambria Math" w:cs="Times New Roman"/>
                            <w:i/>
                            <w:sz w:val="24"/>
                          </w:rPr>
                        </m:ctrlPr>
                      </m:sSubPr>
                      <m:e>
                        <m:r>
                          <w:rPr>
                            <w:rFonts w:ascii="Cambria Math" w:eastAsia="SimSun" w:hAnsi="Cambria Math" w:cs="Times New Roman"/>
                            <w:sz w:val="24"/>
                          </w:rPr>
                          <m:t>ρ</m:t>
                        </m:r>
                      </m:e>
                      <m:sub>
                        <m:r>
                          <w:rPr>
                            <w:rFonts w:ascii="Cambria Math" w:eastAsia="SimSun" w:hAnsi="Cambria Math" w:cs="Times New Roman"/>
                            <w:sz w:val="24"/>
                          </w:rPr>
                          <m:t>wh</m:t>
                        </m:r>
                      </m:sub>
                    </m:sSub>
                    <m:sSub>
                      <m:sSubPr>
                        <m:ctrlPr>
                          <w:rPr>
                            <w:rFonts w:ascii="Cambria Math" w:eastAsia="SimSun" w:hAnsi="Cambria Math" w:cs="Times New Roman"/>
                            <w:i/>
                            <w:sz w:val="24"/>
                          </w:rPr>
                        </m:ctrlPr>
                      </m:sSubPr>
                      <m:e>
                        <m:r>
                          <w:rPr>
                            <w:rFonts w:ascii="Cambria Math" w:eastAsia="SimSun" w:hAnsi="Cambria Math" w:cs="Times New Roman"/>
                            <w:sz w:val="24"/>
                          </w:rPr>
                          <m:t>f</m:t>
                        </m:r>
                      </m:e>
                      <m:sub>
                        <m:r>
                          <w:rPr>
                            <w:rFonts w:ascii="Cambria Math" w:eastAsia="SimSun" w:hAnsi="Cambria Math" w:cs="Times New Roman"/>
                            <w:sz w:val="24"/>
                          </w:rPr>
                          <m:t>y,wh</m:t>
                        </m:r>
                      </m:sub>
                    </m:sSub>
                  </m:e>
                </m:d>
                <m:r>
                  <w:rPr>
                    <w:rFonts w:ascii="Cambria Math" w:eastAsia="SimSun" w:hAnsi="Cambria Math" w:cs="Times New Roman"/>
                    <w:sz w:val="24"/>
                  </w:rPr>
                  <m:t>≤0.66</m:t>
                </m:r>
                <m:sSub>
                  <m:sSubPr>
                    <m:ctrlPr>
                      <w:rPr>
                        <w:rFonts w:ascii="Cambria Math" w:eastAsia="SimSun" w:hAnsi="Cambria Math" w:cs="Times New Roman"/>
                        <w:i/>
                        <w:sz w:val="24"/>
                      </w:rPr>
                    </m:ctrlPr>
                  </m:sSubPr>
                  <m:e>
                    <m:r>
                      <w:rPr>
                        <w:rFonts w:ascii="Cambria Math" w:eastAsia="SimSun" w:hAnsi="Cambria Math" w:cs="Times New Roman"/>
                        <w:sz w:val="24"/>
                      </w:rPr>
                      <m:t>A</m:t>
                    </m:r>
                  </m:e>
                  <m:sub>
                    <m:r>
                      <m:rPr>
                        <m:sty m:val="p"/>
                      </m:rPr>
                      <w:rPr>
                        <w:rFonts w:ascii="Cambria Math" w:eastAsia="SimSun" w:hAnsi="Cambria Math" w:cs="Times New Roman"/>
                        <w:sz w:val="24"/>
                      </w:rPr>
                      <m:t>g</m:t>
                    </m:r>
                  </m:sub>
                </m:sSub>
                <m:rad>
                  <m:radPr>
                    <m:degHide m:val="1"/>
                    <m:ctrlPr>
                      <w:rPr>
                        <w:rFonts w:ascii="Cambria Math" w:eastAsia="SimSun" w:hAnsi="Cambria Math" w:cs="Times New Roman"/>
                        <w:i/>
                        <w:sz w:val="24"/>
                      </w:rPr>
                    </m:ctrlPr>
                  </m:radPr>
                  <m:deg/>
                  <m:e>
                    <m:sSub>
                      <m:sSubPr>
                        <m:ctrlPr>
                          <w:rPr>
                            <w:rFonts w:ascii="Cambria Math" w:eastAsia="SimSun" w:hAnsi="Cambria Math" w:cs="Times New Roman"/>
                            <w:i/>
                            <w:sz w:val="24"/>
                          </w:rPr>
                        </m:ctrlPr>
                      </m:sSubPr>
                      <m:e>
                        <m:r>
                          <w:rPr>
                            <w:rFonts w:ascii="Cambria Math" w:eastAsia="SimSun" w:hAnsi="Cambria Math" w:cs="Times New Roman"/>
                            <w:sz w:val="24"/>
                          </w:rPr>
                          <m:t>f</m:t>
                        </m:r>
                      </m:e>
                      <m:sub>
                        <m:r>
                          <w:rPr>
                            <w:rFonts w:ascii="Cambria Math" w:eastAsia="SimSun" w:hAnsi="Cambria Math" w:cs="Times New Roman"/>
                            <w:sz w:val="24"/>
                          </w:rPr>
                          <m:t>c</m:t>
                        </m:r>
                      </m:sub>
                    </m:sSub>
                  </m:e>
                </m:rad>
              </m:oMath>
            </m:oMathPara>
          </w:p>
        </w:tc>
        <w:tc>
          <w:tcPr>
            <w:tcW w:w="2516" w:type="dxa"/>
          </w:tcPr>
          <w:p w14:paraId="12BF21C2" w14:textId="77777777" w:rsidR="00DA7FCC" w:rsidRDefault="00000000">
            <w:pPr>
              <w:jc w:val="right"/>
              <w:rPr>
                <w:rFonts w:ascii="Times New Roman" w:eastAsia="SimSun" w:hAnsi="Times New Roman" w:cs="Times New Roman"/>
                <w:sz w:val="24"/>
              </w:rPr>
            </w:pPr>
            <w:r>
              <w:rPr>
                <w:rFonts w:ascii="Times New Roman" w:eastAsia="SimSun" w:hAnsi="Times New Roman" w:cs="Times New Roman"/>
                <w:sz w:val="24"/>
              </w:rPr>
              <w:t>(28)</w:t>
            </w:r>
          </w:p>
        </w:tc>
      </w:tr>
    </w:tbl>
    <w:p w14:paraId="214022D6" w14:textId="77777777" w:rsidR="00DA7FCC" w:rsidRDefault="00000000">
      <w:pPr>
        <w:spacing w:line="480" w:lineRule="auto"/>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 xml:space="preserve">where </w:t>
      </w:r>
      <m:oMath>
        <m:sSub>
          <m:sSubPr>
            <m:ctrlPr>
              <w:rPr>
                <w:rFonts w:ascii="Cambria Math" w:hAnsi="Cambria Math" w:cs="Times New Roman"/>
                <w:i/>
                <w:iCs/>
                <w:sz w:val="24"/>
              </w:rPr>
            </m:ctrlPr>
          </m:sSubPr>
          <m:e>
            <m:r>
              <w:rPr>
                <w:rFonts w:ascii="Cambria Math" w:hAnsi="Cambria Math" w:cs="Times New Roman"/>
                <w:sz w:val="24"/>
              </w:rPr>
              <m:t>A</m:t>
            </m:r>
          </m:e>
          <m:sub>
            <m:r>
              <w:rPr>
                <w:rFonts w:ascii="Cambria Math" w:hAnsi="Cambria Math" w:cs="Times New Roman"/>
                <w:sz w:val="24"/>
              </w:rPr>
              <m:t>g</m:t>
            </m:r>
          </m:sub>
        </m:sSub>
      </m:oMath>
      <w:r>
        <w:rPr>
          <w:rFonts w:ascii="Times New Roman" w:eastAsia="SimSun" w:hAnsi="Times New Roman" w:cs="Times New Roman"/>
          <w:sz w:val="24"/>
        </w:rPr>
        <w:t xml:space="preserve"> </w:t>
      </w:r>
      <w:r>
        <w:rPr>
          <w:rFonts w:ascii="Times New Roman" w:eastAsia="SimSun" w:hAnsi="Times New Roman" w:cs="Times New Roman"/>
          <w:sz w:val="24"/>
          <w:shd w:val="clear" w:color="auto" w:fill="FFFFFF"/>
        </w:rPr>
        <w:t>is the cross-sectional area</w:t>
      </w:r>
      <w:r>
        <w:rPr>
          <w:rFonts w:ascii="Times New Roman" w:eastAsia="SimSun" w:hAnsi="Times New Roman" w:cs="Times New Roman"/>
          <w:color w:val="FF0000"/>
          <w:sz w:val="24"/>
          <w:shd w:val="clear" w:color="auto" w:fill="FFFFFF"/>
        </w:rPr>
        <w:t xml:space="preserve"> of </w:t>
      </w:r>
      <w:r>
        <w:rPr>
          <w:rFonts w:ascii="Times New Roman" w:hAnsi="Times New Roman" w:cs="Times New Roman"/>
          <w:color w:val="FF0000"/>
          <w:sz w:val="24"/>
        </w:rPr>
        <w:t>the RC wall</w:t>
      </w:r>
      <w:r>
        <w:rPr>
          <w:rFonts w:ascii="Times New Roman" w:eastAsia="SimSun" w:hAnsi="Times New Roman" w:cs="Times New Roman"/>
          <w:sz w:val="24"/>
          <w:shd w:val="clear" w:color="auto" w:fill="FFFFFF"/>
        </w:rPr>
        <w:t>;</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α</m:t>
            </m:r>
          </m:e>
          <m:sub>
            <m:r>
              <w:rPr>
                <w:rFonts w:ascii="Cambria Math" w:hAnsi="Cambria Math" w:cs="Times New Roman"/>
                <w:sz w:val="24"/>
              </w:rPr>
              <m:t>c</m:t>
            </m:r>
          </m:sub>
        </m:sSub>
      </m:oMath>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 xml:space="preserve">is the coefficient related to the wall shape (= 0.25 for </w:t>
      </w:r>
      <m:oMath>
        <m:f>
          <m:fPr>
            <m:ctrlPr>
              <w:rPr>
                <w:rFonts w:ascii="Cambria Math" w:hAnsi="Cambria Math" w:cs="Times New Roman"/>
                <w:i/>
                <w:sz w:val="24"/>
              </w:rPr>
            </m:ctrlPr>
          </m:fPr>
          <m:num>
            <m:r>
              <w:rPr>
                <w:rFonts w:ascii="Cambria Math" w:hAnsi="Cambria Math" w:cs="Times New Roman"/>
                <w:sz w:val="24"/>
              </w:rPr>
              <m:t>H</m:t>
            </m:r>
          </m:num>
          <m:den>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w</m:t>
                </m:r>
              </m:sub>
            </m:sSub>
          </m:den>
        </m:f>
        <m:r>
          <w:rPr>
            <w:rFonts w:ascii="Cambria Math" w:hAnsi="Cambria Math" w:cs="Times New Roman"/>
            <w:sz w:val="24"/>
          </w:rPr>
          <m:t>&lt;1.5</m:t>
        </m:r>
      </m:oMath>
      <w:r>
        <w:rPr>
          <w:rFonts w:ascii="Times New Roman" w:eastAsia="맑은 고딕" w:hAnsi="Times New Roman" w:cs="Times New Roman" w:hint="eastAsia"/>
          <w:sz w:val="24"/>
          <w:lang w:eastAsia="ko-KR"/>
        </w:rPr>
        <w:t>,</w:t>
      </w:r>
      <w:r>
        <w:rPr>
          <w:rFonts w:ascii="Times New Roman" w:eastAsia="SimSun" w:hAnsi="Times New Roman" w:cs="Times New Roman"/>
          <w:color w:val="FF0000"/>
          <w:sz w:val="24"/>
          <w:shd w:val="clear" w:color="auto" w:fill="FFFFFF"/>
        </w:rPr>
        <w:t xml:space="preserve"> 0.17 for </w:t>
      </w:r>
      <m:oMath>
        <m:f>
          <m:fPr>
            <m:ctrlPr>
              <w:rPr>
                <w:rFonts w:ascii="Cambria Math" w:hAnsi="Cambria Math" w:cs="Times New Roman"/>
                <w:i/>
                <w:sz w:val="24"/>
              </w:rPr>
            </m:ctrlPr>
          </m:fPr>
          <m:num>
            <m:r>
              <w:rPr>
                <w:rFonts w:ascii="Cambria Math" w:hAnsi="Cambria Math" w:cs="Times New Roman"/>
                <w:sz w:val="24"/>
              </w:rPr>
              <m:t>H</m:t>
            </m:r>
          </m:num>
          <m:den>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w</m:t>
                </m:r>
              </m:sub>
            </m:sSub>
          </m:den>
        </m:f>
        <m:r>
          <w:rPr>
            <w:rFonts w:ascii="Cambria Math" w:hAnsi="Cambria Math" w:cs="Times New Roman"/>
            <w:sz w:val="24"/>
          </w:rPr>
          <m:t>&gt;2.0</m:t>
        </m:r>
      </m:oMath>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 xml:space="preserve">and </w:t>
      </w:r>
      <w:r>
        <w:rPr>
          <w:rFonts w:ascii="Times New Roman" w:eastAsia="SimSun" w:hAnsi="Times New Roman" w:cs="Times New Roman"/>
          <w:sz w:val="24"/>
          <w:shd w:val="clear" w:color="auto" w:fill="FFFFFF"/>
        </w:rPr>
        <w:t xml:space="preserve">linear interpolation </w:t>
      </w:r>
      <w:r>
        <w:rPr>
          <w:rFonts w:ascii="Times New Roman" w:eastAsia="SimSun" w:hAnsi="Times New Roman" w:cs="Times New Roman"/>
          <w:color w:val="FF0000"/>
          <w:sz w:val="24"/>
          <w:shd w:val="clear" w:color="auto" w:fill="FFFFFF"/>
        </w:rPr>
        <w:t xml:space="preserve">between 0.17 and 0.25 </w:t>
      </w:r>
      <w:r>
        <w:rPr>
          <w:rFonts w:ascii="Times New Roman" w:eastAsia="SimSun" w:hAnsi="Times New Roman" w:cs="Times New Roman"/>
          <w:sz w:val="24"/>
          <w:shd w:val="clear" w:color="auto" w:fill="FFFFFF"/>
        </w:rPr>
        <w:t xml:space="preserve">for </w:t>
      </w:r>
      <m:oMath>
        <m:r>
          <m:rPr>
            <m:sty m:val="p"/>
          </m:rPr>
          <w:rPr>
            <w:rFonts w:ascii="Cambria Math" w:hAnsi="Cambria Math" w:cs="Times New Roman"/>
            <w:sz w:val="24"/>
          </w:rPr>
          <m:t>1.5≤</m:t>
        </m:r>
        <m:f>
          <m:fPr>
            <m:ctrlPr>
              <w:rPr>
                <w:rFonts w:ascii="Cambria Math" w:hAnsi="Cambria Math" w:cs="Times New Roman"/>
                <w:i/>
                <w:sz w:val="24"/>
              </w:rPr>
            </m:ctrlPr>
          </m:fPr>
          <m:num>
            <m:r>
              <w:rPr>
                <w:rFonts w:ascii="Cambria Math" w:hAnsi="Cambria Math" w:cs="Times New Roman"/>
                <w:sz w:val="24"/>
              </w:rPr>
              <m:t>H</m:t>
            </m:r>
          </m:num>
          <m:den>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w</m:t>
                </m:r>
              </m:sub>
            </m:sSub>
          </m:den>
        </m:f>
        <m:r>
          <w:rPr>
            <w:rFonts w:ascii="Cambria Math" w:hAnsi="Cambria Math" w:cs="Times New Roman"/>
            <w:sz w:val="24"/>
          </w:rPr>
          <m:t>≤2.0</m:t>
        </m:r>
      </m:oMath>
      <w:r>
        <w:rPr>
          <w:rFonts w:ascii="Times New Roman" w:eastAsia="SimSun" w:hAnsi="Times New Roman" w:cs="Times New Roman"/>
          <w:sz w:val="24"/>
          <w:shd w:val="clear" w:color="auto" w:fill="FFFFFF"/>
        </w:rPr>
        <w:t xml:space="preserve">); </w:t>
      </w:r>
      <m:oMath>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wh</m:t>
            </m:r>
          </m:sub>
        </m:sSub>
      </m:oMath>
      <w:r>
        <w:rPr>
          <w:rFonts w:ascii="Times New Roman" w:eastAsia="SimSun" w:hAnsi="Times New Roman" w:cs="Times New Roman"/>
          <w:sz w:val="24"/>
          <w:shd w:val="clear" w:color="auto" w:fill="FFFFFF"/>
        </w:rPr>
        <w:t xml:space="preserve"> is the reinforcement ratio of transverse reinforcement in the web;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y,wh</m:t>
            </m:r>
          </m:sub>
        </m:sSub>
      </m:oMath>
      <w:r>
        <w:rPr>
          <w:rFonts w:ascii="Times New Roman" w:eastAsia="SimSun" w:hAnsi="Times New Roman" w:cs="Times New Roman"/>
          <w:sz w:val="24"/>
          <w:shd w:val="clear" w:color="auto" w:fill="FFFFFF"/>
        </w:rPr>
        <w:t xml:space="preserve"> is the yield </w:t>
      </w:r>
      <w:r>
        <w:rPr>
          <w:rFonts w:ascii="Times New Roman" w:eastAsia="SimSun" w:hAnsi="Times New Roman" w:cs="Times New Roman"/>
          <w:sz w:val="24"/>
          <w:shd w:val="clear" w:color="auto" w:fill="FFFFFF"/>
        </w:rPr>
        <w:lastRenderedPageBreak/>
        <w:t>strength of transverse reinforcement in the web;</w:t>
      </w:r>
      <w:r>
        <w:rPr>
          <w:rFonts w:ascii="Times New Roman" w:eastAsia="SimSun" w:hAnsi="Times New Roman" w:cs="Times New Roman"/>
          <w:color w:val="FF0000"/>
          <w:sz w:val="24"/>
          <w:shd w:val="clear" w:color="auto" w:fill="FFFFFF"/>
        </w:rPr>
        <w:t xml:space="preserve"> and</w:t>
      </w:r>
      <w:r>
        <w:rPr>
          <w:rFonts w:ascii="Times New Roman" w:eastAsia="SimSun" w:hAnsi="Times New Roman" w:cs="Times New Roman"/>
          <w:sz w:val="24"/>
          <w:shd w:val="clear" w:color="auto" w:fill="FFFFFF"/>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c</m:t>
            </m:r>
          </m:sub>
        </m:sSub>
      </m:oMath>
      <w:r>
        <w:rPr>
          <w:rFonts w:ascii="Times New Roman" w:eastAsia="SimSun" w:hAnsi="Times New Roman" w:cs="Times New Roman"/>
          <w:sz w:val="24"/>
          <w:shd w:val="clear" w:color="auto" w:fill="FFFFFF"/>
        </w:rPr>
        <w:t xml:space="preserve"> is the concrete strength.</w:t>
      </w:r>
    </w:p>
    <w:p w14:paraId="77176E6E" w14:textId="77777777" w:rsidR="00DA7FCC" w:rsidRDefault="00000000">
      <w:pPr>
        <w:spacing w:line="480" w:lineRule="auto"/>
        <w:ind w:firstLine="420"/>
        <w:rPr>
          <w:rFonts w:ascii="Times New Roman" w:hAnsi="Times New Roman" w:cs="Times New Roman"/>
          <w:sz w:val="24"/>
        </w:rPr>
      </w:pPr>
      <w:r>
        <w:rPr>
          <w:rFonts w:ascii="Times New Roman" w:hAnsi="Times New Roman" w:cs="Times New Roman"/>
          <w:b/>
          <w:bCs/>
          <w:i/>
          <w:iCs/>
          <w:sz w:val="24"/>
        </w:rPr>
        <w:t>Shear sliding failure</w:t>
      </w:r>
      <w:r>
        <w:rPr>
          <w:rFonts w:ascii="Times New Roman" w:hAnsi="Times New Roman" w:cs="Times New Roman"/>
          <w:sz w:val="24"/>
        </w:rPr>
        <w:t xml:space="preserve"> </w:t>
      </w:r>
      <w:r>
        <w:rPr>
          <w:rFonts w:ascii="Times New Roman" w:hAnsi="Times New Roman" w:cs="Times New Roman"/>
          <w:b/>
          <w:bCs/>
          <w:i/>
          <w:iCs/>
          <w:sz w:val="24"/>
        </w:rPr>
        <w:t>mode</w:t>
      </w:r>
    </w:p>
    <w:p w14:paraId="58F47A1B" w14:textId="77777777" w:rsidR="00DA7FCC" w:rsidRDefault="00000000">
      <w:pPr>
        <w:spacing w:line="480" w:lineRule="auto"/>
        <w:ind w:firstLine="420"/>
        <w:rPr>
          <w:rFonts w:ascii="Times New Roman" w:hAnsi="Times New Roman" w:cs="Times New Roman"/>
          <w:sz w:val="24"/>
        </w:rPr>
      </w:pPr>
      <w:r>
        <w:rPr>
          <w:rFonts w:ascii="Times New Roman" w:hAnsi="Times New Roman" w:cs="Times New Roman"/>
          <w:sz w:val="24"/>
        </w:rPr>
        <w:t xml:space="preserve">The shear strength </w:t>
      </w:r>
      <w:r>
        <w:rPr>
          <w:rFonts w:ascii="Times New Roman" w:hAnsi="Times New Roman" w:cs="Times New Roman"/>
          <w:color w:val="FF0000"/>
          <w:sz w:val="24"/>
        </w:rPr>
        <w:t>(</w:t>
      </w:r>
      <w:proofErr w:type="spellStart"/>
      <w:r>
        <w:rPr>
          <w:rFonts w:ascii="Times New Roman" w:hAnsi="Times New Roman" w:cs="Times New Roman"/>
          <w:i/>
          <w:iCs/>
          <w:color w:val="FF0000"/>
          <w:sz w:val="24"/>
        </w:rPr>
        <w:t>V</w:t>
      </w:r>
      <w:r>
        <w:rPr>
          <w:rFonts w:ascii="Times New Roman" w:hAnsi="Times New Roman" w:cs="Times New Roman"/>
          <w:i/>
          <w:iCs/>
          <w:color w:val="FF0000"/>
          <w:sz w:val="24"/>
          <w:vertAlign w:val="subscript"/>
        </w:rPr>
        <w:t>p</w:t>
      </w:r>
      <w:proofErr w:type="spellEnd"/>
      <w:r>
        <w:rPr>
          <w:rFonts w:ascii="Times New Roman" w:hAnsi="Times New Roman" w:cs="Times New Roman"/>
          <w:color w:val="FF0000"/>
          <w:sz w:val="24"/>
        </w:rPr>
        <w:t xml:space="preserve">) </w:t>
      </w:r>
      <w:r>
        <w:rPr>
          <w:rFonts w:ascii="Times New Roman" w:hAnsi="Times New Roman" w:cs="Times New Roman"/>
          <w:sz w:val="24"/>
        </w:rPr>
        <w:t>of</w:t>
      </w:r>
      <w:r>
        <w:rPr>
          <w:rFonts w:ascii="Times New Roman" w:hAnsi="Times New Roman" w:cs="Times New Roman"/>
          <w:color w:val="FF0000"/>
          <w:sz w:val="24"/>
        </w:rPr>
        <w:t xml:space="preserve"> the RC </w:t>
      </w:r>
      <w:r>
        <w:rPr>
          <w:rFonts w:ascii="Times New Roman" w:hAnsi="Times New Roman" w:cs="Times New Roman"/>
          <w:sz w:val="24"/>
        </w:rPr>
        <w:t xml:space="preserve">walls </w:t>
      </w:r>
      <w:r>
        <w:rPr>
          <w:rFonts w:ascii="Times New Roman" w:hAnsi="Times New Roman" w:cs="Times New Roman"/>
          <w:color w:val="FF0000"/>
          <w:sz w:val="24"/>
        </w:rPr>
        <w:t>governed by</w:t>
      </w:r>
      <w:r>
        <w:rPr>
          <w:rFonts w:ascii="Times New Roman" w:hAnsi="Times New Roman" w:cs="Times New Roman"/>
          <w:sz w:val="24"/>
        </w:rPr>
        <w:t xml:space="preserve"> shear sliding failure is estimated as</w:t>
      </w:r>
      <w:r>
        <w:rPr>
          <w:rFonts w:ascii="Times New Roman" w:hAnsi="Times New Roman" w:cs="Times New Roman"/>
          <w:color w:val="FF0000"/>
          <w:sz w:val="24"/>
        </w:rPr>
        <w:t xml:space="preserve"> follows:</w:t>
      </w:r>
    </w:p>
    <w:tbl>
      <w:tblPr>
        <w:tblStyle w:val="a7"/>
        <w:tblW w:w="0" w:type="auto"/>
        <w:tblLook w:val="04A0" w:firstRow="1" w:lastRow="0" w:firstColumn="1" w:lastColumn="0" w:noHBand="0" w:noVBand="1"/>
      </w:tblPr>
      <w:tblGrid>
        <w:gridCol w:w="3284"/>
        <w:gridCol w:w="3285"/>
        <w:gridCol w:w="3285"/>
      </w:tblGrid>
      <w:tr w:rsidR="00DA7FCC" w14:paraId="54B9E4B7" w14:textId="77777777">
        <w:tc>
          <w:tcPr>
            <w:tcW w:w="3284" w:type="dxa"/>
            <w:tcBorders>
              <w:top w:val="nil"/>
              <w:left w:val="nil"/>
              <w:bottom w:val="nil"/>
              <w:right w:val="nil"/>
            </w:tcBorders>
            <w:vAlign w:val="center"/>
          </w:tcPr>
          <w:p w14:paraId="35FD394C" w14:textId="77777777" w:rsidR="00DA7FCC" w:rsidRDefault="00DA7FCC">
            <w:pPr>
              <w:spacing w:line="480" w:lineRule="auto"/>
              <w:rPr>
                <w:rFonts w:ascii="Times New Roman" w:eastAsia="SimSun" w:hAnsi="Times New Roman" w:cs="Times New Roman"/>
                <w:sz w:val="24"/>
              </w:rPr>
            </w:pPr>
          </w:p>
        </w:tc>
        <w:tc>
          <w:tcPr>
            <w:tcW w:w="3285" w:type="dxa"/>
            <w:tcBorders>
              <w:top w:val="nil"/>
              <w:left w:val="nil"/>
              <w:bottom w:val="nil"/>
              <w:right w:val="nil"/>
            </w:tcBorders>
            <w:vAlign w:val="center"/>
          </w:tcPr>
          <w:p w14:paraId="4E8BEA21" w14:textId="77777777" w:rsidR="00DA7FCC" w:rsidRDefault="00000000">
            <w:pPr>
              <w:spacing w:line="480" w:lineRule="auto"/>
              <w:jc w:val="center"/>
              <w:rPr>
                <w:rFonts w:ascii="Times New Roman" w:eastAsia="SimSun" w:hAnsi="Times New Roman" w:cs="Times New Roman"/>
                <w:sz w:val="24"/>
              </w:rPr>
            </w:pPr>
            <m:oMathPara>
              <m:oMath>
                <m:sSub>
                  <m:sSubPr>
                    <m:ctrlPr>
                      <w:rPr>
                        <w:rFonts w:ascii="Cambria Math" w:eastAsia="SimSun" w:hAnsi="Cambria Math" w:cs="Times New Roman"/>
                        <w:i/>
                        <w:sz w:val="24"/>
                      </w:rPr>
                    </m:ctrlPr>
                  </m:sSubPr>
                  <m:e>
                    <m:r>
                      <w:rPr>
                        <w:rFonts w:ascii="Cambria Math" w:eastAsia="SimSun" w:hAnsi="Cambria Math" w:cs="Times New Roman"/>
                        <w:sz w:val="24"/>
                      </w:rPr>
                      <m:t>V</m:t>
                    </m:r>
                  </m:e>
                  <m:sub>
                    <m:r>
                      <w:rPr>
                        <w:rFonts w:ascii="Cambria Math" w:eastAsia="SimSun" w:hAnsi="Cambria Math" w:cs="Times New Roman"/>
                        <w:sz w:val="24"/>
                      </w:rPr>
                      <m:t>p</m:t>
                    </m:r>
                  </m:sub>
                </m:sSub>
                <m:r>
                  <w:rPr>
                    <w:rFonts w:ascii="Cambria Math" w:eastAsia="SimSun" w:hAnsi="Cambria Math" w:cs="Times New Roman"/>
                    <w:sz w:val="24"/>
                  </w:rPr>
                  <m:t>=</m:t>
                </m:r>
                <m:func>
                  <m:funcPr>
                    <m:ctrlPr>
                      <w:rPr>
                        <w:rFonts w:ascii="Cambria Math" w:eastAsia="SimSun" w:hAnsi="Cambria Math" w:cs="Times New Roman"/>
                        <w:i/>
                        <w:sz w:val="24"/>
                      </w:rPr>
                    </m:ctrlPr>
                  </m:funcPr>
                  <m:fName>
                    <m:r>
                      <w:rPr>
                        <w:rFonts w:ascii="Cambria Math" w:eastAsia="SimSun" w:hAnsi="Cambria Math" w:cs="Times New Roman"/>
                        <w:sz w:val="24"/>
                      </w:rPr>
                      <m:t>min</m:t>
                    </m:r>
                  </m:fName>
                  <m:e>
                    <m:d>
                      <m:dPr>
                        <m:begChr m:val="{"/>
                        <m:endChr m:val=""/>
                        <m:ctrlPr>
                          <w:rPr>
                            <w:rFonts w:ascii="Cambria Math" w:eastAsia="SimSun" w:hAnsi="Cambria Math" w:cs="Times New Roman"/>
                            <w:i/>
                            <w:sz w:val="24"/>
                          </w:rPr>
                        </m:ctrlPr>
                      </m:dPr>
                      <m:e>
                        <m:m>
                          <m:mPr>
                            <m:mcs>
                              <m:mc>
                                <m:mcPr>
                                  <m:count m:val="1"/>
                                  <m:mcJc m:val="center"/>
                                </m:mcPr>
                              </m:mc>
                            </m:mcs>
                            <m:ctrlPr>
                              <w:rPr>
                                <w:rFonts w:ascii="Cambria Math" w:eastAsia="SimSun" w:hAnsi="Cambria Math" w:cs="Times New Roman"/>
                                <w:i/>
                                <w:sz w:val="24"/>
                              </w:rPr>
                            </m:ctrlPr>
                          </m:mPr>
                          <m:mr>
                            <m:e>
                              <m:r>
                                <w:rPr>
                                  <w:rFonts w:ascii="Cambria Math" w:eastAsia="SimSun" w:hAnsi="Cambria Math" w:cs="Times New Roman"/>
                                  <w:sz w:val="24"/>
                                </w:rPr>
                                <m:t>μ</m:t>
                              </m:r>
                              <m:sSub>
                                <m:sSubPr>
                                  <m:ctrlPr>
                                    <w:rPr>
                                      <w:rFonts w:ascii="Cambria Math" w:eastAsia="SimSun" w:hAnsi="Cambria Math" w:cs="Times New Roman"/>
                                      <w:i/>
                                      <w:sz w:val="24"/>
                                    </w:rPr>
                                  </m:ctrlPr>
                                </m:sSubPr>
                                <m:e>
                                  <m:r>
                                    <w:rPr>
                                      <w:rFonts w:ascii="Cambria Math" w:eastAsia="SimSun" w:hAnsi="Cambria Math" w:cs="Times New Roman"/>
                                      <w:sz w:val="24"/>
                                    </w:rPr>
                                    <m:t>A</m:t>
                                  </m:r>
                                </m:e>
                                <m:sub>
                                  <m:r>
                                    <w:rPr>
                                      <w:rFonts w:ascii="Cambria Math" w:eastAsia="SimSun" w:hAnsi="Cambria Math" w:cs="Times New Roman"/>
                                      <w:sz w:val="24"/>
                                    </w:rPr>
                                    <m:t>vf</m:t>
                                  </m:r>
                                </m:sub>
                              </m:sSub>
                              <m:sSub>
                                <m:sSubPr>
                                  <m:ctrlPr>
                                    <w:rPr>
                                      <w:rFonts w:ascii="Cambria Math" w:eastAsia="SimSun" w:hAnsi="Cambria Math" w:cs="Times New Roman"/>
                                      <w:i/>
                                      <w:sz w:val="24"/>
                                    </w:rPr>
                                  </m:ctrlPr>
                                </m:sSubPr>
                                <m:e>
                                  <m:r>
                                    <w:rPr>
                                      <w:rFonts w:ascii="Cambria Math" w:eastAsia="SimSun" w:hAnsi="Cambria Math" w:cs="Times New Roman"/>
                                      <w:sz w:val="24"/>
                                    </w:rPr>
                                    <m:t>f</m:t>
                                  </m:r>
                                </m:e>
                                <m:sub>
                                  <m:r>
                                    <w:rPr>
                                      <w:rFonts w:ascii="Cambria Math" w:eastAsia="SimSun" w:hAnsi="Cambria Math" w:cs="Times New Roman"/>
                                      <w:sz w:val="24"/>
                                    </w:rPr>
                                    <m:t>y</m:t>
                                  </m:r>
                                </m:sub>
                              </m:sSub>
                            </m:e>
                          </m:mr>
                          <m:mr>
                            <m:e>
                              <m:r>
                                <w:rPr>
                                  <w:rFonts w:ascii="Cambria Math" w:eastAsia="SimSun" w:hAnsi="Cambria Math" w:cs="Times New Roman"/>
                                  <w:sz w:val="24"/>
                                </w:rPr>
                                <m:t>0.2</m:t>
                              </m:r>
                              <m:sSub>
                                <m:sSubPr>
                                  <m:ctrlPr>
                                    <w:rPr>
                                      <w:rFonts w:ascii="Cambria Math" w:eastAsia="SimSun" w:hAnsi="Cambria Math" w:cs="Times New Roman"/>
                                      <w:i/>
                                      <w:sz w:val="24"/>
                                    </w:rPr>
                                  </m:ctrlPr>
                                </m:sSubPr>
                                <m:e>
                                  <m:r>
                                    <w:rPr>
                                      <w:rFonts w:ascii="Cambria Math" w:eastAsia="SimSun" w:hAnsi="Cambria Math" w:cs="Times New Roman"/>
                                      <w:sz w:val="24"/>
                                    </w:rPr>
                                    <m:t>f</m:t>
                                  </m:r>
                                </m:e>
                                <m:sub>
                                  <m:r>
                                    <w:rPr>
                                      <w:rFonts w:ascii="Cambria Math" w:eastAsia="SimSun" w:hAnsi="Cambria Math" w:cs="Times New Roman"/>
                                      <w:sz w:val="24"/>
                                    </w:rPr>
                                    <m:t>c</m:t>
                                  </m:r>
                                </m:sub>
                              </m:sSub>
                              <m:sSub>
                                <m:sSubPr>
                                  <m:ctrlPr>
                                    <w:rPr>
                                      <w:rFonts w:ascii="Cambria Math" w:eastAsia="SimSun" w:hAnsi="Cambria Math" w:cs="Times New Roman"/>
                                      <w:i/>
                                      <w:sz w:val="24"/>
                                    </w:rPr>
                                  </m:ctrlPr>
                                </m:sSubPr>
                                <m:e>
                                  <m:r>
                                    <w:rPr>
                                      <w:rFonts w:ascii="Cambria Math" w:eastAsia="SimSun" w:hAnsi="Cambria Math" w:cs="Times New Roman"/>
                                      <w:sz w:val="24"/>
                                    </w:rPr>
                                    <m:t>A</m:t>
                                  </m:r>
                                </m:e>
                                <m:sub>
                                  <m:r>
                                    <m:rPr>
                                      <m:sty m:val="p"/>
                                    </m:rPr>
                                    <w:rPr>
                                      <w:rFonts w:ascii="Cambria Math" w:eastAsia="SimSun" w:hAnsi="Cambria Math" w:cs="Times New Roman"/>
                                      <w:sz w:val="24"/>
                                    </w:rPr>
                                    <m:t>g</m:t>
                                  </m:r>
                                </m:sub>
                              </m:sSub>
                            </m:e>
                          </m:mr>
                          <m:mr>
                            <m:e>
                              <m:d>
                                <m:dPr>
                                  <m:ctrlPr>
                                    <w:rPr>
                                      <w:rFonts w:ascii="Cambria Math" w:eastAsia="SimSun" w:hAnsi="Cambria Math" w:cs="Times New Roman"/>
                                      <w:i/>
                                      <w:sz w:val="24"/>
                                    </w:rPr>
                                  </m:ctrlPr>
                                </m:dPr>
                                <m:e>
                                  <m:r>
                                    <w:rPr>
                                      <w:rFonts w:ascii="Cambria Math" w:eastAsia="SimSun" w:hAnsi="Cambria Math" w:cs="Times New Roman"/>
                                      <w:sz w:val="24"/>
                                    </w:rPr>
                                    <m:t>3.31+0.08</m:t>
                                  </m:r>
                                  <m:sSub>
                                    <m:sSubPr>
                                      <m:ctrlPr>
                                        <w:rPr>
                                          <w:rFonts w:ascii="Cambria Math" w:eastAsia="SimSun" w:hAnsi="Cambria Math" w:cs="Times New Roman"/>
                                          <w:i/>
                                          <w:sz w:val="24"/>
                                        </w:rPr>
                                      </m:ctrlPr>
                                    </m:sSubPr>
                                    <m:e>
                                      <m:r>
                                        <w:rPr>
                                          <w:rFonts w:ascii="Cambria Math" w:eastAsia="SimSun" w:hAnsi="Cambria Math" w:cs="Times New Roman"/>
                                          <w:sz w:val="24"/>
                                        </w:rPr>
                                        <m:t>f</m:t>
                                      </m:r>
                                    </m:e>
                                    <m:sub>
                                      <m:r>
                                        <w:rPr>
                                          <w:rFonts w:ascii="Cambria Math" w:eastAsia="SimSun" w:hAnsi="Cambria Math" w:cs="Times New Roman"/>
                                          <w:sz w:val="24"/>
                                        </w:rPr>
                                        <m:t>c</m:t>
                                      </m:r>
                                    </m:sub>
                                  </m:sSub>
                                </m:e>
                              </m:d>
                              <m:sSub>
                                <m:sSubPr>
                                  <m:ctrlPr>
                                    <w:rPr>
                                      <w:rFonts w:ascii="Cambria Math" w:eastAsia="SimSun" w:hAnsi="Cambria Math" w:cs="Times New Roman"/>
                                      <w:i/>
                                      <w:sz w:val="24"/>
                                    </w:rPr>
                                  </m:ctrlPr>
                                </m:sSubPr>
                                <m:e>
                                  <m:r>
                                    <w:rPr>
                                      <w:rFonts w:ascii="Cambria Math" w:eastAsia="SimSun" w:hAnsi="Cambria Math" w:cs="Times New Roman"/>
                                      <w:sz w:val="24"/>
                                    </w:rPr>
                                    <m:t>A</m:t>
                                  </m:r>
                                </m:e>
                                <m:sub>
                                  <m:r>
                                    <m:rPr>
                                      <m:sty m:val="p"/>
                                    </m:rPr>
                                    <w:rPr>
                                      <w:rFonts w:ascii="Cambria Math" w:eastAsia="SimSun" w:hAnsi="Cambria Math" w:cs="Times New Roman"/>
                                      <w:sz w:val="24"/>
                                    </w:rPr>
                                    <m:t>g</m:t>
                                  </m:r>
                                </m:sub>
                              </m:sSub>
                            </m:e>
                          </m:mr>
                          <m:mr>
                            <m:e>
                              <m:r>
                                <w:rPr>
                                  <w:rFonts w:ascii="Cambria Math" w:eastAsia="SimSun" w:hAnsi="Cambria Math" w:cs="Times New Roman"/>
                                  <w:sz w:val="24"/>
                                </w:rPr>
                                <m:t>11.03</m:t>
                              </m:r>
                              <m:sSub>
                                <m:sSubPr>
                                  <m:ctrlPr>
                                    <w:rPr>
                                      <w:rFonts w:ascii="Cambria Math" w:eastAsia="SimSun" w:hAnsi="Cambria Math" w:cs="Times New Roman"/>
                                      <w:i/>
                                      <w:sz w:val="24"/>
                                    </w:rPr>
                                  </m:ctrlPr>
                                </m:sSubPr>
                                <m:e>
                                  <m:r>
                                    <w:rPr>
                                      <w:rFonts w:ascii="Cambria Math" w:eastAsia="SimSun" w:hAnsi="Cambria Math" w:cs="Times New Roman"/>
                                      <w:sz w:val="24"/>
                                    </w:rPr>
                                    <m:t>A</m:t>
                                  </m:r>
                                </m:e>
                                <m:sub>
                                  <m:r>
                                    <m:rPr>
                                      <m:sty m:val="p"/>
                                    </m:rPr>
                                    <w:rPr>
                                      <w:rFonts w:ascii="Cambria Math" w:eastAsia="SimSun" w:hAnsi="Cambria Math" w:cs="Times New Roman"/>
                                      <w:sz w:val="24"/>
                                    </w:rPr>
                                    <m:t>g</m:t>
                                  </m:r>
                                </m:sub>
                              </m:sSub>
                            </m:e>
                          </m:mr>
                        </m:m>
                      </m:e>
                    </m:d>
                  </m:e>
                </m:func>
              </m:oMath>
            </m:oMathPara>
          </w:p>
        </w:tc>
        <w:tc>
          <w:tcPr>
            <w:tcW w:w="3285" w:type="dxa"/>
            <w:tcBorders>
              <w:top w:val="nil"/>
              <w:left w:val="nil"/>
              <w:bottom w:val="nil"/>
              <w:right w:val="nil"/>
            </w:tcBorders>
            <w:vAlign w:val="center"/>
          </w:tcPr>
          <w:p w14:paraId="7E99EBCD" w14:textId="77777777" w:rsidR="00DA7FCC" w:rsidRDefault="00000000">
            <w:pPr>
              <w:spacing w:line="480" w:lineRule="auto"/>
              <w:jc w:val="right"/>
              <w:rPr>
                <w:rFonts w:ascii="Times New Roman" w:eastAsia="SimSun" w:hAnsi="Times New Roman" w:cs="Times New Roman"/>
                <w:sz w:val="24"/>
              </w:rPr>
            </w:pPr>
            <w:r>
              <w:rPr>
                <w:rFonts w:ascii="Times New Roman" w:eastAsia="SimSun" w:hAnsi="Times New Roman" w:cs="Times New Roman"/>
                <w:sz w:val="24"/>
              </w:rPr>
              <w:t>(29)</w:t>
            </w:r>
          </w:p>
        </w:tc>
      </w:tr>
    </w:tbl>
    <w:p w14:paraId="7A882A0D" w14:textId="7229F3AB" w:rsidR="00DA7FCC" w:rsidRDefault="00000000">
      <w:pPr>
        <w:spacing w:line="480" w:lineRule="auto"/>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 xml:space="preserve">where </w:t>
      </w:r>
      <m:oMath>
        <m:sSub>
          <m:sSubPr>
            <m:ctrlPr>
              <w:rPr>
                <w:rFonts w:ascii="Cambria Math" w:eastAsia="Times New Roman" w:hAnsi="Cambria Math" w:cs="Times New Roman"/>
                <w:i/>
                <w:iCs/>
                <w:sz w:val="24"/>
              </w:rPr>
            </m:ctrlPr>
          </m:sSubPr>
          <m:e>
            <m:r>
              <w:rPr>
                <w:rFonts w:ascii="Cambria Math" w:eastAsia="Times New Roman" w:hAnsi="Cambria Math" w:cs="Times New Roman"/>
                <w:sz w:val="24"/>
              </w:rPr>
              <m:t>A</m:t>
            </m:r>
          </m:e>
          <m:sub>
            <m:r>
              <w:rPr>
                <w:rFonts w:ascii="Cambria Math" w:eastAsia="SimSun" w:hAnsi="Cambria Math" w:cs="Times New Roman"/>
                <w:sz w:val="24"/>
              </w:rPr>
              <m:t>vf</m:t>
            </m:r>
          </m:sub>
        </m:sSub>
      </m:oMath>
      <w:r>
        <w:rPr>
          <w:rFonts w:ascii="Times New Roman" w:eastAsia="SimSun" w:hAnsi="Times New Roman" w:cs="Times New Roman"/>
          <w:sz w:val="24"/>
          <w:shd w:val="clear" w:color="auto" w:fill="FFFFFF"/>
        </w:rPr>
        <w:t xml:space="preserve"> is the </w:t>
      </w:r>
      <w:r>
        <w:rPr>
          <w:rFonts w:ascii="Times New Roman" w:eastAsia="SimSun" w:hAnsi="Times New Roman" w:cs="Times New Roman"/>
          <w:color w:val="FF0000"/>
          <w:sz w:val="24"/>
          <w:shd w:val="clear" w:color="auto" w:fill="FFFFFF"/>
        </w:rPr>
        <w:t xml:space="preserve">cross-sectional </w:t>
      </w:r>
      <w:r>
        <w:rPr>
          <w:rFonts w:ascii="Times New Roman" w:eastAsia="SimSun" w:hAnsi="Times New Roman" w:cs="Times New Roman"/>
          <w:sz w:val="24"/>
          <w:shd w:val="clear" w:color="auto" w:fill="FFFFFF"/>
        </w:rPr>
        <w:t xml:space="preserve">area of the reinforcement </w:t>
      </w:r>
      <w:r>
        <w:rPr>
          <w:rFonts w:ascii="Times New Roman" w:eastAsia="SimSun" w:hAnsi="Times New Roman" w:cs="Times New Roman"/>
          <w:color w:val="FF0000"/>
          <w:sz w:val="24"/>
          <w:shd w:val="clear" w:color="auto" w:fill="FFFFFF"/>
        </w:rPr>
        <w:t xml:space="preserve">passing </w:t>
      </w:r>
      <w:r>
        <w:rPr>
          <w:rFonts w:ascii="Times New Roman" w:eastAsia="SimSun" w:hAnsi="Times New Roman" w:cs="Times New Roman"/>
          <w:sz w:val="24"/>
          <w:shd w:val="clear" w:color="auto" w:fill="FFFFFF"/>
        </w:rPr>
        <w:t xml:space="preserve">through the shear plane; </w:t>
      </w:r>
      <m:oMath>
        <m:sSub>
          <m:sSubPr>
            <m:ctrlPr>
              <w:rPr>
                <w:rFonts w:ascii="Cambria Math" w:eastAsia="Times New Roman" w:hAnsi="Cambria Math" w:cs="Times New Roman"/>
                <w:i/>
                <w:iCs/>
                <w:sz w:val="24"/>
              </w:rPr>
            </m:ctrlPr>
          </m:sSubPr>
          <m:e>
            <m:r>
              <w:rPr>
                <w:rFonts w:ascii="Cambria Math" w:eastAsia="SimSun" w:hAnsi="Cambria Math" w:cs="Times New Roman"/>
                <w:sz w:val="24"/>
              </w:rPr>
              <m:t>f</m:t>
            </m:r>
          </m:e>
          <m:sub>
            <m:r>
              <w:rPr>
                <w:rFonts w:ascii="Cambria Math" w:eastAsia="SimSun" w:hAnsi="Cambria Math" w:cs="Times New Roman"/>
                <w:sz w:val="24"/>
              </w:rPr>
              <m:t>y</m:t>
            </m:r>
          </m:sub>
        </m:sSub>
      </m:oMath>
      <w:r>
        <w:rPr>
          <w:rFonts w:ascii="Times New Roman" w:eastAsia="SimSun" w:hAnsi="Times New Roman" w:cs="Times New Roman"/>
          <w:sz w:val="24"/>
          <w:shd w:val="clear" w:color="auto" w:fill="FFFFFF"/>
        </w:rPr>
        <w:t xml:space="preserve"> is the yield strength of the reinforcement; </w:t>
      </w:r>
      <w:r>
        <w:rPr>
          <w:rFonts w:ascii="Times New Roman" w:eastAsia="SimSun" w:hAnsi="Times New Roman" w:cs="Times New Roman"/>
          <w:color w:val="FF0000"/>
          <w:sz w:val="24"/>
          <w:shd w:val="clear" w:color="auto" w:fill="FFFFFF"/>
        </w:rPr>
        <w:t xml:space="preserve">and </w:t>
      </w:r>
      <w:r>
        <w:rPr>
          <w:rFonts w:ascii="Times New Roman" w:eastAsia="SimSun" w:hAnsi="Times New Roman" w:cs="Times New Roman"/>
          <w:sz w:val="24"/>
          <w:shd w:val="clear" w:color="auto" w:fill="FFFFFF"/>
        </w:rPr>
        <w:t xml:space="preserve">μ </w:t>
      </w:r>
      <w:r>
        <w:rPr>
          <w:rFonts w:ascii="Times New Roman" w:eastAsia="SimSun" w:hAnsi="Times New Roman" w:cs="Times New Roman"/>
          <w:color w:val="FF0000"/>
          <w:sz w:val="24"/>
          <w:shd w:val="clear" w:color="auto" w:fill="FFFFFF"/>
        </w:rPr>
        <w:t xml:space="preserve">is the </w:t>
      </w:r>
      <w:r>
        <w:rPr>
          <w:rFonts w:ascii="Times New Roman" w:eastAsia="SimSun" w:hAnsi="Times New Roman" w:cs="Times New Roman"/>
          <w:color w:val="4472C4" w:themeColor="accent5"/>
          <w:sz w:val="24"/>
          <w:shd w:val="clear" w:color="auto" w:fill="FFFFFF"/>
        </w:rPr>
        <w:t>friction coeffic</w:t>
      </w:r>
      <w:r w:rsidR="00FE662A">
        <w:rPr>
          <w:rFonts w:ascii="Times New Roman" w:eastAsia="SimSun" w:hAnsi="Times New Roman" w:cs="Times New Roman"/>
          <w:color w:val="4472C4" w:themeColor="accent5"/>
          <w:sz w:val="24"/>
          <w:shd w:val="clear" w:color="auto" w:fill="FFFFFF"/>
        </w:rPr>
        <w:t>i</w:t>
      </w:r>
      <w:r>
        <w:rPr>
          <w:rFonts w:ascii="Times New Roman" w:eastAsia="SimSun" w:hAnsi="Times New Roman" w:cs="Times New Roman"/>
          <w:color w:val="4472C4" w:themeColor="accent5"/>
          <w:sz w:val="24"/>
          <w:shd w:val="clear" w:color="auto" w:fill="FFFFFF"/>
        </w:rPr>
        <w:t>ent</w:t>
      </w:r>
      <w:r>
        <w:rPr>
          <w:rFonts w:ascii="Times New Roman" w:eastAsia="SimSun" w:hAnsi="Times New Roman" w:cs="Times New Roman"/>
          <w:color w:val="FF0000"/>
          <w:sz w:val="24"/>
          <w:shd w:val="clear" w:color="auto" w:fill="FFFFFF"/>
        </w:rPr>
        <w:t xml:space="preserve"> (</w:t>
      </w:r>
      <w:r>
        <w:rPr>
          <w:rFonts w:ascii="Times New Roman" w:eastAsia="SimSun" w:hAnsi="Times New Roman" w:cs="Times New Roman"/>
          <w:sz w:val="24"/>
          <w:shd w:val="clear" w:color="auto" w:fill="FFFFFF"/>
        </w:rPr>
        <w:t>= 1.4 for normal weight and integrally placed concrete).</w:t>
      </w:r>
    </w:p>
    <w:p w14:paraId="3640EFC3" w14:textId="0AF8B72B" w:rsidR="00DA7FCC" w:rsidRDefault="00000000">
      <w:pPr>
        <w:spacing w:line="480" w:lineRule="auto"/>
        <w:ind w:firstLine="42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 xml:space="preserve">ASCE 41-17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specifies t</w:t>
      </w:r>
      <w:r>
        <w:rPr>
          <w:rFonts w:ascii="Times New Roman" w:eastAsia="맑은 고딕" w:hAnsi="Times New Roman" w:cs="Times New Roman"/>
          <w:color w:val="FF0000"/>
          <w:sz w:val="24"/>
          <w:shd w:val="clear" w:color="auto" w:fill="FFFFFF"/>
          <w:lang w:eastAsia="ko-KR"/>
        </w:rPr>
        <w:t xml:space="preserve">he </w:t>
      </w:r>
      <w:r>
        <w:rPr>
          <w:rFonts w:ascii="Times New Roman" w:eastAsia="SimSun" w:hAnsi="Times New Roman" w:cs="Times New Roman"/>
          <w:sz w:val="24"/>
          <w:shd w:val="clear" w:color="auto" w:fill="FFFFFF"/>
        </w:rPr>
        <w:t xml:space="preserve">modeling parameters </w:t>
      </w:r>
      <w:r>
        <w:rPr>
          <w:rFonts w:ascii="Times New Roman" w:eastAsia="SimSun" w:hAnsi="Times New Roman" w:cs="Times New Roman"/>
          <w:color w:val="FF0000"/>
          <w:sz w:val="24"/>
          <w:shd w:val="clear" w:color="auto" w:fill="FFFFFF"/>
        </w:rPr>
        <w:t xml:space="preserve">for </w:t>
      </w:r>
      <w:r>
        <w:rPr>
          <w:rFonts w:ascii="Times New Roman" w:eastAsia="SimSun" w:hAnsi="Times New Roman" w:cs="Times New Roman"/>
          <w:sz w:val="24"/>
          <w:shd w:val="clear" w:color="auto" w:fill="FFFFFF"/>
        </w:rPr>
        <w:t>the backbone curve</w:t>
      </w:r>
      <w:r>
        <w:rPr>
          <w:rFonts w:ascii="Times New Roman" w:eastAsia="SimSun" w:hAnsi="Times New Roman" w:cs="Times New Roman"/>
          <w:color w:val="FF0000"/>
          <w:sz w:val="24"/>
          <w:shd w:val="clear" w:color="auto" w:fill="FFFFFF"/>
        </w:rPr>
        <w:t xml:space="preserve"> of RC walls governed by flexure failure (</w:t>
      </w:r>
      <w:r>
        <w:rPr>
          <w:rFonts w:ascii="Times New Roman" w:eastAsia="SimSun" w:hAnsi="Times New Roman" w:cs="Times New Roman"/>
          <w:b/>
          <w:bCs/>
          <w:color w:val="FF0000"/>
          <w:sz w:val="24"/>
          <w:shd w:val="clear" w:color="auto" w:fill="FFFFFF"/>
        </w:rPr>
        <w:t>Table 1</w:t>
      </w:r>
      <w:r>
        <w:rPr>
          <w:rFonts w:ascii="Times New Roman" w:eastAsia="SimSun" w:hAnsi="Times New Roman" w:cs="Times New Roman"/>
          <w:color w:val="FF0000"/>
          <w:sz w:val="24"/>
          <w:shd w:val="clear" w:color="auto" w:fill="FFFFFF"/>
        </w:rPr>
        <w:t>) and shear failure (</w:t>
      </w:r>
      <w:r>
        <w:rPr>
          <w:rFonts w:ascii="Times New Roman" w:eastAsia="SimSun" w:hAnsi="Times New Roman" w:cs="Times New Roman"/>
          <w:b/>
          <w:bCs/>
          <w:color w:val="FF0000"/>
          <w:sz w:val="24"/>
          <w:shd w:val="clear" w:color="auto" w:fill="FFFFFF"/>
        </w:rPr>
        <w:t>Table 2</w:t>
      </w:r>
      <w:r>
        <w:rPr>
          <w:rFonts w:ascii="Times New Roman" w:eastAsia="SimSun" w:hAnsi="Times New Roman" w:cs="Times New Roman"/>
          <w:color w:val="FF0000"/>
          <w:sz w:val="24"/>
          <w:shd w:val="clear" w:color="auto" w:fill="FFFFFF"/>
        </w:rPr>
        <w:t xml:space="preserve">) (refer to </w:t>
      </w:r>
      <w:r>
        <w:rPr>
          <w:rFonts w:ascii="Times New Roman" w:eastAsia="SimSun" w:hAnsi="Times New Roman" w:cs="Times New Roman"/>
          <w:b/>
          <w:bCs/>
          <w:color w:val="FF0000"/>
          <w:sz w:val="24"/>
          <w:shd w:val="clear" w:color="auto" w:fill="FFFFFF"/>
        </w:rPr>
        <w:t>Fig. 1</w:t>
      </w:r>
      <w:r>
        <w:rPr>
          <w:rFonts w:ascii="Times New Roman" w:eastAsia="SimSun" w:hAnsi="Times New Roman" w:cs="Times New Roman"/>
          <w:color w:val="FF0000"/>
          <w:sz w:val="24"/>
          <w:shd w:val="clear" w:color="auto" w:fill="FFFFFF"/>
        </w:rPr>
        <w:t xml:space="preserve">). </w:t>
      </w:r>
      <w:r>
        <w:rPr>
          <w:rFonts w:ascii="Times New Roman" w:eastAsia="SimSun" w:hAnsi="Times New Roman" w:cs="Times New Roman"/>
          <w:sz w:val="24"/>
          <w:shd w:val="clear" w:color="auto" w:fill="FFFFFF"/>
        </w:rPr>
        <w:t xml:space="preserve">Since the modeling parameters for shear sliding and flexure-shear controlled </w:t>
      </w:r>
      <w:r>
        <w:rPr>
          <w:rFonts w:ascii="Times New Roman" w:eastAsia="SimSun" w:hAnsi="Times New Roman" w:cs="Times New Roman"/>
          <w:color w:val="FF0000"/>
          <w:sz w:val="24"/>
          <w:shd w:val="clear" w:color="auto" w:fill="FFFFFF"/>
        </w:rPr>
        <w:t xml:space="preserve">RC </w:t>
      </w:r>
      <w:r>
        <w:rPr>
          <w:rFonts w:ascii="Times New Roman" w:eastAsia="SimSun" w:hAnsi="Times New Roman" w:cs="Times New Roman"/>
          <w:sz w:val="24"/>
          <w:shd w:val="clear" w:color="auto" w:fill="FFFFFF"/>
        </w:rPr>
        <w:t xml:space="preserve">walls were not explicitly analyzed in ASCE 41-17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in this study, the parameters for shear-controlled walls were used for </w:t>
      </w:r>
      <w:r>
        <w:rPr>
          <w:rFonts w:ascii="Times New Roman" w:eastAsia="SimSun" w:hAnsi="Times New Roman" w:cs="Times New Roman"/>
          <w:color w:val="FF0000"/>
          <w:sz w:val="24"/>
          <w:shd w:val="clear" w:color="auto" w:fill="FFFFFF"/>
        </w:rPr>
        <w:t xml:space="preserve">the RC walls governed by </w:t>
      </w:r>
      <w:r>
        <w:rPr>
          <w:rFonts w:ascii="Times New Roman" w:eastAsia="SimSun" w:hAnsi="Times New Roman" w:cs="Times New Roman"/>
          <w:sz w:val="24"/>
          <w:shd w:val="clear" w:color="auto" w:fill="FFFFFF"/>
        </w:rPr>
        <w:t xml:space="preserve">shear sliding failure. For flexure-shear controlled </w:t>
      </w:r>
      <w:r>
        <w:rPr>
          <w:rFonts w:ascii="Times New Roman" w:eastAsia="SimSun" w:hAnsi="Times New Roman" w:cs="Times New Roman"/>
          <w:color w:val="FF0000"/>
          <w:sz w:val="24"/>
          <w:shd w:val="clear" w:color="auto" w:fill="FFFFFF"/>
        </w:rPr>
        <w:t xml:space="preserve">RC </w:t>
      </w:r>
      <w:r>
        <w:rPr>
          <w:rFonts w:ascii="Times New Roman" w:eastAsia="SimSun" w:hAnsi="Times New Roman" w:cs="Times New Roman"/>
          <w:sz w:val="24"/>
          <w:shd w:val="clear" w:color="auto" w:fill="FFFFFF"/>
        </w:rPr>
        <w:t>walls, the shear strength and flexural strength were used to determine whether the walls were controlled by shear or flexure, and the corresponding modeling parameters were used.</w:t>
      </w:r>
    </w:p>
    <w:p w14:paraId="743ACBD3" w14:textId="77777777" w:rsidR="00DA7FCC" w:rsidRDefault="00000000">
      <w:pPr>
        <w:jc w:val="center"/>
        <w:rPr>
          <w:rFonts w:ascii="Times New Roman" w:hAnsi="Times New Roman" w:cs="Times New Roman"/>
          <w:sz w:val="24"/>
        </w:rPr>
      </w:pPr>
      <w:r>
        <w:rPr>
          <w:rFonts w:ascii="Times New Roman" w:hAnsi="Times New Roman" w:cs="Times New Roman"/>
          <w:b/>
          <w:bCs/>
          <w:sz w:val="24"/>
        </w:rPr>
        <w:t>Table 1</w:t>
      </w:r>
      <w:r>
        <w:rPr>
          <w:rFonts w:ascii="Times New Roman" w:hAnsi="Times New Roman" w:cs="Times New Roman"/>
          <w:sz w:val="24"/>
        </w:rPr>
        <w:t xml:space="preserve"> Modeling parameters for </w:t>
      </w:r>
      <w:r>
        <w:rPr>
          <w:rFonts w:ascii="Times New Roman" w:hAnsi="Times New Roman" w:cs="Times New Roman"/>
          <w:color w:val="FF0000"/>
          <w:sz w:val="24"/>
        </w:rPr>
        <w:t>RC</w:t>
      </w:r>
      <w:r>
        <w:rPr>
          <w:rFonts w:ascii="Times New Roman" w:hAnsi="Times New Roman" w:cs="Times New Roman"/>
          <w:sz w:val="24"/>
        </w:rPr>
        <w:t xml:space="preserve"> walls controlled by flexure</w:t>
      </w:r>
    </w:p>
    <w:tbl>
      <w:tblPr>
        <w:tblStyle w:val="a7"/>
        <w:tblW w:w="0" w:type="auto"/>
        <w:jc w:val="center"/>
        <w:tblLook w:val="04A0" w:firstRow="1" w:lastRow="0" w:firstColumn="1" w:lastColumn="0" w:noHBand="0" w:noVBand="1"/>
      </w:tblPr>
      <w:tblGrid>
        <w:gridCol w:w="1750"/>
        <w:gridCol w:w="2727"/>
        <w:gridCol w:w="1430"/>
        <w:gridCol w:w="1341"/>
        <w:gridCol w:w="1303"/>
        <w:gridCol w:w="1303"/>
      </w:tblGrid>
      <w:tr w:rsidR="00DA7FCC" w14:paraId="6D8B52D9" w14:textId="77777777">
        <w:trPr>
          <w:jc w:val="center"/>
        </w:trPr>
        <w:tc>
          <w:tcPr>
            <w:tcW w:w="1749" w:type="dxa"/>
            <w:tcBorders>
              <w:top w:val="single" w:sz="12" w:space="0" w:color="auto"/>
              <w:left w:val="nil"/>
              <w:bottom w:val="single" w:sz="4" w:space="0" w:color="auto"/>
              <w:right w:val="nil"/>
            </w:tcBorders>
            <w:vAlign w:val="center"/>
          </w:tcPr>
          <w:p w14:paraId="0EAA6281" w14:textId="77777777" w:rsidR="00DA7FCC" w:rsidRDefault="00000000">
            <w:pPr>
              <w:jc w:val="center"/>
              <w:rPr>
                <w:rFonts w:ascii="Times New Roman" w:eastAsia="SimSun" w:hAnsi="Times New Roman" w:cs="Times New Roman"/>
                <w:szCs w:val="21"/>
              </w:rPr>
            </w:pPr>
            <m:oMathPara>
              <m:oMath>
                <m:f>
                  <m:fPr>
                    <m:ctrlPr>
                      <w:rPr>
                        <w:rFonts w:ascii="Cambria Math" w:eastAsia="SimSun" w:hAnsi="Cambria Math" w:cs="Times New Roman"/>
                        <w:i/>
                        <w:szCs w:val="21"/>
                      </w:rPr>
                    </m:ctrlPr>
                  </m:fPr>
                  <m:num>
                    <m:d>
                      <m:dPr>
                        <m:ctrlPr>
                          <w:rPr>
                            <w:rFonts w:ascii="Cambria Math" w:eastAsia="SimSun" w:hAnsi="Cambria Math" w:cs="Times New Roman"/>
                            <w:i/>
                            <w:szCs w:val="21"/>
                          </w:rPr>
                        </m:ctrlPr>
                      </m:dPr>
                      <m:e>
                        <m:sSub>
                          <m:sSubPr>
                            <m:ctrlPr>
                              <w:rPr>
                                <w:rFonts w:ascii="Cambria Math" w:eastAsia="SimSun" w:hAnsi="Cambria Math" w:cs="Times New Roman"/>
                                <w:i/>
                                <w:szCs w:val="21"/>
                              </w:rPr>
                            </m:ctrlPr>
                          </m:sSubPr>
                          <m:e>
                            <m:r>
                              <w:rPr>
                                <w:rFonts w:ascii="Cambria Math" w:eastAsia="SimSun" w:hAnsi="Cambria Math" w:cs="Times New Roman"/>
                                <w:szCs w:val="21"/>
                              </w:rPr>
                              <m:t>A</m:t>
                            </m:r>
                          </m:e>
                          <m:sub>
                            <m:r>
                              <w:rPr>
                                <w:rFonts w:ascii="Cambria Math" w:eastAsia="SimSun" w:hAnsi="Cambria Math" w:cs="Times New Roman"/>
                                <w:szCs w:val="21"/>
                              </w:rPr>
                              <m:t>s</m:t>
                            </m:r>
                          </m:sub>
                        </m:sSub>
                        <m:r>
                          <w:rPr>
                            <w:rFonts w:ascii="Cambria Math" w:eastAsia="SimSun" w:hAnsi="Cambria Math" w:cs="Times New Roman"/>
                            <w:szCs w:val="21"/>
                          </w:rPr>
                          <m:t>-</m:t>
                        </m:r>
                        <m:sSubSup>
                          <m:sSubSupPr>
                            <m:ctrlPr>
                              <w:rPr>
                                <w:rFonts w:ascii="Cambria Math" w:eastAsia="SimSun" w:hAnsi="Cambria Math" w:cs="Times New Roman"/>
                                <w:i/>
                                <w:szCs w:val="21"/>
                              </w:rPr>
                            </m:ctrlPr>
                          </m:sSubSupPr>
                          <m:e>
                            <m:r>
                              <w:rPr>
                                <w:rFonts w:ascii="Cambria Math" w:eastAsia="SimSun" w:hAnsi="Cambria Math" w:cs="Times New Roman"/>
                                <w:szCs w:val="21"/>
                              </w:rPr>
                              <m:t>A</m:t>
                            </m:r>
                          </m:e>
                          <m:sub>
                            <m:r>
                              <w:rPr>
                                <w:rFonts w:ascii="Cambria Math" w:eastAsia="SimSun" w:hAnsi="Cambria Math" w:cs="Times New Roman"/>
                                <w:szCs w:val="21"/>
                              </w:rPr>
                              <m:t>s</m:t>
                            </m:r>
                          </m:sub>
                          <m:sup>
                            <m:r>
                              <w:rPr>
                                <w:rFonts w:ascii="Cambria Math" w:eastAsia="SimSun" w:hAnsi="Cambria Math" w:cs="Times New Roman"/>
                                <w:szCs w:val="21"/>
                              </w:rPr>
                              <m:t>'</m:t>
                            </m:r>
                          </m:sup>
                        </m:sSubSup>
                      </m:e>
                    </m:d>
                    <m:sSub>
                      <m:sSubPr>
                        <m:ctrlPr>
                          <w:rPr>
                            <w:rFonts w:ascii="Cambria Math" w:eastAsia="SimSun" w:hAnsi="Cambria Math" w:cs="Times New Roman"/>
                            <w:i/>
                            <w:szCs w:val="21"/>
                          </w:rPr>
                        </m:ctrlPr>
                      </m:sSubPr>
                      <m:e>
                        <m:r>
                          <w:rPr>
                            <w:rFonts w:ascii="Cambria Math" w:eastAsia="SimSun" w:hAnsi="Cambria Math" w:cs="Times New Roman"/>
                            <w:szCs w:val="21"/>
                          </w:rPr>
                          <m:t>f</m:t>
                        </m:r>
                      </m:e>
                      <m:sub>
                        <m:r>
                          <w:rPr>
                            <w:rFonts w:ascii="Cambria Math" w:eastAsia="SimSun" w:hAnsi="Cambria Math" w:cs="Times New Roman"/>
                            <w:szCs w:val="21"/>
                          </w:rPr>
                          <m:t>yE</m:t>
                        </m:r>
                      </m:sub>
                    </m:sSub>
                    <m:r>
                      <w:rPr>
                        <w:rFonts w:ascii="Cambria Math" w:eastAsia="SimSun" w:hAnsi="Cambria Math" w:cs="Times New Roman"/>
                        <w:szCs w:val="21"/>
                      </w:rPr>
                      <m:t>+P</m:t>
                    </m:r>
                  </m:num>
                  <m:den>
                    <m:sSub>
                      <m:sSubPr>
                        <m:ctrlPr>
                          <w:rPr>
                            <w:rFonts w:ascii="Cambria Math" w:eastAsia="SimSun" w:hAnsi="Cambria Math" w:cs="Times New Roman"/>
                            <w:i/>
                            <w:szCs w:val="21"/>
                          </w:rPr>
                        </m:ctrlPr>
                      </m:sSubPr>
                      <m:e>
                        <m:r>
                          <w:rPr>
                            <w:rFonts w:ascii="Cambria Math" w:eastAsia="SimSun" w:hAnsi="Cambria Math" w:cs="Times New Roman"/>
                            <w:szCs w:val="21"/>
                          </w:rPr>
                          <m:t>t</m:t>
                        </m:r>
                      </m:e>
                      <m:sub>
                        <m:r>
                          <w:rPr>
                            <w:rFonts w:ascii="Cambria Math" w:eastAsia="SimSun" w:hAnsi="Cambria Math" w:cs="Times New Roman"/>
                            <w:szCs w:val="21"/>
                          </w:rPr>
                          <m:t>w</m:t>
                        </m:r>
                      </m:sub>
                    </m:sSub>
                    <m:sSub>
                      <m:sSubPr>
                        <m:ctrlPr>
                          <w:rPr>
                            <w:rFonts w:ascii="Cambria Math" w:eastAsia="SimSun" w:hAnsi="Cambria Math" w:cs="Times New Roman"/>
                            <w:i/>
                            <w:szCs w:val="21"/>
                          </w:rPr>
                        </m:ctrlPr>
                      </m:sSubPr>
                      <m:e>
                        <m:r>
                          <w:rPr>
                            <w:rFonts w:ascii="Cambria Math" w:eastAsia="SimSun" w:hAnsi="Cambria Math" w:cs="Times New Roman"/>
                            <w:szCs w:val="21"/>
                          </w:rPr>
                          <m:t>l</m:t>
                        </m:r>
                      </m:e>
                      <m:sub>
                        <m:r>
                          <w:rPr>
                            <w:rFonts w:ascii="Cambria Math" w:eastAsia="SimSun" w:hAnsi="Cambria Math" w:cs="Times New Roman"/>
                            <w:szCs w:val="21"/>
                          </w:rPr>
                          <m:t>w</m:t>
                        </m:r>
                      </m:sub>
                    </m:sSub>
                    <m:sSubSup>
                      <m:sSubSupPr>
                        <m:ctrlPr>
                          <w:rPr>
                            <w:rFonts w:ascii="Cambria Math" w:eastAsia="SimSun" w:hAnsi="Cambria Math" w:cs="Times New Roman"/>
                            <w:i/>
                            <w:szCs w:val="21"/>
                          </w:rPr>
                        </m:ctrlPr>
                      </m:sSubSupPr>
                      <m:e>
                        <m:r>
                          <w:rPr>
                            <w:rFonts w:ascii="Cambria Math" w:eastAsia="SimSun" w:hAnsi="Cambria Math" w:cs="Times New Roman"/>
                            <w:szCs w:val="21"/>
                          </w:rPr>
                          <m:t>f</m:t>
                        </m:r>
                      </m:e>
                      <m:sub>
                        <m:r>
                          <w:rPr>
                            <w:rFonts w:ascii="Cambria Math" w:eastAsia="SimSun" w:hAnsi="Cambria Math" w:cs="Times New Roman"/>
                            <w:szCs w:val="21"/>
                          </w:rPr>
                          <m:t>cE</m:t>
                        </m:r>
                      </m:sub>
                      <m:sup>
                        <m:r>
                          <w:rPr>
                            <w:rFonts w:ascii="Cambria Math" w:eastAsia="SimSun" w:hAnsi="Cambria Math" w:cs="Times New Roman"/>
                            <w:szCs w:val="21"/>
                          </w:rPr>
                          <m:t>'</m:t>
                        </m:r>
                      </m:sup>
                    </m:sSubSup>
                  </m:den>
                </m:f>
              </m:oMath>
            </m:oMathPara>
          </w:p>
        </w:tc>
        <w:tc>
          <w:tcPr>
            <w:tcW w:w="1624" w:type="dxa"/>
            <w:tcBorders>
              <w:top w:val="single" w:sz="12" w:space="0" w:color="auto"/>
              <w:left w:val="nil"/>
              <w:bottom w:val="single" w:sz="4" w:space="0" w:color="auto"/>
              <w:right w:val="nil"/>
            </w:tcBorders>
            <w:vAlign w:val="center"/>
          </w:tcPr>
          <w:p w14:paraId="4F9B576D" w14:textId="77777777" w:rsidR="00DA7FCC" w:rsidRDefault="00000000">
            <w:pPr>
              <w:jc w:val="center"/>
              <w:rPr>
                <w:rFonts w:ascii="Times New Roman" w:eastAsia="SimSun" w:hAnsi="Times New Roman" w:cs="Times New Roman"/>
                <w:szCs w:val="21"/>
              </w:rPr>
            </w:pPr>
            <m:oMathPara>
              <m:oMath>
                <m:f>
                  <m:fPr>
                    <m:ctrlPr>
                      <w:rPr>
                        <w:rFonts w:ascii="Cambria Math" w:eastAsia="SimSun" w:hAnsi="Cambria Math" w:cs="Times New Roman"/>
                        <w:i/>
                        <w:szCs w:val="21"/>
                      </w:rPr>
                    </m:ctrlPr>
                  </m:fPr>
                  <m:num>
                    <m:r>
                      <w:rPr>
                        <w:rFonts w:ascii="Cambria Math" w:eastAsia="SimSun" w:hAnsi="Cambria Math" w:cs="Times New Roman"/>
                        <w:szCs w:val="21"/>
                      </w:rPr>
                      <m:t>V</m:t>
                    </m:r>
                  </m:num>
                  <m:den>
                    <m:sSub>
                      <m:sSubPr>
                        <m:ctrlPr>
                          <w:rPr>
                            <w:rFonts w:ascii="Cambria Math" w:eastAsia="SimSun" w:hAnsi="Cambria Math" w:cs="Times New Roman"/>
                            <w:i/>
                            <w:szCs w:val="21"/>
                          </w:rPr>
                        </m:ctrlPr>
                      </m:sSubPr>
                      <m:e>
                        <m:r>
                          <w:rPr>
                            <w:rFonts w:ascii="Cambria Math" w:eastAsia="SimSun" w:hAnsi="Cambria Math" w:cs="Times New Roman"/>
                            <w:szCs w:val="21"/>
                          </w:rPr>
                          <m:t>t</m:t>
                        </m:r>
                      </m:e>
                      <m:sub>
                        <m:r>
                          <w:rPr>
                            <w:rFonts w:ascii="Cambria Math" w:eastAsia="SimSun" w:hAnsi="Cambria Math" w:cs="Times New Roman"/>
                            <w:szCs w:val="21"/>
                          </w:rPr>
                          <m:t>w</m:t>
                        </m:r>
                      </m:sub>
                    </m:sSub>
                    <m:sSub>
                      <m:sSubPr>
                        <m:ctrlPr>
                          <w:rPr>
                            <w:rFonts w:ascii="Cambria Math" w:eastAsia="SimSun" w:hAnsi="Cambria Math" w:cs="Times New Roman"/>
                            <w:i/>
                            <w:szCs w:val="21"/>
                          </w:rPr>
                        </m:ctrlPr>
                      </m:sSubPr>
                      <m:e>
                        <m:r>
                          <w:rPr>
                            <w:rFonts w:ascii="Cambria Math" w:eastAsia="SimSun" w:hAnsi="Cambria Math" w:cs="Times New Roman"/>
                            <w:szCs w:val="21"/>
                          </w:rPr>
                          <m:t>l</m:t>
                        </m:r>
                      </m:e>
                      <m:sub>
                        <m:r>
                          <w:rPr>
                            <w:rFonts w:ascii="Cambria Math" w:eastAsia="SimSun" w:hAnsi="Cambria Math" w:cs="Times New Roman"/>
                            <w:szCs w:val="21"/>
                          </w:rPr>
                          <m:t>w</m:t>
                        </m:r>
                      </m:sub>
                    </m:sSub>
                    <m:rad>
                      <m:radPr>
                        <m:degHide m:val="1"/>
                        <m:ctrlPr>
                          <w:rPr>
                            <w:rFonts w:ascii="Cambria Math" w:eastAsia="SimSun" w:hAnsi="Cambria Math" w:cs="Times New Roman"/>
                            <w:i/>
                            <w:szCs w:val="21"/>
                          </w:rPr>
                        </m:ctrlPr>
                      </m:radPr>
                      <m:deg/>
                      <m:e>
                        <m:sSubSup>
                          <m:sSubSupPr>
                            <m:ctrlPr>
                              <w:rPr>
                                <w:rFonts w:ascii="Cambria Math" w:eastAsia="SimSun" w:hAnsi="Cambria Math" w:cs="Times New Roman"/>
                                <w:i/>
                                <w:szCs w:val="21"/>
                              </w:rPr>
                            </m:ctrlPr>
                          </m:sSubSupPr>
                          <m:e>
                            <m:r>
                              <w:rPr>
                                <w:rFonts w:ascii="Cambria Math" w:eastAsia="SimSun" w:hAnsi="Cambria Math" w:cs="Times New Roman"/>
                                <w:szCs w:val="21"/>
                              </w:rPr>
                              <m:t>f</m:t>
                            </m:r>
                          </m:e>
                          <m:sub>
                            <m:r>
                              <w:rPr>
                                <w:rFonts w:ascii="Cambria Math" w:eastAsia="SimSun" w:hAnsi="Cambria Math" w:cs="Times New Roman"/>
                                <w:szCs w:val="21"/>
                              </w:rPr>
                              <m:t>cE</m:t>
                            </m:r>
                          </m:sub>
                          <m:sup>
                            <m:r>
                              <w:rPr>
                                <w:rFonts w:ascii="Cambria Math" w:eastAsia="SimSun" w:hAnsi="Cambria Math" w:cs="Times New Roman"/>
                                <w:szCs w:val="21"/>
                              </w:rPr>
                              <m:t>'</m:t>
                            </m:r>
                          </m:sup>
                        </m:sSubSup>
                      </m:e>
                    </m:rad>
                  </m:den>
                </m:f>
              </m:oMath>
            </m:oMathPara>
          </w:p>
        </w:tc>
        <w:tc>
          <w:tcPr>
            <w:tcW w:w="1627" w:type="dxa"/>
            <w:tcBorders>
              <w:top w:val="single" w:sz="12" w:space="0" w:color="auto"/>
              <w:left w:val="nil"/>
              <w:bottom w:val="single" w:sz="4" w:space="0" w:color="auto"/>
              <w:right w:val="nil"/>
            </w:tcBorders>
            <w:vAlign w:val="center"/>
          </w:tcPr>
          <w:p w14:paraId="0BA4B18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Confined Boundary</w:t>
            </w:r>
          </w:p>
        </w:tc>
        <w:tc>
          <w:tcPr>
            <w:tcW w:w="1620" w:type="dxa"/>
            <w:tcBorders>
              <w:top w:val="single" w:sz="12" w:space="0" w:color="auto"/>
              <w:left w:val="nil"/>
              <w:bottom w:val="single" w:sz="4" w:space="0" w:color="auto"/>
              <w:right w:val="nil"/>
            </w:tcBorders>
            <w:vAlign w:val="center"/>
          </w:tcPr>
          <w:p w14:paraId="483AB03A" w14:textId="77777777" w:rsidR="00DA7FCC" w:rsidRDefault="00000000">
            <w:pPr>
              <w:jc w:val="center"/>
              <w:rPr>
                <w:rFonts w:ascii="Times New Roman" w:eastAsia="SimSun" w:hAnsi="Times New Roman" w:cs="Times New Roman"/>
                <w:szCs w:val="21"/>
              </w:rPr>
            </w:pPr>
            <m:oMathPara>
              <m:oMath>
                <m:sSub>
                  <m:sSubPr>
                    <m:ctrlPr>
                      <w:rPr>
                        <w:rFonts w:ascii="Cambria Math" w:eastAsia="SimSun" w:hAnsi="Cambria Math" w:cs="Times New Roman"/>
                        <w:i/>
                        <w:szCs w:val="21"/>
                      </w:rPr>
                    </m:ctrlPr>
                  </m:sSubPr>
                  <m:e>
                    <m:r>
                      <w:rPr>
                        <w:rFonts w:ascii="Cambria Math" w:eastAsia="SimSun" w:hAnsi="Cambria Math" w:cs="Times New Roman"/>
                        <w:szCs w:val="21"/>
                      </w:rPr>
                      <m:t>θ</m:t>
                    </m:r>
                  </m:e>
                  <m:sub>
                    <m:r>
                      <w:rPr>
                        <w:rFonts w:ascii="Cambria Math" w:eastAsia="SimSun" w:hAnsi="Cambria Math" w:cs="Times New Roman"/>
                        <w:szCs w:val="21"/>
                      </w:rPr>
                      <m:t>y</m:t>
                    </m:r>
                  </m:sub>
                </m:sSub>
              </m:oMath>
            </m:oMathPara>
          </w:p>
        </w:tc>
        <w:tc>
          <w:tcPr>
            <w:tcW w:w="1617" w:type="dxa"/>
            <w:tcBorders>
              <w:top w:val="single" w:sz="12" w:space="0" w:color="auto"/>
              <w:left w:val="nil"/>
              <w:bottom w:val="single" w:sz="4" w:space="0" w:color="auto"/>
              <w:right w:val="nil"/>
            </w:tcBorders>
            <w:vAlign w:val="center"/>
          </w:tcPr>
          <w:p w14:paraId="36B8BFEF" w14:textId="77777777" w:rsidR="00DA7FCC" w:rsidRDefault="00000000">
            <w:pPr>
              <w:jc w:val="center"/>
              <w:rPr>
                <w:rFonts w:ascii="Cambria Math" w:eastAsia="SimSun" w:hAnsi="Cambria Math" w:cs="Times New Roman"/>
                <w:szCs w:val="21"/>
                <w:oMath/>
              </w:rPr>
            </w:pPr>
            <m:oMathPara>
              <m:oMath>
                <m:r>
                  <w:rPr>
                    <w:rFonts w:ascii="Cambria Math" w:eastAsia="SimSun" w:hAnsi="Cambria Math" w:cs="Times New Roman"/>
                    <w:szCs w:val="21"/>
                  </w:rPr>
                  <m:t>a=</m:t>
                </m:r>
                <m:sSub>
                  <m:sSubPr>
                    <m:ctrlPr>
                      <w:rPr>
                        <w:rFonts w:ascii="Cambria Math" w:eastAsia="SimSun" w:hAnsi="Cambria Math" w:cs="Times New Roman"/>
                        <w:i/>
                        <w:szCs w:val="21"/>
                      </w:rPr>
                    </m:ctrlPr>
                  </m:sSubPr>
                  <m:e>
                    <m:r>
                      <w:rPr>
                        <w:rFonts w:ascii="Cambria Math" w:eastAsia="SimSun" w:hAnsi="Cambria Math" w:cs="Times New Roman"/>
                        <w:szCs w:val="21"/>
                      </w:rPr>
                      <m:t>θ</m:t>
                    </m:r>
                  </m:e>
                  <m:sub>
                    <m:r>
                      <w:rPr>
                        <w:rFonts w:ascii="Cambria Math" w:eastAsia="SimSun" w:hAnsi="Cambria Math" w:cs="Times New Roman"/>
                        <w:szCs w:val="21"/>
                      </w:rPr>
                      <m:t>p</m:t>
                    </m:r>
                  </m:sub>
                </m:sSub>
                <m:r>
                  <w:rPr>
                    <w:rFonts w:ascii="Cambria Math" w:eastAsia="SimSun" w:hAnsi="Cambria Math" w:cs="Times New Roman"/>
                    <w:szCs w:val="21"/>
                  </w:rPr>
                  <m:t>-</m:t>
                </m:r>
                <m:sSub>
                  <m:sSubPr>
                    <m:ctrlPr>
                      <w:rPr>
                        <w:rFonts w:ascii="Cambria Math" w:eastAsia="SimSun" w:hAnsi="Cambria Math" w:cs="Times New Roman"/>
                        <w:i/>
                        <w:szCs w:val="21"/>
                      </w:rPr>
                    </m:ctrlPr>
                  </m:sSubPr>
                  <m:e>
                    <m:r>
                      <w:rPr>
                        <w:rFonts w:ascii="Cambria Math" w:eastAsia="SimSun" w:hAnsi="Cambria Math" w:cs="Times New Roman"/>
                        <w:szCs w:val="21"/>
                      </w:rPr>
                      <m:t>θ</m:t>
                    </m:r>
                  </m:e>
                  <m:sub>
                    <m:r>
                      <w:rPr>
                        <w:rFonts w:ascii="Cambria Math" w:eastAsia="SimSun" w:hAnsi="Cambria Math" w:cs="Times New Roman"/>
                        <w:szCs w:val="21"/>
                      </w:rPr>
                      <m:t>y</m:t>
                    </m:r>
                  </m:sub>
                </m:sSub>
              </m:oMath>
            </m:oMathPara>
          </w:p>
        </w:tc>
        <w:tc>
          <w:tcPr>
            <w:tcW w:w="1617" w:type="dxa"/>
            <w:tcBorders>
              <w:top w:val="single" w:sz="12" w:space="0" w:color="auto"/>
              <w:left w:val="nil"/>
              <w:bottom w:val="single" w:sz="4" w:space="0" w:color="auto"/>
              <w:right w:val="nil"/>
            </w:tcBorders>
            <w:vAlign w:val="center"/>
          </w:tcPr>
          <w:p w14:paraId="5CBCEFF6" w14:textId="77777777" w:rsidR="00DA7FCC" w:rsidRDefault="00000000">
            <w:pPr>
              <w:jc w:val="center"/>
              <w:rPr>
                <w:rFonts w:ascii="Cambria Math" w:eastAsia="SimSun" w:hAnsi="Cambria Math" w:cs="Times New Roman"/>
                <w:szCs w:val="21"/>
                <w:oMath/>
              </w:rPr>
            </w:pPr>
            <m:oMathPara>
              <m:oMath>
                <m:sSub>
                  <m:sSubPr>
                    <m:ctrlPr>
                      <w:rPr>
                        <w:rFonts w:ascii="Cambria Math" w:eastAsia="SimSun" w:hAnsi="Cambria Math" w:cs="Times New Roman"/>
                        <w:i/>
                        <w:szCs w:val="21"/>
                      </w:rPr>
                    </m:ctrlPr>
                  </m:sSubPr>
                  <m:e>
                    <m:r>
                      <w:rPr>
                        <w:rFonts w:ascii="Cambria Math" w:eastAsia="SimSun" w:hAnsi="Cambria Math" w:cs="Times New Roman"/>
                        <w:szCs w:val="21"/>
                      </w:rPr>
                      <m:t>b=θ</m:t>
                    </m:r>
                  </m:e>
                  <m:sub>
                    <m:r>
                      <w:rPr>
                        <w:rFonts w:ascii="Cambria Math" w:eastAsia="SimSun" w:hAnsi="Cambria Math" w:cs="Times New Roman"/>
                        <w:szCs w:val="21"/>
                      </w:rPr>
                      <m:t>u</m:t>
                    </m:r>
                  </m:sub>
                </m:sSub>
                <m:r>
                  <w:rPr>
                    <w:rFonts w:ascii="Cambria Math" w:eastAsia="SimSun" w:hAnsi="Cambria Math" w:cs="Times New Roman"/>
                    <w:szCs w:val="21"/>
                  </w:rPr>
                  <m:t>-</m:t>
                </m:r>
                <m:sSub>
                  <m:sSubPr>
                    <m:ctrlPr>
                      <w:rPr>
                        <w:rFonts w:ascii="Cambria Math" w:eastAsia="SimSun" w:hAnsi="Cambria Math" w:cs="Times New Roman"/>
                        <w:i/>
                        <w:szCs w:val="21"/>
                      </w:rPr>
                    </m:ctrlPr>
                  </m:sSubPr>
                  <m:e>
                    <m:r>
                      <w:rPr>
                        <w:rFonts w:ascii="Cambria Math" w:eastAsia="SimSun" w:hAnsi="Cambria Math" w:cs="Times New Roman"/>
                        <w:szCs w:val="21"/>
                      </w:rPr>
                      <m:t>θ</m:t>
                    </m:r>
                  </m:e>
                  <m:sub>
                    <m:r>
                      <w:rPr>
                        <w:rFonts w:ascii="Cambria Math" w:eastAsia="SimSun" w:hAnsi="Cambria Math" w:cs="Times New Roman"/>
                        <w:szCs w:val="21"/>
                      </w:rPr>
                      <m:t>y</m:t>
                    </m:r>
                  </m:sub>
                </m:sSub>
              </m:oMath>
            </m:oMathPara>
          </w:p>
        </w:tc>
      </w:tr>
      <w:tr w:rsidR="00DA7FCC" w14:paraId="40050346" w14:textId="77777777">
        <w:trPr>
          <w:jc w:val="center"/>
        </w:trPr>
        <w:tc>
          <w:tcPr>
            <w:tcW w:w="1749" w:type="dxa"/>
            <w:tcBorders>
              <w:top w:val="single" w:sz="4" w:space="0" w:color="auto"/>
              <w:left w:val="nil"/>
              <w:bottom w:val="nil"/>
              <w:right w:val="nil"/>
            </w:tcBorders>
          </w:tcPr>
          <w:p w14:paraId="14F64ED0" w14:textId="77777777" w:rsidR="00DA7FCC" w:rsidRDefault="00000000">
            <w:pPr>
              <w:jc w:val="center"/>
              <w:rPr>
                <w:rFonts w:ascii="Times New Roman" w:eastAsia="SimSun" w:hAnsi="Times New Roman" w:cs="Times New Roman"/>
                <w:szCs w:val="21"/>
              </w:rPr>
            </w:pPr>
            <m:oMathPara>
              <m:oMath>
                <m:r>
                  <m:rPr>
                    <m:sty m:val="p"/>
                  </m:rPr>
                  <w:rPr>
                    <w:rFonts w:ascii="Cambria Math" w:eastAsia="SimSun" w:hAnsi="Cambria Math" w:cs="Times New Roman"/>
                    <w:szCs w:val="21"/>
                  </w:rPr>
                  <m:t>≤0.1</m:t>
                </m:r>
              </m:oMath>
            </m:oMathPara>
          </w:p>
        </w:tc>
        <w:tc>
          <w:tcPr>
            <w:tcW w:w="1624" w:type="dxa"/>
            <w:tcBorders>
              <w:top w:val="single" w:sz="4" w:space="0" w:color="auto"/>
              <w:left w:val="nil"/>
              <w:bottom w:val="nil"/>
              <w:right w:val="nil"/>
            </w:tcBorders>
          </w:tcPr>
          <w:p w14:paraId="483A3E54" w14:textId="77777777" w:rsidR="00DA7FCC" w:rsidRDefault="00000000">
            <w:pPr>
              <w:jc w:val="center"/>
              <w:rPr>
                <w:rFonts w:ascii="Times New Roman" w:eastAsia="SimSun" w:hAnsi="Times New Roman" w:cs="Times New Roman"/>
                <w:szCs w:val="21"/>
              </w:rPr>
            </w:pPr>
            <m:oMathPara>
              <m:oMath>
                <m:r>
                  <m:rPr>
                    <m:sty m:val="p"/>
                  </m:rPr>
                  <w:rPr>
                    <w:rFonts w:ascii="Cambria Math" w:eastAsia="SimSun" w:hAnsi="Cambria Math" w:cs="Times New Roman"/>
                    <w:szCs w:val="21"/>
                  </w:rPr>
                  <m:t>≤</m:t>
                </m:r>
                <w:commentRangeStart w:id="3"/>
                <w:commentRangeStart w:id="4"/>
                <w:commentRangeStart w:id="5"/>
                <m:r>
                  <m:rPr>
                    <m:sty m:val="p"/>
                  </m:rPr>
                  <w:rPr>
                    <w:rStyle w:val="aa"/>
                  </w:rPr>
                  <w:commentReference w:id="3"/>
                </m:r>
                <w:commentRangeEnd w:id="3"/>
                <w:commentRangeEnd w:id="4"/>
                <m:r>
                  <m:rPr>
                    <m:sty m:val="p"/>
                  </m:rPr>
                  <w:rPr>
                    <w:rStyle w:val="aa"/>
                  </w:rPr>
                  <w:commentReference w:id="4"/>
                </m:r>
                <w:commentRangeEnd w:id="5"/>
                <m:r>
                  <m:rPr>
                    <m:sty m:val="p"/>
                  </m:rPr>
                  <w:rPr>
                    <w:rStyle w:val="aa"/>
                  </w:rPr>
                  <w:commentReference w:id="5"/>
                </m:r>
                <m:r>
                  <m:rPr>
                    <m:sty m:val="p"/>
                  </m:rPr>
                  <w:rPr>
                    <w:rFonts w:ascii="Cambria Math" w:eastAsia="SimSun" w:hAnsi="Cambria Math" w:cs="Times New Roman"/>
                    <w:szCs w:val="21"/>
                  </w:rPr>
                  <m:t>0.33</m:t>
                </m:r>
              </m:oMath>
            </m:oMathPara>
          </w:p>
        </w:tc>
        <w:tc>
          <w:tcPr>
            <w:tcW w:w="1627" w:type="dxa"/>
            <w:tcBorders>
              <w:top w:val="single" w:sz="4" w:space="0" w:color="auto"/>
              <w:left w:val="nil"/>
              <w:bottom w:val="nil"/>
              <w:right w:val="nil"/>
            </w:tcBorders>
          </w:tcPr>
          <w:p w14:paraId="00F4EE0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Yes</w:t>
            </w:r>
          </w:p>
        </w:tc>
        <w:tc>
          <w:tcPr>
            <w:tcW w:w="1620" w:type="dxa"/>
            <w:tcBorders>
              <w:top w:val="single" w:sz="4" w:space="0" w:color="auto"/>
              <w:left w:val="nil"/>
              <w:bottom w:val="nil"/>
              <w:right w:val="nil"/>
            </w:tcBorders>
          </w:tcPr>
          <w:p w14:paraId="4F5BD37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0.005</w:t>
            </w:r>
          </w:p>
        </w:tc>
        <w:tc>
          <w:tcPr>
            <w:tcW w:w="1617" w:type="dxa"/>
            <w:tcBorders>
              <w:top w:val="single" w:sz="4" w:space="0" w:color="auto"/>
              <w:left w:val="nil"/>
              <w:bottom w:val="nil"/>
              <w:right w:val="nil"/>
            </w:tcBorders>
          </w:tcPr>
          <w:p w14:paraId="10CD398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0.015</w:t>
            </w:r>
          </w:p>
        </w:tc>
        <w:tc>
          <w:tcPr>
            <w:tcW w:w="1617" w:type="dxa"/>
            <w:tcBorders>
              <w:top w:val="single" w:sz="4" w:space="0" w:color="auto"/>
              <w:left w:val="nil"/>
              <w:bottom w:val="nil"/>
              <w:right w:val="nil"/>
            </w:tcBorders>
          </w:tcPr>
          <w:p w14:paraId="2C25C50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0.20</w:t>
            </w:r>
          </w:p>
        </w:tc>
      </w:tr>
      <w:tr w:rsidR="00DA7FCC" w14:paraId="497755E1" w14:textId="77777777">
        <w:trPr>
          <w:jc w:val="center"/>
        </w:trPr>
        <w:tc>
          <w:tcPr>
            <w:tcW w:w="1749" w:type="dxa"/>
            <w:tcBorders>
              <w:top w:val="nil"/>
              <w:left w:val="nil"/>
              <w:bottom w:val="nil"/>
              <w:right w:val="nil"/>
            </w:tcBorders>
          </w:tcPr>
          <w:p w14:paraId="1B5B6AD3"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≤0.1</m:t>
                </m:r>
              </m:oMath>
            </m:oMathPara>
          </w:p>
        </w:tc>
        <w:tc>
          <w:tcPr>
            <w:tcW w:w="1624" w:type="dxa"/>
            <w:tcBorders>
              <w:top w:val="nil"/>
              <w:left w:val="nil"/>
              <w:bottom w:val="nil"/>
              <w:right w:val="nil"/>
            </w:tcBorders>
          </w:tcPr>
          <w:p w14:paraId="1D1DE4B1" w14:textId="77777777" w:rsidR="00DA7FCC" w:rsidRDefault="00000000">
            <w:pPr>
              <w:jc w:val="center"/>
              <w:rPr>
                <w:rFonts w:ascii="Times New Roman" w:eastAsia="SimSun" w:hAnsi="Times New Roman" w:cs="Times New Roman"/>
                <w:szCs w:val="21"/>
              </w:rPr>
            </w:pPr>
            <m:oMathPara>
              <m:oMath>
                <m:r>
                  <m:rPr>
                    <m:sty m:val="p"/>
                  </m:rPr>
                  <w:rPr>
                    <w:rFonts w:ascii="Cambria Math" w:eastAsia="SimSun" w:hAnsi="Cambria Math" w:cs="Times New Roman"/>
                    <w:szCs w:val="21"/>
                  </w:rPr>
                  <m:t>≥0.50</m:t>
                </m:r>
              </m:oMath>
            </m:oMathPara>
          </w:p>
        </w:tc>
        <w:tc>
          <w:tcPr>
            <w:tcW w:w="1627" w:type="dxa"/>
            <w:tcBorders>
              <w:top w:val="nil"/>
              <w:left w:val="nil"/>
              <w:bottom w:val="nil"/>
              <w:right w:val="nil"/>
            </w:tcBorders>
          </w:tcPr>
          <w:p w14:paraId="1EDB0B1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Yes</w:t>
            </w:r>
          </w:p>
        </w:tc>
        <w:tc>
          <w:tcPr>
            <w:tcW w:w="1620" w:type="dxa"/>
            <w:tcBorders>
              <w:top w:val="nil"/>
              <w:left w:val="nil"/>
              <w:bottom w:val="nil"/>
              <w:right w:val="nil"/>
            </w:tcBorders>
          </w:tcPr>
          <w:p w14:paraId="5444E19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0.004</w:t>
            </w:r>
          </w:p>
        </w:tc>
        <w:tc>
          <w:tcPr>
            <w:tcW w:w="1617" w:type="dxa"/>
            <w:tcBorders>
              <w:top w:val="nil"/>
              <w:left w:val="nil"/>
              <w:bottom w:val="nil"/>
              <w:right w:val="nil"/>
            </w:tcBorders>
          </w:tcPr>
          <w:p w14:paraId="7190650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0.010</w:t>
            </w:r>
          </w:p>
        </w:tc>
        <w:tc>
          <w:tcPr>
            <w:tcW w:w="1617" w:type="dxa"/>
            <w:tcBorders>
              <w:top w:val="nil"/>
              <w:left w:val="nil"/>
              <w:bottom w:val="nil"/>
              <w:right w:val="nil"/>
            </w:tcBorders>
          </w:tcPr>
          <w:p w14:paraId="4B81B13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0.015</w:t>
            </w:r>
          </w:p>
        </w:tc>
      </w:tr>
      <w:tr w:rsidR="00DA7FCC" w14:paraId="4A06E4F1" w14:textId="77777777">
        <w:trPr>
          <w:jc w:val="center"/>
        </w:trPr>
        <w:tc>
          <w:tcPr>
            <w:tcW w:w="1749" w:type="dxa"/>
            <w:tcBorders>
              <w:top w:val="nil"/>
              <w:left w:val="nil"/>
              <w:bottom w:val="nil"/>
              <w:right w:val="nil"/>
            </w:tcBorders>
          </w:tcPr>
          <w:p w14:paraId="0226719B"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≥0.25</m:t>
                </m:r>
              </m:oMath>
            </m:oMathPara>
          </w:p>
        </w:tc>
        <w:tc>
          <w:tcPr>
            <w:tcW w:w="1624" w:type="dxa"/>
            <w:tcBorders>
              <w:top w:val="nil"/>
              <w:left w:val="nil"/>
              <w:bottom w:val="nil"/>
              <w:right w:val="nil"/>
            </w:tcBorders>
          </w:tcPr>
          <w:p w14:paraId="17E10B1F" w14:textId="77777777" w:rsidR="00DA7FCC" w:rsidRDefault="00000000">
            <w:pPr>
              <w:jc w:val="center"/>
              <w:rPr>
                <w:rFonts w:ascii="Times New Roman" w:eastAsia="SimSun" w:hAnsi="Times New Roman" w:cs="Times New Roman"/>
                <w:szCs w:val="21"/>
              </w:rPr>
            </w:pPr>
            <m:oMathPara>
              <m:oMath>
                <m:r>
                  <m:rPr>
                    <m:sty m:val="p"/>
                  </m:rPr>
                  <w:rPr>
                    <w:rFonts w:ascii="Cambria Math" w:eastAsia="SimSun" w:hAnsi="Cambria Math" w:cs="Times New Roman"/>
                    <w:szCs w:val="21"/>
                  </w:rPr>
                  <m:t>≤0.33</m:t>
                </m:r>
              </m:oMath>
            </m:oMathPara>
          </w:p>
        </w:tc>
        <w:tc>
          <w:tcPr>
            <w:tcW w:w="1627" w:type="dxa"/>
            <w:tcBorders>
              <w:top w:val="nil"/>
              <w:left w:val="nil"/>
              <w:bottom w:val="nil"/>
              <w:right w:val="nil"/>
            </w:tcBorders>
          </w:tcPr>
          <w:p w14:paraId="2F74668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Yes</w:t>
            </w:r>
          </w:p>
        </w:tc>
        <w:tc>
          <w:tcPr>
            <w:tcW w:w="1620" w:type="dxa"/>
            <w:tcBorders>
              <w:top w:val="nil"/>
              <w:left w:val="nil"/>
              <w:bottom w:val="nil"/>
              <w:right w:val="nil"/>
            </w:tcBorders>
          </w:tcPr>
          <w:p w14:paraId="1F8D1CD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0.003</w:t>
            </w:r>
          </w:p>
        </w:tc>
        <w:tc>
          <w:tcPr>
            <w:tcW w:w="1617" w:type="dxa"/>
            <w:tcBorders>
              <w:top w:val="nil"/>
              <w:left w:val="nil"/>
              <w:bottom w:val="nil"/>
              <w:right w:val="nil"/>
            </w:tcBorders>
          </w:tcPr>
          <w:p w14:paraId="0398EE0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0.009</w:t>
            </w:r>
          </w:p>
        </w:tc>
        <w:tc>
          <w:tcPr>
            <w:tcW w:w="1617" w:type="dxa"/>
            <w:tcBorders>
              <w:top w:val="nil"/>
              <w:left w:val="nil"/>
              <w:bottom w:val="nil"/>
              <w:right w:val="nil"/>
            </w:tcBorders>
          </w:tcPr>
          <w:p w14:paraId="1CF04EA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0.012</w:t>
            </w:r>
          </w:p>
        </w:tc>
      </w:tr>
      <w:tr w:rsidR="00DA7FCC" w14:paraId="00D1490F" w14:textId="77777777">
        <w:trPr>
          <w:jc w:val="center"/>
        </w:trPr>
        <w:tc>
          <w:tcPr>
            <w:tcW w:w="1749" w:type="dxa"/>
            <w:tcBorders>
              <w:top w:val="nil"/>
              <w:left w:val="nil"/>
              <w:bottom w:val="nil"/>
              <w:right w:val="nil"/>
            </w:tcBorders>
          </w:tcPr>
          <w:p w14:paraId="0589BDD5"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≥0.25</m:t>
                </m:r>
              </m:oMath>
            </m:oMathPara>
          </w:p>
        </w:tc>
        <w:tc>
          <w:tcPr>
            <w:tcW w:w="1624" w:type="dxa"/>
            <w:tcBorders>
              <w:top w:val="nil"/>
              <w:left w:val="nil"/>
              <w:bottom w:val="nil"/>
              <w:right w:val="nil"/>
            </w:tcBorders>
          </w:tcPr>
          <w:p w14:paraId="10444469"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≥0.50</m:t>
                </m:r>
              </m:oMath>
            </m:oMathPara>
          </w:p>
        </w:tc>
        <w:tc>
          <w:tcPr>
            <w:tcW w:w="1627" w:type="dxa"/>
            <w:tcBorders>
              <w:top w:val="nil"/>
              <w:left w:val="nil"/>
              <w:bottom w:val="nil"/>
              <w:right w:val="nil"/>
            </w:tcBorders>
          </w:tcPr>
          <w:p w14:paraId="2601342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Yes</w:t>
            </w:r>
          </w:p>
        </w:tc>
        <w:tc>
          <w:tcPr>
            <w:tcW w:w="1620" w:type="dxa"/>
            <w:tcBorders>
              <w:top w:val="nil"/>
              <w:left w:val="nil"/>
              <w:bottom w:val="nil"/>
              <w:right w:val="nil"/>
            </w:tcBorders>
          </w:tcPr>
          <w:p w14:paraId="173B9FD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0.0015</w:t>
            </w:r>
          </w:p>
        </w:tc>
        <w:tc>
          <w:tcPr>
            <w:tcW w:w="1617" w:type="dxa"/>
            <w:tcBorders>
              <w:top w:val="nil"/>
              <w:left w:val="nil"/>
              <w:bottom w:val="nil"/>
              <w:right w:val="nil"/>
            </w:tcBorders>
          </w:tcPr>
          <w:p w14:paraId="6570518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0.005</w:t>
            </w:r>
          </w:p>
        </w:tc>
        <w:tc>
          <w:tcPr>
            <w:tcW w:w="1617" w:type="dxa"/>
            <w:tcBorders>
              <w:top w:val="nil"/>
              <w:left w:val="nil"/>
              <w:bottom w:val="nil"/>
              <w:right w:val="nil"/>
            </w:tcBorders>
          </w:tcPr>
          <w:p w14:paraId="20F5628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0.010</w:t>
            </w:r>
          </w:p>
        </w:tc>
      </w:tr>
      <w:tr w:rsidR="00DA7FCC" w14:paraId="47A8B825" w14:textId="77777777">
        <w:trPr>
          <w:jc w:val="center"/>
        </w:trPr>
        <w:tc>
          <w:tcPr>
            <w:tcW w:w="1749" w:type="dxa"/>
            <w:tcBorders>
              <w:top w:val="nil"/>
              <w:left w:val="nil"/>
              <w:bottom w:val="nil"/>
              <w:right w:val="nil"/>
            </w:tcBorders>
          </w:tcPr>
          <w:p w14:paraId="77EC7586"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≤0.1</m:t>
                </m:r>
              </m:oMath>
            </m:oMathPara>
          </w:p>
        </w:tc>
        <w:tc>
          <w:tcPr>
            <w:tcW w:w="1624" w:type="dxa"/>
            <w:tcBorders>
              <w:top w:val="nil"/>
              <w:left w:val="nil"/>
              <w:bottom w:val="nil"/>
              <w:right w:val="nil"/>
            </w:tcBorders>
          </w:tcPr>
          <w:p w14:paraId="456594E9"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≤0.33</m:t>
                </m:r>
              </m:oMath>
            </m:oMathPara>
          </w:p>
        </w:tc>
        <w:tc>
          <w:tcPr>
            <w:tcW w:w="1627" w:type="dxa"/>
            <w:tcBorders>
              <w:top w:val="nil"/>
              <w:left w:val="nil"/>
              <w:bottom w:val="nil"/>
              <w:right w:val="nil"/>
            </w:tcBorders>
          </w:tcPr>
          <w:p w14:paraId="650E7DF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No</w:t>
            </w:r>
          </w:p>
        </w:tc>
        <w:tc>
          <w:tcPr>
            <w:tcW w:w="1620" w:type="dxa"/>
            <w:tcBorders>
              <w:top w:val="nil"/>
              <w:left w:val="nil"/>
              <w:bottom w:val="nil"/>
              <w:right w:val="nil"/>
            </w:tcBorders>
          </w:tcPr>
          <w:p w14:paraId="780460D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0.002</w:t>
            </w:r>
          </w:p>
        </w:tc>
        <w:tc>
          <w:tcPr>
            <w:tcW w:w="1617" w:type="dxa"/>
            <w:tcBorders>
              <w:top w:val="nil"/>
              <w:left w:val="nil"/>
              <w:bottom w:val="nil"/>
              <w:right w:val="nil"/>
            </w:tcBorders>
          </w:tcPr>
          <w:p w14:paraId="5B03598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0.008</w:t>
            </w:r>
          </w:p>
        </w:tc>
        <w:tc>
          <w:tcPr>
            <w:tcW w:w="1617" w:type="dxa"/>
            <w:tcBorders>
              <w:top w:val="nil"/>
              <w:left w:val="nil"/>
              <w:bottom w:val="nil"/>
              <w:right w:val="nil"/>
            </w:tcBorders>
          </w:tcPr>
          <w:p w14:paraId="2A8EE9B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0.015</w:t>
            </w:r>
          </w:p>
        </w:tc>
      </w:tr>
      <w:tr w:rsidR="00DA7FCC" w14:paraId="63976EA7" w14:textId="77777777">
        <w:trPr>
          <w:jc w:val="center"/>
        </w:trPr>
        <w:tc>
          <w:tcPr>
            <w:tcW w:w="1749" w:type="dxa"/>
            <w:tcBorders>
              <w:top w:val="nil"/>
              <w:left w:val="nil"/>
              <w:bottom w:val="nil"/>
              <w:right w:val="nil"/>
            </w:tcBorders>
          </w:tcPr>
          <w:p w14:paraId="2EAD32CB"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≤0.1</m:t>
                </m:r>
              </m:oMath>
            </m:oMathPara>
          </w:p>
        </w:tc>
        <w:tc>
          <w:tcPr>
            <w:tcW w:w="1624" w:type="dxa"/>
            <w:tcBorders>
              <w:top w:val="nil"/>
              <w:left w:val="nil"/>
              <w:bottom w:val="nil"/>
              <w:right w:val="nil"/>
            </w:tcBorders>
          </w:tcPr>
          <w:p w14:paraId="458256EF"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≥0.50</m:t>
                </m:r>
              </m:oMath>
            </m:oMathPara>
          </w:p>
        </w:tc>
        <w:tc>
          <w:tcPr>
            <w:tcW w:w="1627" w:type="dxa"/>
            <w:tcBorders>
              <w:top w:val="nil"/>
              <w:left w:val="nil"/>
              <w:bottom w:val="nil"/>
              <w:right w:val="nil"/>
            </w:tcBorders>
          </w:tcPr>
          <w:p w14:paraId="344DE9B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No</w:t>
            </w:r>
          </w:p>
        </w:tc>
        <w:tc>
          <w:tcPr>
            <w:tcW w:w="1620" w:type="dxa"/>
            <w:tcBorders>
              <w:top w:val="nil"/>
              <w:left w:val="nil"/>
              <w:bottom w:val="nil"/>
              <w:right w:val="nil"/>
            </w:tcBorders>
          </w:tcPr>
          <w:p w14:paraId="2C0BD19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0.002</w:t>
            </w:r>
          </w:p>
        </w:tc>
        <w:tc>
          <w:tcPr>
            <w:tcW w:w="1617" w:type="dxa"/>
            <w:tcBorders>
              <w:top w:val="nil"/>
              <w:left w:val="nil"/>
              <w:bottom w:val="nil"/>
              <w:right w:val="nil"/>
            </w:tcBorders>
          </w:tcPr>
          <w:p w14:paraId="5C7586D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0.006</w:t>
            </w:r>
          </w:p>
        </w:tc>
        <w:tc>
          <w:tcPr>
            <w:tcW w:w="1617" w:type="dxa"/>
            <w:tcBorders>
              <w:top w:val="nil"/>
              <w:left w:val="nil"/>
              <w:bottom w:val="nil"/>
              <w:right w:val="nil"/>
            </w:tcBorders>
          </w:tcPr>
          <w:p w14:paraId="23C1F9C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0.010</w:t>
            </w:r>
          </w:p>
        </w:tc>
      </w:tr>
      <w:tr w:rsidR="00DA7FCC" w14:paraId="0EC9645E" w14:textId="77777777">
        <w:trPr>
          <w:jc w:val="center"/>
        </w:trPr>
        <w:tc>
          <w:tcPr>
            <w:tcW w:w="1749" w:type="dxa"/>
            <w:tcBorders>
              <w:top w:val="nil"/>
              <w:left w:val="nil"/>
              <w:bottom w:val="nil"/>
              <w:right w:val="nil"/>
            </w:tcBorders>
          </w:tcPr>
          <w:p w14:paraId="437CDB14"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≥0.25</m:t>
                </m:r>
              </m:oMath>
            </m:oMathPara>
          </w:p>
        </w:tc>
        <w:tc>
          <w:tcPr>
            <w:tcW w:w="1624" w:type="dxa"/>
            <w:tcBorders>
              <w:top w:val="nil"/>
              <w:left w:val="nil"/>
              <w:bottom w:val="nil"/>
              <w:right w:val="nil"/>
            </w:tcBorders>
          </w:tcPr>
          <w:p w14:paraId="27ED6303"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≤0.33</m:t>
                </m:r>
              </m:oMath>
            </m:oMathPara>
          </w:p>
        </w:tc>
        <w:tc>
          <w:tcPr>
            <w:tcW w:w="1627" w:type="dxa"/>
            <w:tcBorders>
              <w:top w:val="nil"/>
              <w:left w:val="nil"/>
              <w:bottom w:val="nil"/>
              <w:right w:val="nil"/>
            </w:tcBorders>
          </w:tcPr>
          <w:p w14:paraId="58FC2E4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No</w:t>
            </w:r>
          </w:p>
        </w:tc>
        <w:tc>
          <w:tcPr>
            <w:tcW w:w="1620" w:type="dxa"/>
            <w:tcBorders>
              <w:top w:val="nil"/>
              <w:left w:val="nil"/>
              <w:bottom w:val="nil"/>
              <w:right w:val="nil"/>
            </w:tcBorders>
          </w:tcPr>
          <w:p w14:paraId="5D88188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0.001</w:t>
            </w:r>
          </w:p>
        </w:tc>
        <w:tc>
          <w:tcPr>
            <w:tcW w:w="1617" w:type="dxa"/>
            <w:tcBorders>
              <w:top w:val="nil"/>
              <w:left w:val="nil"/>
              <w:bottom w:val="nil"/>
              <w:right w:val="nil"/>
            </w:tcBorders>
          </w:tcPr>
          <w:p w14:paraId="49210E5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0.003</w:t>
            </w:r>
          </w:p>
        </w:tc>
        <w:tc>
          <w:tcPr>
            <w:tcW w:w="1617" w:type="dxa"/>
            <w:tcBorders>
              <w:top w:val="nil"/>
              <w:left w:val="nil"/>
              <w:bottom w:val="nil"/>
              <w:right w:val="nil"/>
            </w:tcBorders>
          </w:tcPr>
          <w:p w14:paraId="142FF4A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0.005</w:t>
            </w:r>
          </w:p>
        </w:tc>
      </w:tr>
      <w:tr w:rsidR="00DA7FCC" w14:paraId="0A176210" w14:textId="77777777">
        <w:trPr>
          <w:jc w:val="center"/>
        </w:trPr>
        <w:tc>
          <w:tcPr>
            <w:tcW w:w="1749" w:type="dxa"/>
            <w:tcBorders>
              <w:top w:val="nil"/>
              <w:left w:val="nil"/>
              <w:bottom w:val="single" w:sz="12" w:space="0" w:color="auto"/>
              <w:right w:val="nil"/>
            </w:tcBorders>
          </w:tcPr>
          <w:p w14:paraId="5F1C1861"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≥0.25</m:t>
                </m:r>
              </m:oMath>
            </m:oMathPara>
          </w:p>
        </w:tc>
        <w:tc>
          <w:tcPr>
            <w:tcW w:w="1624" w:type="dxa"/>
            <w:tcBorders>
              <w:top w:val="nil"/>
              <w:left w:val="nil"/>
              <w:bottom w:val="single" w:sz="12" w:space="0" w:color="auto"/>
              <w:right w:val="nil"/>
            </w:tcBorders>
          </w:tcPr>
          <w:p w14:paraId="53E01DD9" w14:textId="77777777" w:rsidR="00DA7FCC" w:rsidRDefault="00000000">
            <w:pPr>
              <w:jc w:val="center"/>
              <w:rPr>
                <w:rFonts w:ascii="Cambria Math" w:eastAsia="SimSun" w:hAnsi="Cambria Math" w:cs="Times New Roman"/>
                <w:szCs w:val="21"/>
                <w:oMath/>
              </w:rPr>
            </w:pPr>
            <m:oMathPara>
              <m:oMath>
                <m:r>
                  <m:rPr>
                    <m:sty m:val="p"/>
                  </m:rPr>
                  <w:rPr>
                    <w:rFonts w:ascii="Cambria Math" w:eastAsia="SimSun" w:hAnsi="Cambria Math" w:cs="Times New Roman"/>
                    <w:szCs w:val="21"/>
                  </w:rPr>
                  <m:t>≥0.50</m:t>
                </m:r>
              </m:oMath>
            </m:oMathPara>
          </w:p>
        </w:tc>
        <w:tc>
          <w:tcPr>
            <w:tcW w:w="1627" w:type="dxa"/>
            <w:tcBorders>
              <w:top w:val="nil"/>
              <w:left w:val="nil"/>
              <w:bottom w:val="single" w:sz="12" w:space="0" w:color="auto"/>
              <w:right w:val="nil"/>
            </w:tcBorders>
          </w:tcPr>
          <w:p w14:paraId="57E5FB2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No</w:t>
            </w:r>
          </w:p>
        </w:tc>
        <w:tc>
          <w:tcPr>
            <w:tcW w:w="1620" w:type="dxa"/>
            <w:tcBorders>
              <w:top w:val="nil"/>
              <w:left w:val="nil"/>
              <w:bottom w:val="single" w:sz="12" w:space="0" w:color="auto"/>
              <w:right w:val="nil"/>
            </w:tcBorders>
          </w:tcPr>
          <w:p w14:paraId="2CE0E18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0.001</w:t>
            </w:r>
          </w:p>
        </w:tc>
        <w:tc>
          <w:tcPr>
            <w:tcW w:w="1617" w:type="dxa"/>
            <w:tcBorders>
              <w:top w:val="nil"/>
              <w:left w:val="nil"/>
              <w:bottom w:val="single" w:sz="12" w:space="0" w:color="auto"/>
              <w:right w:val="nil"/>
            </w:tcBorders>
          </w:tcPr>
          <w:p w14:paraId="4A38FA7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0.002</w:t>
            </w:r>
          </w:p>
        </w:tc>
        <w:tc>
          <w:tcPr>
            <w:tcW w:w="1617" w:type="dxa"/>
            <w:tcBorders>
              <w:top w:val="nil"/>
              <w:left w:val="nil"/>
              <w:bottom w:val="single" w:sz="12" w:space="0" w:color="auto"/>
              <w:right w:val="nil"/>
            </w:tcBorders>
          </w:tcPr>
          <w:p w14:paraId="06EE96A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0.004</w:t>
            </w:r>
          </w:p>
        </w:tc>
      </w:tr>
    </w:tbl>
    <w:p w14:paraId="3E19B2EA" w14:textId="77777777" w:rsidR="00DA7FCC" w:rsidRDefault="00DA7FCC">
      <w:pPr>
        <w:jc w:val="center"/>
        <w:rPr>
          <w:rFonts w:ascii="Times New Roman" w:hAnsi="Times New Roman" w:cs="Times New Roman"/>
          <w:b/>
          <w:bCs/>
          <w:sz w:val="24"/>
        </w:rPr>
      </w:pPr>
    </w:p>
    <w:p w14:paraId="7AF19033" w14:textId="77777777" w:rsidR="00DA7FCC" w:rsidRDefault="00000000">
      <w:pPr>
        <w:jc w:val="center"/>
        <w:rPr>
          <w:rFonts w:ascii="Times New Roman" w:hAnsi="Times New Roman" w:cs="Times New Roman"/>
          <w:sz w:val="24"/>
        </w:rPr>
      </w:pPr>
      <w:r>
        <w:rPr>
          <w:rFonts w:ascii="Times New Roman" w:hAnsi="Times New Roman" w:cs="Times New Roman"/>
          <w:b/>
          <w:bCs/>
          <w:sz w:val="24"/>
        </w:rPr>
        <w:t>Table 2</w:t>
      </w:r>
      <w:r>
        <w:rPr>
          <w:rFonts w:ascii="Times New Roman" w:hAnsi="Times New Roman" w:cs="Times New Roman"/>
          <w:sz w:val="24"/>
        </w:rPr>
        <w:t xml:space="preserve"> Modeling parameters for </w:t>
      </w:r>
      <w:r>
        <w:rPr>
          <w:rFonts w:ascii="Times New Roman" w:hAnsi="Times New Roman" w:cs="Times New Roman"/>
          <w:color w:val="FF0000"/>
          <w:sz w:val="24"/>
        </w:rPr>
        <w:t>RC</w:t>
      </w:r>
      <w:r>
        <w:rPr>
          <w:rFonts w:ascii="Times New Roman" w:hAnsi="Times New Roman" w:cs="Times New Roman"/>
          <w:sz w:val="24"/>
        </w:rPr>
        <w:t xml:space="preserve"> walls controlled by shear</w:t>
      </w:r>
    </w:p>
    <w:tbl>
      <w:tblPr>
        <w:tblStyle w:val="a7"/>
        <w:tblW w:w="0" w:type="auto"/>
        <w:tblLook w:val="04A0" w:firstRow="1" w:lastRow="0" w:firstColumn="1" w:lastColumn="0" w:noHBand="0" w:noVBand="1"/>
      </w:tblPr>
      <w:tblGrid>
        <w:gridCol w:w="2463"/>
        <w:gridCol w:w="2463"/>
        <w:gridCol w:w="2463"/>
        <w:gridCol w:w="2463"/>
      </w:tblGrid>
      <w:tr w:rsidR="00DA7FCC" w14:paraId="67F42152" w14:textId="77777777">
        <w:tc>
          <w:tcPr>
            <w:tcW w:w="2463" w:type="dxa"/>
            <w:tcBorders>
              <w:top w:val="single" w:sz="12" w:space="0" w:color="auto"/>
              <w:left w:val="nil"/>
              <w:bottom w:val="single" w:sz="4" w:space="0" w:color="auto"/>
              <w:right w:val="nil"/>
            </w:tcBorders>
            <w:vAlign w:val="center"/>
          </w:tcPr>
          <w:p w14:paraId="2035E286" w14:textId="77777777" w:rsidR="00DA7FCC" w:rsidRDefault="00000000">
            <w:pPr>
              <w:jc w:val="center"/>
              <w:rPr>
                <w:rFonts w:ascii="Times New Roman" w:eastAsia="SimSun" w:hAnsi="Times New Roman" w:cs="Times New Roman"/>
                <w:szCs w:val="21"/>
              </w:rPr>
            </w:pPr>
            <m:oMathPara>
              <m:oMath>
                <m:f>
                  <m:fPr>
                    <m:ctrlPr>
                      <w:rPr>
                        <w:rFonts w:ascii="Cambria Math" w:eastAsia="SimSun" w:hAnsi="Cambria Math" w:cs="Times New Roman"/>
                        <w:i/>
                        <w:szCs w:val="21"/>
                      </w:rPr>
                    </m:ctrlPr>
                  </m:fPr>
                  <m:num>
                    <m:d>
                      <m:dPr>
                        <m:ctrlPr>
                          <w:rPr>
                            <w:rFonts w:ascii="Cambria Math" w:eastAsia="SimSun" w:hAnsi="Cambria Math" w:cs="Times New Roman"/>
                            <w:i/>
                            <w:szCs w:val="21"/>
                          </w:rPr>
                        </m:ctrlPr>
                      </m:dPr>
                      <m:e>
                        <m:sSub>
                          <m:sSubPr>
                            <m:ctrlPr>
                              <w:rPr>
                                <w:rFonts w:ascii="Cambria Math" w:eastAsia="SimSun" w:hAnsi="Cambria Math" w:cs="Times New Roman"/>
                                <w:i/>
                                <w:szCs w:val="21"/>
                              </w:rPr>
                            </m:ctrlPr>
                          </m:sSubPr>
                          <m:e>
                            <m:r>
                              <w:rPr>
                                <w:rFonts w:ascii="Cambria Math" w:eastAsia="SimSun" w:hAnsi="Cambria Math" w:cs="Times New Roman"/>
                                <w:szCs w:val="21"/>
                              </w:rPr>
                              <m:t>A</m:t>
                            </m:r>
                          </m:e>
                          <m:sub>
                            <m:r>
                              <w:rPr>
                                <w:rFonts w:ascii="Cambria Math" w:eastAsia="SimSun" w:hAnsi="Cambria Math" w:cs="Times New Roman"/>
                                <w:szCs w:val="21"/>
                              </w:rPr>
                              <m:t>s</m:t>
                            </m:r>
                          </m:sub>
                        </m:sSub>
                        <m:r>
                          <w:rPr>
                            <w:rFonts w:ascii="Cambria Math" w:eastAsia="SimSun" w:hAnsi="Cambria Math" w:cs="Times New Roman"/>
                            <w:szCs w:val="21"/>
                          </w:rPr>
                          <m:t>-</m:t>
                        </m:r>
                        <m:sSubSup>
                          <m:sSubSupPr>
                            <m:ctrlPr>
                              <w:rPr>
                                <w:rFonts w:ascii="Cambria Math" w:eastAsia="SimSun" w:hAnsi="Cambria Math" w:cs="Times New Roman"/>
                                <w:i/>
                                <w:szCs w:val="21"/>
                              </w:rPr>
                            </m:ctrlPr>
                          </m:sSubSupPr>
                          <m:e>
                            <m:r>
                              <w:rPr>
                                <w:rFonts w:ascii="Cambria Math" w:eastAsia="SimSun" w:hAnsi="Cambria Math" w:cs="Times New Roman"/>
                                <w:szCs w:val="21"/>
                              </w:rPr>
                              <m:t>A</m:t>
                            </m:r>
                          </m:e>
                          <m:sub>
                            <m:r>
                              <w:rPr>
                                <w:rFonts w:ascii="Cambria Math" w:eastAsia="SimSun" w:hAnsi="Cambria Math" w:cs="Times New Roman"/>
                                <w:szCs w:val="21"/>
                              </w:rPr>
                              <m:t>s</m:t>
                            </m:r>
                          </m:sub>
                          <m:sup>
                            <m:r>
                              <w:rPr>
                                <w:rFonts w:ascii="Cambria Math" w:eastAsia="SimSun" w:hAnsi="Cambria Math" w:cs="Times New Roman"/>
                                <w:szCs w:val="21"/>
                              </w:rPr>
                              <m:t>'</m:t>
                            </m:r>
                          </m:sup>
                        </m:sSubSup>
                      </m:e>
                    </m:d>
                    <m:sSub>
                      <m:sSubPr>
                        <m:ctrlPr>
                          <w:rPr>
                            <w:rFonts w:ascii="Cambria Math" w:eastAsia="SimSun" w:hAnsi="Cambria Math" w:cs="Times New Roman"/>
                            <w:i/>
                            <w:szCs w:val="21"/>
                          </w:rPr>
                        </m:ctrlPr>
                      </m:sSubPr>
                      <m:e>
                        <m:r>
                          <w:rPr>
                            <w:rFonts w:ascii="Cambria Math" w:eastAsia="SimSun" w:hAnsi="Cambria Math" w:cs="Times New Roman"/>
                            <w:szCs w:val="21"/>
                          </w:rPr>
                          <m:t>f</m:t>
                        </m:r>
                      </m:e>
                      <m:sub>
                        <m:r>
                          <w:rPr>
                            <w:rFonts w:ascii="Cambria Math" w:eastAsia="SimSun" w:hAnsi="Cambria Math" w:cs="Times New Roman"/>
                            <w:szCs w:val="21"/>
                          </w:rPr>
                          <m:t>yE</m:t>
                        </m:r>
                      </m:sub>
                    </m:sSub>
                    <m:r>
                      <w:rPr>
                        <w:rFonts w:ascii="Cambria Math" w:eastAsia="SimSun" w:hAnsi="Cambria Math" w:cs="Times New Roman"/>
                        <w:szCs w:val="21"/>
                      </w:rPr>
                      <m:t>+P</m:t>
                    </m:r>
                  </m:num>
                  <m:den>
                    <m:sSub>
                      <m:sSubPr>
                        <m:ctrlPr>
                          <w:rPr>
                            <w:rFonts w:ascii="Cambria Math" w:eastAsia="SimSun" w:hAnsi="Cambria Math" w:cs="Times New Roman"/>
                            <w:i/>
                            <w:szCs w:val="21"/>
                          </w:rPr>
                        </m:ctrlPr>
                      </m:sSubPr>
                      <m:e>
                        <m:r>
                          <w:rPr>
                            <w:rFonts w:ascii="Cambria Math" w:eastAsia="SimSun" w:hAnsi="Cambria Math" w:cs="Times New Roman"/>
                            <w:szCs w:val="21"/>
                          </w:rPr>
                          <m:t>t</m:t>
                        </m:r>
                      </m:e>
                      <m:sub>
                        <m:r>
                          <w:rPr>
                            <w:rFonts w:ascii="Cambria Math" w:eastAsia="SimSun" w:hAnsi="Cambria Math" w:cs="Times New Roman"/>
                            <w:szCs w:val="21"/>
                          </w:rPr>
                          <m:t>w</m:t>
                        </m:r>
                      </m:sub>
                    </m:sSub>
                    <m:sSub>
                      <m:sSubPr>
                        <m:ctrlPr>
                          <w:rPr>
                            <w:rFonts w:ascii="Cambria Math" w:eastAsia="SimSun" w:hAnsi="Cambria Math" w:cs="Times New Roman"/>
                            <w:i/>
                            <w:szCs w:val="21"/>
                          </w:rPr>
                        </m:ctrlPr>
                      </m:sSubPr>
                      <m:e>
                        <m:r>
                          <w:rPr>
                            <w:rFonts w:ascii="Cambria Math" w:eastAsia="SimSun" w:hAnsi="Cambria Math" w:cs="Times New Roman"/>
                            <w:szCs w:val="21"/>
                          </w:rPr>
                          <m:t>l</m:t>
                        </m:r>
                      </m:e>
                      <m:sub>
                        <m:r>
                          <w:rPr>
                            <w:rFonts w:ascii="Cambria Math" w:eastAsia="SimSun" w:hAnsi="Cambria Math" w:cs="Times New Roman"/>
                            <w:szCs w:val="21"/>
                          </w:rPr>
                          <m:t>w</m:t>
                        </m:r>
                      </m:sub>
                    </m:sSub>
                    <m:sSubSup>
                      <m:sSubSupPr>
                        <m:ctrlPr>
                          <w:rPr>
                            <w:rFonts w:ascii="Cambria Math" w:eastAsia="SimSun" w:hAnsi="Cambria Math" w:cs="Times New Roman"/>
                            <w:i/>
                            <w:szCs w:val="21"/>
                          </w:rPr>
                        </m:ctrlPr>
                      </m:sSubSupPr>
                      <m:e>
                        <m:r>
                          <w:rPr>
                            <w:rFonts w:ascii="Cambria Math" w:eastAsia="SimSun" w:hAnsi="Cambria Math" w:cs="Times New Roman"/>
                            <w:szCs w:val="21"/>
                          </w:rPr>
                          <m:t>f</m:t>
                        </m:r>
                      </m:e>
                      <m:sub>
                        <m:r>
                          <w:rPr>
                            <w:rFonts w:ascii="Cambria Math" w:eastAsia="SimSun" w:hAnsi="Cambria Math" w:cs="Times New Roman"/>
                            <w:szCs w:val="21"/>
                          </w:rPr>
                          <m:t>cE</m:t>
                        </m:r>
                      </m:sub>
                      <m:sup>
                        <m:r>
                          <w:rPr>
                            <w:rFonts w:ascii="Cambria Math" w:eastAsia="SimSun" w:hAnsi="Cambria Math" w:cs="Times New Roman"/>
                            <w:szCs w:val="21"/>
                          </w:rPr>
                          <m:t>'</m:t>
                        </m:r>
                      </m:sup>
                    </m:sSubSup>
                  </m:den>
                </m:f>
              </m:oMath>
            </m:oMathPara>
          </w:p>
        </w:tc>
        <w:tc>
          <w:tcPr>
            <w:tcW w:w="2463" w:type="dxa"/>
            <w:tcBorders>
              <w:top w:val="single" w:sz="12" w:space="0" w:color="auto"/>
              <w:left w:val="nil"/>
              <w:bottom w:val="single" w:sz="4" w:space="0" w:color="auto"/>
              <w:right w:val="nil"/>
            </w:tcBorders>
            <w:vAlign w:val="center"/>
          </w:tcPr>
          <w:p w14:paraId="68F1DA56" w14:textId="77777777" w:rsidR="00DA7FCC" w:rsidRDefault="00000000">
            <w:pPr>
              <w:jc w:val="center"/>
              <w:rPr>
                <w:rFonts w:ascii="Times New Roman" w:eastAsia="SimSun" w:hAnsi="Times New Roman" w:cs="Times New Roman"/>
                <w:szCs w:val="21"/>
              </w:rPr>
            </w:pPr>
            <m:oMathPara>
              <m:oMath>
                <m:r>
                  <m:rPr>
                    <m:sty m:val="p"/>
                  </m:rPr>
                  <w:rPr>
                    <w:rFonts w:ascii="Cambria Math" w:eastAsia="SimSun" w:hAnsi="Cambria Math" w:cs="Times New Roman"/>
                    <w:szCs w:val="21"/>
                  </w:rPr>
                  <m:t>g</m:t>
                </m:r>
                <m:r>
                  <w:rPr>
                    <w:rFonts w:ascii="Cambria Math" w:eastAsia="SimSun" w:hAnsi="Cambria Math" w:cs="Times New Roman"/>
                    <w:szCs w:val="21"/>
                  </w:rPr>
                  <m:t>=</m:t>
                </m:r>
                <m:sSub>
                  <m:sSubPr>
                    <m:ctrlPr>
                      <w:rPr>
                        <w:rFonts w:ascii="Cambria Math" w:eastAsia="SimSun" w:hAnsi="Cambria Math" w:cs="Times New Roman"/>
                        <w:i/>
                        <w:iCs/>
                        <w:szCs w:val="21"/>
                      </w:rPr>
                    </m:ctrlPr>
                  </m:sSubPr>
                  <m:e>
                    <m:r>
                      <w:rPr>
                        <w:rFonts w:ascii="Cambria Math" w:eastAsia="SimSun" w:hAnsi="Cambria Math" w:cs="Times New Roman"/>
                        <w:szCs w:val="21"/>
                      </w:rPr>
                      <m:t>θ</m:t>
                    </m:r>
                  </m:e>
                  <m:sub>
                    <m:r>
                      <w:rPr>
                        <w:rFonts w:ascii="Cambria Math" w:eastAsia="SimSun" w:hAnsi="Cambria Math" w:cs="Times New Roman"/>
                        <w:szCs w:val="21"/>
                      </w:rPr>
                      <m:t>y</m:t>
                    </m:r>
                  </m:sub>
                </m:sSub>
              </m:oMath>
            </m:oMathPara>
          </w:p>
        </w:tc>
        <w:tc>
          <w:tcPr>
            <w:tcW w:w="2463" w:type="dxa"/>
            <w:tcBorders>
              <w:top w:val="single" w:sz="12" w:space="0" w:color="auto"/>
              <w:left w:val="nil"/>
              <w:bottom w:val="single" w:sz="4" w:space="0" w:color="auto"/>
              <w:right w:val="nil"/>
            </w:tcBorders>
            <w:vAlign w:val="center"/>
          </w:tcPr>
          <w:p w14:paraId="54C3B680"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rPr>
                  <m:t>d</m:t>
                </m:r>
                <m:r>
                  <m:rPr>
                    <m:sty m:val="p"/>
                  </m:rPr>
                  <w:rPr>
                    <w:rFonts w:ascii="Cambria Math" w:eastAsia="SimSun" w:hAnsi="Cambria Math" w:cs="Times New Roman"/>
                    <w:szCs w:val="21"/>
                  </w:rPr>
                  <m:t>=</m:t>
                </m:r>
                <m:sSub>
                  <m:sSubPr>
                    <m:ctrlPr>
                      <w:rPr>
                        <w:rFonts w:ascii="Cambria Math" w:eastAsia="SimSun" w:hAnsi="Cambria Math" w:cs="Times New Roman"/>
                        <w:i/>
                        <w:szCs w:val="21"/>
                      </w:rPr>
                    </m:ctrlPr>
                  </m:sSubPr>
                  <m:e>
                    <m:r>
                      <w:rPr>
                        <w:rFonts w:ascii="Cambria Math" w:eastAsia="SimSun" w:hAnsi="Cambria Math" w:cs="Times New Roman"/>
                        <w:szCs w:val="21"/>
                      </w:rPr>
                      <m:t>θ</m:t>
                    </m:r>
                  </m:e>
                  <m:sub>
                    <m:r>
                      <w:rPr>
                        <w:rFonts w:ascii="Cambria Math" w:eastAsia="SimSun" w:hAnsi="Cambria Math" w:cs="Times New Roman"/>
                        <w:szCs w:val="21"/>
                      </w:rPr>
                      <m:t>p</m:t>
                    </m:r>
                  </m:sub>
                </m:sSub>
              </m:oMath>
            </m:oMathPara>
          </w:p>
        </w:tc>
        <w:tc>
          <w:tcPr>
            <w:tcW w:w="2463" w:type="dxa"/>
            <w:tcBorders>
              <w:top w:val="single" w:sz="12" w:space="0" w:color="auto"/>
              <w:left w:val="nil"/>
              <w:bottom w:val="single" w:sz="4" w:space="0" w:color="auto"/>
              <w:right w:val="nil"/>
            </w:tcBorders>
            <w:vAlign w:val="center"/>
          </w:tcPr>
          <w:p w14:paraId="6D9CD152"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rPr>
                  <m:t>e</m:t>
                </m:r>
                <m:r>
                  <m:rPr>
                    <m:sty m:val="p"/>
                  </m:rPr>
                  <w:rPr>
                    <w:rFonts w:ascii="Cambria Math" w:eastAsia="SimSun" w:hAnsi="Cambria Math" w:cs="Times New Roman"/>
                    <w:szCs w:val="21"/>
                  </w:rPr>
                  <m:t>=</m:t>
                </m:r>
                <m:sSub>
                  <m:sSubPr>
                    <m:ctrlPr>
                      <w:rPr>
                        <w:rFonts w:ascii="Cambria Math" w:eastAsia="SimSun" w:hAnsi="Cambria Math" w:cs="Times New Roman"/>
                        <w:i/>
                        <w:szCs w:val="21"/>
                      </w:rPr>
                    </m:ctrlPr>
                  </m:sSubPr>
                  <m:e>
                    <m:r>
                      <w:rPr>
                        <w:rFonts w:ascii="Cambria Math" w:eastAsia="SimSun" w:hAnsi="Cambria Math" w:cs="Times New Roman"/>
                        <w:szCs w:val="21"/>
                      </w:rPr>
                      <m:t>θ</m:t>
                    </m:r>
                  </m:e>
                  <m:sub>
                    <m:r>
                      <w:rPr>
                        <w:rFonts w:ascii="Cambria Math" w:eastAsia="SimSun" w:hAnsi="Cambria Math" w:cs="Times New Roman"/>
                        <w:szCs w:val="21"/>
                      </w:rPr>
                      <m:t>u</m:t>
                    </m:r>
                  </m:sub>
                </m:sSub>
              </m:oMath>
            </m:oMathPara>
          </w:p>
        </w:tc>
      </w:tr>
      <w:tr w:rsidR="00DA7FCC" w14:paraId="08D00825" w14:textId="77777777">
        <w:tc>
          <w:tcPr>
            <w:tcW w:w="2463" w:type="dxa"/>
            <w:tcBorders>
              <w:top w:val="single" w:sz="4" w:space="0" w:color="auto"/>
              <w:left w:val="nil"/>
              <w:bottom w:val="nil"/>
              <w:right w:val="nil"/>
            </w:tcBorders>
            <w:vAlign w:val="center"/>
          </w:tcPr>
          <w:p w14:paraId="1BAF42F3" w14:textId="77777777" w:rsidR="00DA7FCC" w:rsidRDefault="00000000">
            <w:pPr>
              <w:jc w:val="center"/>
              <w:rPr>
                <w:rFonts w:ascii="Times New Roman" w:eastAsia="SimSun" w:hAnsi="Times New Roman" w:cs="Times New Roman"/>
                <w:szCs w:val="21"/>
              </w:rPr>
            </w:pPr>
            <m:oMathPara>
              <m:oMath>
                <m:r>
                  <m:rPr>
                    <m:sty m:val="p"/>
                  </m:rPr>
                  <w:rPr>
                    <w:rFonts w:ascii="Cambria Math" w:eastAsia="SimSun" w:hAnsi="Cambria Math" w:cs="Times New Roman"/>
                    <w:szCs w:val="21"/>
                  </w:rPr>
                  <m:t>≤0.5</m:t>
                </m:r>
              </m:oMath>
            </m:oMathPara>
          </w:p>
        </w:tc>
        <w:tc>
          <w:tcPr>
            <w:tcW w:w="2463" w:type="dxa"/>
            <w:tcBorders>
              <w:top w:val="single" w:sz="4" w:space="0" w:color="auto"/>
              <w:left w:val="nil"/>
              <w:bottom w:val="nil"/>
              <w:right w:val="nil"/>
            </w:tcBorders>
            <w:vAlign w:val="center"/>
          </w:tcPr>
          <w:p w14:paraId="2DA816E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0.004</w:t>
            </w:r>
          </w:p>
        </w:tc>
        <w:tc>
          <w:tcPr>
            <w:tcW w:w="2463" w:type="dxa"/>
            <w:tcBorders>
              <w:top w:val="single" w:sz="4" w:space="0" w:color="auto"/>
              <w:left w:val="nil"/>
              <w:bottom w:val="nil"/>
              <w:right w:val="nil"/>
            </w:tcBorders>
            <w:vAlign w:val="center"/>
          </w:tcPr>
          <w:p w14:paraId="24847A3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0.01</w:t>
            </w:r>
          </w:p>
        </w:tc>
        <w:tc>
          <w:tcPr>
            <w:tcW w:w="2463" w:type="dxa"/>
            <w:tcBorders>
              <w:top w:val="single" w:sz="4" w:space="0" w:color="auto"/>
              <w:left w:val="nil"/>
              <w:bottom w:val="nil"/>
              <w:right w:val="nil"/>
            </w:tcBorders>
            <w:vAlign w:val="center"/>
          </w:tcPr>
          <w:p w14:paraId="0951239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0.02</w:t>
            </w:r>
          </w:p>
        </w:tc>
      </w:tr>
      <w:tr w:rsidR="00DA7FCC" w14:paraId="0DE7AD08" w14:textId="77777777">
        <w:tc>
          <w:tcPr>
            <w:tcW w:w="2463" w:type="dxa"/>
            <w:tcBorders>
              <w:top w:val="nil"/>
              <w:left w:val="nil"/>
              <w:bottom w:val="single" w:sz="12" w:space="0" w:color="auto"/>
              <w:right w:val="nil"/>
            </w:tcBorders>
            <w:vAlign w:val="center"/>
          </w:tcPr>
          <w:p w14:paraId="2FD51935" w14:textId="77777777" w:rsidR="00DA7FCC" w:rsidRDefault="00000000">
            <w:pPr>
              <w:jc w:val="center"/>
              <w:rPr>
                <w:rFonts w:ascii="Times New Roman" w:eastAsia="SimSun" w:hAnsi="Times New Roman" w:cs="Times New Roman"/>
                <w:szCs w:val="21"/>
              </w:rPr>
            </w:pPr>
            <m:oMathPara>
              <m:oMath>
                <m:r>
                  <m:rPr>
                    <m:sty m:val="p"/>
                  </m:rPr>
                  <w:rPr>
                    <w:rFonts w:ascii="Cambria Math" w:eastAsia="SimSun" w:hAnsi="Cambria Math" w:cs="Times New Roman"/>
                    <w:szCs w:val="21"/>
                  </w:rPr>
                  <m:t>≥0.5</m:t>
                </m:r>
              </m:oMath>
            </m:oMathPara>
          </w:p>
        </w:tc>
        <w:tc>
          <w:tcPr>
            <w:tcW w:w="2463" w:type="dxa"/>
            <w:tcBorders>
              <w:top w:val="nil"/>
              <w:left w:val="nil"/>
              <w:bottom w:val="single" w:sz="12" w:space="0" w:color="auto"/>
              <w:right w:val="nil"/>
            </w:tcBorders>
            <w:vAlign w:val="center"/>
          </w:tcPr>
          <w:p w14:paraId="1D34CEB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0.004</w:t>
            </w:r>
          </w:p>
        </w:tc>
        <w:tc>
          <w:tcPr>
            <w:tcW w:w="2463" w:type="dxa"/>
            <w:tcBorders>
              <w:top w:val="nil"/>
              <w:left w:val="nil"/>
              <w:bottom w:val="single" w:sz="12" w:space="0" w:color="auto"/>
              <w:right w:val="nil"/>
            </w:tcBorders>
            <w:vAlign w:val="center"/>
          </w:tcPr>
          <w:p w14:paraId="0DEAE86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0.0075</w:t>
            </w:r>
          </w:p>
        </w:tc>
        <w:tc>
          <w:tcPr>
            <w:tcW w:w="2463" w:type="dxa"/>
            <w:tcBorders>
              <w:top w:val="nil"/>
              <w:left w:val="nil"/>
              <w:bottom w:val="single" w:sz="12" w:space="0" w:color="auto"/>
              <w:right w:val="nil"/>
            </w:tcBorders>
            <w:vAlign w:val="center"/>
          </w:tcPr>
          <w:p w14:paraId="07E2411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0.01</w:t>
            </w:r>
          </w:p>
        </w:tc>
      </w:tr>
    </w:tbl>
    <w:p w14:paraId="0BE5BCB0" w14:textId="77777777" w:rsidR="00DA7FCC" w:rsidRDefault="00DA7FCC">
      <w:pPr>
        <w:spacing w:line="480" w:lineRule="auto"/>
        <w:ind w:firstLine="420"/>
        <w:rPr>
          <w:rFonts w:ascii="Times New Roman" w:hAnsi="Times New Roman" w:cs="Times New Roman"/>
          <w:color w:val="FF0000"/>
          <w:sz w:val="24"/>
        </w:rPr>
      </w:pPr>
    </w:p>
    <w:p w14:paraId="078468EF" w14:textId="77777777" w:rsidR="00DA7FCC" w:rsidRDefault="00000000">
      <w:pPr>
        <w:spacing w:line="480" w:lineRule="auto"/>
        <w:outlineLvl w:val="0"/>
        <w:rPr>
          <w:rFonts w:ascii="Times New Roman" w:hAnsi="Times New Roman" w:cs="Times New Roman"/>
          <w:b/>
          <w:bCs/>
          <w:sz w:val="24"/>
        </w:rPr>
      </w:pPr>
      <w:r>
        <w:rPr>
          <w:rFonts w:ascii="Times New Roman" w:hAnsi="Times New Roman" w:cs="Times New Roman"/>
          <w:b/>
          <w:bCs/>
          <w:sz w:val="24"/>
        </w:rPr>
        <w:t>2 Database description</w:t>
      </w:r>
    </w:p>
    <w:p w14:paraId="7DBA46C0" w14:textId="107A64AB" w:rsidR="00DA7FCC" w:rsidRDefault="00000000">
      <w:pPr>
        <w:spacing w:line="480" w:lineRule="auto"/>
        <w:ind w:firstLine="420"/>
        <w:rPr>
          <w:rFonts w:ascii="Times New Roman" w:hAnsi="Times New Roman" w:cs="Times New Roman"/>
          <w:sz w:val="24"/>
        </w:rPr>
      </w:pPr>
      <w:r>
        <w:rPr>
          <w:rFonts w:ascii="Times New Roman" w:hAnsi="Times New Roman" w:cs="Times New Roman"/>
          <w:sz w:val="24"/>
        </w:rPr>
        <w:t xml:space="preserve">To develop a prediction model </w:t>
      </w:r>
      <w:r>
        <w:rPr>
          <w:rFonts w:ascii="Times New Roman" w:hAnsi="Times New Roman" w:cs="Times New Roman"/>
          <w:color w:val="FF0000"/>
          <w:sz w:val="24"/>
        </w:rPr>
        <w:t xml:space="preserve">for </w:t>
      </w:r>
      <w:r>
        <w:rPr>
          <w:rFonts w:ascii="Times New Roman" w:hAnsi="Times New Roman" w:cs="Times New Roman"/>
          <w:sz w:val="24"/>
        </w:rPr>
        <w:t>backbone curves of RC shear wall</w:t>
      </w:r>
      <w:r w:rsidR="00D20FF6">
        <w:rPr>
          <w:rFonts w:ascii="Times New Roman" w:hAnsi="Times New Roman" w:cs="Times New Roman"/>
          <w:color w:val="7030A0"/>
          <w:sz w:val="24"/>
        </w:rPr>
        <w:t xml:space="preserve">s </w:t>
      </w:r>
      <w:r w:rsidR="00363A47">
        <w:rPr>
          <w:rFonts w:ascii="Times New Roman" w:hAnsi="Times New Roman" w:cs="Times New Roman"/>
          <w:color w:val="7030A0"/>
          <w:sz w:val="24"/>
        </w:rPr>
        <w:t>with</w:t>
      </w:r>
      <w:r>
        <w:rPr>
          <w:rFonts w:ascii="Times New Roman" w:hAnsi="Times New Roman" w:cs="Times New Roman"/>
          <w:sz w:val="24"/>
        </w:rPr>
        <w:t xml:space="preserve"> </w:t>
      </w:r>
      <w:r>
        <w:rPr>
          <w:rFonts w:ascii="Times New Roman" w:hAnsi="Times New Roman" w:cs="Times New Roman"/>
          <w:color w:val="FF0000"/>
          <w:sz w:val="24"/>
        </w:rPr>
        <w:t>various</w:t>
      </w:r>
      <w:r>
        <w:rPr>
          <w:rFonts w:ascii="Times New Roman" w:hAnsi="Times New Roman" w:cs="Times New Roman"/>
          <w:sz w:val="24"/>
        </w:rPr>
        <w:t xml:space="preserve"> failure modes, a database containing 388 </w:t>
      </w:r>
      <w:r>
        <w:rPr>
          <w:rFonts w:ascii="Times New Roman" w:hAnsi="Times New Roman" w:cs="Times New Roman"/>
          <w:color w:val="FF0000"/>
          <w:sz w:val="24"/>
        </w:rPr>
        <w:t xml:space="preserve">existing </w:t>
      </w:r>
      <w:r>
        <w:rPr>
          <w:rFonts w:ascii="Times New Roman" w:hAnsi="Times New Roman" w:cs="Times New Roman"/>
          <w:sz w:val="24"/>
        </w:rPr>
        <w:t xml:space="preserve">RC shear wall experimental data was collected, of which 212 experimental data were taken from an existing database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{"citationItems":[{"id":"ITEM-1","itemData":{"DOI":"10.1007/s10518-015-9762-x","ISSN":"15731456","abstract":"Past models for the cyclic strength and deformation capacity of reinforced concrete walls are evaluated and new ones are developed using results from 866 wall tests. On the basis of the observed damage, the failure mode is classified into the following categories: in flexure, in diagonal tension, in diagonal compression, or in sliding shear. Among the past models evaluated are those proposed by two of the authors: (a) for the cyclic strength in diagonal tension after flexural yielding or in diagonal compression and (b) for the ultimate chord rotation capacity under cyclic flexure, which were adopted in Eurocode 8-Part 3 and in fib Model Code 2010. Walls with height-to-length ratio &lt;1.2 (“squat”) are considered separately: past models are evaluated and two new ones are proposed on the basis of 321 cyclic tests. Past models for sliding shear strength are modified, using the results from 55 cyclic tests. The predictions for the failure mode and the cyclic strength and/or deformation capacity agree well with the tests.","author":[{"dropping-particle":"","family":"Grammatikou","given":"Sofia","non-dropping-particle":"","parse-names":false,"suffix":""},{"dropping-particle":"","family":"Biskinis","given":"Dionysis","non-dropping-particle":"","parse-names":false,"suffix":""},{"dropping-particle":"","family":"Fardis","given":"Michael N.","non-dropping-particle":"","parse-names":false,"suffix":""}],"container-title":"Bulletin of Earthquake Engineering","id":"ITEM-1","issue":"11","issued":{"date-parts":[["2015"]]},"page":"3277-3300","title":"Strength, deformation capacity and failure modes of RC walls under cyclic loading","type":"article","volume":"13"},"uris":["http://www.mendeley.com/documents/?uuid=6f340b91-c56b-4052-a9b8-84e93650973e"]}],"mendeley":{"formattedCitation":"[18]","plainTextFormattedCitation":"[18]","previouslyFormattedCitation":"[18]"},"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[18]</w:t>
      </w:r>
      <w:r>
        <w:rPr>
          <w:rFonts w:ascii="Times New Roman" w:hAnsi="Times New Roman" w:cs="Times New Roman"/>
          <w:sz w:val="24"/>
        </w:rPr>
        <w:fldChar w:fldCharType="end"/>
      </w:r>
      <w:r>
        <w:rPr>
          <w:rFonts w:ascii="Times New Roman" w:hAnsi="Times New Roman" w:cs="Times New Roman"/>
          <w:sz w:val="24"/>
        </w:rPr>
        <w:t xml:space="preserve"> and 176 experimental data were collected by the authors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10.15951/j.tmgcxb.2012.02.017","author":[{"dropping-particle":"","family":"Shansuo","given":"Zheng","non-dropping-particle":"","parse-names":false,"suffix":""},{"dropping-particle":"","family":"Piji","given":"Hou","non-dropping-particle":"","parse-names":false,"suffix":""},{"dropping-particle":"","family":"Lei","given":"Li","non-dropping-particle":"","parse-names":false,"suffix":""},{"dropping-particle":"","family":"Bin","given":"Wang","non-dropping-particle":"","parse-names":false,"suffix":""},{"dropping-particle":"","family":"Fei","given":"Yu","non-dropping-particle":"","parse-names":false,"suffix":""},{"dropping-particle":"","family":"Hongren","given":"Zhang","non-dropping-particle":"","parse-names":false,"suffix":""}],"container-title":"Journal of Civil Engineering","id":"ITEM-1","issue":"2","issued":{"date-parts":[["2012"]]},"page":"51-59","title":"Experimental study on seismic damage of RC shear walls(in chinese)","type":"article-journal","volume":"45"},"uris":["http://www.mendeley.com/documents/?uuid=bda8b9a0-b739-4c3a-a954-608c99f6ba0a"]},{"id":"ITEM-2","itemData":{"DOI":"10.14006/j.jzjgxb.2011.12.017","ISSN":"10006869","abstract":"To improve the ductility of high strength concrete shear wall, seven specimens of the HPCSW with high reinforcement ratio boundary elements (the longitudinal reinforcement ratio of the boundary element is set to be 5%~8%) and one specimen of the HPCSW with ordinary reinforcement ratio boundary element were designed and tested under low cyclic reversed lateral loading. Seismic behavior such as failure pattern, hysteretic characteristics, displacement ductility, rigidity degeneration and energy dissipation etc. were investigated based on the test results. The test results show that when the shear span ratio λ≥2, the seismic behavior of the HPCSW with high reinforcement ratio boundary elements and higher horizontal and longitudinal reinforcement ratio are significantly improved.","author":[{"dropping-particle":"","family":"Fang","given":"Xiaodan","non-dropping-particle":"","parse-names":false,"suffix":""},{"dropping-particle":"","family":"Li","given":"Zhaolin","non-dropping-particle":"","parse-names":false,"suffix":""},{"dropping-particle":"","family":"Wei","given":"Hong","non-dropping-particle":"","parse-names":false,"suffix":""},{"dropping-particle":"","family":"Jiang","given":"Yi","non-dropping-particle":"","parse-names":false,"suffix":""}],"container-title":"Journal of Building Structures","id":"ITEM-2","issue":"12","issued":{"date-parts":[["2011"]]},"page":"145-153","title":"Experimental study on seismic behavior of high performance concrete shear wall with high reinforcement ratio boundary elements(in chinese)","type":"article-journal","volume":"32"},"uris":["http://www.mendeley.com/documents/?uuid=b2fc506b-4afa-4163-9a32-000f7c21f2ee"]},{"id":"ITEM-3","itemData":{"author":[{"dropping-particle":"","family":"Xingwen","given":"Liang","non-dropping-particle":"","parse-names":false,"suffix":""},{"dropping-particle":"","family":"Mingke","given":"Deng","non-dropping-particle":"","parse-names":false,"suffix":""},{"dropping-particle":"","family":"Xinghu","given":"Zhang","non-dropping-particle":"","parse-names":false,"suffix":""},{"dropping-particle":"","family":"Shifeng","given":"Tian","non-dropping-particle":"","parse-names":false,"suffix":""}],"container-title":"Journal of Building Structures","id":"ITEM-3","issue":"5","issued":{"date-parts":[["2007"]]},"page":"80-88","title":"Experimental study of performance design theory for high performance concrete shear walls(in chinese)","type":"article-journal","volume":"28"},"uris":["http://www.mendeley.com/documents/?uuid=8fb382f9-5659-490a-ad7c-c1ba24497aaf"]},{"id":"ITEM-4","itemData":{"author":[{"dropping-particle":"","family":"Liang Xingwen","given":"","non-dropping-particle":"","parse-names":false,"suffix":""},{"dropping-particle":"","family":"Xin Li","given":"","non-dropping-particle":"","parse-names":false,"suffix":""},{"dropping-particle":"","family":"Deng Mingke","given":"","non-dropping-particle":"","parse-names":false,"suffix":""},{"dropping-particle":"","family":"Fang Lin","given":"","non-dropping-particle":"","parse-names":false,"suffix":""},{"dropping-particle":"","family":"Zhang Xinghu","given":"","non-dropping-particle":"","parse-names":false,"suffix":""}],"container-title":"Journal of Civil Engineering","id":"ITEM-4","issue":"11","issued":{"date-parts":[["2010"]]},"page":"37-45","title":"Experimental study on seismic behavior and performance indexes of high-strength concrete shear walls(in chinese)","type":"article-journal"},"uris":["http://www.mendeley.com/documents/?uuid=cdfcd6d6-2b3e-4bbd-8f19-0636f64fc157"]},{"id":"ITEM-5","itemData":{"author":[{"dropping-particle":"","family":"Zhang Zhan","given":"","non-dropping-particle":"","parse-names":false,"suffix":""},{"dropping-particle":"","family":"Zhou Kerong","given":"","non-dropping-particle":"","parse-names":false,"suffix":""}],"container-title":"Structural Engineer","id":"ITEM-5","issue":"2","issued":{"date-parts":[["2004"]]},"page":"62-68","title":"Experimental study on the seismic performance of high performance concrete shear walls with variable aspect ratio(in chinese)","type":"article-journal","volume":"20"},"uris":["http://www.mendeley.com/documents/?uuid=57b7aba6-fa93-495d-8809-2719bbba390a"]},{"id":"ITEM-6","itemData":{"ISSN":"1000131X","abstract":"Based on the requirements of current codes, twenty I-shaped shear walls were designed and tested under low frequency cyclic loading. The variaion parameters for each wall were shear-span ratios, longitudinal reinforment ratios of boundary element and axial compression ratios. Seismic behaviors, such as failure pattern, hysteretic characteristics, displacement ductility, were investigated. According to the test results, deformation limits of six performance states were determined in two ways based on the skeleton curve and testing phenomena. The effect of flanges on the deformation capacity was studied by comparing the deformation limits between twenty rectangular shear walls and I-shaped shear walls. The results show that the performance states divided based on the skeleton curve is reasonable because each performance state has definite damage phenomena. It is also proved that the deformation capacity of shear wall with flanges is better than that of rectangular shear walls.","author":[{"dropping-particle":"","family":"Han","given":"Xiaolei","non-dropping-particle":"","parse-names":false,"suffix":""},{"dropping-particle":"","family":"Lin","given":"Lebin","non-dropping-particle":"","parse-names":false,"suffix":""},{"dropping-particle":"","family":"Ji","given":"Jing","non-dropping-particle":"","parse-names":false,"suffix":""},{"dropping-particle":"","family":"Wei","given":"Yanli","non-dropping-particle":"","parse-names":false,"suffix":""},{"dropping-particle":"","family":"Xie","given":"Shunguang","non-dropping-particle":"","parse-names":false,"suffix":""}],"container-title":"Journal of Building Structures","id":"ITEM-6","issue":"9","issued":{"date-parts":[["2018"]]},"page":"26-36","title":"Experimental study on deformation index limits of I-shaped shear walls(in chinese)","type":"article-journal","volume":"51"},"uris":["http://www.mendeley.com/documents/?uuid=e55d2952-8238-473a-bcd8-7c57d23b80db"]},{"id":"ITEM-7","itemData":{"author":[{"dropping-particle":"","family":"Zhang Song","given":"","non-dropping-particle":"","parse-names":false,"suffix":""},{"dropping-particle":"","family":"Lv Xilin","given":"","non-dropping-particle":"","parse-names":false,"suffix":""},{"dropping-particle":"","family":"Zhang Hongmei","given":"","non-dropping-particle":"","parse-names":false,"suffix":""}],"container-title":"Structural Engineer","id":"ITEM-7","issue":"1","issued":{"date-parts":[["2009"]]},"page":"83-89","title":"Experimental study on the design method of hoop matching parameters for reinforced concrete shear walls(in chinese)","type":"article-journal","volume":"25"},"uris":["http://www.mendeley.com/documents/?uuid=0722aeea-4e14-4b0b-b647-86fb7b7a0584"]},{"id":"ITEM-8","itemData":{"author":[{"dropping-particle":"","family":"Zhang Hongmei","given":"","non-dropping-particle":"","parse-names":false,"suffix":""},{"dropping-particle":"","family":"Lv Xilin","given":"","non-dropping-particle":"","parse-names":false,"suffix":""},{"dropping-particle":"","family":"Yang Xueping","given":"","non-dropping-particle":"","parse-names":false,"suffix":""},{"dropping-particle":"","family":"Zhang Song","given":"","non-dropping-particle":"","parse-names":false,"suffix":""}],"container-title":"Structural Engineer","id":"ITEM-8","issue":"5","issued":{"date-parts":[["2008"]]},"page":"100-104","title":"Effect of hooping of edge members on the seismic performance of reinforced concrete shear walls(in chinese)","type":"article-journal","volume":"24"},"uris":["http://www.mendeley.com/documents/?uuid=3e66c2cc-ecbc-4692-80bf-3e8829709a69"]},{"id":"ITEM-9","itemData":{"author":[{"dropping-particle":"","family":"Zhang Hongmei","given":"","non-dropping-particle":"","parse-names":false,"suffix":""},{"dropping-particle":"","family":"Zeng Song","given":"","non-dropping-particle":"","parse-names":false,"suffix":""}],"container-title":"Structural Engineer","id":"ITEM-9","issue":"5","issued":{"date-parts":[["2014"]]},"page":"165-173","title":"Experimental study on seismic performance of shear walls under different axial pressure ratios(in chinese)","type":"article-journal","volume":"30"},"uris":["http://www.mendeley.com/documents/?uuid=aa95df52-3eba-4c88-80e9-6bf980899da6"]},{"id":"ITEM-10","itemData":{"author":[{"dropping-particle":"","family":"Li Honan","given":"","non-dropping-particle":"","parse-names":false,"suffix":""},{"dropping-particle":"","family":"Li Bing","given":"","non-dropping-particle":"","parse-names":false,"suffix":""}],"container-title":"Journal of Building Structures","id":"ITEM-10","issue":"5","issued":{"date-parts":[["2004"]]},"page":"35-42","title":"Seismic resilience model and experimental study of reinforced concrete shear walls(in chinese)","type":"article-journal","volume":"25"},"uris":["http://www.mendeley.com/documents/?uuid=2d948576-64f6-4322-b551-ef18c754321d"]},{"id":"ITEM-11","itemData":{"DOI":"10.14359/2911","ISSN":"08893241","abstract":"Thirteen large-scale wall models were tested under the combined action of a constant axial and a horizontal load monotonically increasing to failure. The aim of the tests has been to investigate the effect of parameters such as the height-to-width ratio, the axial load, the concrete strength, and the amount of web horizontal reinforcement on wall behavior. The results obtained have helped to identify the causes of wall failure and have demonstrated that the concepts underlying current ACI Building Code provisions for the design of walls are in conflict with the observed structural behavior. It has been found that shear resistance is associated with triaxial compressive stress conditions that develop in the compressive zone of the section at the base of the wall rather than the strength of the tensile zone of this section.","author":[{"dropping-particle":"","family":"Lefas","given":"Ioannis D.","non-dropping-particle":"","parse-names":false,"suffix":""},{"dropping-particle":"","family":"Kotsovos","given":"Michael D.","non-dropping-particle":"","parse-names":false,"suffix":""},{"dropping-particle":"","family":"Ambraseys","given":"Nicholas N.","non-dropping-particle":"","parse-names":false,"suffix":""}],"container-title":"ACI Structural Journal","id":"ITEM-11","issue":"1","issued":{"date-parts":[["1990"]]},"page":"23-31","title":"Behavior of reinforced concrete structural walls. Strength, deformation characteristics, and failure mechanism","type":"article-journal","volume":"87"},"uris":["http://www.mendeley.com/documents/?uuid=5d561104-d775-483c-ba34-1ca86da305f0"]},{"id":"ITEM-12","itemData":{"ISSN":"1000-6869","author":[{"dropping-particle":"","family":"Zhou Yun","given":"","non-dropping-particle":"","parse-names":false,"suffix":""},{"dropping-particle":"","family":"Liu Zili","given":"","non-dropping-particle":"","parse-names":false,"suffix":""},{"dropping-particle":"","family":"Liu Feng","given":"","non-dropping-particle":"","parse-names":false,"suffix":""},{"dropping-particle":"","family":"Wu Congxiao","given":"","non-dropping-particle":"","parse-names":false,"suffix":""}],"container-title":"Journal of Building Structures","id":"ITEM-12","issue":"04","issued":{"date-parts":[["2008"]]},"page":"81","title":"Model experimental study of seismic performance of rectangular short-limb shear walls(in chinese)","type":"article-journal","volume":"29"},"uris":["http://www.mendeley.com/documents/?uuid=698b8fa1-5a83-4ba1-8052-eb862bb438e0"]},{"id":"ITEM-13","itemData":{"DOI":"10.14359/703","ISSN":"08893241","abstract":"The present study addresses the problem of cyclic shear in squat reinforced concrete walls and attempts to assess the validity of current design provisions, both in Europe (Eurocode 8) and in the U.S. (ACI 318). The paper describes a comprehensive experimental program involving 11 wall specimens, six with shear span ratios of 1.5 and five with 1.0, detailed to the provisions of EC8; problems in applying these provisions are pointed out and comparisons with the corresponding ACI 318 provisions are also made. The wall specimens are reinforced against shear, either conventionally (orthogonal grids of web reinforcement), or with cross-inclined bars; the effects of web and edge reinforcement ratio, of axial load level, and of the quality of construction joints are also investigated. The reported test results clearly show that properly designed and reinforced walls can reach their flexural capacities, even when their aspect ratio is as low as 1.0, that sliding shear in this category of walls is not a major problem, and that cross-inclined (bidiagonal) web reinforcement can effectively and economically control sliding and the subsequent pinching of the hysteresis loops, particularly when these bars intersect close to the critical section.","author":[{"dropping-particle":"","family":"Salonikios","given":"Thomas N.","non-dropping-particle":"","parse-names":false,"suffix":""},{"dropping-particle":"","family":"Kappos","given":"Andreas J.","non-dropping-particle":"","parse-names":false,"suffix":""},{"dropping-particle":"","family":"Tegos","given":"Ioannis A.","non-dropping-particle":"","parse-names":false,"suffix":""},{"dropping-particle":"","family":"Penelis","given":"Georgios G.","non-dropping-particle":"","parse-names":false,"suffix":""}],"container-title":"ACI Structural Journal","id":"ITEM-13","issue":"4","issued":{"date-parts":[["1999"]]},"page":"649-660","title":"Cyclic load behavior of low-slenderness reinforced concrete walls: Design basis and test results","type":"article-journal","volume":"96"},"uris":["http://www.mendeley.com/documents/?uuid=3bc052e9-6d6f-4ce1-bc2d-e41865ea508f"]},{"id":"ITEM-14","itemData":{"ISBN":"9798209339472","author":[{"dropping-particle":"","family":"Thomsen IV","given":"John Harold","non-dropping-particle":"","parse-names":false,"suffix":""}],"id":"ITEM-14","issued":{"date-parts":[["1995"]]},"publisher":"Clarkson University","title":"Displacement based design of reinforced concrete structural walls: an experimental investigation of walls with rectangular and t-shaped cross-sections","type":"book"},"uris":["http://www.mendeley.com/documents/?uuid=ac3c5b20-a588-40e8-8582-e6043d1505c9"]},{"id":"ITEM-15","itemData":{"DOI":"10.1016/j.engstruct.2014.04.047","ISSN":"01410296","abstract":"About 2% of Reinforced Concrete (RC) buildings taller than nine stories suffered serious damage in structural walls during the 2010 Chile earthquake. The observed damage involved mostly crushing of concrete, buckling of vertical reinforcement, and opening of the horizontal reinforcement. This damage is attributed to poor concrete confinement in the web and boundaries, inadequate horizontal reinforcement detailing, and high axial loads. This research aims to reproduce the observed damage and evaluate the influence of axial loads in the seismic behavior of RC walls with unconfined boundaries. To achieve these objectives, three identical wall specimens were tested. The wall specimens were designed with characteristic wall detailing obtained from data of five damaged buildings. These wall specimens were tested under equal lateral displacement cycles and subjected to different axial load ratios. The flexural-compressive failure mode exhibited by damaged walls during the earthquake was reproduced in these tests. Experimental results indicate that high axial load has a significant effect on the seismic performance and failure mode of RC walls. Indeed, it triggers a dangerous brittle concrete crushing failure which occurs immediately after spalling of the concrete cover. © 2014 Elsevier Ltd.","author":[{"dropping-particle":"","family":"Alarcon","given":"C.","non-dropping-particle":"","parse-names":false,"suffix":""},{"dropping-particle":"","family":"Hube","given":"M. A.","non-dropping-particle":"","parse-names":false,"suffix":""},{"dropping-particle":"","family":"la Llera","given":"J. C.","non-dropping-particle":"de","parse-names":false,"suffix":""}],"container-title":"Engineering Structures","id":"ITEM-15","issued":{"date-parts":[["2014"]]},"page":"13-23","publisher":"Elsevier Ltd","title":"Effect of axial loads in the seismic behavior of reinforced concrete walls with unconfined wall boundaries","type":"article-journal","volume":"73"},"uris":["http://www.mendeley.com/documents/?uuid=a172bea1-9587-4edf-abad-e2c02e35f136"]},{"id":"ITEM-16","itemData":{"author":[{"dropping-particle":"","family":"Tran","given":"Thien Anh","non-dropping-particle":"","parse-names":false,"suffix":""}],"id":"ITEM-16","issued":{"date-parts":[["2012"]]},"publisher":"UCLA","title":"Experimental and analytical studies of moderate aspect ratio reinforced concrete structural walls","type":"article"},"uris":["http://www.mendeley.com/documents/?uuid=339c3f42-e71a-47de-ade8-69f0b34ac798"]},{"id":"ITEM-17","itemData":{"DOI":"10.1016/j.engstruct.2009.02.018","ISSN":"01410296","abstract":"This paper presents the results of quasi-static cyclic tests on six reinforced concrete (RC) walls performed at the ETH Zurich. These large-scale tests investigate the effect of different vertical reinforcement contents and different reinforcement ductility properties typical for Central Europe on the deformation behaviour of slender RC walls. The test data documenting the global and local behaviour of the test units is available online and can therefore serve as a reference point for the research community. The experimental results show the importance of the reinforcement content and the ductility properties of both the boundary and web reinforcement for the deformation behaviour of the walls. By comparing base curvatures derived from experimental data with curvatures obtained from section analysis, strain limits characterising different limit states in plastic hinge analysis are suggested. These strain limits can be used in the performance-based design and assessment of RC structural walls. © 2009 Elsevier Ltd. All rights reserved.","author":[{"dropping-particle":"","family":"Dazio","given":"Alessandro","non-dropping-particle":"","parse-names":false,"suffix":""},{"dropping-particle":"","family":"Beyer","given":"Katrin","non-dropping-particle":"","parse-names":false,"suffix":""},{"dropping-particle":"","family":"Bachmann","given":"Hugo","non-dropping-particle":"","parse-names":false,"suffix":""}],"container-title":"Engineering Structures","id":"ITEM-17","issue":"7","issued":{"date-parts":[["2009"]]},"page":"1556-1571","title":"Quasi-static cyclic tests and plastic hinge analysis of RC structural walls","type":"article","volume":"31"},"uris":["http://www.mendeley.com/documents/?uuid=0098a260-a71a-4bbd-9f37-8f70739b20a8"]},{"id":"ITEM-18","itemData":{"author":[{"dropping-particle":"","family":"Villalobos Fernandez","given":"Enrique Javier","non-dropping-particle":"","parse-names":false,"suffix":""}],"id":"ITEM-18","issued":{"date-parts":[["2014"]]},"title":"Seismic response of structural walls with geometric and reinforcement discontinuities","type":"article-journal"},"uris":["http://www.mendeley.com/documents/?uuid=b2893c20-3bea-459a-b0c5-dccb6ab4642d"]},{"id":"ITEM-19","itemData":{"DOI":"10.1193/1.1490353","ISSN":"87552930","abstract":"The behavior of reinforced concrete walls that exhibit the shear mode of failure is studied, through the results of an experimental program that included the test of 26 full-scale specimens subjected to cyclic horizontal displacements of increasing amplitude. Test parameters were the aspect ratio of the walls, the amount of vertical and horizontal distributed reinforcement, and the compressive strength of concrete. The results include the cracking shear strength, the maximum shear strength, the drifts associated to these loads and the drift associated to a collapse limit state for each of the specimens tested. Conclusions are drawn concerning the deformation capacity, the energy absorption, the dissipation characteristics and the strength deterioration after maximum strength shown by the walls and the influence of vertical distributed reinforcement on the seismic behavior of walls.","author":[{"dropping-particle":"","family":"Hidalgo","given":"Pedro A.","non-dropping-particle":"","parse-names":false,"suffix":""},{"dropping-particle":"","family":"Ledezma","given":"Christian A.","non-dropping-particle":"","parse-names":false,"suffix":""},{"dropping-particle":"","family":"Jordan","given":"Rodrigo M.","non-dropping-particle":"","parse-names":false,"suffix":""}],"container-title":"Earthquake Spectra","id":"ITEM-19","issue":"2","issued":{"date-parts":[["2002"]]},"page":"287-308","title":"Seismic behavior of squat reinforced concrete shear walls","type":"article-journal","volume":"18"},"uris":["http://www.mendeley.com/documents/?uuid=0bee76d8-49bc-4ef9-9972-9fc4b02e54d6"]},{"id":"ITEM-20","itemData":{"author":[{"dropping-particle":"","family":"Oesterle","given":"R G","non-dropping-particle":"","parse-names":false,"suffix":""},{"dropping-particle":"","family":"Fiorato","given":"A E","non-dropping-particle":"","parse-names":false,"suffix":""},{"dropping-particle":"","family":"Johal","given":"L S","non-dropping-particle":"","parse-names":false,"suffix":""},{"dropping-particle":"","family":"Carpenter","given":"J E","non-dropping-particle":"","parse-names":false,"suffix":""},{"dropping-particle":"","family":"Russell","given":"H G","non-dropping-particle":"","parse-names":false,"suffix":""},{"dropping-particle":"","family":"Corley","given":"W G","non-dropping-particle":"","parse-names":false,"suffix":""}],"container-title":"Research and Development Construction Technology Laboratories, Portland Cement Association","id":"ITEM-20","issued":{"date-parts":[["1976"]]},"title":"Earthquake resistant structural walls-tests of isolated walls","type":"article-journal"},"uris":["http://www.mendeley.com/documents/?uuid=a4ecbf11-41a3-4a1e-8242-d925a8f3a2a9"]},{"id":"ITEM-21","itemData":{"ISBN":"9798206226539","author":[{"dropping-particle":"","family":"Oesterle","given":"Ralph G","non-dropping-particle":"","parse-names":false,"suffix":""}],"id":"ITEM-21","issued":{"date-parts":[["1986"]]},"publisher":"Northwestern University","title":"INELASTIC ANALYSIS FOR IN-PLANE STRENGTH OF REINFORCED CONCRETE SHEAR WALLS (CONFINEMENT, DRIFT, DEFLECTIONS, FAILURE-MODES, EARTHQUAKE)","type":"book"},"uris":["http://www.mendeley.com/documents/?uuid=ea3bdb8e-60b1-4430-b837-81539a0f9e84"]},{"id":"ITEM-22","itemData":{"ISBN":"1267914785","author":[{"dropping-particle":"","family":"Birely","given":"Anna C","non-dropping-particle":"","parse-names":false,"suffix":""}],"id":"ITEM-22","issued":{"date-parts":[["2012"]]},"publisher":"University of Washington","title":"Seismic performance of slender reinforced concrete structural walls","type":"book"},"uris":["http://www.mendeley.com/documents/?uuid=91dc12aa-364a-41db-8cb6-3c5b61abf039"]},{"id":"ITEM-23","itemData":{"author":[{"dropping-particle":"","family":"Zhang Longfei","given":"","non-dropping-particle":"","parse-names":false,"suffix":""}],"id":"ITEM-23","issued":{"date-parts":[["0"]]},"publisher":"Shenyang Jianzhu University","title":"Study on seismic performance of high-strength concrete shear walls equipped with high-strength reinforcement(in chinese)","type":"thesis"},"uris":["http://www.mendeley.com/documents/?uuid=3c34c652-bb43-4587-803e-ffc595010272"]},{"id":"ITEM-24","itemData":{"author":[{"dropping-particle":"","family":"Chen Qin","given":"","non-dropping-particle":"","parse-names":false,"suffix":""},{"dropping-particle":"","family":"Li Gongqin","given":"","non-dropping-particle":"","parse-names":false,"suffix":""},{"dropping-particle":"","family":"Qian Jiaru","given":"","non-dropping-particle":"","parse-names":false,"suffix":""},{"dropping-particle":"","family":"Gu Wanli","given":"","non-dropping-particle":"","parse-names":false,"suffix":""}],"container-title":"Concrete","id":"ITEM-24","issue":"7","issued":{"date-parts":[["2002"]]},"page":"18-22","title":"Experimental study on shear wall with HRB400 grade reinforcement welded mesh(in chinese)","type":"article-journal"},"uris":["http://www.mendeley.com/documents/?uuid=64422dc5-66a5-40d8-a93c-b4bb77c24a9f"]},{"id":"ITEM-25","itemData":{"author":[{"dropping-particle":"","family":"Cui Jidong","given":"","non-dropping-particle":"","parse-names":false,"suffix":""}],"id":"ITEM-25","issued":{"date-parts":[["2017"]]},"publisher":"South China University of Technology","title":"Research and experimental verification of deformation performance index limits of RC beams, columns and shear walls(in chinese)","type":"article"},"uris":["http://www.mendeley.com/documents/?uuid=d142d915-82bc-4ca9-8646-a96e51b17a50"]},{"id":"ITEM-26","itemData":{"author":[{"dropping-particle":"","family":"Wang Lichang","given":"","non-dropping-particle":"","parse-names":false,"suffix":""},{"dropping-particle":"","family":"Li Fanlin","given":"","non-dropping-particle":"","parse-names":false,"suffix":""},{"dropping-particle":"","family":"Zhu Weiping","given":"","non-dropping-particle":"","parse-names":false,"suffix":""},{"dropping-particle":"","family":"Wang Guolei","given":"","non-dropping-particle":"","parse-names":false,"suffix":""},{"dropping-particle":"","family":"Li Honan","given":"","non-dropping-particle":"","parse-names":false,"suffix":""},{"dropping-particle":"","family":"Xiao Shiyun","given":"","non-dropping-particle":"","parse-names":false,"suffix":""}],"container-title":"Journal of Building Structures","id":"ITEM-26","issue":"S1","issued":{"date-parts":[["2007"]]},"page":"51-58","title":"Experimental study on the seismic performance of reinforced concrete shear walls with concealed bracing(in chinese)","type":"article-journal"},"uris":["http://www.mendeley.com/documents/?uuid=3a93948e-1aec-4351-8eeb-8484e8ed8324"]},{"id":"ITEM-27","itemData":{"author":[{"dropping-particle":"","family":"Yuan Yu","given":"","non-dropping-particle":"","parse-names":false,"suffix":""}],"id":"ITEM-27","issued":{"date-parts":[["2012"]]},"publisher":"Chongqing University","title":"Experimental study on seismic performance of shear walls with high ductility cold-rolled ribbed welded steel mesh(in chinese)","type":"article"},"uris":["http://www.mendeley.com/documents/?uuid=5af428bd-210d-4663-b5da-d5dbc2303967"]},{"id":"ITEM-28","itemData":{"author":[{"dropping-particle":"","family":"Zhou Guangqiang","given":"","non-dropping-particle":"","parse-names":false,"suffix":""}],"id":"ITEM-28","issued":{"date-parts":[["2004"]]},"publisher":"Tongji University","title":"Study on hysteretic relationship and performance of reinforced concrete shear walls in high-rise buildings(in chinese)","type":"article"},"uris":["http://www.mendeley.com/documents/?uuid=42961015-fd21-475f-bf88-3c20dfa4d06d"]},{"id":"ITEM-29","itemData":{"author":[{"dropping-particle":"","family":"Li Zhenbao","given":"","non-dropping-particle":"","parse-names":false,"suffix":""},{"dropping-particle":"","family":"Song Youyu","given":"","non-dropping-particle":"","parse-names":false,"suffix":""},{"dropping-particle":"","family":"Zhang Huiming","given":"","non-dropping-particle":"","parse-names":false,"suffix":""},{"dropping-particle":"","family":"Xie Yongping","given":"","non-dropping-particle":"","parse-names":false,"suffix":""},{"dropping-particle":"","family":"Ma Hua","given":"","non-dropping-particle":"","parse-names":false,"suffix":""}],"container-title":"Industrial buildings","id":"ITEM-29","issue":"12","issued":{"date-parts":[["2014"]]},"page":"57-62","title":"Study on seismic performance of high strength reinforced concrete shear walls with concealed column configuration 1000 MPa class(in chinese)","type":"article-journal"},"uris":["http://www.mendeley.com/documents/?uuid=719525b6-3be6-4389-8cd6-daf32d7bfcd0"]},{"id":"ITEM-30","itemData":{"author":[{"dropping-particle":"","family":"Wei Hong","given":"","non-dropping-particle":"","parse-names":false,"suffix":""},{"dropping-particle":"","family":"Gong Zhengwei","given":"","non-dropping-particle":"","parse-names":false,"suffix":""},{"dropping-particle":"","family":"Fang Xiaodan","given":"","non-dropping-particle":"","parse-names":false,"suffix":""},{"dropping-particle":"","family":"Chen Zhicheng","given":"","non-dropping-particle":"","parse-names":false,"suffix":""}],"container-title":"Building Structure","id":"ITEM-30","issue":"3","issued":{"date-parts":[["2010"]]},"page":"71-74","title":"Experimental study on the seismic performance of rectangular short-limb shear wall structures(in chinese)","type":"article-journal"},"uris":["http://www.mendeley.com/documents/?uuid=9627a3a0-7602-41b8-bfd1-90bfa8a2c196"]}],"mendeley":{"formattedCitation":"[19,20,29–38,21,39–48,22–28]","manualFormatting":"[19–48]","plainTextFormattedCitation":"[19,20,29–38,21,39–48,22–28]","previouslyFormattedCitation":"[19–48]"},"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[19–48]</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color w:val="FF0000"/>
          <w:sz w:val="24"/>
        </w:rPr>
        <w:t xml:space="preserve">Note that the RC shear walls repaired or retrofitted, and RC shear walls with </w:t>
      </w:r>
      <w:r>
        <w:rPr>
          <w:rFonts w:ascii="Times New Roman" w:hAnsi="Times New Roman" w:cs="Times New Roman"/>
          <w:sz w:val="24"/>
        </w:rPr>
        <w:t xml:space="preserve">web diagonal reinforcement or composite materials </w:t>
      </w:r>
      <w:r>
        <w:rPr>
          <w:rFonts w:ascii="Times New Roman" w:hAnsi="Times New Roman" w:cs="Times New Roman"/>
          <w:color w:val="FF0000"/>
          <w:sz w:val="24"/>
        </w:rPr>
        <w:t>were excluded in the database. Further</w:t>
      </w:r>
      <w:r>
        <w:rPr>
          <w:rFonts w:ascii="Times New Roman" w:hAnsi="Times New Roman" w:cs="Times New Roman"/>
          <w:sz w:val="24"/>
        </w:rPr>
        <w:t xml:space="preserve">, </w:t>
      </w:r>
      <w:r w:rsidR="00B56268">
        <w:rPr>
          <w:rFonts w:ascii="Times New Roman" w:hAnsi="Times New Roman" w:cs="Times New Roman"/>
          <w:color w:val="7030A0"/>
          <w:sz w:val="24"/>
        </w:rPr>
        <w:t xml:space="preserve">for simple design model, </w:t>
      </w:r>
      <w:r>
        <w:rPr>
          <w:rFonts w:ascii="Times New Roman" w:hAnsi="Times New Roman" w:cs="Times New Roman"/>
          <w:sz w:val="24"/>
        </w:rPr>
        <w:t>only symmetric section (</w:t>
      </w:r>
      <w:r>
        <w:rPr>
          <w:rFonts w:ascii="Times New Roman" w:hAnsi="Times New Roman" w:cs="Times New Roman"/>
          <w:color w:val="FF0000"/>
          <w:sz w:val="24"/>
        </w:rPr>
        <w:t xml:space="preserve">i.e., </w:t>
      </w:r>
      <w:r>
        <w:rPr>
          <w:rFonts w:ascii="Times New Roman" w:hAnsi="Times New Roman" w:cs="Times New Roman"/>
          <w:sz w:val="24"/>
        </w:rPr>
        <w:t xml:space="preserve">rectangular section </w:t>
      </w:r>
      <w:r>
        <w:rPr>
          <w:rFonts w:ascii="Times New Roman" w:hAnsi="Times New Roman" w:cs="Times New Roman"/>
          <w:color w:val="FF0000"/>
          <w:sz w:val="24"/>
        </w:rPr>
        <w:t xml:space="preserve">for </w:t>
      </w:r>
      <w:r>
        <w:rPr>
          <w:rFonts w:ascii="Times New Roman" w:hAnsi="Times New Roman" w:cs="Times New Roman"/>
          <w:sz w:val="24"/>
        </w:rPr>
        <w:t xml:space="preserve">279 </w:t>
      </w:r>
      <w:r>
        <w:rPr>
          <w:rFonts w:ascii="Times New Roman" w:hAnsi="Times New Roman" w:cs="Times New Roman"/>
          <w:color w:val="FF0000"/>
          <w:sz w:val="24"/>
        </w:rPr>
        <w:t>walls</w:t>
      </w:r>
      <w:r>
        <w:rPr>
          <w:rFonts w:ascii="Times New Roman" w:hAnsi="Times New Roman" w:cs="Times New Roman"/>
          <w:sz w:val="24"/>
        </w:rPr>
        <w:t xml:space="preserve">, </w:t>
      </w:r>
      <w:r>
        <w:rPr>
          <w:rFonts w:ascii="Times New Roman" w:hAnsi="Times New Roman" w:cs="Times New Roman"/>
          <w:color w:val="FF0000"/>
          <w:sz w:val="24"/>
        </w:rPr>
        <w:t xml:space="preserve">and </w:t>
      </w:r>
      <w:r>
        <w:rPr>
          <w:rFonts w:ascii="Times New Roman" w:hAnsi="Times New Roman" w:cs="Times New Roman"/>
          <w:sz w:val="24"/>
        </w:rPr>
        <w:t xml:space="preserve">barbell or flange section </w:t>
      </w:r>
      <w:r>
        <w:rPr>
          <w:rFonts w:ascii="Times New Roman" w:hAnsi="Times New Roman" w:cs="Times New Roman"/>
          <w:color w:val="FF0000"/>
          <w:sz w:val="24"/>
        </w:rPr>
        <w:t xml:space="preserve">for </w:t>
      </w:r>
      <w:r>
        <w:rPr>
          <w:rFonts w:ascii="Times New Roman" w:hAnsi="Times New Roman" w:cs="Times New Roman"/>
          <w:sz w:val="24"/>
        </w:rPr>
        <w:t xml:space="preserve">109 </w:t>
      </w:r>
      <w:r>
        <w:rPr>
          <w:rFonts w:ascii="Times New Roman" w:hAnsi="Times New Roman" w:cs="Times New Roman"/>
          <w:color w:val="FF0000"/>
          <w:sz w:val="24"/>
        </w:rPr>
        <w:t>walls</w:t>
      </w:r>
      <w:r>
        <w:rPr>
          <w:rFonts w:ascii="Times New Roman" w:hAnsi="Times New Roman" w:cs="Times New Roman"/>
          <w:sz w:val="24"/>
        </w:rPr>
        <w:t xml:space="preserve">) was </w:t>
      </w:r>
      <w:r>
        <w:rPr>
          <w:rFonts w:ascii="Times New Roman" w:hAnsi="Times New Roman" w:cs="Times New Roman"/>
          <w:color w:val="FF0000"/>
          <w:sz w:val="24"/>
        </w:rPr>
        <w:t xml:space="preserve">considered </w:t>
      </w:r>
      <w:r>
        <w:rPr>
          <w:rFonts w:ascii="Times New Roman" w:hAnsi="Times New Roman" w:cs="Times New Roman"/>
          <w:sz w:val="24"/>
        </w:rPr>
        <w:t xml:space="preserve">in the database. Asymmetric section and hollow section were not discussed in this study. </w:t>
      </w:r>
      <w:r>
        <w:rPr>
          <w:rFonts w:ascii="Times New Roman" w:hAnsi="Times New Roman" w:cs="Times New Roman"/>
          <w:color w:val="FF0000"/>
          <w:sz w:val="24"/>
        </w:rPr>
        <w:t xml:space="preserve">The failure modes of the RC shear walls were governed by </w:t>
      </w:r>
      <w:r>
        <w:rPr>
          <w:rFonts w:ascii="Times New Roman" w:hAnsi="Times New Roman" w:cs="Times New Roman"/>
          <w:sz w:val="24"/>
        </w:rPr>
        <w:t>shear sliding failure</w:t>
      </w:r>
      <w:r>
        <w:rPr>
          <w:rFonts w:ascii="Times New Roman" w:hAnsi="Times New Roman" w:cs="Times New Roman"/>
          <w:color w:val="FF0000"/>
          <w:sz w:val="24"/>
        </w:rPr>
        <w:t xml:space="preserve"> for 26 walls, </w:t>
      </w:r>
      <w:r>
        <w:rPr>
          <w:rFonts w:ascii="Times New Roman" w:hAnsi="Times New Roman" w:cs="Times New Roman"/>
          <w:sz w:val="24"/>
        </w:rPr>
        <w:t xml:space="preserve">shear failure for 144 walls, flexure-shear failure for 84 walls, and flexure failure for 134 walls. </w:t>
      </w:r>
    </w:p>
    <w:p w14:paraId="61D4B22C" w14:textId="77777777" w:rsidR="00DA7FCC" w:rsidRDefault="00000000">
      <w:pPr>
        <w:spacing w:line="480" w:lineRule="auto"/>
        <w:ind w:firstLine="420"/>
        <w:rPr>
          <w:rFonts w:ascii="Times New Roman" w:hAnsi="Times New Roman" w:cs="Times New Roman"/>
          <w:sz w:val="24"/>
        </w:rPr>
      </w:pPr>
      <w:r>
        <w:rPr>
          <w:rFonts w:ascii="Times New Roman" w:hAnsi="Times New Roman" w:cs="Times New Roman"/>
          <w:sz w:val="24"/>
        </w:rPr>
        <w:t xml:space="preserve">The design parameters </w:t>
      </w:r>
      <w:r>
        <w:rPr>
          <w:rFonts w:ascii="Times New Roman" w:hAnsi="Times New Roman" w:cs="Times New Roman"/>
          <w:color w:val="FF0000"/>
          <w:sz w:val="24"/>
        </w:rPr>
        <w:t xml:space="preserve">of the existing RC shear walls </w:t>
      </w:r>
      <w:r>
        <w:rPr>
          <w:rFonts w:ascii="Times New Roman" w:hAnsi="Times New Roman" w:cs="Times New Roman"/>
          <w:sz w:val="24"/>
        </w:rPr>
        <w:t xml:space="preserve">in the database includes </w:t>
      </w:r>
      <w:r>
        <w:rPr>
          <w:rFonts w:ascii="Times New Roman" w:hAnsi="Times New Roman" w:cs="Times New Roman"/>
          <w:color w:val="FF0000"/>
          <w:sz w:val="24"/>
        </w:rPr>
        <w:t xml:space="preserve">the </w:t>
      </w:r>
      <w:r>
        <w:rPr>
          <w:rFonts w:ascii="Times New Roman" w:hAnsi="Times New Roman" w:cs="Times New Roman"/>
          <w:sz w:val="24"/>
        </w:rPr>
        <w:t>height (</w:t>
      </w:r>
      <m:oMath>
        <m:r>
          <w:rPr>
            <w:rFonts w:ascii="Cambria Math" w:eastAsia="SimSun" w:hAnsi="Cambria Math" w:cs="Times New Roman"/>
            <w:sz w:val="24"/>
            <w:shd w:val="clear" w:color="auto" w:fill="FFFFFF"/>
          </w:rPr>
          <m:t>H</m:t>
        </m:r>
      </m:oMath>
      <w:r>
        <w:rPr>
          <w:rFonts w:ascii="Times New Roman" w:hAnsi="Times New Roman" w:cs="Times New Roman"/>
          <w:sz w:val="24"/>
        </w:rPr>
        <w:t>), wall width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hAnsi="Times New Roman" w:cs="Times New Roman"/>
          <w:sz w:val="24"/>
        </w:rPr>
        <w:t>), web thickness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b</m:t>
            </m:r>
          </m:e>
          <m:sub>
            <m:r>
              <w:rPr>
                <w:rFonts w:ascii="Cambria Math" w:hAnsi="Cambria Math" w:cs="Times New Roman"/>
                <w:sz w:val="24"/>
                <w:shd w:val="clear" w:color="auto" w:fill="FFFFFF"/>
              </w:rPr>
              <m:t>w</m:t>
            </m:r>
          </m:sub>
        </m:sSub>
      </m:oMath>
      <w:r>
        <w:rPr>
          <w:rFonts w:ascii="Times New Roman" w:hAnsi="Times New Roman" w:cs="Times New Roman"/>
          <w:sz w:val="24"/>
        </w:rPr>
        <w:t>), boundary member length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h</m:t>
            </m:r>
          </m:e>
          <m:sub>
            <m:r>
              <w:rPr>
                <w:rFonts w:ascii="Cambria Math" w:hAnsi="Cambria Math" w:cs="Times New Roman"/>
                <w:sz w:val="24"/>
                <w:shd w:val="clear" w:color="auto" w:fill="FFFFFF"/>
              </w:rPr>
              <m:t>b</m:t>
            </m:r>
          </m:sub>
        </m:sSub>
      </m:oMath>
      <w:r>
        <w:rPr>
          <w:rFonts w:ascii="Times New Roman" w:hAnsi="Times New Roman" w:cs="Times New Roman"/>
          <w:sz w:val="24"/>
        </w:rPr>
        <w:t>), boundary member thickness (</w:t>
      </w:r>
      <m:oMath>
        <m:r>
          <w:rPr>
            <w:rFonts w:ascii="Cambria Math" w:eastAsia="SimSun" w:hAnsi="Cambria Math" w:cs="Times New Roman"/>
            <w:sz w:val="24"/>
            <w:shd w:val="clear" w:color="auto" w:fill="FFFFFF"/>
          </w:rPr>
          <m:t>b</m:t>
        </m:r>
      </m:oMath>
      <w:r>
        <w:rPr>
          <w:rFonts w:ascii="Times New Roman" w:hAnsi="Times New Roman" w:cs="Times New Roman"/>
          <w:sz w:val="24"/>
        </w:rPr>
        <w:t>), cross-sectional area (</w:t>
      </w:r>
      <m:oMath>
        <m:sSub>
          <m:sSubPr>
            <m:ctrlPr>
              <w:rPr>
                <w:rFonts w:ascii="Cambria Math" w:hAnsi="Cambria Math" w:cs="Times New Roman"/>
                <w:sz w:val="24"/>
              </w:rPr>
            </m:ctrlPr>
          </m:sSubPr>
          <m:e>
            <m:r>
              <m:rPr>
                <m:sty m:val="p"/>
              </m:rPr>
              <w:rPr>
                <w:rFonts w:ascii="Cambria Math" w:hAnsi="Cambria Math" w:cs="Times New Roman"/>
                <w:sz w:val="24"/>
              </w:rPr>
              <m:t>A</m:t>
            </m:r>
          </m:e>
          <m:sub>
            <m:r>
              <m:rPr>
                <m:sty m:val="p"/>
              </m:rPr>
              <w:rPr>
                <w:rFonts w:ascii="Cambria Math" w:hAnsi="Cambria Math" w:cs="Times New Roman"/>
                <w:sz w:val="24"/>
              </w:rPr>
              <m:t>g</m:t>
            </m:r>
          </m:sub>
        </m:sSub>
      </m:oMath>
      <w:r>
        <w:rPr>
          <w:rFonts w:ascii="Times New Roman" w:hAnsi="Times New Roman" w:cs="Times New Roman"/>
          <w:sz w:val="24"/>
        </w:rPr>
        <w:t>) (</w:t>
      </w:r>
      <w:r>
        <w:rPr>
          <w:rFonts w:ascii="Times New Roman" w:hAnsi="Times New Roman" w:cs="Times New Roman"/>
          <w:color w:val="FF0000"/>
          <w:sz w:val="24"/>
        </w:rPr>
        <w:t xml:space="preserve">refer to </w:t>
      </w:r>
      <w:r>
        <w:rPr>
          <w:rFonts w:ascii="Times New Roman" w:hAnsi="Times New Roman" w:cs="Times New Roman"/>
          <w:b/>
          <w:bCs/>
          <w:sz w:val="24"/>
        </w:rPr>
        <w:t>Fig. 2</w:t>
      </w:r>
      <w:r>
        <w:rPr>
          <w:rFonts w:ascii="Times New Roman" w:hAnsi="Times New Roman" w:cs="Times New Roman"/>
          <w:sz w:val="24"/>
        </w:rPr>
        <w:t>), concrete strength (</w:t>
      </w:r>
      <m:oMath>
        <m:sSubSup>
          <m:sSubSupPr>
            <m:ctrlPr>
              <w:rPr>
                <w:rFonts w:ascii="Cambria Math" w:hAnsi="Cambria Math" w:cs="Times New Roman"/>
                <w:i/>
                <w:sz w:val="24"/>
                <w:shd w:val="clear" w:color="auto" w:fill="FFFFFF"/>
              </w:rPr>
            </m:ctrlPr>
          </m:sSubSupPr>
          <m:e>
            <m:r>
              <w:rPr>
                <w:rFonts w:ascii="Cambria Math" w:hAnsi="Cambria Math" w:cs="Times New Roman"/>
                <w:sz w:val="24"/>
                <w:shd w:val="clear" w:color="auto" w:fill="FFFFFF"/>
              </w:rPr>
              <m:t>f</m:t>
            </m:r>
          </m:e>
          <m:sub>
            <m:r>
              <w:rPr>
                <w:rFonts w:ascii="Cambria Math" w:hAnsi="Cambria Math" w:cs="Times New Roman"/>
                <w:sz w:val="24"/>
                <w:shd w:val="clear" w:color="auto" w:fill="FFFFFF"/>
              </w:rPr>
              <m:t>c</m:t>
            </m:r>
          </m:sub>
          <m:sup>
            <m:r>
              <w:rPr>
                <w:rFonts w:ascii="Cambria Math" w:hAnsi="Cambria Math" w:cs="Times New Roman"/>
                <w:sz w:val="24"/>
                <w:shd w:val="clear" w:color="auto" w:fill="FFFFFF"/>
              </w:rPr>
              <m:t>'</m:t>
            </m:r>
          </m:sup>
        </m:sSubSup>
      </m:oMath>
      <w:r>
        <w:rPr>
          <w:rFonts w:ascii="Times New Roman" w:hAnsi="Times New Roman" w:cs="Times New Roman"/>
          <w:sz w:val="24"/>
        </w:rPr>
        <w:t xml:space="preserve">), </w:t>
      </w:r>
      <w:r>
        <w:rPr>
          <w:rFonts w:ascii="Times New Roman" w:hAnsi="Times New Roman" w:cs="Times New Roman"/>
          <w:color w:val="FF0000"/>
          <w:sz w:val="24"/>
        </w:rPr>
        <w:t xml:space="preserve">rebar </w:t>
      </w:r>
      <w:r>
        <w:rPr>
          <w:rFonts w:ascii="Times New Roman" w:hAnsi="Times New Roman" w:cs="Times New Roman"/>
          <w:sz w:val="24"/>
        </w:rPr>
        <w:t>yield strength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f</m:t>
            </m:r>
          </m:e>
          <m:sub>
            <m:r>
              <w:rPr>
                <w:rFonts w:ascii="Cambria Math" w:hAnsi="Cambria Math" w:cs="Times New Roman"/>
                <w:sz w:val="24"/>
                <w:shd w:val="clear" w:color="auto" w:fill="FFFFFF"/>
              </w:rPr>
              <m:t>y,wv</m:t>
            </m:r>
          </m:sub>
        </m:sSub>
      </m:oMath>
      <w:r>
        <w:rPr>
          <w:rFonts w:ascii="Times New Roman" w:eastAsia="맑은 고딕" w:hAnsi="Times New Roman" w:cs="Times New Roman" w:hint="eastAsia"/>
          <w:color w:val="FF0000"/>
          <w:sz w:val="24"/>
          <w:shd w:val="clear" w:color="auto" w:fill="FFFFFF"/>
          <w:lang w:eastAsia="ko-KR"/>
        </w:rPr>
        <w:t>,</w:t>
      </w:r>
      <w:r>
        <w:rPr>
          <w:rFonts w:ascii="Times New Roman" w:eastAsia="맑은 고딕" w:hAnsi="Times New Roman" w:cs="Times New Roman"/>
          <w:color w:val="FF0000"/>
          <w:sz w:val="24"/>
          <w:shd w:val="clear" w:color="auto" w:fill="FFFFFF"/>
          <w:lang w:eastAsia="ko-KR"/>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f</m:t>
            </m:r>
          </m:e>
          <m:sub>
            <m:r>
              <w:rPr>
                <w:rFonts w:ascii="Cambria Math" w:hAnsi="Cambria Math" w:cs="Times New Roman"/>
                <w:sz w:val="24"/>
                <w:shd w:val="clear" w:color="auto" w:fill="FFFFFF"/>
              </w:rPr>
              <m:t>y,wh</m:t>
            </m:r>
          </m:sub>
        </m:sSub>
      </m:oMath>
      <w:r>
        <w:rPr>
          <w:rFonts w:ascii="Times New Roman" w:eastAsia="맑은 고딕" w:hAnsi="Times New Roman" w:cs="Times New Roman" w:hint="eastAsia"/>
          <w:color w:val="FF0000"/>
          <w:sz w:val="24"/>
          <w:shd w:val="clear" w:color="auto" w:fill="FFFFFF"/>
          <w:lang w:eastAsia="ko-KR"/>
        </w:rPr>
        <w:t>,</w:t>
      </w:r>
      <w:r>
        <w:rPr>
          <w:rFonts w:ascii="Times New Roman" w:eastAsia="맑은 고딕" w:hAnsi="Times New Roman" w:cs="Times New Roman"/>
          <w:color w:val="FF0000"/>
          <w:sz w:val="24"/>
          <w:shd w:val="clear" w:color="auto" w:fill="FFFFFF"/>
          <w:lang w:eastAsia="ko-KR"/>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f</m:t>
            </m:r>
          </m:e>
          <m:sub>
            <m:r>
              <w:rPr>
                <w:rFonts w:ascii="Cambria Math" w:hAnsi="Cambria Math" w:cs="Times New Roman"/>
                <w:sz w:val="24"/>
                <w:shd w:val="clear" w:color="auto" w:fill="FFFFFF"/>
              </w:rPr>
              <m:t>y,cv</m:t>
            </m:r>
          </m:sub>
        </m:sSub>
      </m:oMath>
      <w:r>
        <w:rPr>
          <w:rFonts w:ascii="Times New Roman" w:eastAsia="맑은 고딕" w:hAnsi="Times New Roman" w:cs="Times New Roman" w:hint="eastAsia"/>
          <w:color w:val="FF0000"/>
          <w:sz w:val="24"/>
          <w:shd w:val="clear" w:color="auto" w:fill="FFFFFF"/>
          <w:lang w:eastAsia="ko-KR"/>
        </w:rPr>
        <w:t>,</w:t>
      </w:r>
      <w:r>
        <w:rPr>
          <w:rFonts w:ascii="Times New Roman" w:eastAsia="맑은 고딕" w:hAnsi="Times New Roman" w:cs="Times New Roman"/>
          <w:color w:val="FF0000"/>
          <w:sz w:val="24"/>
          <w:shd w:val="clear" w:color="auto" w:fill="FFFFFF"/>
          <w:lang w:eastAsia="ko-KR"/>
        </w:rPr>
        <w:t xml:space="preserve"> 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f</m:t>
            </m:r>
          </m:e>
          <m:sub>
            <m:r>
              <w:rPr>
                <w:rFonts w:ascii="Cambria Math" w:hAnsi="Cambria Math" w:cs="Times New Roman"/>
                <w:sz w:val="24"/>
                <w:shd w:val="clear" w:color="auto" w:fill="FFFFFF"/>
              </w:rPr>
              <m:t>y,ch</m:t>
            </m:r>
          </m:sub>
        </m:sSub>
      </m:oMath>
      <w:r>
        <w:rPr>
          <w:rFonts w:ascii="Times New Roman" w:hAnsi="Times New Roman" w:cs="Times New Roman"/>
          <w:sz w:val="24"/>
        </w:rPr>
        <w:t xml:space="preserve">), reinforcement ratios of longitudinal and </w:t>
      </w:r>
      <w:r>
        <w:rPr>
          <w:rFonts w:ascii="Times New Roman" w:hAnsi="Times New Roman" w:cs="Times New Roman"/>
          <w:color w:val="FF0000"/>
          <w:sz w:val="24"/>
        </w:rPr>
        <w:t>transverse</w:t>
      </w:r>
      <w:r>
        <w:rPr>
          <w:rFonts w:ascii="Times New Roman" w:hAnsi="Times New Roman" w:cs="Times New Roman"/>
          <w:sz w:val="24"/>
        </w:rPr>
        <w:t xml:space="preserve"> reinforcement in the web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ρ</m:t>
            </m:r>
          </m:e>
          <m:sub>
            <m:r>
              <w:rPr>
                <w:rFonts w:ascii="Cambria Math" w:hAnsi="Cambria Math" w:cs="Times New Roman"/>
                <w:sz w:val="24"/>
                <w:shd w:val="clear" w:color="auto" w:fill="FFFFFF"/>
              </w:rPr>
              <m:t>wv</m:t>
            </m:r>
          </m:sub>
        </m:sSub>
      </m:oMath>
      <w:r>
        <w:rPr>
          <w:rFonts w:ascii="Times New Roman" w:eastAsia="맑은 고딕" w:hAnsi="Times New Roman" w:cs="Times New Roman" w:hint="eastAsia"/>
          <w:sz w:val="24"/>
          <w:shd w:val="clear" w:color="auto" w:fill="FFFFFF"/>
          <w:lang w:eastAsia="ko-KR"/>
        </w:rPr>
        <w:t xml:space="preserve"> </w:t>
      </w:r>
      <w:r>
        <w:rPr>
          <w:rFonts w:ascii="Times New Roman" w:eastAsia="맑은 고딕" w:hAnsi="Times New Roman" w:cs="Times New Roman"/>
          <w:color w:val="FF0000"/>
          <w:sz w:val="24"/>
          <w:shd w:val="clear" w:color="auto" w:fill="FFFFFF"/>
          <w:lang w:eastAsia="ko-KR"/>
        </w:rPr>
        <w:t xml:space="preserve">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ρ</m:t>
            </m:r>
          </m:e>
          <m:sub>
            <m:r>
              <w:rPr>
                <w:rFonts w:ascii="Cambria Math" w:hAnsi="Cambria Math" w:cs="Times New Roman"/>
                <w:sz w:val="24"/>
                <w:shd w:val="clear" w:color="auto" w:fill="FFFFFF"/>
              </w:rPr>
              <m:t>wh</m:t>
            </m:r>
          </m:sub>
        </m:sSub>
      </m:oMath>
      <w:r>
        <w:rPr>
          <w:rFonts w:ascii="Times New Roman" w:hAnsi="Times New Roman" w:cs="Times New Roman"/>
          <w:sz w:val="24"/>
        </w:rPr>
        <w:t>), reinforcement ratios of longitudinal and transverse reinforcement in the boundary members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ρ</m:t>
            </m:r>
          </m:e>
          <m:sub>
            <m:r>
              <w:rPr>
                <w:rFonts w:ascii="Cambria Math" w:hAnsi="Cambria Math" w:cs="Times New Roman"/>
                <w:sz w:val="24"/>
                <w:shd w:val="clear" w:color="auto" w:fill="FFFFFF"/>
              </w:rPr>
              <m:t>cv</m:t>
            </m:r>
          </m:sub>
        </m:sSub>
      </m:oMath>
      <w:r>
        <w:rPr>
          <w:rFonts w:ascii="Times New Roman" w:eastAsia="맑은 고딕" w:hAnsi="Times New Roman" w:cs="Times New Roman" w:hint="eastAsia"/>
          <w:sz w:val="24"/>
          <w:shd w:val="clear" w:color="auto" w:fill="FFFFFF"/>
          <w:lang w:eastAsia="ko-KR"/>
        </w:rPr>
        <w:t xml:space="preserve"> </w:t>
      </w:r>
      <w:r>
        <w:rPr>
          <w:rFonts w:ascii="Times New Roman" w:eastAsia="맑은 고딕" w:hAnsi="Times New Roman" w:cs="Times New Roman"/>
          <w:color w:val="FF0000"/>
          <w:sz w:val="24"/>
          <w:shd w:val="clear" w:color="auto" w:fill="FFFFFF"/>
          <w:lang w:eastAsia="ko-KR"/>
        </w:rPr>
        <w:t xml:space="preserve">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ρ</m:t>
            </m:r>
          </m:e>
          <m:sub>
            <m:r>
              <w:rPr>
                <w:rFonts w:ascii="Cambria Math" w:hAnsi="Cambria Math" w:cs="Times New Roman"/>
                <w:sz w:val="24"/>
                <w:shd w:val="clear" w:color="auto" w:fill="FFFFFF"/>
              </w:rPr>
              <m:t>ch</m:t>
            </m:r>
          </m:sub>
        </m:sSub>
      </m:oMath>
      <w:r>
        <w:rPr>
          <w:rFonts w:ascii="Times New Roman" w:hAnsi="Times New Roman" w:cs="Times New Roman"/>
          <w:sz w:val="24"/>
        </w:rPr>
        <w:t>), axial load ratio (</w:t>
      </w:r>
      <m:oMath>
        <m:r>
          <w:rPr>
            <w:rFonts w:ascii="Cambria Math" w:eastAsia="SimSun" w:hAnsi="Cambria Math" w:cs="Times New Roman"/>
            <w:sz w:val="24"/>
            <w:shd w:val="clear" w:color="auto" w:fill="FFFFFF"/>
          </w:rPr>
          <m:t>P/</m:t>
        </m:r>
        <m:sSub>
          <m:sSubPr>
            <m:ctrlPr>
              <w:rPr>
                <w:rFonts w:ascii="Cambria Math" w:eastAsia="SimSun" w:hAnsi="Cambria Math" w:cs="Times New Roman"/>
                <w:i/>
                <w:iCs/>
                <w:sz w:val="24"/>
                <w:shd w:val="clear" w:color="auto" w:fill="FFFFFF"/>
              </w:rPr>
            </m:ctrlPr>
          </m:sSubPr>
          <m:e>
            <m:r>
              <w:rPr>
                <w:rFonts w:ascii="Cambria Math" w:eastAsia="SimSun" w:hAnsi="Cambria Math" w:cs="Times New Roman"/>
                <w:sz w:val="24"/>
                <w:shd w:val="clear" w:color="auto" w:fill="FFFFFF"/>
              </w:rPr>
              <m:t>A</m:t>
            </m:r>
          </m:e>
          <m:sub>
            <m:r>
              <m:rPr>
                <m:sty m:val="p"/>
              </m:rPr>
              <w:rPr>
                <w:rFonts w:ascii="Cambria Math" w:eastAsia="SimSun" w:hAnsi="Cambria Math" w:cs="Times New Roman"/>
                <w:sz w:val="24"/>
                <w:shd w:val="clear" w:color="auto" w:fill="FFFFFF"/>
              </w:rPr>
              <m:t>g</m:t>
            </m:r>
          </m:sub>
        </m:sSub>
        <m:sSubSup>
          <m:sSubSupPr>
            <m:ctrlPr>
              <w:rPr>
                <w:rFonts w:ascii="Cambria Math" w:hAnsi="Cambria Math" w:cs="Times New Roman"/>
                <w:i/>
                <w:sz w:val="24"/>
                <w:shd w:val="clear" w:color="auto" w:fill="FFFFFF"/>
              </w:rPr>
            </m:ctrlPr>
          </m:sSubSupPr>
          <m:e>
            <m:r>
              <w:rPr>
                <w:rFonts w:ascii="Cambria Math" w:hAnsi="Cambria Math" w:cs="Times New Roman"/>
                <w:sz w:val="24"/>
                <w:shd w:val="clear" w:color="auto" w:fill="FFFFFF"/>
              </w:rPr>
              <m:t>f</m:t>
            </m:r>
          </m:e>
          <m:sub>
            <m:r>
              <w:rPr>
                <w:rFonts w:ascii="Cambria Math" w:hAnsi="Cambria Math" w:cs="Times New Roman"/>
                <w:sz w:val="24"/>
                <w:shd w:val="clear" w:color="auto" w:fill="FFFFFF"/>
              </w:rPr>
              <m:t>c</m:t>
            </m:r>
          </m:sub>
          <m:sup>
            <m:r>
              <w:rPr>
                <w:rFonts w:ascii="Cambria Math" w:hAnsi="Cambria Math" w:cs="Times New Roman"/>
                <w:sz w:val="24"/>
                <w:shd w:val="clear" w:color="auto" w:fill="FFFFFF"/>
              </w:rPr>
              <m:t>'</m:t>
            </m:r>
          </m:sup>
        </m:sSubSup>
      </m:oMath>
      <w:r>
        <w:rPr>
          <w:rFonts w:ascii="Times New Roman" w:hAnsi="Times New Roman" w:cs="Times New Roman"/>
          <w:sz w:val="24"/>
        </w:rPr>
        <w:t>), and failure mode.</w:t>
      </w:r>
    </w:p>
    <w:tbl>
      <w:tblPr>
        <w:tblStyle w:val="a7"/>
        <w:tblW w:w="0" w:type="auto"/>
        <w:jc w:val="center"/>
        <w:tblLook w:val="04A0" w:firstRow="1" w:lastRow="0" w:firstColumn="1" w:lastColumn="0" w:noHBand="0" w:noVBand="1"/>
      </w:tblPr>
      <w:tblGrid>
        <w:gridCol w:w="9474"/>
      </w:tblGrid>
      <w:tr w:rsidR="00DA7FCC" w14:paraId="1AD48D50" w14:textId="77777777">
        <w:trPr>
          <w:trHeight w:val="3960"/>
          <w:jc w:val="center"/>
        </w:trPr>
        <w:tc>
          <w:tcPr>
            <w:tcW w:w="9474" w:type="dxa"/>
            <w:tcBorders>
              <w:top w:val="nil"/>
              <w:left w:val="nil"/>
              <w:bottom w:val="nil"/>
              <w:right w:val="nil"/>
            </w:tcBorders>
          </w:tcPr>
          <w:p w14:paraId="6F012AD1"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lastRenderedPageBreak/>
              <w:drawing>
                <wp:inline distT="0" distB="0" distL="114300" distR="114300" wp14:anchorId="02441B04" wp14:editId="09CD09E0">
                  <wp:extent cx="3959860" cy="2435225"/>
                  <wp:effectExtent l="0" t="0" r="2540" b="3175"/>
                  <wp:docPr id="17" name="图片 1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2"/>
                          <pic:cNvPicPr>
                            <a:picLocks noChangeAspect="1"/>
                          </pic:cNvPicPr>
                        </pic:nvPicPr>
                        <pic:blipFill>
                          <a:blip r:embed="rId16"/>
                          <a:stretch>
                            <a:fillRect/>
                          </a:stretch>
                        </pic:blipFill>
                        <pic:spPr>
                          <a:xfrm>
                            <a:off x="0" y="0"/>
                            <a:ext cx="3959860" cy="2435225"/>
                          </a:xfrm>
                          <a:prstGeom prst="rect">
                            <a:avLst/>
                          </a:prstGeom>
                        </pic:spPr>
                      </pic:pic>
                    </a:graphicData>
                  </a:graphic>
                </wp:inline>
              </w:drawing>
            </w:r>
          </w:p>
        </w:tc>
      </w:tr>
      <w:tr w:rsidR="00DA7FCC" w14:paraId="672065CA" w14:textId="77777777">
        <w:trPr>
          <w:trHeight w:val="304"/>
          <w:jc w:val="center"/>
        </w:trPr>
        <w:tc>
          <w:tcPr>
            <w:tcW w:w="9474" w:type="dxa"/>
            <w:tcBorders>
              <w:top w:val="nil"/>
              <w:left w:val="nil"/>
              <w:bottom w:val="nil"/>
              <w:right w:val="nil"/>
            </w:tcBorders>
          </w:tcPr>
          <w:p w14:paraId="673DF36D"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b/>
                <w:bCs/>
                <w:sz w:val="24"/>
              </w:rPr>
              <w:t>Fig. 2</w:t>
            </w:r>
            <w:r>
              <w:rPr>
                <w:rFonts w:ascii="Times New Roman" w:eastAsia="SimSun" w:hAnsi="Times New Roman" w:cs="Times New Roman"/>
                <w:sz w:val="24"/>
              </w:rPr>
              <w:t>. Schematic diagram of the geometric parameters of the wall section</w:t>
            </w:r>
          </w:p>
          <w:p w14:paraId="4EB093BC" w14:textId="77777777" w:rsidR="00DA7FCC" w:rsidRDefault="00DA7FCC">
            <w:pPr>
              <w:jc w:val="center"/>
              <w:rPr>
                <w:rFonts w:ascii="Times New Roman" w:eastAsia="SimSun" w:hAnsi="Times New Roman" w:cs="Times New Roman"/>
                <w:sz w:val="24"/>
              </w:rPr>
            </w:pPr>
          </w:p>
        </w:tc>
      </w:tr>
    </w:tbl>
    <w:p w14:paraId="60EDF60F" w14:textId="77777777" w:rsidR="00DA7FCC" w:rsidRDefault="00000000">
      <w:pPr>
        <w:spacing w:line="480" w:lineRule="auto"/>
        <w:outlineLvl w:val="1"/>
        <w:rPr>
          <w:rFonts w:ascii="Times New Roman" w:hAnsi="Times New Roman" w:cs="Times New Roman"/>
          <w:b/>
          <w:bCs/>
          <w:i/>
          <w:iCs/>
          <w:sz w:val="24"/>
        </w:rPr>
      </w:pPr>
      <w:r>
        <w:rPr>
          <w:rFonts w:ascii="Times New Roman" w:hAnsi="Times New Roman" w:cs="Times New Roman"/>
          <w:b/>
          <w:bCs/>
          <w:i/>
          <w:iCs/>
          <w:sz w:val="24"/>
        </w:rPr>
        <w:t>2.1 Definition of backbone curve model and output variables</w:t>
      </w:r>
    </w:p>
    <w:p w14:paraId="24058B12" w14:textId="77777777" w:rsidR="00DA7FCC" w:rsidRDefault="00000000">
      <w:pPr>
        <w:spacing w:line="480" w:lineRule="auto"/>
        <w:ind w:firstLine="420"/>
        <w:rPr>
          <w:rFonts w:ascii="Times New Roman" w:hAnsi="Times New Roman" w:cs="Times New Roman"/>
          <w:sz w:val="24"/>
        </w:rPr>
      </w:pPr>
      <w:r>
        <w:rPr>
          <w:rFonts w:ascii="Times New Roman" w:hAnsi="Times New Roman" w:cs="Times New Roman"/>
          <w:sz w:val="24"/>
        </w:rPr>
        <w:t xml:space="preserve">As shown in </w:t>
      </w:r>
      <w:r>
        <w:rPr>
          <w:rFonts w:ascii="Times New Roman" w:hAnsi="Times New Roman" w:cs="Times New Roman"/>
          <w:b/>
          <w:bCs/>
          <w:sz w:val="24"/>
        </w:rPr>
        <w:t>Fig. 3</w:t>
      </w:r>
      <w:r>
        <w:rPr>
          <w:rFonts w:ascii="Times New Roman" w:hAnsi="Times New Roman" w:cs="Times New Roman"/>
          <w:sz w:val="24"/>
        </w:rPr>
        <w:t xml:space="preserve">, the </w:t>
      </w:r>
      <w:r>
        <w:rPr>
          <w:rFonts w:ascii="Times New Roman" w:hAnsi="Times New Roman" w:cs="Times New Roman"/>
          <w:color w:val="FF0000"/>
          <w:sz w:val="24"/>
        </w:rPr>
        <w:t>b</w:t>
      </w:r>
      <w:r>
        <w:rPr>
          <w:rFonts w:ascii="Times New Roman" w:hAnsi="Times New Roman" w:cs="Times New Roman"/>
          <w:sz w:val="24"/>
        </w:rPr>
        <w:t xml:space="preserve">ackbone curve model proposed in this </w:t>
      </w:r>
      <w:r>
        <w:rPr>
          <w:rFonts w:ascii="Times New Roman" w:hAnsi="Times New Roman" w:cs="Times New Roman"/>
          <w:color w:val="FF0000"/>
          <w:sz w:val="24"/>
        </w:rPr>
        <w:t xml:space="preserve">study </w:t>
      </w:r>
      <w:r>
        <w:rPr>
          <w:rFonts w:ascii="Times New Roman" w:hAnsi="Times New Roman" w:cs="Times New Roman"/>
          <w:sz w:val="24"/>
        </w:rPr>
        <w:t xml:space="preserve">consists of three control points </w:t>
      </w:r>
      <w:r>
        <w:rPr>
          <w:rFonts w:ascii="Times New Roman" w:hAnsi="Times New Roman" w:cs="Times New Roman"/>
          <w:color w:val="FF0000"/>
          <w:sz w:val="24"/>
        </w:rPr>
        <w:t>including</w:t>
      </w:r>
      <w:r>
        <w:rPr>
          <w:rFonts w:ascii="Times New Roman" w:hAnsi="Times New Roman" w:cs="Times New Roman"/>
          <w:sz w:val="24"/>
        </w:rPr>
        <w:t xml:space="preserve"> the yield point, peak point, and ultimate point. </w:t>
      </w:r>
      <w:r>
        <w:rPr>
          <w:rFonts w:ascii="Times New Roman" w:eastAsia="맑은 고딕" w:hAnsi="Times New Roman" w:cs="Times New Roman" w:hint="eastAsia"/>
          <w:color w:val="FF0000"/>
          <w:sz w:val="24"/>
          <w:lang w:eastAsia="ko-KR"/>
        </w:rPr>
        <w:t>A</w:t>
      </w:r>
      <w:r>
        <w:rPr>
          <w:rFonts w:ascii="Times New Roman" w:eastAsia="맑은 고딕" w:hAnsi="Times New Roman" w:cs="Times New Roman"/>
          <w:color w:val="FF0000"/>
          <w:sz w:val="24"/>
          <w:lang w:eastAsia="ko-KR"/>
        </w:rPr>
        <w:t>t the yield point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y</m:t>
            </m:r>
          </m:sub>
        </m:sSub>
      </m:oMath>
      <w:r>
        <w:rPr>
          <w:rFonts w:ascii="Times New Roman" w:eastAsia="맑은 고딕" w:hAnsi="Times New Roman" w:cs="Times New Roman"/>
          <w:color w:val="FF0000"/>
          <w:sz w:val="24"/>
          <w:lang w:eastAsia="ko-KR"/>
        </w:rPr>
        <w:t xml:space="preserve"> 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eastAsia="맑은 고딕" w:hAnsi="Times New Roman" w:cs="Times New Roman"/>
          <w:color w:val="FF0000"/>
          <w:sz w:val="24"/>
          <w:lang w:eastAsia="ko-KR"/>
        </w:rPr>
        <w:t>), t</w:t>
      </w:r>
      <w:r>
        <w:rPr>
          <w:rFonts w:ascii="Times New Roman" w:hAnsi="Times New Roman" w:cs="Times New Roman"/>
          <w:color w:val="FF0000"/>
          <w:sz w:val="24"/>
        </w:rPr>
        <w:t xml:space="preserve">he yield stiffness is defined as the secant stiffness passing through the point at </w:t>
      </w:r>
      <w:r>
        <w:rPr>
          <w:rFonts w:ascii="Times New Roman" w:hAnsi="Times New Roman" w:cs="Times New Roman"/>
          <w:sz w:val="24"/>
        </w:rPr>
        <w:t xml:space="preserve">75% of the peak load on the backbone curve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{"citationItems":[{"id":"ITEM-1","itemData":{"abstract":"Definitions for the required SUMMARY and available ductility 1n teras of displacements, rotations and curvatures are discussed. Methods for estImating the yield deformation and the maximu. available defor.ation are described and suggestions are .ade for appropriate definitions. Examples are given of different imposed histories of inelastic displacement which have been used In the experimental testing of structures and structural assemblages in which cycles of quasi-static loading are applied. Analytical procedures for the ductility evaluation of the plastic hinge regions, including the enhancement of ductility due to transverse reinforcement, are discussed.","author":[{"dropping-particle":"","family":"Park","given":"R","non-dropping-particle":"","parse-names":false,"suffix":""}],"container-title":"Proceedings of the 9th World Conference on Earthquake Engineering, 2-9 August","id":"ITEM-1","issued":{"date-parts":[["1988"]]},"page":"605-616","title":"Ductility evaluation from laboratory and analytical testing","type":"article"},"uris":["http://www.mendeley.com/documents/?uuid=b81e4e13-280c-410a-b77a-dbf413a17e46"]}],"mendeley":{"formattedCitation":"[49]","plainTextFormattedCitation":"[49]","previouslyFormattedCitation":"[49]"},"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[49]</w:t>
      </w:r>
      <w:r>
        <w:rPr>
          <w:rFonts w:ascii="Times New Roman" w:hAnsi="Times New Roman" w:cs="Times New Roman"/>
          <w:sz w:val="24"/>
        </w:rPr>
        <w:fldChar w:fldCharType="end"/>
      </w:r>
      <w:r>
        <w:rPr>
          <w:rFonts w:ascii="Times New Roman" w:hAnsi="Times New Roman" w:cs="Times New Roman"/>
          <w:sz w:val="24"/>
        </w:rPr>
        <w:t xml:space="preserve">. The yield displacement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y</m:t>
            </m:r>
          </m:sub>
        </m:sSub>
      </m:oMath>
      <w:r>
        <w:rPr>
          <w:rFonts w:ascii="Times New Roman" w:hAnsi="Times New Roman" w:cs="Times New Roman"/>
          <w:color w:val="FF0000"/>
          <w:sz w:val="24"/>
        </w:rPr>
        <w:t xml:space="preserve"> is determined from the peak load divided by the yield stiffness (</w:t>
      </w:r>
      <w:r>
        <w:rPr>
          <w:rFonts w:ascii="Times New Roman" w:hAnsi="Times New Roman" w:cs="Times New Roman"/>
          <w:b/>
          <w:bCs/>
          <w:sz w:val="24"/>
        </w:rPr>
        <w:t>Fig. 3(b)</w:t>
      </w:r>
      <w:r>
        <w:rPr>
          <w:rFonts w:ascii="Times New Roman" w:hAnsi="Times New Roman" w:cs="Times New Roman"/>
          <w:color w:val="FF0000"/>
          <w:sz w:val="24"/>
        </w:rPr>
        <w:t xml:space="preserve">). </w:t>
      </w:r>
      <w:r>
        <w:rPr>
          <w:rFonts w:ascii="Times New Roman" w:hAnsi="Times New Roman" w:cs="Times New Roman"/>
          <w:sz w:val="24"/>
        </w:rPr>
        <w:t xml:space="preserve">The yield load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hAnsi="Times New Roman" w:cs="Times New Roman"/>
          <w:sz w:val="24"/>
        </w:rPr>
        <w:t xml:space="preserve"> is defined </w:t>
      </w:r>
      <w:r>
        <w:rPr>
          <w:rFonts w:ascii="Times New Roman" w:hAnsi="Times New Roman" w:cs="Times New Roman"/>
          <w:color w:val="FF0000"/>
          <w:sz w:val="24"/>
        </w:rPr>
        <w:t xml:space="preserve">as the corresponding </w:t>
      </w:r>
      <w:r>
        <w:rPr>
          <w:rFonts w:ascii="Times New Roman" w:hAnsi="Times New Roman" w:cs="Times New Roman"/>
          <w:sz w:val="24"/>
        </w:rPr>
        <w:t xml:space="preserve">point on the backbone curve at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y</m:t>
            </m:r>
          </m:sub>
        </m:sSub>
      </m:oMath>
      <w:r>
        <w:rPr>
          <w:rFonts w:ascii="Times New Roman" w:hAnsi="Times New Roman" w:cs="Times New Roman"/>
          <w:sz w:val="24"/>
        </w:rPr>
        <w:t>. The peak point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p</m:t>
            </m:r>
          </m:sub>
        </m:sSub>
      </m:oMath>
      <w:r>
        <w:rPr>
          <w:rFonts w:ascii="Times New Roman" w:hAnsi="Times New Roman" w:cs="Times New Roman"/>
          <w:sz w:val="24"/>
        </w:rPr>
        <w:t xml:space="preserve"> 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p</m:t>
            </m:r>
          </m:sub>
        </m:sSub>
      </m:oMath>
      <w:r>
        <w:rPr>
          <w:rFonts w:ascii="Times New Roman" w:hAnsi="Times New Roman" w:cs="Times New Roman"/>
          <w:sz w:val="24"/>
        </w:rPr>
        <w:t xml:space="preserve">) is defined </w:t>
      </w:r>
      <w:r>
        <w:rPr>
          <w:rFonts w:ascii="Times New Roman" w:hAnsi="Times New Roman" w:cs="Times New Roman"/>
          <w:color w:val="FF0000"/>
          <w:sz w:val="24"/>
        </w:rPr>
        <w:t>as</w:t>
      </w:r>
      <w:r>
        <w:rPr>
          <w:rFonts w:ascii="Times New Roman" w:hAnsi="Times New Roman" w:cs="Times New Roman"/>
          <w:sz w:val="24"/>
        </w:rPr>
        <w:t xml:space="preserve"> the point on the backbone curve at the peak load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p</m:t>
            </m:r>
          </m:sub>
        </m:sSub>
      </m:oMath>
      <w:r>
        <w:rPr>
          <w:rFonts w:ascii="Times New Roman" w:hAnsi="Times New Roman" w:cs="Times New Roman"/>
          <w:sz w:val="24"/>
        </w:rPr>
        <w:t>. The ultimate point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u</m:t>
            </m:r>
          </m:sub>
        </m:sSub>
      </m:oMath>
      <w:r>
        <w:rPr>
          <w:rFonts w:ascii="Times New Roman" w:hAnsi="Times New Roman" w:cs="Times New Roman"/>
          <w:color w:val="FF0000"/>
          <w:sz w:val="24"/>
        </w:rPr>
        <w:t xml:space="preserve"> and </w:t>
      </w:r>
      <m:oMath>
        <m:r>
          <w:rPr>
            <w:rFonts w:ascii="Cambria Math" w:hAnsi="Cambria Math" w:cs="Times New Roman"/>
            <w:color w:val="FF0000"/>
            <w:sz w:val="24"/>
          </w:rPr>
          <m:t>0.8</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p</m:t>
            </m:r>
          </m:sub>
        </m:sSub>
      </m:oMath>
      <w:r>
        <w:rPr>
          <w:rFonts w:ascii="Times New Roman" w:hAnsi="Times New Roman" w:cs="Times New Roman"/>
          <w:sz w:val="24"/>
        </w:rPr>
        <w:t xml:space="preserve">) corresponds to the state when the </w:t>
      </w:r>
      <w:r>
        <w:rPr>
          <w:rFonts w:ascii="Times New Roman" w:hAnsi="Times New Roman" w:cs="Times New Roman"/>
          <w:color w:val="FF0000"/>
          <w:sz w:val="24"/>
        </w:rPr>
        <w:t xml:space="preserve">load-carrying </w:t>
      </w:r>
      <w:r>
        <w:rPr>
          <w:rFonts w:ascii="Times New Roman" w:hAnsi="Times New Roman" w:cs="Times New Roman"/>
          <w:sz w:val="24"/>
        </w:rPr>
        <w:t xml:space="preserve">capacity of the specimen decreases to 80% of the peak </w:t>
      </w:r>
      <w:r>
        <w:rPr>
          <w:rFonts w:ascii="Times New Roman" w:hAnsi="Times New Roman" w:cs="Times New Roman"/>
          <w:color w:val="FF0000"/>
          <w:sz w:val="24"/>
        </w:rPr>
        <w:t>load</w:t>
      </w:r>
      <w:r>
        <w:rPr>
          <w:rFonts w:ascii="Times New Roman" w:hAnsi="Times New Roman" w:cs="Times New Roman"/>
          <w:sz w:val="24"/>
        </w:rPr>
        <w:t xml:space="preserve">. The output variables consist of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y</m:t>
            </m:r>
          </m:sub>
        </m:sSub>
      </m:oMath>
      <w:r>
        <w:rPr>
          <w:rFonts w:ascii="Times New Roman" w:hAnsi="Times New Roman" w:cs="Times New Roman"/>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hAnsi="Times New Roman" w:cs="Times New Roman"/>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p</m:t>
            </m:r>
          </m:sub>
        </m:sSub>
      </m:oMath>
      <w:r>
        <w:rPr>
          <w:rFonts w:ascii="Times New Roman" w:hAnsi="Times New Roman" w:cs="Times New Roman"/>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p</m:t>
            </m:r>
          </m:sub>
        </m:sSub>
      </m:oMath>
      <w:r>
        <w:rPr>
          <w:rFonts w:ascii="Times New Roman" w:hAnsi="Times New Roman" w:cs="Times New Roman"/>
          <w:sz w:val="24"/>
          <w:shd w:val="clear" w:color="auto" w:fill="FFFFFF"/>
        </w:rPr>
        <w:t xml:space="preserve">, 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u</m:t>
            </m:r>
          </m:sub>
        </m:sSub>
      </m:oMath>
      <w:r>
        <w:rPr>
          <w:rFonts w:ascii="Times New Roman" w:hAnsi="Times New Roman" w:cs="Times New Roman"/>
          <w:sz w:val="24"/>
        </w:rPr>
        <w:t>.</w:t>
      </w:r>
    </w:p>
    <w:tbl>
      <w:tblPr>
        <w:tblStyle w:val="a7"/>
        <w:tblW w:w="0" w:type="auto"/>
        <w:jc w:val="center"/>
        <w:tblLook w:val="04A0" w:firstRow="1" w:lastRow="0" w:firstColumn="1" w:lastColumn="0" w:noHBand="0" w:noVBand="1"/>
      </w:tblPr>
      <w:tblGrid>
        <w:gridCol w:w="3036"/>
        <w:gridCol w:w="3276"/>
        <w:gridCol w:w="3186"/>
      </w:tblGrid>
      <w:tr w:rsidR="00DA7FCC" w14:paraId="73577E9C" w14:textId="77777777">
        <w:trPr>
          <w:trHeight w:val="90"/>
          <w:jc w:val="center"/>
        </w:trPr>
        <w:tc>
          <w:tcPr>
            <w:tcW w:w="3036" w:type="dxa"/>
            <w:tcBorders>
              <w:top w:val="nil"/>
              <w:left w:val="nil"/>
              <w:bottom w:val="nil"/>
              <w:right w:val="nil"/>
            </w:tcBorders>
          </w:tcPr>
          <w:p w14:paraId="68D149E7"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1A008A4E" wp14:editId="21C69816">
                  <wp:extent cx="1785620" cy="1446530"/>
                  <wp:effectExtent l="0" t="0" r="5080" b="1270"/>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7"/>
                          <a:stretch>
                            <a:fillRect/>
                          </a:stretch>
                        </pic:blipFill>
                        <pic:spPr>
                          <a:xfrm>
                            <a:off x="0" y="0"/>
                            <a:ext cx="1785620" cy="1446530"/>
                          </a:xfrm>
                          <a:prstGeom prst="rect">
                            <a:avLst/>
                          </a:prstGeom>
                        </pic:spPr>
                      </pic:pic>
                    </a:graphicData>
                  </a:graphic>
                </wp:inline>
              </w:drawing>
            </w:r>
          </w:p>
        </w:tc>
        <w:tc>
          <w:tcPr>
            <w:tcW w:w="3276" w:type="dxa"/>
            <w:tcBorders>
              <w:top w:val="nil"/>
              <w:left w:val="nil"/>
              <w:bottom w:val="nil"/>
              <w:right w:val="nil"/>
            </w:tcBorders>
          </w:tcPr>
          <w:p w14:paraId="400D1316"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5AC552B4" wp14:editId="5F02A941">
                  <wp:extent cx="1938655" cy="1450975"/>
                  <wp:effectExtent l="0" t="0" r="0" b="15875"/>
                  <wp:docPr id="1" name="图片 1" descr="图片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b"/>
                          <pic:cNvPicPr>
                            <a:picLocks noChangeAspect="1"/>
                          </pic:cNvPicPr>
                        </pic:nvPicPr>
                        <pic:blipFill>
                          <a:blip r:embed="rId18"/>
                          <a:stretch>
                            <a:fillRect/>
                          </a:stretch>
                        </pic:blipFill>
                        <pic:spPr>
                          <a:xfrm>
                            <a:off x="0" y="0"/>
                            <a:ext cx="1938655" cy="1450975"/>
                          </a:xfrm>
                          <a:prstGeom prst="rect">
                            <a:avLst/>
                          </a:prstGeom>
                        </pic:spPr>
                      </pic:pic>
                    </a:graphicData>
                  </a:graphic>
                </wp:inline>
              </w:drawing>
            </w:r>
          </w:p>
        </w:tc>
        <w:tc>
          <w:tcPr>
            <w:tcW w:w="3186" w:type="dxa"/>
            <w:tcBorders>
              <w:top w:val="nil"/>
              <w:left w:val="nil"/>
              <w:bottom w:val="nil"/>
              <w:right w:val="nil"/>
            </w:tcBorders>
          </w:tcPr>
          <w:p w14:paraId="50A2099C"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04240D51" wp14:editId="761F82B6">
                  <wp:extent cx="1884680" cy="1456055"/>
                  <wp:effectExtent l="0" t="0" r="0" b="10795"/>
                  <wp:docPr id="2" name="图片 2" descr="图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c"/>
                          <pic:cNvPicPr>
                            <a:picLocks noChangeAspect="1"/>
                          </pic:cNvPicPr>
                        </pic:nvPicPr>
                        <pic:blipFill>
                          <a:blip r:embed="rId19"/>
                          <a:stretch>
                            <a:fillRect/>
                          </a:stretch>
                        </pic:blipFill>
                        <pic:spPr>
                          <a:xfrm>
                            <a:off x="0" y="0"/>
                            <a:ext cx="1884680" cy="1456055"/>
                          </a:xfrm>
                          <a:prstGeom prst="rect">
                            <a:avLst/>
                          </a:prstGeom>
                        </pic:spPr>
                      </pic:pic>
                    </a:graphicData>
                  </a:graphic>
                </wp:inline>
              </w:drawing>
            </w:r>
          </w:p>
        </w:tc>
      </w:tr>
      <w:tr w:rsidR="00DA7FCC" w14:paraId="05F6B8E0" w14:textId="77777777">
        <w:trPr>
          <w:jc w:val="center"/>
        </w:trPr>
        <w:tc>
          <w:tcPr>
            <w:tcW w:w="3036" w:type="dxa"/>
            <w:tcBorders>
              <w:top w:val="nil"/>
              <w:left w:val="nil"/>
              <w:bottom w:val="nil"/>
              <w:right w:val="nil"/>
            </w:tcBorders>
          </w:tcPr>
          <w:p w14:paraId="7EA117CF"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rPr>
              <w:t xml:space="preserve">(a) Hysteresis curve of </w:t>
            </w:r>
            <w:r>
              <w:rPr>
                <w:rFonts w:ascii="Times New Roman" w:eastAsia="SimSun" w:hAnsi="Times New Roman" w:cs="Times New Roman"/>
                <w:sz w:val="24"/>
              </w:rPr>
              <w:lastRenderedPageBreak/>
              <w:t xml:space="preserve">RCW1 </w:t>
            </w:r>
            <w:r>
              <w:rPr>
                <w:rFonts w:ascii="Times New Roman" w:eastAsia="SimSun" w:hAnsi="Times New Roman" w:cs="Times New Roman"/>
                <w:sz w:val="24"/>
              </w:rPr>
              <w:fldChar w:fldCharType="begin" w:fldLock="1"/>
            </w:r>
            <w:r>
              <w:rPr>
                <w:rFonts w:ascii="Times New Roman" w:eastAsia="SimSun" w:hAnsi="Times New Roman" w:cs="Times New Roman"/>
                <w:sz w:val="24"/>
              </w:rPr>
              <w:instrText>ADDIN CSL_CITATION {"citationItems":[{"id":"ITEM-1","itemData":{"ISSN":"0911-8985","author":[{"dropping-particle":"","family":"Caringal","given":"ADAJAR Jose","non-dropping-particle":"","parse-names":false,"suffix":""},{"dropping-particle":"","family":"YAMAGUCHI","given":"Teruaki","non-dropping-particle":"","parse-names":false,"suffix":""},{"dropping-particle":"","family":"IMAI","given":"Hiroshi","non-dropping-particle":"","parse-names":false,"suffix":""}],"container-title":"Transactions of the Japan Concrete Institute","id":"ITEM-1","issued":{"date-parts":[["1996"]]},"page":"189-196","title":"Seismic Behavior of Precast Shear Wall with Bar Splices Confined to Spiral Steel","type":"article-journal","volume":"17"},"uris":["http://www.mendeley.com/documents/?uuid=063e167b-cf0d-4f74-8033-580db4803dd8"]}],"mendeley":{"formattedCitation":"[50]","plainTextFormattedCitation":"[50]","previouslyFormattedCitation":"[50]"},"properties":{"noteIndex":0},"schema":"https://github.com/citation-style-language/schema/raw/master/csl-citation.json"}</w:instrText>
            </w:r>
            <w:r>
              <w:rPr>
                <w:rFonts w:ascii="Times New Roman" w:eastAsia="SimSun" w:hAnsi="Times New Roman" w:cs="Times New Roman"/>
                <w:sz w:val="24"/>
              </w:rPr>
              <w:fldChar w:fldCharType="separate"/>
            </w:r>
            <w:r>
              <w:rPr>
                <w:rFonts w:ascii="Times New Roman" w:eastAsia="SimSun" w:hAnsi="Times New Roman" w:cs="Times New Roman"/>
                <w:sz w:val="24"/>
              </w:rPr>
              <w:t>[50]</w:t>
            </w:r>
            <w:r>
              <w:rPr>
                <w:rFonts w:ascii="Times New Roman" w:eastAsia="SimSun" w:hAnsi="Times New Roman" w:cs="Times New Roman"/>
                <w:sz w:val="24"/>
              </w:rPr>
              <w:fldChar w:fldCharType="end"/>
            </w:r>
          </w:p>
        </w:tc>
        <w:tc>
          <w:tcPr>
            <w:tcW w:w="3276" w:type="dxa"/>
            <w:tcBorders>
              <w:top w:val="nil"/>
              <w:left w:val="nil"/>
              <w:bottom w:val="nil"/>
              <w:right w:val="nil"/>
            </w:tcBorders>
          </w:tcPr>
          <w:p w14:paraId="051B6B32"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rPr>
              <w:lastRenderedPageBreak/>
              <w:t xml:space="preserve">(b) Experimental backbone </w:t>
            </w:r>
            <w:r>
              <w:rPr>
                <w:rFonts w:ascii="Times New Roman" w:eastAsia="SimSun" w:hAnsi="Times New Roman" w:cs="Times New Roman"/>
                <w:sz w:val="24"/>
              </w:rPr>
              <w:lastRenderedPageBreak/>
              <w:t>curve</w:t>
            </w:r>
          </w:p>
        </w:tc>
        <w:tc>
          <w:tcPr>
            <w:tcW w:w="3186" w:type="dxa"/>
            <w:tcBorders>
              <w:top w:val="nil"/>
              <w:left w:val="nil"/>
              <w:bottom w:val="nil"/>
              <w:right w:val="nil"/>
            </w:tcBorders>
          </w:tcPr>
          <w:p w14:paraId="07EC0E8C"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rPr>
              <w:lastRenderedPageBreak/>
              <w:t>(c) Proposed backbone curve</w:t>
            </w:r>
          </w:p>
        </w:tc>
      </w:tr>
      <w:tr w:rsidR="00DA7FCC" w14:paraId="1FA85242" w14:textId="77777777">
        <w:trPr>
          <w:jc w:val="center"/>
        </w:trPr>
        <w:tc>
          <w:tcPr>
            <w:tcW w:w="9498" w:type="dxa"/>
            <w:gridSpan w:val="3"/>
            <w:tcBorders>
              <w:top w:val="nil"/>
              <w:left w:val="nil"/>
              <w:bottom w:val="nil"/>
              <w:right w:val="nil"/>
            </w:tcBorders>
          </w:tcPr>
          <w:p w14:paraId="651F1CB3"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b/>
                <w:bCs/>
                <w:sz w:val="24"/>
              </w:rPr>
              <w:t>Fig. 3</w:t>
            </w:r>
            <w:r>
              <w:rPr>
                <w:rFonts w:ascii="Times New Roman" w:eastAsia="SimSun" w:hAnsi="Times New Roman" w:cs="Times New Roman"/>
                <w:sz w:val="24"/>
              </w:rPr>
              <w:t>. Schematic diagram of the proposed backbone curve model in a typical specimen</w:t>
            </w:r>
          </w:p>
          <w:p w14:paraId="759CE91F" w14:textId="77777777" w:rsidR="00DA7FCC" w:rsidRDefault="00DA7FCC">
            <w:pPr>
              <w:jc w:val="center"/>
              <w:rPr>
                <w:rFonts w:ascii="Times New Roman" w:eastAsia="SimSun" w:hAnsi="Times New Roman" w:cs="Times New Roman"/>
                <w:sz w:val="24"/>
              </w:rPr>
            </w:pPr>
          </w:p>
        </w:tc>
      </w:tr>
    </w:tbl>
    <w:p w14:paraId="17687B88" w14:textId="77777777" w:rsidR="00DA7FCC" w:rsidRDefault="00000000">
      <w:pPr>
        <w:spacing w:line="480" w:lineRule="auto"/>
        <w:outlineLvl w:val="1"/>
        <w:rPr>
          <w:rFonts w:ascii="Times New Roman" w:hAnsi="Times New Roman" w:cs="Times New Roman"/>
          <w:b/>
          <w:bCs/>
          <w:i/>
          <w:iCs/>
          <w:sz w:val="24"/>
        </w:rPr>
      </w:pPr>
      <w:r>
        <w:rPr>
          <w:rFonts w:ascii="Times New Roman" w:hAnsi="Times New Roman" w:cs="Times New Roman"/>
          <w:b/>
          <w:bCs/>
          <w:i/>
          <w:iCs/>
          <w:sz w:val="24"/>
        </w:rPr>
        <w:t xml:space="preserve">2.2 Input variables </w:t>
      </w:r>
    </w:p>
    <w:p w14:paraId="1E57C3CF" w14:textId="33D6DC1A" w:rsidR="00DA7FCC" w:rsidRDefault="00000000">
      <w:pPr>
        <w:spacing w:line="480" w:lineRule="auto"/>
        <w:ind w:firstLine="420"/>
        <w:rPr>
          <w:rFonts w:ascii="Times New Roman" w:hAnsi="Times New Roman" w:cs="Times New Roman"/>
          <w:sz w:val="24"/>
        </w:rPr>
      </w:pPr>
      <w:r>
        <w:rPr>
          <w:rFonts w:ascii="Times New Roman" w:hAnsi="Times New Roman" w:cs="Times New Roman"/>
          <w:sz w:val="24"/>
        </w:rPr>
        <w:t>From the available studies</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{"citationItems":[{"id":"ITEM-1","itemData":{"DOI":"10.1061/(asce)cp.1943-5487.0000787","ISSN":"0887-3801","abstract":"© 2018 American Society of Civil Engineers. Backbone curves constructed from experimentally derived hysteresis envelopes are often used to evaluate the force-deformation behavior and, thus, seismic residual collapse capacity of structural components under cyclic loading. This paper proposes a novel machine learning-based backbone curve model (ML-BCV) for rapidly predicting these curves for flexure- and shear-critical columns. The model integrates a multioutput least-squares support vector machine to discover the mapping between input and output variables and a grid search optimization algorithm to facilitate the training process. A database including 262 test columns is utilized to train, test, and validate the ML-BCV model by (1) direct comparison with experimental results, (2) a 10-fold cross-validation procedure, and (3) direct comparison with traditional modeling approaches for three columns. The ML-BCV model reduced the root-mean-square error for the four values governing the shape of the backbone curve by 80% (drift ratio at yield shear), 61% (yield shear force), 58% (drift ratio at maximum shear), and 67% (maximum shear force), demonstrating that the ML-BCV is increasingly robust and accurate compared to traditional modeling approaches.","author":[{"dropping-particle":"","family":"Luo","given":"Huan","non-dropping-particle":"","parse-names":false,"suffix":""},{"dropping-particle":"","family":"Paal","given":"Stephanie German","non-dropping-particle":"","parse-names":false,"suffix":""}],"container-title":"Journal of Computing in Civil Engineering","id":"ITEM-1","issue":"5","issued":{"date-parts":[["2018"]]},"page":"04018042","title":"Machine Learning–Based Backbone Curve Model of Reinforced Concrete Columns Subjected to Cyclic Loading Reversals","type":"article-journal","volume":"32"},"uris":["http://www.mendeley.com/documents/?uuid=1e48d2c8-ec23-4a74-8853-bd965d2456ac"]},{"id":"ITEM-2","itemData":{"DOI":"10.1016/j.engstruct.2022.113874","ISSN":"18737323","abstract":"Backbone curves are used to characterize nonlinear responses of structural elements by simplifying the cyclic force–deformation relationships. Accurate modeling of cyclic behavior can be achieved with a reliable backbone curve model. In this paper, a novel machine learning-based model is proposed to predict the backbone curve of reinforced concrete shear (structural) walls based on key wall design properties. Reported experimental responses of a detailed test database consisting of 384 reinforced concrete shear walls under cyclic loading were utilized to predict seven critical points to define the backbone curves, namely: shear at cracking point (Vcr); shear and displacement at yielding point (Vy and δy); and peak shear force and corresponding displacement (Vmax and δmax); and ultimate displacement and corresponding shear (Vu and δu). The predictive models were developed based on the Gaussian Process Regression method (GPR), which adopts a non-parametric Bayesian approach. The ability of the proposed GPR-based model to make accurate and robust estimations for the backbone curves was validated based on unseen data using a hundred random sampling procedure. The prediction accuracies (i.e., ratio of predicted/actual values) are close to 1.0, whereas the coefficient of determination (R2) values range between 0.90–0.97 for all backbone points. The proposed GPR-based backbone models are shown to reflect cyclic behavior more accurately than the traditional methods, therefore, they would serve the earthquake engineering community for better evaluation of the seismic performance of existing buildings.","author":[{"dropping-particle":"","family":"Deger","given":"Zeynep Tuna","non-dropping-particle":"","parse-names":false,"suffix":""},{"dropping-particle":"","family":"Taskin","given":"Gulsen","non-dropping-particle":"","parse-names":false,"suffix":""}],"container-title":"Engineering Structures","id":"ITEM-2","issue":"February","issued":{"date-parts":[["2022"]]},"page":"113874","publisher":"Elsevier Ltd","title":"A novel GPR-based prediction model for cyclic backbone curves of reinforced concrete shear walls","type":"article-journal","volume":"255"},"uris":["http://www.mendeley.com/documents/?uuid=ffb2518f-ad95-41ae-847e-87b549270e26"]}],"mendeley":{"formattedCitation":"[12,13]","plainTextFormattedCitation":"[12,13]","previouslyFormattedCitation":"[12,13]"},"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[12,13]</w:t>
      </w:r>
      <w:r>
        <w:rPr>
          <w:rFonts w:ascii="Times New Roman" w:hAnsi="Times New Roman" w:cs="Times New Roman"/>
          <w:sz w:val="24"/>
        </w:rPr>
        <w:fldChar w:fldCharType="end"/>
      </w:r>
      <w:r>
        <w:rPr>
          <w:rFonts w:ascii="Times New Roman" w:hAnsi="Times New Roman" w:cs="Times New Roman"/>
          <w:sz w:val="24"/>
        </w:rPr>
        <w:t xml:space="preserve">, machine learning based backbone curve models </w:t>
      </w:r>
      <w:r>
        <w:rPr>
          <w:rFonts w:ascii="Times New Roman" w:hAnsi="Times New Roman" w:cs="Times New Roman"/>
          <w:color w:val="FF0000"/>
          <w:sz w:val="24"/>
        </w:rPr>
        <w:t>can be regarded</w:t>
      </w:r>
      <w:r>
        <w:rPr>
          <w:rFonts w:ascii="Times New Roman" w:hAnsi="Times New Roman" w:cs="Times New Roman"/>
          <w:sz w:val="24"/>
        </w:rPr>
        <w:t xml:space="preserve"> as multiple output regression problems, </w:t>
      </w:r>
      <w:r>
        <w:rPr>
          <w:rFonts w:ascii="Times New Roman" w:hAnsi="Times New Roman" w:cs="Times New Roman"/>
          <w:color w:val="FF0000"/>
          <w:sz w:val="24"/>
        </w:rPr>
        <w:t xml:space="preserve">in which </w:t>
      </w:r>
      <w:r>
        <w:rPr>
          <w:rFonts w:ascii="Times New Roman" w:hAnsi="Times New Roman" w:cs="Times New Roman"/>
          <w:sz w:val="24"/>
        </w:rPr>
        <w:t xml:space="preserve">the same input variables are used to predict multiple output variables. </w:t>
      </w:r>
      <w:r>
        <w:rPr>
          <w:rFonts w:ascii="Times New Roman" w:hAnsi="Times New Roman" w:cs="Times New Roman"/>
          <w:color w:val="FF0000"/>
          <w:sz w:val="24"/>
        </w:rPr>
        <w:t>For</w:t>
      </w:r>
      <w:r>
        <w:rPr>
          <w:rFonts w:ascii="Times New Roman" w:hAnsi="Times New Roman" w:cs="Times New Roman"/>
          <w:sz w:val="24"/>
        </w:rPr>
        <w:t xml:space="preserve"> the backbone curve model, two dimensions of output variables exist</w:t>
      </w:r>
      <w:r>
        <w:rPr>
          <w:rFonts w:ascii="Times New Roman" w:hAnsi="Times New Roman" w:cs="Times New Roman"/>
          <w:color w:val="FF0000"/>
          <w:sz w:val="24"/>
        </w:rPr>
        <w:t xml:space="preserve">. Thus, use of </w:t>
      </w:r>
      <w:r>
        <w:rPr>
          <w:rFonts w:ascii="Times New Roman" w:hAnsi="Times New Roman" w:cs="Times New Roman"/>
          <w:sz w:val="24"/>
        </w:rPr>
        <w:t xml:space="preserve">the same input variables </w:t>
      </w:r>
      <w:r>
        <w:rPr>
          <w:rFonts w:ascii="Times New Roman" w:hAnsi="Times New Roman" w:cs="Times New Roman"/>
          <w:color w:val="FF0000"/>
          <w:sz w:val="24"/>
        </w:rPr>
        <w:t>would result in</w:t>
      </w:r>
      <w:r>
        <w:rPr>
          <w:rFonts w:ascii="Times New Roman" w:hAnsi="Times New Roman" w:cs="Times New Roman"/>
          <w:sz w:val="24"/>
        </w:rPr>
        <w:t xml:space="preserve"> the problem of incongruent model dimensions and reduced interpretability. </w:t>
      </w:r>
      <w:r>
        <w:rPr>
          <w:rFonts w:ascii="Times New Roman" w:hAnsi="Times New Roman" w:cs="Times New Roman"/>
          <w:color w:val="FF0000"/>
          <w:sz w:val="24"/>
        </w:rPr>
        <w:t xml:space="preserve">To </w:t>
      </w:r>
      <w:r>
        <w:rPr>
          <w:rFonts w:ascii="Times New Roman" w:hAnsi="Times New Roman" w:cs="Times New Roman"/>
          <w:sz w:val="24"/>
        </w:rPr>
        <w:t xml:space="preserve">consider issues of dimensional coordination and interpretability, </w:t>
      </w:r>
      <w:r>
        <w:rPr>
          <w:rFonts w:ascii="Times New Roman" w:hAnsi="Times New Roman" w:cs="Times New Roman"/>
          <w:color w:val="FF0000"/>
          <w:sz w:val="24"/>
        </w:rPr>
        <w:t xml:space="preserve">on the basis of </w:t>
      </w:r>
      <w:r>
        <w:rPr>
          <w:rFonts w:ascii="Times New Roman" w:hAnsi="Times New Roman" w:cs="Times New Roman"/>
          <w:sz w:val="24"/>
        </w:rPr>
        <w:t xml:space="preserve">empirical </w:t>
      </w:r>
      <w:r>
        <w:rPr>
          <w:rFonts w:ascii="Times New Roman" w:hAnsi="Times New Roman" w:cs="Times New Roman"/>
          <w:color w:val="FF0000"/>
          <w:sz w:val="24"/>
        </w:rPr>
        <w:t>equations specified</w:t>
      </w:r>
      <w:r>
        <w:rPr>
          <w:rFonts w:ascii="Times New Roman" w:hAnsi="Times New Roman" w:cs="Times New Roman"/>
          <w:sz w:val="24"/>
        </w:rPr>
        <w:t xml:space="preserve"> in </w:t>
      </w:r>
      <w:r>
        <w:rPr>
          <w:rFonts w:ascii="Times New Roman" w:hAnsi="Times New Roman" w:cs="Times New Roman"/>
          <w:color w:val="FF0000"/>
          <w:sz w:val="24"/>
        </w:rPr>
        <w:t>current design guideline and code</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buildings","type":"book"},"uris":["http://www.mendeley.com/documents/?uuid=4fcc6b10-0753-4267-b0fa-a07cc63e667e"]},{"id":"ITEM-2","itemData":{"ISBN":"9781641950565","abstract":"This code covers the design and construction of cast-in-place concrete for one- and two-family dwellings and multiple single-family dwellings (townhouses), and their accessory structures. Among the subjects covered are the design and construction requirements for plain and reinforced concrete footings; foundation walls; slabs-on-ground; and requirements for concrete, reinforcement, forms, and other related materials. The quality and testing of materials discussed in this document are covered by reference to the appropriate ASTM standards. This code is written to allow for reference by adoption in a general building code without changing its language. Background details or suggestions for carrying out the requirements or intent of the code are provided in the commentary. The commentary discusses some of the considerations of the committee in developing the code with emphasis given to the explanation of provisions that may be unfamiliar to code users or where significant departure exists from other concrete codes. Commentary provisions begin with an “R.” Relevant resource documents are provided for the user desiring more detailed study of individual issues.","author":[{"dropping-particle":"","family":"ACI 318-19","given":"","non-dropping-particle":"","parse-names":false,"suffix":""}],"container-title":"American Concrete Institute","id":"ITEM-2","issued":{"date-parts":[["2019"]]},"number-of-pages":"988","title":"Building Code (ACI 318-19) and Commentary on Building Code Requirements for Structural Concrete (ACI 318R-19)","type":"book"},"uris":["http://www.mendeley.com/documents/?uuid=b641efc9-7079-48e1-82e0-b0c3b206c98b"]}],"mendeley":{"formattedCitation":"[5,51]","plainTextFormattedCitation":"[5,51]","previouslyFormattedCitation":"[5,51]"},"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[5,51]</w:t>
      </w:r>
      <w:r>
        <w:rPr>
          <w:rFonts w:ascii="Times New Roman" w:hAnsi="Times New Roman" w:cs="Times New Roman"/>
          <w:sz w:val="24"/>
        </w:rPr>
        <w:fldChar w:fldCharType="end"/>
      </w:r>
      <w:r>
        <w:rPr>
          <w:rFonts w:ascii="Times New Roman" w:hAnsi="Times New Roman" w:cs="Times New Roman"/>
          <w:sz w:val="24"/>
        </w:rPr>
        <w:t xml:space="preserve">, two sets of input variables were designed for the </w:t>
      </w:r>
      <w:r>
        <w:rPr>
          <w:rFonts w:ascii="Times New Roman" w:hAnsi="Times New Roman" w:cs="Times New Roman"/>
          <w:color w:val="FF0000"/>
          <w:sz w:val="24"/>
        </w:rPr>
        <w:t xml:space="preserve">output variables (i.e., </w:t>
      </w:r>
      <w:r>
        <w:rPr>
          <w:rFonts w:ascii="Times New Roman" w:hAnsi="Times New Roman" w:cs="Times New Roman"/>
          <w:sz w:val="24"/>
        </w:rPr>
        <w:t>displacement and load)</w:t>
      </w:r>
      <w:r>
        <w:rPr>
          <w:rFonts w:ascii="Times New Roman" w:hAnsi="Times New Roman" w:cs="Times New Roman"/>
          <w:color w:val="FF0000"/>
          <w:sz w:val="24"/>
        </w:rPr>
        <w:t>, which includes</w:t>
      </w:r>
      <w:r>
        <w:rPr>
          <w:rFonts w:ascii="Times New Roman" w:hAnsi="Times New Roman" w:cs="Times New Roman"/>
          <w:sz w:val="24"/>
        </w:rPr>
        <w:t xml:space="preserve"> the geometry, reinforcement details, and axial load (</w:t>
      </w:r>
      <w:r>
        <w:rPr>
          <w:rFonts w:ascii="Times New Roman" w:hAnsi="Times New Roman" w:cs="Times New Roman"/>
          <w:b/>
          <w:bCs/>
          <w:sz w:val="24"/>
        </w:rPr>
        <w:t>Table 3</w:t>
      </w:r>
      <w:r>
        <w:rPr>
          <w:rFonts w:ascii="Times New Roman" w:hAnsi="Times New Roman" w:cs="Times New Roman"/>
          <w:sz w:val="24"/>
        </w:rPr>
        <w:t xml:space="preserve">). </w:t>
      </w:r>
      <w:r>
        <w:rPr>
          <w:rFonts w:ascii="Times New Roman" w:hAnsi="Times New Roman" w:cs="Times New Roman"/>
          <w:b/>
          <w:bCs/>
          <w:sz w:val="24"/>
        </w:rPr>
        <w:t>Fig.</w:t>
      </w:r>
      <w:r>
        <w:rPr>
          <w:rFonts w:ascii="Times New Roman" w:hAnsi="Times New Roman" w:cs="Times New Roman"/>
          <w:sz w:val="24"/>
        </w:rPr>
        <w:t xml:space="preserve"> </w:t>
      </w:r>
      <w:r>
        <w:rPr>
          <w:rFonts w:ascii="Times New Roman" w:hAnsi="Times New Roman" w:cs="Times New Roman"/>
          <w:b/>
          <w:bCs/>
          <w:sz w:val="24"/>
        </w:rPr>
        <w:t>4</w:t>
      </w:r>
      <w:r>
        <w:rPr>
          <w:rFonts w:ascii="Times New Roman" w:hAnsi="Times New Roman" w:cs="Times New Roman"/>
          <w:sz w:val="24"/>
        </w:rPr>
        <w:t xml:space="preserve"> shows the distribution of all input and output variables in the database used in this study.</w:t>
      </w:r>
    </w:p>
    <w:p w14:paraId="54C6A98F" w14:textId="77777777" w:rsidR="00DB00C3" w:rsidRDefault="00DB00C3">
      <w:pPr>
        <w:spacing w:line="480" w:lineRule="auto"/>
        <w:ind w:firstLine="420"/>
        <w:rPr>
          <w:rFonts w:ascii="Times New Roman" w:hAnsi="Times New Roman" w:cs="Times New Roman"/>
          <w:sz w:val="24"/>
        </w:rPr>
      </w:pPr>
    </w:p>
    <w:p w14:paraId="06E64ED1" w14:textId="77777777" w:rsidR="00DA7FCC" w:rsidRDefault="00000000">
      <w:pPr>
        <w:spacing w:line="480" w:lineRule="auto"/>
        <w:ind w:firstLine="420"/>
        <w:jc w:val="center"/>
        <w:rPr>
          <w:rFonts w:ascii="Times New Roman" w:hAnsi="Times New Roman" w:cs="Times New Roman"/>
          <w:sz w:val="24"/>
        </w:rPr>
      </w:pPr>
      <w:r>
        <w:rPr>
          <w:rFonts w:ascii="Times New Roman" w:hAnsi="Times New Roman" w:cs="Times New Roman"/>
          <w:b/>
          <w:bCs/>
          <w:sz w:val="24"/>
        </w:rPr>
        <w:t>Table 3</w:t>
      </w:r>
      <w:r>
        <w:rPr>
          <w:rFonts w:ascii="Times New Roman" w:hAnsi="Times New Roman" w:cs="Times New Roman"/>
          <w:sz w:val="24"/>
        </w:rPr>
        <w:t xml:space="preserve"> Input variables</w:t>
      </w:r>
    </w:p>
    <w:tbl>
      <w:tblPr>
        <w:tblStyle w:val="a7"/>
        <w:tblW w:w="0" w:type="auto"/>
        <w:jc w:val="center"/>
        <w:tblLook w:val="04A0" w:firstRow="1" w:lastRow="0" w:firstColumn="1" w:lastColumn="0" w:noHBand="0" w:noVBand="1"/>
      </w:tblPr>
      <w:tblGrid>
        <w:gridCol w:w="2840"/>
        <w:gridCol w:w="2840"/>
        <w:gridCol w:w="2840"/>
      </w:tblGrid>
      <w:tr w:rsidR="00DA7FCC" w14:paraId="44865006" w14:textId="77777777">
        <w:trPr>
          <w:jc w:val="center"/>
        </w:trPr>
        <w:tc>
          <w:tcPr>
            <w:tcW w:w="2840" w:type="dxa"/>
            <w:tcBorders>
              <w:top w:val="single" w:sz="12" w:space="0" w:color="auto"/>
              <w:left w:val="nil"/>
              <w:bottom w:val="single" w:sz="4" w:space="0" w:color="auto"/>
              <w:right w:val="nil"/>
            </w:tcBorders>
          </w:tcPr>
          <w:p w14:paraId="4C6A50D6" w14:textId="77777777" w:rsidR="00DA7FCC" w:rsidRDefault="00000000">
            <w:pPr>
              <w:jc w:val="center"/>
              <w:rPr>
                <w:rFonts w:ascii="Times New Roman" w:eastAsia="SimSun" w:hAnsi="Times New Roman" w:cs="Times New Roman"/>
                <w:color w:val="FF0000"/>
                <w:szCs w:val="21"/>
                <w:shd w:val="clear" w:color="auto" w:fill="FFFFFF"/>
              </w:rPr>
            </w:pPr>
            <w:r>
              <w:rPr>
                <w:rFonts w:ascii="Times New Roman" w:eastAsia="SimSun" w:hAnsi="Times New Roman" w:cs="Times New Roman"/>
                <w:szCs w:val="21"/>
                <w:shd w:val="clear" w:color="auto" w:fill="FFFFFF"/>
              </w:rPr>
              <w:t>Type</w:t>
            </w:r>
            <w:r>
              <w:rPr>
                <w:rFonts w:ascii="Times New Roman" w:eastAsia="SimSun" w:hAnsi="Times New Roman" w:cs="Times New Roman"/>
                <w:color w:val="FF0000"/>
                <w:szCs w:val="21"/>
                <w:shd w:val="clear" w:color="auto" w:fill="FFFFFF"/>
              </w:rPr>
              <w:t>s</w:t>
            </w:r>
          </w:p>
        </w:tc>
        <w:tc>
          <w:tcPr>
            <w:tcW w:w="2840" w:type="dxa"/>
            <w:tcBorders>
              <w:top w:val="single" w:sz="12" w:space="0" w:color="auto"/>
              <w:left w:val="nil"/>
              <w:bottom w:val="single" w:sz="4" w:space="0" w:color="auto"/>
              <w:right w:val="nil"/>
            </w:tcBorders>
          </w:tcPr>
          <w:p w14:paraId="25AC0254" w14:textId="77777777" w:rsidR="00DA7FCC" w:rsidRDefault="00000000">
            <w:pPr>
              <w:jc w:val="center"/>
              <w:rPr>
                <w:rFonts w:ascii="Times New Roman" w:eastAsia="SimSun" w:hAnsi="Times New Roman" w:cs="Times New Roman"/>
                <w:szCs w:val="21"/>
                <w:shd w:val="clear" w:color="auto" w:fill="FFFFFF"/>
              </w:rPr>
            </w:pPr>
            <w:r>
              <w:rPr>
                <w:rFonts w:ascii="Times New Roman" w:eastAsia="SimSun" w:hAnsi="Times New Roman" w:cs="Times New Roman"/>
                <w:szCs w:val="21"/>
                <w:shd w:val="clear" w:color="auto" w:fill="FFFFFF"/>
              </w:rPr>
              <w:t>Load input variables</w:t>
            </w:r>
          </w:p>
        </w:tc>
        <w:tc>
          <w:tcPr>
            <w:tcW w:w="2840" w:type="dxa"/>
            <w:tcBorders>
              <w:top w:val="single" w:sz="12" w:space="0" w:color="auto"/>
              <w:left w:val="nil"/>
              <w:bottom w:val="single" w:sz="4" w:space="0" w:color="auto"/>
              <w:right w:val="nil"/>
            </w:tcBorders>
          </w:tcPr>
          <w:p w14:paraId="52E20929" w14:textId="77777777" w:rsidR="00DA7FCC" w:rsidRDefault="00000000">
            <w:pPr>
              <w:jc w:val="center"/>
              <w:rPr>
                <w:rFonts w:ascii="Times New Roman" w:eastAsia="SimSun" w:hAnsi="Times New Roman" w:cs="Times New Roman"/>
                <w:szCs w:val="21"/>
                <w:shd w:val="clear" w:color="auto" w:fill="FFFFFF"/>
              </w:rPr>
            </w:pPr>
            <w:r>
              <w:rPr>
                <w:rFonts w:ascii="Times New Roman" w:eastAsia="SimSun" w:hAnsi="Times New Roman" w:cs="Times New Roman"/>
                <w:szCs w:val="21"/>
                <w:shd w:val="clear" w:color="auto" w:fill="FFFFFF"/>
              </w:rPr>
              <w:t>Displacement input variables</w:t>
            </w:r>
          </w:p>
        </w:tc>
      </w:tr>
      <w:tr w:rsidR="00DA7FCC" w14:paraId="02AC979B" w14:textId="77777777">
        <w:trPr>
          <w:jc w:val="center"/>
        </w:trPr>
        <w:tc>
          <w:tcPr>
            <w:tcW w:w="2840" w:type="dxa"/>
            <w:tcBorders>
              <w:top w:val="single" w:sz="4" w:space="0" w:color="auto"/>
              <w:left w:val="nil"/>
              <w:bottom w:val="nil"/>
              <w:right w:val="nil"/>
            </w:tcBorders>
            <w:vAlign w:val="center"/>
          </w:tcPr>
          <w:p w14:paraId="6FB8BFC2" w14:textId="77777777" w:rsidR="00DA7FCC" w:rsidRDefault="00000000">
            <w:pPr>
              <w:jc w:val="center"/>
              <w:rPr>
                <w:rFonts w:ascii="Times New Roman" w:eastAsia="SimSun" w:hAnsi="Times New Roman" w:cs="Times New Roman"/>
                <w:szCs w:val="21"/>
                <w:shd w:val="clear" w:color="auto" w:fill="FFFFFF"/>
              </w:rPr>
            </w:pPr>
            <w:r>
              <w:rPr>
                <w:rFonts w:ascii="Times New Roman" w:eastAsia="SimSun" w:hAnsi="Times New Roman" w:cs="Times New Roman"/>
                <w:szCs w:val="21"/>
                <w:shd w:val="clear" w:color="auto" w:fill="FFFFFF"/>
              </w:rPr>
              <w:t xml:space="preserve">Geometric </w:t>
            </w:r>
            <w:r>
              <w:rPr>
                <w:rFonts w:ascii="Times New Roman" w:eastAsia="SimSun" w:hAnsi="Times New Roman" w:cs="Times New Roman"/>
                <w:color w:val="FF0000"/>
                <w:szCs w:val="21"/>
                <w:shd w:val="clear" w:color="auto" w:fill="FFFFFF"/>
              </w:rPr>
              <w:t>configuration</w:t>
            </w:r>
          </w:p>
        </w:tc>
        <w:tc>
          <w:tcPr>
            <w:tcW w:w="2840" w:type="dxa"/>
            <w:tcBorders>
              <w:top w:val="single" w:sz="4" w:space="0" w:color="auto"/>
              <w:left w:val="nil"/>
              <w:bottom w:val="nil"/>
              <w:right w:val="nil"/>
            </w:tcBorders>
            <w:vAlign w:val="center"/>
          </w:tcPr>
          <w:p w14:paraId="1DA15D8E"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A</m:t>
                    </m:r>
                  </m:e>
                  <m:sub>
                    <m:r>
                      <w:rPr>
                        <w:rFonts w:ascii="Cambria Math" w:eastAsia="SimSun" w:hAnsi="Cambria Math" w:cs="Times New Roman"/>
                        <w:color w:val="5B9BD5" w:themeColor="accent1"/>
                        <w:szCs w:val="21"/>
                        <w:shd w:val="clear" w:color="auto" w:fill="FFFFFF"/>
                      </w:rPr>
                      <m:t>g</m:t>
                    </m:r>
                  </m:sub>
                </m:sSub>
              </m:oMath>
            </m:oMathPara>
          </w:p>
          <w:p w14:paraId="7E865EBB"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r>
                  <w:rPr>
                    <w:rFonts w:ascii="Cambria Math" w:eastAsia="SimSun" w:hAnsi="Cambria Math" w:cs="Times New Roman"/>
                    <w:color w:val="5B9BD5" w:themeColor="accent1"/>
                    <w:szCs w:val="21"/>
                    <w:shd w:val="clear" w:color="auto" w:fill="FFFFFF"/>
                  </w:rPr>
                  <m:t>H/</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l</m:t>
                    </m:r>
                  </m:e>
                  <m:sub>
                    <m:r>
                      <w:rPr>
                        <w:rFonts w:ascii="Cambria Math" w:eastAsia="SimSun" w:hAnsi="Cambria Math" w:cs="Times New Roman"/>
                        <w:color w:val="5B9BD5" w:themeColor="accent1"/>
                        <w:szCs w:val="21"/>
                        <w:shd w:val="clear" w:color="auto" w:fill="FFFFFF"/>
                      </w:rPr>
                      <m:t>w</m:t>
                    </m:r>
                  </m:sub>
                </m:sSub>
              </m:oMath>
            </m:oMathPara>
          </w:p>
          <w:p w14:paraId="748BB7FE"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l</m:t>
                    </m:r>
                  </m:e>
                  <m:sub>
                    <m:r>
                      <w:rPr>
                        <w:rFonts w:ascii="Cambria Math" w:eastAsia="SimSun" w:hAnsi="Cambria Math" w:cs="Times New Roman"/>
                        <w:color w:val="5B9BD5" w:themeColor="accent1"/>
                        <w:szCs w:val="21"/>
                        <w:shd w:val="clear" w:color="auto" w:fill="FFFFFF"/>
                      </w:rPr>
                      <m:t>w</m:t>
                    </m:r>
                  </m:sub>
                </m:sSub>
                <m:r>
                  <w:rPr>
                    <w:rFonts w:ascii="Cambria Math" w:eastAsia="SimSun" w:hAnsi="Cambria Math" w:cs="Times New Roman"/>
                    <w:color w:val="5B9BD5" w:themeColor="accent1"/>
                    <w:szCs w:val="21"/>
                    <w:shd w:val="clear" w:color="auto" w:fill="FFFFFF"/>
                  </w:rPr>
                  <m:t>/</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b</m:t>
                    </m:r>
                  </m:e>
                  <m:sub>
                    <m:r>
                      <w:rPr>
                        <w:rFonts w:ascii="Cambria Math" w:eastAsia="SimSun" w:hAnsi="Cambria Math" w:cs="Times New Roman"/>
                        <w:color w:val="5B9BD5" w:themeColor="accent1"/>
                        <w:szCs w:val="21"/>
                        <w:shd w:val="clear" w:color="auto" w:fill="FFFFFF"/>
                      </w:rPr>
                      <m:t>w</m:t>
                    </m:r>
                  </m:sub>
                </m:sSub>
              </m:oMath>
            </m:oMathPara>
          </w:p>
          <w:p w14:paraId="799FADD3"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h</m:t>
                    </m:r>
                  </m:e>
                  <m:sub>
                    <m:r>
                      <w:rPr>
                        <w:rFonts w:ascii="Cambria Math" w:eastAsia="SimSun" w:hAnsi="Cambria Math" w:cs="Times New Roman"/>
                        <w:color w:val="5B9BD5" w:themeColor="accent1"/>
                        <w:szCs w:val="21"/>
                        <w:shd w:val="clear" w:color="auto" w:fill="FFFFFF"/>
                      </w:rPr>
                      <m:t>b</m:t>
                    </m:r>
                  </m:sub>
                </m:sSub>
                <m:r>
                  <w:rPr>
                    <w:rFonts w:ascii="Cambria Math" w:eastAsia="SimSun" w:hAnsi="Cambria Math" w:cs="Times New Roman"/>
                    <w:color w:val="5B9BD5" w:themeColor="accent1"/>
                    <w:szCs w:val="21"/>
                    <w:shd w:val="clear" w:color="auto" w:fill="FFFFFF"/>
                  </w:rPr>
                  <m:t>/</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l</m:t>
                    </m:r>
                  </m:e>
                  <m:sub>
                    <m:r>
                      <w:rPr>
                        <w:rFonts w:ascii="Cambria Math" w:eastAsia="SimSun" w:hAnsi="Cambria Math" w:cs="Times New Roman"/>
                        <w:color w:val="5B9BD5" w:themeColor="accent1"/>
                        <w:szCs w:val="21"/>
                        <w:shd w:val="clear" w:color="auto" w:fill="FFFFFF"/>
                      </w:rPr>
                      <m:t>w</m:t>
                    </m:r>
                  </m:sub>
                </m:sSub>
              </m:oMath>
            </m:oMathPara>
          </w:p>
          <w:p w14:paraId="5106F677" w14:textId="77777777" w:rsidR="00DA7FCC" w:rsidRDefault="00000000">
            <w:pPr>
              <w:jc w:val="center"/>
              <w:rPr>
                <w:rFonts w:ascii="Times New Roman" w:eastAsia="SimSun" w:hAnsi="Times New Roman" w:cs="Times New Roman"/>
                <w:color w:val="5B9BD5" w:themeColor="accent1"/>
                <w:szCs w:val="21"/>
                <w:shd w:val="clear" w:color="auto" w:fill="FFFFFF"/>
              </w:rPr>
            </w:pPr>
            <m:oMath>
              <m:r>
                <w:rPr>
                  <w:rFonts w:ascii="Cambria Math" w:eastAsia="SimSun" w:hAnsi="Cambria Math" w:cs="Times New Roman"/>
                  <w:color w:val="5B9BD5" w:themeColor="accent1"/>
                  <w:szCs w:val="21"/>
                  <w:shd w:val="clear" w:color="auto" w:fill="FFFFFF"/>
                </w:rPr>
                <m:t>b</m:t>
              </m:r>
            </m:oMath>
            <w:r>
              <w:rPr>
                <w:rFonts w:ascii="Times New Roman" w:eastAsia="SimSun" w:hAnsi="Times New Roman" w:cs="Times New Roman"/>
                <w:color w:val="5B9BD5" w:themeColor="accent1"/>
                <w:szCs w:val="21"/>
                <w:shd w:val="clear" w:color="auto" w:fill="FFFFFF"/>
              </w:rPr>
              <w:t>/</w:t>
            </w: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b</m:t>
                  </m:r>
                </m:e>
                <m:sub>
                  <m:r>
                    <w:rPr>
                      <w:rFonts w:ascii="Cambria Math" w:eastAsia="SimSun" w:hAnsi="Cambria Math" w:cs="Times New Roman"/>
                      <w:color w:val="5B9BD5" w:themeColor="accent1"/>
                      <w:szCs w:val="21"/>
                      <w:shd w:val="clear" w:color="auto" w:fill="FFFFFF"/>
                    </w:rPr>
                    <m:t>w</m:t>
                  </m:r>
                </m:sub>
              </m:sSub>
            </m:oMath>
          </w:p>
        </w:tc>
        <w:tc>
          <w:tcPr>
            <w:tcW w:w="2840" w:type="dxa"/>
            <w:tcBorders>
              <w:top w:val="single" w:sz="4" w:space="0" w:color="auto"/>
              <w:left w:val="nil"/>
              <w:bottom w:val="nil"/>
              <w:right w:val="nil"/>
            </w:tcBorders>
            <w:vAlign w:val="center"/>
          </w:tcPr>
          <w:p w14:paraId="09CE5E07"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r>
                  <w:rPr>
                    <w:rFonts w:ascii="Cambria Math" w:eastAsia="SimSun" w:hAnsi="Cambria Math" w:cs="Times New Roman"/>
                    <w:color w:val="5B9BD5" w:themeColor="accent1"/>
                    <w:szCs w:val="21"/>
                    <w:shd w:val="clear" w:color="auto" w:fill="FFFFFF"/>
                  </w:rPr>
                  <m:t>H</m:t>
                </m:r>
              </m:oMath>
            </m:oMathPara>
          </w:p>
          <w:p w14:paraId="4CF9D768"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r>
                  <w:rPr>
                    <w:rFonts w:ascii="Cambria Math" w:eastAsia="SimSun" w:hAnsi="Cambria Math" w:cs="Times New Roman"/>
                    <w:color w:val="5B9BD5" w:themeColor="accent1"/>
                    <w:szCs w:val="21"/>
                    <w:shd w:val="clear" w:color="auto" w:fill="FFFFFF"/>
                  </w:rPr>
                  <m:t>H/</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l</m:t>
                    </m:r>
                  </m:e>
                  <m:sub>
                    <m:r>
                      <w:rPr>
                        <w:rFonts w:ascii="Cambria Math" w:eastAsia="SimSun" w:hAnsi="Cambria Math" w:cs="Times New Roman"/>
                        <w:color w:val="5B9BD5" w:themeColor="accent1"/>
                        <w:szCs w:val="21"/>
                        <w:shd w:val="clear" w:color="auto" w:fill="FFFFFF"/>
                      </w:rPr>
                      <m:t>w</m:t>
                    </m:r>
                  </m:sub>
                </m:sSub>
              </m:oMath>
            </m:oMathPara>
          </w:p>
          <w:p w14:paraId="1C257CC0"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l</m:t>
                    </m:r>
                  </m:e>
                  <m:sub>
                    <m:r>
                      <w:rPr>
                        <w:rFonts w:ascii="Cambria Math" w:eastAsia="SimSun" w:hAnsi="Cambria Math" w:cs="Times New Roman"/>
                        <w:color w:val="5B9BD5" w:themeColor="accent1"/>
                        <w:szCs w:val="21"/>
                        <w:shd w:val="clear" w:color="auto" w:fill="FFFFFF"/>
                      </w:rPr>
                      <m:t>w</m:t>
                    </m:r>
                  </m:sub>
                </m:sSub>
                <m:r>
                  <w:rPr>
                    <w:rFonts w:ascii="Cambria Math" w:eastAsia="SimSun" w:hAnsi="Cambria Math" w:cs="Times New Roman"/>
                    <w:color w:val="5B9BD5" w:themeColor="accent1"/>
                    <w:szCs w:val="21"/>
                    <w:shd w:val="clear" w:color="auto" w:fill="FFFFFF"/>
                  </w:rPr>
                  <m:t>/</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b</m:t>
                    </m:r>
                  </m:e>
                  <m:sub>
                    <m:r>
                      <w:rPr>
                        <w:rFonts w:ascii="Cambria Math" w:eastAsia="SimSun" w:hAnsi="Cambria Math" w:cs="Times New Roman"/>
                        <w:color w:val="5B9BD5" w:themeColor="accent1"/>
                        <w:szCs w:val="21"/>
                        <w:shd w:val="clear" w:color="auto" w:fill="FFFFFF"/>
                      </w:rPr>
                      <m:t>w</m:t>
                    </m:r>
                  </m:sub>
                </m:sSub>
              </m:oMath>
            </m:oMathPara>
          </w:p>
          <w:p w14:paraId="4FFB6F22"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h</m:t>
                    </m:r>
                  </m:e>
                  <m:sub>
                    <m:r>
                      <w:rPr>
                        <w:rFonts w:ascii="Cambria Math" w:eastAsia="SimSun" w:hAnsi="Cambria Math" w:cs="Times New Roman"/>
                        <w:color w:val="5B9BD5" w:themeColor="accent1"/>
                        <w:szCs w:val="21"/>
                        <w:shd w:val="clear" w:color="auto" w:fill="FFFFFF"/>
                      </w:rPr>
                      <m:t>b</m:t>
                    </m:r>
                  </m:sub>
                </m:sSub>
                <m:r>
                  <w:rPr>
                    <w:rFonts w:ascii="Cambria Math" w:eastAsia="SimSun" w:hAnsi="Cambria Math" w:cs="Times New Roman"/>
                    <w:color w:val="5B9BD5" w:themeColor="accent1"/>
                    <w:szCs w:val="21"/>
                    <w:shd w:val="clear" w:color="auto" w:fill="FFFFFF"/>
                  </w:rPr>
                  <m:t>/</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l</m:t>
                    </m:r>
                  </m:e>
                  <m:sub>
                    <m:r>
                      <w:rPr>
                        <w:rFonts w:ascii="Cambria Math" w:eastAsia="SimSun" w:hAnsi="Cambria Math" w:cs="Times New Roman"/>
                        <w:color w:val="5B9BD5" w:themeColor="accent1"/>
                        <w:szCs w:val="21"/>
                        <w:shd w:val="clear" w:color="auto" w:fill="FFFFFF"/>
                      </w:rPr>
                      <m:t>w</m:t>
                    </m:r>
                  </m:sub>
                </m:sSub>
              </m:oMath>
            </m:oMathPara>
          </w:p>
          <w:p w14:paraId="1F78E27B" w14:textId="77777777" w:rsidR="00DA7FCC" w:rsidRDefault="00000000">
            <w:pPr>
              <w:jc w:val="center"/>
              <w:rPr>
                <w:rFonts w:ascii="Times New Roman" w:eastAsia="SimSun" w:hAnsi="Times New Roman" w:cs="Times New Roman"/>
                <w:color w:val="5B9BD5" w:themeColor="accent1"/>
                <w:szCs w:val="21"/>
                <w:shd w:val="clear" w:color="auto" w:fill="FFFFFF"/>
              </w:rPr>
            </w:pPr>
            <m:oMath>
              <m:r>
                <w:rPr>
                  <w:rFonts w:ascii="Cambria Math" w:eastAsia="SimSun" w:hAnsi="Cambria Math" w:cs="Times New Roman"/>
                  <w:color w:val="5B9BD5" w:themeColor="accent1"/>
                  <w:szCs w:val="21"/>
                  <w:shd w:val="clear" w:color="auto" w:fill="FFFFFF"/>
                </w:rPr>
                <m:t>b</m:t>
              </m:r>
            </m:oMath>
            <w:r>
              <w:rPr>
                <w:rFonts w:ascii="Times New Roman" w:eastAsia="SimSun" w:hAnsi="Times New Roman" w:cs="Times New Roman"/>
                <w:color w:val="5B9BD5" w:themeColor="accent1"/>
                <w:szCs w:val="21"/>
                <w:shd w:val="clear" w:color="auto" w:fill="FFFFFF"/>
              </w:rPr>
              <w:t>/</w:t>
            </w: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b</m:t>
                  </m:r>
                </m:e>
                <m:sub>
                  <m:r>
                    <w:rPr>
                      <w:rFonts w:ascii="Cambria Math" w:eastAsia="SimSun" w:hAnsi="Cambria Math" w:cs="Times New Roman"/>
                      <w:color w:val="5B9BD5" w:themeColor="accent1"/>
                      <w:szCs w:val="21"/>
                      <w:shd w:val="clear" w:color="auto" w:fill="FFFFFF"/>
                    </w:rPr>
                    <m:t>w</m:t>
                  </m:r>
                </m:sub>
              </m:sSub>
            </m:oMath>
          </w:p>
        </w:tc>
      </w:tr>
      <w:tr w:rsidR="00DA7FCC" w14:paraId="73C84B8F" w14:textId="77777777">
        <w:trPr>
          <w:jc w:val="center"/>
        </w:trPr>
        <w:tc>
          <w:tcPr>
            <w:tcW w:w="2840" w:type="dxa"/>
            <w:tcBorders>
              <w:top w:val="nil"/>
              <w:left w:val="nil"/>
              <w:bottom w:val="nil"/>
              <w:right w:val="nil"/>
            </w:tcBorders>
            <w:vAlign w:val="center"/>
          </w:tcPr>
          <w:p w14:paraId="3240BDC5" w14:textId="77777777" w:rsidR="00DA7FCC" w:rsidRDefault="00000000">
            <w:pPr>
              <w:jc w:val="center"/>
              <w:rPr>
                <w:rFonts w:ascii="Times New Roman" w:eastAsia="SimSun" w:hAnsi="Times New Roman" w:cs="Times New Roman"/>
                <w:szCs w:val="21"/>
                <w:shd w:val="clear" w:color="auto" w:fill="FFFFFF"/>
              </w:rPr>
            </w:pPr>
            <w:r>
              <w:rPr>
                <w:rFonts w:ascii="Times New Roman" w:eastAsia="SimSun" w:hAnsi="Times New Roman" w:cs="Times New Roman"/>
                <w:szCs w:val="21"/>
                <w:shd w:val="clear" w:color="auto" w:fill="FFFFFF"/>
              </w:rPr>
              <w:t>Reinforcement detail</w:t>
            </w:r>
          </w:p>
        </w:tc>
        <w:tc>
          <w:tcPr>
            <w:tcW w:w="2840" w:type="dxa"/>
            <w:tcBorders>
              <w:top w:val="nil"/>
              <w:left w:val="nil"/>
              <w:bottom w:val="nil"/>
              <w:right w:val="nil"/>
            </w:tcBorders>
            <w:vAlign w:val="center"/>
          </w:tcPr>
          <w:p w14:paraId="78BD0BB4"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α</m:t>
                    </m:r>
                  </m:e>
                  <m:sub>
                    <m:r>
                      <w:rPr>
                        <w:rFonts w:ascii="Cambria Math" w:eastAsia="SimSun" w:hAnsi="Cambria Math" w:cs="Times New Roman"/>
                        <w:color w:val="5B9BD5" w:themeColor="accent1"/>
                        <w:szCs w:val="21"/>
                        <w:shd w:val="clear" w:color="auto" w:fill="FFFFFF"/>
                      </w:rPr>
                      <m:t>wv</m:t>
                    </m:r>
                  </m:sub>
                </m:sSub>
                <m:r>
                  <w:rPr>
                    <w:rFonts w:ascii="Cambria Math" w:eastAsia="SimSun" w:hAnsi="Cambria Math" w:cs="Times New Roman"/>
                    <w:color w:val="5B9BD5" w:themeColor="accent1"/>
                    <w:szCs w:val="21"/>
                    <w:shd w:val="clear" w:color="auto" w:fill="FFFFFF"/>
                  </w:rPr>
                  <m:t>=</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ρ</m:t>
                    </m:r>
                  </m:e>
                  <m:sub>
                    <m:r>
                      <w:rPr>
                        <w:rFonts w:ascii="Cambria Math" w:eastAsia="SimSun" w:hAnsi="Cambria Math" w:cs="Times New Roman"/>
                        <w:color w:val="5B9BD5" w:themeColor="accent1"/>
                        <w:szCs w:val="21"/>
                        <w:shd w:val="clear" w:color="auto" w:fill="FFFFFF"/>
                      </w:rPr>
                      <m:t>wv</m:t>
                    </m:r>
                  </m:sub>
                </m:sSub>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y,wv</m:t>
                    </m:r>
                  </m:sub>
                </m:sSub>
              </m:oMath>
            </m:oMathPara>
          </w:p>
          <w:p w14:paraId="5EC36B7D"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
                  <m:sSubPr>
                    <m:ctrlPr>
                      <w:rPr>
                        <w:rFonts w:ascii="Cambria Math" w:eastAsia="SimSun" w:hAnsi="Cambria Math" w:cs="Times New Roman"/>
                        <w:i/>
                        <w:color w:val="5B9BD5" w:themeColor="accent1"/>
                        <w:szCs w:val="21"/>
                        <w:shd w:val="clear" w:color="auto" w:fill="FFFFFF"/>
                      </w:rPr>
                    </m:ctrlPr>
                  </m:sSubPr>
                  <m:e>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α</m:t>
                        </m:r>
                      </m:e>
                      <m:sub>
                        <m:r>
                          <w:rPr>
                            <w:rFonts w:ascii="Cambria Math" w:eastAsia="SimSun" w:hAnsi="Cambria Math" w:cs="Times New Roman"/>
                            <w:color w:val="5B9BD5" w:themeColor="accent1"/>
                            <w:szCs w:val="21"/>
                            <w:shd w:val="clear" w:color="auto" w:fill="FFFFFF"/>
                          </w:rPr>
                          <m:t>wh</m:t>
                        </m:r>
                      </m:sub>
                    </m:sSub>
                    <m:r>
                      <w:rPr>
                        <w:rFonts w:ascii="Cambria Math" w:eastAsia="SimSun" w:hAnsi="Cambria Math" w:cs="Times New Roman"/>
                        <w:color w:val="5B9BD5" w:themeColor="accent1"/>
                        <w:szCs w:val="21"/>
                        <w:shd w:val="clear" w:color="auto" w:fill="FFFFFF"/>
                      </w:rPr>
                      <m:t>=ρ</m:t>
                    </m:r>
                  </m:e>
                  <m:sub>
                    <m:r>
                      <w:rPr>
                        <w:rFonts w:ascii="Cambria Math" w:eastAsia="SimSun" w:hAnsi="Cambria Math" w:cs="Times New Roman"/>
                        <w:color w:val="5B9BD5" w:themeColor="accent1"/>
                        <w:szCs w:val="21"/>
                        <w:shd w:val="clear" w:color="auto" w:fill="FFFFFF"/>
                      </w:rPr>
                      <m:t>wh</m:t>
                    </m:r>
                  </m:sub>
                </m:sSub>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y,wh</m:t>
                    </m:r>
                  </m:sub>
                </m:sSub>
              </m:oMath>
            </m:oMathPara>
          </w:p>
          <w:p w14:paraId="0DDEF3B0"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
                  <m:sSubPr>
                    <m:ctrlPr>
                      <w:rPr>
                        <w:rFonts w:ascii="Cambria Math" w:eastAsia="SimSun" w:hAnsi="Cambria Math" w:cs="Times New Roman"/>
                        <w:i/>
                        <w:color w:val="5B9BD5" w:themeColor="accent1"/>
                        <w:szCs w:val="21"/>
                        <w:shd w:val="clear" w:color="auto" w:fill="FFFFFF"/>
                      </w:rPr>
                    </m:ctrlPr>
                  </m:sSubPr>
                  <m:e>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α</m:t>
                        </m:r>
                      </m:e>
                      <m:sub>
                        <m:r>
                          <w:rPr>
                            <w:rFonts w:ascii="Cambria Math" w:eastAsia="SimSun" w:hAnsi="Cambria Math" w:cs="Times New Roman"/>
                            <w:color w:val="5B9BD5" w:themeColor="accent1"/>
                            <w:szCs w:val="21"/>
                            <w:shd w:val="clear" w:color="auto" w:fill="FFFFFF"/>
                          </w:rPr>
                          <m:t>ch</m:t>
                        </m:r>
                      </m:sub>
                    </m:sSub>
                    <m:r>
                      <w:rPr>
                        <w:rFonts w:ascii="Cambria Math" w:eastAsia="SimSun" w:hAnsi="Cambria Math" w:cs="Times New Roman"/>
                        <w:color w:val="5B9BD5" w:themeColor="accent1"/>
                        <w:szCs w:val="21"/>
                        <w:shd w:val="clear" w:color="auto" w:fill="FFFFFF"/>
                      </w:rPr>
                      <m:t>=ρ</m:t>
                    </m:r>
                  </m:e>
                  <m:sub>
                    <m:r>
                      <w:rPr>
                        <w:rFonts w:ascii="Cambria Math" w:eastAsia="SimSun" w:hAnsi="Cambria Math" w:cs="Times New Roman"/>
                        <w:color w:val="5B9BD5" w:themeColor="accent1"/>
                        <w:szCs w:val="21"/>
                        <w:shd w:val="clear" w:color="auto" w:fill="FFFFFF"/>
                      </w:rPr>
                      <m:t>ch</m:t>
                    </m:r>
                  </m:sub>
                </m:sSub>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y,ch</m:t>
                    </m:r>
                  </m:sub>
                </m:sSub>
              </m:oMath>
            </m:oMathPara>
          </w:p>
          <w:p w14:paraId="189DFF3C"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
                  <m:sSubPr>
                    <m:ctrlPr>
                      <w:rPr>
                        <w:rFonts w:ascii="Cambria Math" w:eastAsia="SimSun" w:hAnsi="Cambria Math" w:cs="Times New Roman"/>
                        <w:i/>
                        <w:color w:val="5B9BD5" w:themeColor="accent1"/>
                        <w:szCs w:val="21"/>
                        <w:shd w:val="clear" w:color="auto" w:fill="FFFFFF"/>
                      </w:rPr>
                    </m:ctrlPr>
                  </m:sSubPr>
                  <m:e>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α</m:t>
                        </m:r>
                      </m:e>
                      <m:sub>
                        <m:r>
                          <w:rPr>
                            <w:rFonts w:ascii="Cambria Math" w:eastAsia="SimSun" w:hAnsi="Cambria Math" w:cs="Times New Roman"/>
                            <w:color w:val="5B9BD5" w:themeColor="accent1"/>
                            <w:szCs w:val="21"/>
                            <w:shd w:val="clear" w:color="auto" w:fill="FFFFFF"/>
                          </w:rPr>
                          <m:t>cv</m:t>
                        </m:r>
                      </m:sub>
                    </m:sSub>
                    <m:r>
                      <w:rPr>
                        <w:rFonts w:ascii="Cambria Math" w:eastAsia="SimSun" w:hAnsi="Cambria Math" w:cs="Times New Roman"/>
                        <w:color w:val="5B9BD5" w:themeColor="accent1"/>
                        <w:szCs w:val="21"/>
                        <w:shd w:val="clear" w:color="auto" w:fill="FFFFFF"/>
                      </w:rPr>
                      <m:t>=ρ</m:t>
                    </m:r>
                  </m:e>
                  <m:sub>
                    <m:r>
                      <w:rPr>
                        <w:rFonts w:ascii="Cambria Math" w:eastAsia="SimSun" w:hAnsi="Cambria Math" w:cs="Times New Roman"/>
                        <w:color w:val="5B9BD5" w:themeColor="accent1"/>
                        <w:szCs w:val="21"/>
                        <w:shd w:val="clear" w:color="auto" w:fill="FFFFFF"/>
                      </w:rPr>
                      <m:t>cv</m:t>
                    </m:r>
                  </m:sub>
                </m:sSub>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y,cv</m:t>
                    </m:r>
                  </m:sub>
                </m:sSub>
              </m:oMath>
            </m:oMathPara>
          </w:p>
          <w:p w14:paraId="33249015"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sSubSup>
                  <m:sSubSupPr>
                    <m:ctrlPr>
                      <w:rPr>
                        <w:rFonts w:ascii="Cambria Math" w:hAnsi="Cambria Math" w:cs="Times New Roman"/>
                        <w:i/>
                        <w:color w:val="5B9BD5" w:themeColor="accent1"/>
                        <w:sz w:val="24"/>
                        <w:shd w:val="clear" w:color="auto" w:fill="FFFFFF"/>
                      </w:rPr>
                    </m:ctrlPr>
                  </m:sSubSupPr>
                  <m:e>
                    <m:r>
                      <w:rPr>
                        <w:rFonts w:ascii="Cambria Math" w:hAnsi="Cambria Math" w:cs="Times New Roman"/>
                        <w:color w:val="5B9BD5" w:themeColor="accent1"/>
                        <w:sz w:val="24"/>
                        <w:shd w:val="clear" w:color="auto" w:fill="FFFFFF"/>
                      </w:rPr>
                      <m:t>f</m:t>
                    </m:r>
                  </m:e>
                  <m:sub>
                    <m:r>
                      <w:rPr>
                        <w:rFonts w:ascii="Cambria Math" w:hAnsi="Cambria Math" w:cs="Times New Roman"/>
                        <w:color w:val="5B9BD5" w:themeColor="accent1"/>
                        <w:sz w:val="24"/>
                        <w:shd w:val="clear" w:color="auto" w:fill="FFFFFF"/>
                      </w:rPr>
                      <m:t>c</m:t>
                    </m:r>
                  </m:sub>
                  <m:sup>
                    <m:r>
                      <w:rPr>
                        <w:rFonts w:ascii="Cambria Math" w:hAnsi="Cambria Math" w:cs="Times New Roman"/>
                        <w:color w:val="5B9BD5" w:themeColor="accent1"/>
                        <w:sz w:val="24"/>
                        <w:shd w:val="clear" w:color="auto" w:fill="FFFFFF"/>
                      </w:rPr>
                      <m:t>'</m:t>
                    </m:r>
                  </m:sup>
                </m:sSubSup>
              </m:oMath>
            </m:oMathPara>
          </w:p>
        </w:tc>
        <w:tc>
          <w:tcPr>
            <w:tcW w:w="2840" w:type="dxa"/>
            <w:tcBorders>
              <w:top w:val="nil"/>
              <w:left w:val="nil"/>
              <w:bottom w:val="nil"/>
              <w:right w:val="nil"/>
            </w:tcBorders>
            <w:vAlign w:val="center"/>
          </w:tcPr>
          <w:p w14:paraId="0C659B82" w14:textId="77777777" w:rsidR="00DA7FCC" w:rsidRDefault="00000000">
            <w:pPr>
              <w:jc w:val="center"/>
              <w:rPr>
                <w:rFonts w:ascii="Times New Roman" w:eastAsia="SimSun" w:hAnsi="Times New Roman" w:cs="Times New Roman"/>
                <w:color w:val="5B9BD5" w:themeColor="accent1"/>
                <w:szCs w:val="21"/>
                <w:shd w:val="clear" w:color="auto" w:fill="FFFFFF"/>
              </w:rPr>
            </w:pP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λ</m:t>
                  </m:r>
                </m:e>
                <m:sub>
                  <m:r>
                    <w:rPr>
                      <w:rFonts w:ascii="Cambria Math" w:eastAsia="SimSun" w:hAnsi="Cambria Math" w:cs="Times New Roman"/>
                      <w:color w:val="5B9BD5" w:themeColor="accent1"/>
                      <w:szCs w:val="21"/>
                      <w:shd w:val="clear" w:color="auto" w:fill="FFFFFF"/>
                    </w:rPr>
                    <m:t>wv</m:t>
                  </m:r>
                </m:sub>
              </m:sSub>
              <m:r>
                <w:rPr>
                  <w:rFonts w:ascii="Cambria Math" w:eastAsia="SimSun" w:hAnsi="Cambria Math" w:cs="Times New Roman"/>
                  <w:color w:val="5B9BD5" w:themeColor="accent1"/>
                  <w:szCs w:val="21"/>
                  <w:shd w:val="clear" w:color="auto" w:fill="FFFFFF"/>
                </w:rPr>
                <m:t>=</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ρ</m:t>
                  </m:r>
                </m:e>
                <m:sub>
                  <m:r>
                    <w:rPr>
                      <w:rFonts w:ascii="Cambria Math" w:eastAsia="SimSun" w:hAnsi="Cambria Math" w:cs="Times New Roman"/>
                      <w:color w:val="5B9BD5" w:themeColor="accent1"/>
                      <w:szCs w:val="21"/>
                      <w:shd w:val="clear" w:color="auto" w:fill="FFFFFF"/>
                    </w:rPr>
                    <m:t>wv</m:t>
                  </m:r>
                </m:sub>
              </m:sSub>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y,wv</m:t>
                  </m:r>
                </m:sub>
              </m:sSub>
            </m:oMath>
            <w:r>
              <w:rPr>
                <w:rFonts w:ascii="Times New Roman" w:eastAsia="SimSun" w:hAnsi="Times New Roman" w:cs="Times New Roman"/>
                <w:color w:val="5B9BD5" w:themeColor="accent1"/>
                <w:szCs w:val="21"/>
                <w:shd w:val="clear" w:color="auto" w:fill="FFFFFF"/>
              </w:rPr>
              <w:t>/</w:t>
            </w: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c</m:t>
                  </m:r>
                </m:sub>
              </m:sSub>
            </m:oMath>
          </w:p>
          <w:p w14:paraId="603612AD" w14:textId="77777777" w:rsidR="00DA7FCC" w:rsidRDefault="00000000">
            <w:pPr>
              <w:jc w:val="center"/>
              <w:rPr>
                <w:rFonts w:ascii="Times New Roman" w:eastAsia="SimSun" w:hAnsi="Times New Roman" w:cs="Times New Roman"/>
                <w:color w:val="5B9BD5" w:themeColor="accent1"/>
                <w:szCs w:val="21"/>
                <w:shd w:val="clear" w:color="auto" w:fill="FFFFFF"/>
              </w:rPr>
            </w:pP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λ</m:t>
                  </m:r>
                </m:e>
                <m:sub>
                  <m:r>
                    <w:rPr>
                      <w:rFonts w:ascii="Cambria Math" w:eastAsia="SimSun" w:hAnsi="Cambria Math" w:cs="Times New Roman"/>
                      <w:color w:val="5B9BD5" w:themeColor="accent1"/>
                      <w:szCs w:val="21"/>
                      <w:shd w:val="clear" w:color="auto" w:fill="FFFFFF"/>
                    </w:rPr>
                    <m:t>wh</m:t>
                  </m:r>
                </m:sub>
              </m:sSub>
              <m:r>
                <w:rPr>
                  <w:rFonts w:ascii="Cambria Math" w:eastAsia="SimSun" w:hAnsi="Cambria Math" w:cs="Times New Roman"/>
                  <w:color w:val="5B9BD5" w:themeColor="accent1"/>
                  <w:szCs w:val="21"/>
                  <w:shd w:val="clear" w:color="auto" w:fill="FFFFFF"/>
                </w:rPr>
                <m:t>=</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ρ</m:t>
                  </m:r>
                </m:e>
                <m:sub>
                  <m:r>
                    <w:rPr>
                      <w:rFonts w:ascii="Cambria Math" w:eastAsia="SimSun" w:hAnsi="Cambria Math" w:cs="Times New Roman"/>
                      <w:color w:val="5B9BD5" w:themeColor="accent1"/>
                      <w:szCs w:val="21"/>
                      <w:shd w:val="clear" w:color="auto" w:fill="FFFFFF"/>
                    </w:rPr>
                    <m:t>wh</m:t>
                  </m:r>
                </m:sub>
              </m:sSub>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y,wh</m:t>
                  </m:r>
                </m:sub>
              </m:sSub>
            </m:oMath>
            <w:r>
              <w:rPr>
                <w:rFonts w:ascii="Times New Roman" w:eastAsia="SimSun" w:hAnsi="Times New Roman" w:cs="Times New Roman"/>
                <w:color w:val="5B9BD5" w:themeColor="accent1"/>
                <w:szCs w:val="21"/>
                <w:shd w:val="clear" w:color="auto" w:fill="FFFFFF"/>
              </w:rPr>
              <w:t>/</w:t>
            </w: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c</m:t>
                  </m:r>
                </m:sub>
              </m:sSub>
            </m:oMath>
          </w:p>
          <w:p w14:paraId="4563B420" w14:textId="77777777" w:rsidR="00DA7FCC" w:rsidRDefault="00000000">
            <w:pPr>
              <w:jc w:val="center"/>
              <w:rPr>
                <w:rFonts w:ascii="Times New Roman" w:eastAsia="SimSun" w:hAnsi="Times New Roman" w:cs="Times New Roman"/>
                <w:color w:val="5B9BD5" w:themeColor="accent1"/>
                <w:szCs w:val="21"/>
                <w:shd w:val="clear" w:color="auto" w:fill="FFFFFF"/>
              </w:rPr>
            </w:pP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λ</m:t>
                  </m:r>
                </m:e>
                <m:sub>
                  <m:r>
                    <w:rPr>
                      <w:rFonts w:ascii="Cambria Math" w:eastAsia="SimSun" w:hAnsi="Cambria Math" w:cs="Times New Roman"/>
                      <w:color w:val="5B9BD5" w:themeColor="accent1"/>
                      <w:szCs w:val="21"/>
                      <w:shd w:val="clear" w:color="auto" w:fill="FFFFFF"/>
                    </w:rPr>
                    <m:t>ch</m:t>
                  </m:r>
                </m:sub>
              </m:sSub>
              <m:r>
                <w:rPr>
                  <w:rFonts w:ascii="Cambria Math" w:eastAsia="SimSun" w:hAnsi="Cambria Math" w:cs="Times New Roman"/>
                  <w:color w:val="5B9BD5" w:themeColor="accent1"/>
                  <w:szCs w:val="21"/>
                  <w:shd w:val="clear" w:color="auto" w:fill="FFFFFF"/>
                </w:rPr>
                <m:t>=</m:t>
              </m:r>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ρ</m:t>
                  </m:r>
                </m:e>
                <m:sub>
                  <m:r>
                    <w:rPr>
                      <w:rFonts w:ascii="Cambria Math" w:eastAsia="SimSun" w:hAnsi="Cambria Math" w:cs="Times New Roman"/>
                      <w:color w:val="5B9BD5" w:themeColor="accent1"/>
                      <w:szCs w:val="21"/>
                      <w:shd w:val="clear" w:color="auto" w:fill="FFFFFF"/>
                    </w:rPr>
                    <m:t>ch</m:t>
                  </m:r>
                </m:sub>
              </m:sSub>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y,ch</m:t>
                  </m:r>
                </m:sub>
              </m:sSub>
            </m:oMath>
            <w:r>
              <w:rPr>
                <w:rFonts w:ascii="Times New Roman" w:eastAsia="SimSun" w:hAnsi="Times New Roman" w:cs="Times New Roman"/>
                <w:color w:val="5B9BD5" w:themeColor="accent1"/>
                <w:szCs w:val="21"/>
                <w:shd w:val="clear" w:color="auto" w:fill="FFFFFF"/>
              </w:rPr>
              <w:t>/</w:t>
            </w: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c</m:t>
                  </m:r>
                </m:sub>
              </m:sSub>
            </m:oMath>
          </w:p>
          <w:p w14:paraId="68E77800" w14:textId="77777777" w:rsidR="00DA7FCC" w:rsidRDefault="00000000">
            <w:pPr>
              <w:jc w:val="center"/>
              <w:rPr>
                <w:rFonts w:ascii="Times New Roman" w:eastAsia="SimSun" w:hAnsi="Times New Roman" w:cs="Times New Roman"/>
                <w:color w:val="5B9BD5" w:themeColor="accent1"/>
                <w:szCs w:val="21"/>
                <w:shd w:val="clear" w:color="auto" w:fill="FFFFFF"/>
              </w:rPr>
            </w:pP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λ</m:t>
                  </m:r>
                </m:e>
                <m:sub>
                  <m:r>
                    <w:rPr>
                      <w:rFonts w:ascii="Cambria Math" w:eastAsia="SimSun" w:hAnsi="Cambria Math" w:cs="Times New Roman"/>
                      <w:color w:val="5B9BD5" w:themeColor="accent1"/>
                      <w:szCs w:val="21"/>
                      <w:shd w:val="clear" w:color="auto" w:fill="FFFFFF"/>
                    </w:rPr>
                    <m:t>cv</m:t>
                  </m:r>
                </m:sub>
              </m:sSub>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=ρ</m:t>
                  </m:r>
                </m:e>
                <m:sub>
                  <m:r>
                    <w:rPr>
                      <w:rFonts w:ascii="Cambria Math" w:eastAsia="SimSun" w:hAnsi="Cambria Math" w:cs="Times New Roman"/>
                      <w:color w:val="5B9BD5" w:themeColor="accent1"/>
                      <w:szCs w:val="21"/>
                      <w:shd w:val="clear" w:color="auto" w:fill="FFFFFF"/>
                    </w:rPr>
                    <m:t>cv</m:t>
                  </m:r>
                </m:sub>
              </m:sSub>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y,cv</m:t>
                  </m:r>
                </m:sub>
              </m:sSub>
            </m:oMath>
            <w:r>
              <w:rPr>
                <w:rFonts w:ascii="Times New Roman" w:eastAsia="SimSun" w:hAnsi="Times New Roman" w:cs="Times New Roman"/>
                <w:color w:val="5B9BD5" w:themeColor="accent1"/>
                <w:szCs w:val="21"/>
                <w:shd w:val="clear" w:color="auto" w:fill="FFFFFF"/>
              </w:rPr>
              <w:t>/</w:t>
            </w:r>
            <m:oMath>
              <m:sSub>
                <m:sSubPr>
                  <m:ctrlPr>
                    <w:rPr>
                      <w:rFonts w:ascii="Cambria Math" w:eastAsia="SimSun" w:hAnsi="Cambria Math" w:cs="Times New Roman"/>
                      <w:i/>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f</m:t>
                  </m:r>
                </m:e>
                <m:sub>
                  <m:r>
                    <w:rPr>
                      <w:rFonts w:ascii="Cambria Math" w:eastAsia="SimSun" w:hAnsi="Cambria Math" w:cs="Times New Roman"/>
                      <w:color w:val="5B9BD5" w:themeColor="accent1"/>
                      <w:szCs w:val="21"/>
                      <w:shd w:val="clear" w:color="auto" w:fill="FFFFFF"/>
                    </w:rPr>
                    <m:t>c</m:t>
                  </m:r>
                </m:sub>
              </m:sSub>
            </m:oMath>
          </w:p>
        </w:tc>
      </w:tr>
      <w:tr w:rsidR="00DA7FCC" w14:paraId="5DE5D50C" w14:textId="77777777">
        <w:trPr>
          <w:jc w:val="center"/>
        </w:trPr>
        <w:tc>
          <w:tcPr>
            <w:tcW w:w="2840" w:type="dxa"/>
            <w:tcBorders>
              <w:top w:val="nil"/>
              <w:left w:val="nil"/>
              <w:bottom w:val="single" w:sz="12" w:space="0" w:color="auto"/>
              <w:right w:val="nil"/>
            </w:tcBorders>
            <w:vAlign w:val="center"/>
          </w:tcPr>
          <w:p w14:paraId="6607A1C3" w14:textId="77777777" w:rsidR="00DA7FCC" w:rsidRDefault="00000000">
            <w:pPr>
              <w:jc w:val="center"/>
              <w:rPr>
                <w:rFonts w:ascii="Times New Roman" w:eastAsia="SimSun" w:hAnsi="Times New Roman" w:cs="Times New Roman"/>
                <w:szCs w:val="21"/>
                <w:shd w:val="clear" w:color="auto" w:fill="FFFFFF"/>
              </w:rPr>
            </w:pPr>
            <w:r>
              <w:rPr>
                <w:rFonts w:ascii="Times New Roman" w:eastAsia="SimSun" w:hAnsi="Times New Roman" w:cs="Times New Roman"/>
                <w:szCs w:val="21"/>
                <w:shd w:val="clear" w:color="auto" w:fill="FFFFFF"/>
              </w:rPr>
              <w:t>Axial load</w:t>
            </w:r>
          </w:p>
        </w:tc>
        <w:tc>
          <w:tcPr>
            <w:tcW w:w="2840" w:type="dxa"/>
            <w:tcBorders>
              <w:top w:val="nil"/>
              <w:left w:val="nil"/>
              <w:bottom w:val="single" w:sz="12" w:space="0" w:color="auto"/>
              <w:right w:val="nil"/>
            </w:tcBorders>
            <w:vAlign w:val="center"/>
          </w:tcPr>
          <w:p w14:paraId="4DD59692"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r>
                  <w:rPr>
                    <w:rFonts w:ascii="Cambria Math" w:eastAsia="SimSun" w:hAnsi="Cambria Math" w:cs="Times New Roman"/>
                    <w:color w:val="5B9BD5" w:themeColor="accent1"/>
                    <w:szCs w:val="21"/>
                    <w:shd w:val="clear" w:color="auto" w:fill="FFFFFF"/>
                  </w:rPr>
                  <m:t>n= P/</m:t>
                </m:r>
                <m:sSub>
                  <m:sSubPr>
                    <m:ctrlPr>
                      <w:rPr>
                        <w:rFonts w:ascii="Cambria Math" w:eastAsia="SimSun" w:hAnsi="Cambria Math" w:cs="Times New Roman"/>
                        <w:i/>
                        <w:iCs/>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A</m:t>
                    </m:r>
                  </m:e>
                  <m:sub>
                    <m:r>
                      <m:rPr>
                        <m:sty m:val="p"/>
                      </m:rPr>
                      <w:rPr>
                        <w:rFonts w:ascii="Cambria Math" w:eastAsia="SimSun" w:hAnsi="Cambria Math" w:cs="Times New Roman"/>
                        <w:color w:val="5B9BD5" w:themeColor="accent1"/>
                        <w:szCs w:val="21"/>
                        <w:shd w:val="clear" w:color="auto" w:fill="FFFFFF"/>
                      </w:rPr>
                      <m:t>g</m:t>
                    </m:r>
                  </m:sub>
                </m:sSub>
                <m:sSubSup>
                  <m:sSubSupPr>
                    <m:ctrlPr>
                      <w:rPr>
                        <w:rFonts w:ascii="Cambria Math" w:hAnsi="Cambria Math" w:cs="Times New Roman"/>
                        <w:i/>
                        <w:color w:val="5B9BD5" w:themeColor="accent1"/>
                        <w:szCs w:val="21"/>
                        <w:shd w:val="clear" w:color="auto" w:fill="FFFFFF"/>
                      </w:rPr>
                    </m:ctrlPr>
                  </m:sSubSupPr>
                  <m:e>
                    <m:r>
                      <w:rPr>
                        <w:rFonts w:ascii="Cambria Math" w:hAnsi="Cambria Math" w:cs="Times New Roman"/>
                        <w:color w:val="5B9BD5" w:themeColor="accent1"/>
                        <w:szCs w:val="21"/>
                        <w:shd w:val="clear" w:color="auto" w:fill="FFFFFF"/>
                      </w:rPr>
                      <m:t>f</m:t>
                    </m:r>
                  </m:e>
                  <m:sub>
                    <m:r>
                      <w:rPr>
                        <w:rFonts w:ascii="Cambria Math" w:hAnsi="Cambria Math" w:cs="Times New Roman"/>
                        <w:color w:val="5B9BD5" w:themeColor="accent1"/>
                        <w:szCs w:val="21"/>
                        <w:shd w:val="clear" w:color="auto" w:fill="FFFFFF"/>
                      </w:rPr>
                      <m:t>c</m:t>
                    </m:r>
                  </m:sub>
                  <m:sup>
                    <m:r>
                      <w:rPr>
                        <w:rFonts w:ascii="Cambria Math" w:hAnsi="Cambria Math" w:cs="Times New Roman"/>
                        <w:color w:val="5B9BD5" w:themeColor="accent1"/>
                        <w:szCs w:val="21"/>
                        <w:shd w:val="clear" w:color="auto" w:fill="FFFFFF"/>
                      </w:rPr>
                      <m:t>'</m:t>
                    </m:r>
                  </m:sup>
                </m:sSubSup>
              </m:oMath>
            </m:oMathPara>
          </w:p>
        </w:tc>
        <w:tc>
          <w:tcPr>
            <w:tcW w:w="2840" w:type="dxa"/>
            <w:tcBorders>
              <w:top w:val="nil"/>
              <w:left w:val="nil"/>
              <w:bottom w:val="single" w:sz="12" w:space="0" w:color="auto"/>
              <w:right w:val="nil"/>
            </w:tcBorders>
            <w:vAlign w:val="center"/>
          </w:tcPr>
          <w:p w14:paraId="10C7A2AE" w14:textId="77777777" w:rsidR="00DA7FCC" w:rsidRDefault="00000000">
            <w:pPr>
              <w:jc w:val="center"/>
              <w:rPr>
                <w:rFonts w:ascii="Times New Roman" w:eastAsia="SimSun" w:hAnsi="Times New Roman" w:cs="Times New Roman"/>
                <w:color w:val="5B9BD5" w:themeColor="accent1"/>
                <w:szCs w:val="21"/>
                <w:shd w:val="clear" w:color="auto" w:fill="FFFFFF"/>
              </w:rPr>
            </w:pPr>
            <m:oMathPara>
              <m:oMath>
                <m:r>
                  <w:rPr>
                    <w:rFonts w:ascii="Cambria Math" w:eastAsia="SimSun" w:hAnsi="Cambria Math" w:cs="Times New Roman"/>
                    <w:color w:val="5B9BD5" w:themeColor="accent1"/>
                    <w:szCs w:val="21"/>
                    <w:shd w:val="clear" w:color="auto" w:fill="FFFFFF"/>
                  </w:rPr>
                  <m:t>n n= P/</m:t>
                </m:r>
                <m:sSub>
                  <m:sSubPr>
                    <m:ctrlPr>
                      <w:rPr>
                        <w:rFonts w:ascii="Cambria Math" w:eastAsia="SimSun" w:hAnsi="Cambria Math" w:cs="Times New Roman"/>
                        <w:i/>
                        <w:iCs/>
                        <w:color w:val="5B9BD5" w:themeColor="accent1"/>
                        <w:szCs w:val="21"/>
                        <w:shd w:val="clear" w:color="auto" w:fill="FFFFFF"/>
                      </w:rPr>
                    </m:ctrlPr>
                  </m:sSubPr>
                  <m:e>
                    <m:r>
                      <w:rPr>
                        <w:rFonts w:ascii="Cambria Math" w:eastAsia="SimSun" w:hAnsi="Cambria Math" w:cs="Times New Roman"/>
                        <w:color w:val="5B9BD5" w:themeColor="accent1"/>
                        <w:szCs w:val="21"/>
                        <w:shd w:val="clear" w:color="auto" w:fill="FFFFFF"/>
                      </w:rPr>
                      <m:t>A</m:t>
                    </m:r>
                  </m:e>
                  <m:sub>
                    <m:r>
                      <m:rPr>
                        <m:sty m:val="p"/>
                      </m:rPr>
                      <w:rPr>
                        <w:rFonts w:ascii="Cambria Math" w:eastAsia="SimSun" w:hAnsi="Cambria Math" w:cs="Times New Roman"/>
                        <w:color w:val="5B9BD5" w:themeColor="accent1"/>
                        <w:szCs w:val="21"/>
                        <w:shd w:val="clear" w:color="auto" w:fill="FFFFFF"/>
                      </w:rPr>
                      <m:t>g</m:t>
                    </m:r>
                  </m:sub>
                </m:sSub>
                <m:sSubSup>
                  <m:sSubSupPr>
                    <m:ctrlPr>
                      <w:rPr>
                        <w:rFonts w:ascii="Cambria Math" w:hAnsi="Cambria Math" w:cs="Times New Roman"/>
                        <w:i/>
                        <w:color w:val="5B9BD5" w:themeColor="accent1"/>
                        <w:szCs w:val="21"/>
                        <w:shd w:val="clear" w:color="auto" w:fill="FFFFFF"/>
                      </w:rPr>
                    </m:ctrlPr>
                  </m:sSubSupPr>
                  <m:e>
                    <m:r>
                      <w:rPr>
                        <w:rFonts w:ascii="Cambria Math" w:hAnsi="Cambria Math" w:cs="Times New Roman"/>
                        <w:color w:val="5B9BD5" w:themeColor="accent1"/>
                        <w:szCs w:val="21"/>
                        <w:shd w:val="clear" w:color="auto" w:fill="FFFFFF"/>
                      </w:rPr>
                      <m:t>f</m:t>
                    </m:r>
                  </m:e>
                  <m:sub>
                    <m:r>
                      <w:rPr>
                        <w:rFonts w:ascii="Cambria Math" w:hAnsi="Cambria Math" w:cs="Times New Roman"/>
                        <w:color w:val="5B9BD5" w:themeColor="accent1"/>
                        <w:szCs w:val="21"/>
                        <w:shd w:val="clear" w:color="auto" w:fill="FFFFFF"/>
                      </w:rPr>
                      <m:t>c</m:t>
                    </m:r>
                  </m:sub>
                  <m:sup>
                    <m:r>
                      <w:rPr>
                        <w:rFonts w:ascii="Cambria Math" w:hAnsi="Cambria Math" w:cs="Times New Roman"/>
                        <w:color w:val="5B9BD5" w:themeColor="accent1"/>
                        <w:szCs w:val="21"/>
                        <w:shd w:val="clear" w:color="auto" w:fill="FFFFFF"/>
                      </w:rPr>
                      <m:t>'</m:t>
                    </m:r>
                  </m:sup>
                </m:sSubSup>
              </m:oMath>
            </m:oMathPara>
          </w:p>
        </w:tc>
      </w:tr>
    </w:tbl>
    <w:tbl>
      <w:tblPr>
        <w:tblStyle w:val="1"/>
        <w:tblW w:w="0" w:type="auto"/>
        <w:tblLook w:val="04A0" w:firstRow="1" w:lastRow="0" w:firstColumn="1" w:lastColumn="0" w:noHBand="0" w:noVBand="1"/>
      </w:tblPr>
      <w:tblGrid>
        <w:gridCol w:w="2463"/>
        <w:gridCol w:w="2463"/>
        <w:gridCol w:w="2464"/>
        <w:gridCol w:w="2464"/>
      </w:tblGrid>
      <w:tr w:rsidR="00DA7FCC" w14:paraId="4E81EEE5" w14:textId="77777777">
        <w:tc>
          <w:tcPr>
            <w:tcW w:w="2463" w:type="dxa"/>
            <w:tcBorders>
              <w:top w:val="nil"/>
              <w:left w:val="nil"/>
              <w:bottom w:val="nil"/>
              <w:right w:val="nil"/>
            </w:tcBorders>
          </w:tcPr>
          <w:p w14:paraId="552B2731"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lastRenderedPageBreak/>
              <w:drawing>
                <wp:inline distT="0" distB="0" distL="114300" distR="114300" wp14:anchorId="31E6795A" wp14:editId="71CA47A3">
                  <wp:extent cx="1417955" cy="1081405"/>
                  <wp:effectExtent l="0" t="0" r="10795" b="4445"/>
                  <wp:docPr id="6" name="图片 6"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
                          <pic:cNvPicPr>
                            <a:picLocks noChangeAspect="1"/>
                          </pic:cNvPicPr>
                        </pic:nvPicPr>
                        <pic:blipFill>
                          <a:blip r:embed="rId20"/>
                          <a:stretch>
                            <a:fillRect/>
                          </a:stretch>
                        </pic:blipFill>
                        <pic:spPr>
                          <a:xfrm>
                            <a:off x="0" y="0"/>
                            <a:ext cx="1417955" cy="1081405"/>
                          </a:xfrm>
                          <a:prstGeom prst="rect">
                            <a:avLst/>
                          </a:prstGeom>
                        </pic:spPr>
                      </pic:pic>
                    </a:graphicData>
                  </a:graphic>
                </wp:inline>
              </w:drawing>
            </w:r>
          </w:p>
        </w:tc>
        <w:tc>
          <w:tcPr>
            <w:tcW w:w="2463" w:type="dxa"/>
            <w:tcBorders>
              <w:top w:val="nil"/>
              <w:left w:val="nil"/>
              <w:bottom w:val="nil"/>
              <w:right w:val="nil"/>
            </w:tcBorders>
          </w:tcPr>
          <w:p w14:paraId="738B69F9"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782B1F2A" wp14:editId="29577E47">
                  <wp:extent cx="1407795" cy="1110615"/>
                  <wp:effectExtent l="0" t="0" r="1905" b="13335"/>
                  <wp:docPr id="31" name="图片 31" descr="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g"/>
                          <pic:cNvPicPr>
                            <a:picLocks noChangeAspect="1"/>
                          </pic:cNvPicPr>
                        </pic:nvPicPr>
                        <pic:blipFill>
                          <a:blip r:embed="rId21"/>
                          <a:stretch>
                            <a:fillRect/>
                          </a:stretch>
                        </pic:blipFill>
                        <pic:spPr>
                          <a:xfrm>
                            <a:off x="0" y="0"/>
                            <a:ext cx="1407795" cy="1110615"/>
                          </a:xfrm>
                          <a:prstGeom prst="rect">
                            <a:avLst/>
                          </a:prstGeom>
                        </pic:spPr>
                      </pic:pic>
                    </a:graphicData>
                  </a:graphic>
                </wp:inline>
              </w:drawing>
            </w:r>
          </w:p>
        </w:tc>
        <w:tc>
          <w:tcPr>
            <w:tcW w:w="2464" w:type="dxa"/>
            <w:tcBorders>
              <w:top w:val="nil"/>
              <w:left w:val="nil"/>
              <w:bottom w:val="nil"/>
              <w:right w:val="nil"/>
            </w:tcBorders>
          </w:tcPr>
          <w:p w14:paraId="466D7A3B"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1C94328D" wp14:editId="7C640D02">
                  <wp:extent cx="1424305" cy="1096645"/>
                  <wp:effectExtent l="0" t="0" r="4445" b="8255"/>
                  <wp:docPr id="12" name="图片 12" descr="H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lw"/>
                          <pic:cNvPicPr>
                            <a:picLocks noChangeAspect="1"/>
                          </pic:cNvPicPr>
                        </pic:nvPicPr>
                        <pic:blipFill>
                          <a:blip r:embed="rId22"/>
                          <a:stretch>
                            <a:fillRect/>
                          </a:stretch>
                        </pic:blipFill>
                        <pic:spPr>
                          <a:xfrm>
                            <a:off x="0" y="0"/>
                            <a:ext cx="1424305" cy="1096645"/>
                          </a:xfrm>
                          <a:prstGeom prst="rect">
                            <a:avLst/>
                          </a:prstGeom>
                        </pic:spPr>
                      </pic:pic>
                    </a:graphicData>
                  </a:graphic>
                </wp:inline>
              </w:drawing>
            </w:r>
          </w:p>
        </w:tc>
        <w:tc>
          <w:tcPr>
            <w:tcW w:w="2464" w:type="dxa"/>
            <w:tcBorders>
              <w:top w:val="nil"/>
              <w:left w:val="nil"/>
              <w:bottom w:val="nil"/>
              <w:right w:val="nil"/>
            </w:tcBorders>
          </w:tcPr>
          <w:p w14:paraId="70F6FE2D"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2553F200" wp14:editId="2077AF9C">
                  <wp:extent cx="1407795" cy="1053465"/>
                  <wp:effectExtent l="0" t="0" r="1905" b="13335"/>
                  <wp:docPr id="15" name="图片 15" descr="lw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wbw"/>
                          <pic:cNvPicPr>
                            <a:picLocks noChangeAspect="1"/>
                          </pic:cNvPicPr>
                        </pic:nvPicPr>
                        <pic:blipFill>
                          <a:blip r:embed="rId23"/>
                          <a:stretch>
                            <a:fillRect/>
                          </a:stretch>
                        </pic:blipFill>
                        <pic:spPr>
                          <a:xfrm>
                            <a:off x="0" y="0"/>
                            <a:ext cx="1407795" cy="1053465"/>
                          </a:xfrm>
                          <a:prstGeom prst="rect">
                            <a:avLst/>
                          </a:prstGeom>
                        </pic:spPr>
                      </pic:pic>
                    </a:graphicData>
                  </a:graphic>
                </wp:inline>
              </w:drawing>
            </w:r>
          </w:p>
        </w:tc>
      </w:tr>
      <w:tr w:rsidR="00DA7FCC" w14:paraId="3DB7DE51" w14:textId="77777777">
        <w:tc>
          <w:tcPr>
            <w:tcW w:w="2463" w:type="dxa"/>
            <w:tcBorders>
              <w:top w:val="nil"/>
              <w:left w:val="nil"/>
              <w:bottom w:val="nil"/>
              <w:right w:val="nil"/>
            </w:tcBorders>
          </w:tcPr>
          <w:p w14:paraId="69B6AC6B"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2A98C3B2" wp14:editId="41985D34">
                  <wp:extent cx="1405890" cy="1087120"/>
                  <wp:effectExtent l="0" t="0" r="3810" b="17780"/>
                  <wp:docPr id="24" name="图片 24" descr="hb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blw"/>
                          <pic:cNvPicPr>
                            <a:picLocks noChangeAspect="1"/>
                          </pic:cNvPicPr>
                        </pic:nvPicPr>
                        <pic:blipFill>
                          <a:blip r:embed="rId24"/>
                          <a:stretch>
                            <a:fillRect/>
                          </a:stretch>
                        </pic:blipFill>
                        <pic:spPr>
                          <a:xfrm>
                            <a:off x="0" y="0"/>
                            <a:ext cx="1405890" cy="1087120"/>
                          </a:xfrm>
                          <a:prstGeom prst="rect">
                            <a:avLst/>
                          </a:prstGeom>
                        </pic:spPr>
                      </pic:pic>
                    </a:graphicData>
                  </a:graphic>
                </wp:inline>
              </w:drawing>
            </w:r>
          </w:p>
        </w:tc>
        <w:tc>
          <w:tcPr>
            <w:tcW w:w="2463" w:type="dxa"/>
            <w:tcBorders>
              <w:top w:val="nil"/>
              <w:left w:val="nil"/>
              <w:bottom w:val="nil"/>
              <w:right w:val="nil"/>
            </w:tcBorders>
          </w:tcPr>
          <w:p w14:paraId="20016DEC"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0D3C700E" wp14:editId="62A38C98">
                  <wp:extent cx="1402715" cy="1075055"/>
                  <wp:effectExtent l="0" t="0" r="6985" b="10795"/>
                  <wp:docPr id="29" name="图片 29" descr="b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bw"/>
                          <pic:cNvPicPr>
                            <a:picLocks noChangeAspect="1"/>
                          </pic:cNvPicPr>
                        </pic:nvPicPr>
                        <pic:blipFill>
                          <a:blip r:embed="rId25"/>
                          <a:stretch>
                            <a:fillRect/>
                          </a:stretch>
                        </pic:blipFill>
                        <pic:spPr>
                          <a:xfrm>
                            <a:off x="0" y="0"/>
                            <a:ext cx="1402715" cy="1075055"/>
                          </a:xfrm>
                          <a:prstGeom prst="rect">
                            <a:avLst/>
                          </a:prstGeom>
                        </pic:spPr>
                      </pic:pic>
                    </a:graphicData>
                  </a:graphic>
                </wp:inline>
              </w:drawing>
            </w:r>
          </w:p>
        </w:tc>
        <w:tc>
          <w:tcPr>
            <w:tcW w:w="2464" w:type="dxa"/>
            <w:tcBorders>
              <w:top w:val="nil"/>
              <w:left w:val="nil"/>
              <w:bottom w:val="nil"/>
              <w:right w:val="nil"/>
            </w:tcBorders>
          </w:tcPr>
          <w:p w14:paraId="71E2C388"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3755964F" wp14:editId="69742E89">
                  <wp:extent cx="1406525" cy="1105535"/>
                  <wp:effectExtent l="0" t="0" r="3175" b="18415"/>
                  <wp:docPr id="32" name="图片 32" desc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c"/>
                          <pic:cNvPicPr>
                            <a:picLocks noChangeAspect="1"/>
                          </pic:cNvPicPr>
                        </pic:nvPicPr>
                        <pic:blipFill>
                          <a:blip r:embed="rId26"/>
                          <a:stretch>
                            <a:fillRect/>
                          </a:stretch>
                        </pic:blipFill>
                        <pic:spPr>
                          <a:xfrm>
                            <a:off x="0" y="0"/>
                            <a:ext cx="1406525" cy="1105535"/>
                          </a:xfrm>
                          <a:prstGeom prst="rect">
                            <a:avLst/>
                          </a:prstGeom>
                        </pic:spPr>
                      </pic:pic>
                    </a:graphicData>
                  </a:graphic>
                </wp:inline>
              </w:drawing>
            </w:r>
          </w:p>
        </w:tc>
        <w:tc>
          <w:tcPr>
            <w:tcW w:w="2464" w:type="dxa"/>
            <w:tcBorders>
              <w:top w:val="nil"/>
              <w:left w:val="nil"/>
              <w:bottom w:val="nil"/>
              <w:right w:val="nil"/>
            </w:tcBorders>
          </w:tcPr>
          <w:p w14:paraId="23743F94"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292A35CE" wp14:editId="535EF939">
                  <wp:extent cx="1407795" cy="1116330"/>
                  <wp:effectExtent l="0" t="0" r="1905" b="7620"/>
                  <wp:docPr id="33" name="图片 33" descr="cv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vfy"/>
                          <pic:cNvPicPr>
                            <a:picLocks noChangeAspect="1"/>
                          </pic:cNvPicPr>
                        </pic:nvPicPr>
                        <pic:blipFill>
                          <a:blip r:embed="rId27"/>
                          <a:stretch>
                            <a:fillRect/>
                          </a:stretch>
                        </pic:blipFill>
                        <pic:spPr>
                          <a:xfrm>
                            <a:off x="0" y="0"/>
                            <a:ext cx="1407795" cy="1116330"/>
                          </a:xfrm>
                          <a:prstGeom prst="rect">
                            <a:avLst/>
                          </a:prstGeom>
                        </pic:spPr>
                      </pic:pic>
                    </a:graphicData>
                  </a:graphic>
                </wp:inline>
              </w:drawing>
            </w:r>
          </w:p>
        </w:tc>
      </w:tr>
      <w:tr w:rsidR="00DA7FCC" w14:paraId="7FC11DD7" w14:textId="77777777">
        <w:tc>
          <w:tcPr>
            <w:tcW w:w="2463" w:type="dxa"/>
            <w:tcBorders>
              <w:top w:val="nil"/>
              <w:left w:val="nil"/>
              <w:bottom w:val="nil"/>
              <w:right w:val="nil"/>
            </w:tcBorders>
          </w:tcPr>
          <w:p w14:paraId="51D8A330"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7D8BF44B" wp14:editId="7D27D35C">
                  <wp:extent cx="1330325" cy="1080135"/>
                  <wp:effectExtent l="0" t="0" r="3175" b="5715"/>
                  <wp:docPr id="34" name="图片 34" descr="ch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hfy"/>
                          <pic:cNvPicPr>
                            <a:picLocks noChangeAspect="1"/>
                          </pic:cNvPicPr>
                        </pic:nvPicPr>
                        <pic:blipFill>
                          <a:blip r:embed="rId28"/>
                          <a:stretch>
                            <a:fillRect/>
                          </a:stretch>
                        </pic:blipFill>
                        <pic:spPr>
                          <a:xfrm>
                            <a:off x="0" y="0"/>
                            <a:ext cx="1330325" cy="1080135"/>
                          </a:xfrm>
                          <a:prstGeom prst="rect">
                            <a:avLst/>
                          </a:prstGeom>
                        </pic:spPr>
                      </pic:pic>
                    </a:graphicData>
                  </a:graphic>
                </wp:inline>
              </w:drawing>
            </w:r>
          </w:p>
        </w:tc>
        <w:tc>
          <w:tcPr>
            <w:tcW w:w="2463" w:type="dxa"/>
            <w:tcBorders>
              <w:top w:val="nil"/>
              <w:left w:val="nil"/>
              <w:bottom w:val="nil"/>
              <w:right w:val="nil"/>
            </w:tcBorders>
          </w:tcPr>
          <w:p w14:paraId="7EF95980"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7BE462D6" wp14:editId="03B093AC">
                  <wp:extent cx="1407795" cy="1071245"/>
                  <wp:effectExtent l="0" t="0" r="1905" b="14605"/>
                  <wp:docPr id="35" name="图片 35" descr="wv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wvfy"/>
                          <pic:cNvPicPr>
                            <a:picLocks noChangeAspect="1"/>
                          </pic:cNvPicPr>
                        </pic:nvPicPr>
                        <pic:blipFill>
                          <a:blip r:embed="rId29"/>
                          <a:stretch>
                            <a:fillRect/>
                          </a:stretch>
                        </pic:blipFill>
                        <pic:spPr>
                          <a:xfrm>
                            <a:off x="0" y="0"/>
                            <a:ext cx="1407795" cy="1071245"/>
                          </a:xfrm>
                          <a:prstGeom prst="rect">
                            <a:avLst/>
                          </a:prstGeom>
                        </pic:spPr>
                      </pic:pic>
                    </a:graphicData>
                  </a:graphic>
                </wp:inline>
              </w:drawing>
            </w:r>
          </w:p>
        </w:tc>
        <w:tc>
          <w:tcPr>
            <w:tcW w:w="2464" w:type="dxa"/>
            <w:tcBorders>
              <w:top w:val="nil"/>
              <w:left w:val="nil"/>
              <w:bottom w:val="nil"/>
              <w:right w:val="nil"/>
            </w:tcBorders>
          </w:tcPr>
          <w:p w14:paraId="3EEB8760"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281DDE90" wp14:editId="1CF0132E">
                  <wp:extent cx="1410335" cy="1116330"/>
                  <wp:effectExtent l="0" t="0" r="18415" b="7620"/>
                  <wp:docPr id="36" name="图片 36" descr="wh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whfy"/>
                          <pic:cNvPicPr>
                            <a:picLocks noChangeAspect="1"/>
                          </pic:cNvPicPr>
                        </pic:nvPicPr>
                        <pic:blipFill>
                          <a:blip r:embed="rId30"/>
                          <a:stretch>
                            <a:fillRect/>
                          </a:stretch>
                        </pic:blipFill>
                        <pic:spPr>
                          <a:xfrm>
                            <a:off x="0" y="0"/>
                            <a:ext cx="1410335" cy="1116330"/>
                          </a:xfrm>
                          <a:prstGeom prst="rect">
                            <a:avLst/>
                          </a:prstGeom>
                        </pic:spPr>
                      </pic:pic>
                    </a:graphicData>
                  </a:graphic>
                </wp:inline>
              </w:drawing>
            </w:r>
          </w:p>
        </w:tc>
        <w:tc>
          <w:tcPr>
            <w:tcW w:w="2464" w:type="dxa"/>
            <w:tcBorders>
              <w:top w:val="nil"/>
              <w:left w:val="nil"/>
              <w:bottom w:val="nil"/>
              <w:right w:val="nil"/>
            </w:tcBorders>
          </w:tcPr>
          <w:p w14:paraId="6CB53BB9"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411C8F85" wp14:editId="7FBAC9EA">
                  <wp:extent cx="1418590" cy="1093470"/>
                  <wp:effectExtent l="0" t="0" r="10160" b="11430"/>
                  <wp:docPr id="40" name="图片 40" descr="cvfy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vfyfc"/>
                          <pic:cNvPicPr>
                            <a:picLocks noChangeAspect="1"/>
                          </pic:cNvPicPr>
                        </pic:nvPicPr>
                        <pic:blipFill>
                          <a:blip r:embed="rId31"/>
                          <a:stretch>
                            <a:fillRect/>
                          </a:stretch>
                        </pic:blipFill>
                        <pic:spPr>
                          <a:xfrm>
                            <a:off x="0" y="0"/>
                            <a:ext cx="1418590" cy="1093470"/>
                          </a:xfrm>
                          <a:prstGeom prst="rect">
                            <a:avLst/>
                          </a:prstGeom>
                        </pic:spPr>
                      </pic:pic>
                    </a:graphicData>
                  </a:graphic>
                </wp:inline>
              </w:drawing>
            </w:r>
          </w:p>
        </w:tc>
      </w:tr>
      <w:tr w:rsidR="00DA7FCC" w14:paraId="4D749F59" w14:textId="77777777">
        <w:tc>
          <w:tcPr>
            <w:tcW w:w="2463" w:type="dxa"/>
            <w:tcBorders>
              <w:top w:val="nil"/>
              <w:left w:val="nil"/>
              <w:bottom w:val="nil"/>
              <w:right w:val="nil"/>
            </w:tcBorders>
          </w:tcPr>
          <w:p w14:paraId="2EA2C834"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3BE105BA" wp14:editId="42A583D1">
                  <wp:extent cx="1426210" cy="1114425"/>
                  <wp:effectExtent l="0" t="0" r="2540" b="9525"/>
                  <wp:docPr id="43" name="图片 43" descr="chfy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hfyfc"/>
                          <pic:cNvPicPr>
                            <a:picLocks noChangeAspect="1"/>
                          </pic:cNvPicPr>
                        </pic:nvPicPr>
                        <pic:blipFill>
                          <a:blip r:embed="rId32"/>
                          <a:stretch>
                            <a:fillRect/>
                          </a:stretch>
                        </pic:blipFill>
                        <pic:spPr>
                          <a:xfrm>
                            <a:off x="0" y="0"/>
                            <a:ext cx="1426210" cy="1114425"/>
                          </a:xfrm>
                          <a:prstGeom prst="rect">
                            <a:avLst/>
                          </a:prstGeom>
                        </pic:spPr>
                      </pic:pic>
                    </a:graphicData>
                  </a:graphic>
                </wp:inline>
              </w:drawing>
            </w:r>
          </w:p>
        </w:tc>
        <w:tc>
          <w:tcPr>
            <w:tcW w:w="2463" w:type="dxa"/>
            <w:tcBorders>
              <w:top w:val="nil"/>
              <w:left w:val="nil"/>
              <w:bottom w:val="nil"/>
              <w:right w:val="nil"/>
            </w:tcBorders>
          </w:tcPr>
          <w:p w14:paraId="35E7398D"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62BEBB32" wp14:editId="4A2057F0">
                  <wp:extent cx="1417955" cy="1071245"/>
                  <wp:effectExtent l="0" t="0" r="10795" b="14605"/>
                  <wp:docPr id="44" name="图片 44" descr="wvfy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vfyfc"/>
                          <pic:cNvPicPr>
                            <a:picLocks noChangeAspect="1"/>
                          </pic:cNvPicPr>
                        </pic:nvPicPr>
                        <pic:blipFill>
                          <a:blip r:embed="rId33"/>
                          <a:stretch>
                            <a:fillRect/>
                          </a:stretch>
                        </pic:blipFill>
                        <pic:spPr>
                          <a:xfrm>
                            <a:off x="0" y="0"/>
                            <a:ext cx="1417955" cy="1071245"/>
                          </a:xfrm>
                          <a:prstGeom prst="rect">
                            <a:avLst/>
                          </a:prstGeom>
                        </pic:spPr>
                      </pic:pic>
                    </a:graphicData>
                  </a:graphic>
                </wp:inline>
              </w:drawing>
            </w:r>
          </w:p>
        </w:tc>
        <w:tc>
          <w:tcPr>
            <w:tcW w:w="2464" w:type="dxa"/>
            <w:tcBorders>
              <w:top w:val="nil"/>
              <w:left w:val="nil"/>
              <w:bottom w:val="nil"/>
              <w:right w:val="nil"/>
            </w:tcBorders>
          </w:tcPr>
          <w:p w14:paraId="029794B8"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55DA65CE" wp14:editId="368084F3">
                  <wp:extent cx="1417955" cy="1071245"/>
                  <wp:effectExtent l="0" t="0" r="10795" b="14605"/>
                  <wp:docPr id="45" name="图片 45" descr="whfy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whfyfc"/>
                          <pic:cNvPicPr>
                            <a:picLocks noChangeAspect="1"/>
                          </pic:cNvPicPr>
                        </pic:nvPicPr>
                        <pic:blipFill>
                          <a:blip r:embed="rId34"/>
                          <a:stretch>
                            <a:fillRect/>
                          </a:stretch>
                        </pic:blipFill>
                        <pic:spPr>
                          <a:xfrm>
                            <a:off x="0" y="0"/>
                            <a:ext cx="1417955" cy="1071245"/>
                          </a:xfrm>
                          <a:prstGeom prst="rect">
                            <a:avLst/>
                          </a:prstGeom>
                        </pic:spPr>
                      </pic:pic>
                    </a:graphicData>
                  </a:graphic>
                </wp:inline>
              </w:drawing>
            </w:r>
          </w:p>
        </w:tc>
        <w:tc>
          <w:tcPr>
            <w:tcW w:w="2464" w:type="dxa"/>
            <w:tcBorders>
              <w:top w:val="nil"/>
              <w:left w:val="nil"/>
              <w:bottom w:val="nil"/>
              <w:right w:val="nil"/>
            </w:tcBorders>
          </w:tcPr>
          <w:p w14:paraId="0C30F6B1"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7B793471" wp14:editId="73DDCEE8">
                  <wp:extent cx="1426210" cy="1065530"/>
                  <wp:effectExtent l="0" t="0" r="2540" b="1270"/>
                  <wp:docPr id="49" name="图片 4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n"/>
                          <pic:cNvPicPr>
                            <a:picLocks noChangeAspect="1"/>
                          </pic:cNvPicPr>
                        </pic:nvPicPr>
                        <pic:blipFill>
                          <a:blip r:embed="rId35"/>
                          <a:stretch>
                            <a:fillRect/>
                          </a:stretch>
                        </pic:blipFill>
                        <pic:spPr>
                          <a:xfrm>
                            <a:off x="0" y="0"/>
                            <a:ext cx="1426210" cy="1065530"/>
                          </a:xfrm>
                          <a:prstGeom prst="rect">
                            <a:avLst/>
                          </a:prstGeom>
                        </pic:spPr>
                      </pic:pic>
                    </a:graphicData>
                  </a:graphic>
                </wp:inline>
              </w:drawing>
            </w:r>
          </w:p>
        </w:tc>
      </w:tr>
      <w:tr w:rsidR="00DA7FCC" w14:paraId="132E8F13" w14:textId="77777777">
        <w:tc>
          <w:tcPr>
            <w:tcW w:w="2463" w:type="dxa"/>
            <w:tcBorders>
              <w:top w:val="nil"/>
              <w:left w:val="nil"/>
              <w:bottom w:val="nil"/>
              <w:right w:val="nil"/>
            </w:tcBorders>
          </w:tcPr>
          <w:p w14:paraId="0E11E8E6"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1F577DDD" wp14:editId="7A844A31">
                  <wp:extent cx="1407795" cy="1071245"/>
                  <wp:effectExtent l="0" t="0" r="1905" b="14605"/>
                  <wp:docPr id="50" name="图片 50" descr="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is_yeild"/>
                          <pic:cNvPicPr>
                            <a:picLocks noChangeAspect="1"/>
                          </pic:cNvPicPr>
                        </pic:nvPicPr>
                        <pic:blipFill>
                          <a:blip r:embed="rId36"/>
                          <a:stretch>
                            <a:fillRect/>
                          </a:stretch>
                        </pic:blipFill>
                        <pic:spPr>
                          <a:xfrm>
                            <a:off x="0" y="0"/>
                            <a:ext cx="1407795" cy="1071245"/>
                          </a:xfrm>
                          <a:prstGeom prst="rect">
                            <a:avLst/>
                          </a:prstGeom>
                        </pic:spPr>
                      </pic:pic>
                    </a:graphicData>
                  </a:graphic>
                </wp:inline>
              </w:drawing>
            </w:r>
          </w:p>
        </w:tc>
        <w:tc>
          <w:tcPr>
            <w:tcW w:w="2463" w:type="dxa"/>
            <w:tcBorders>
              <w:top w:val="nil"/>
              <w:left w:val="nil"/>
              <w:bottom w:val="nil"/>
              <w:right w:val="nil"/>
            </w:tcBorders>
          </w:tcPr>
          <w:p w14:paraId="6020865C"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401F41DF" wp14:editId="0A2EDC76">
                  <wp:extent cx="1425575" cy="1101725"/>
                  <wp:effectExtent l="0" t="0" r="3175" b="3175"/>
                  <wp:docPr id="51" name="图片 51" descr="load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load_yeild"/>
                          <pic:cNvPicPr>
                            <a:picLocks noChangeAspect="1"/>
                          </pic:cNvPicPr>
                        </pic:nvPicPr>
                        <pic:blipFill>
                          <a:blip r:embed="rId37"/>
                          <a:stretch>
                            <a:fillRect/>
                          </a:stretch>
                        </pic:blipFill>
                        <pic:spPr>
                          <a:xfrm>
                            <a:off x="0" y="0"/>
                            <a:ext cx="1425575" cy="1101725"/>
                          </a:xfrm>
                          <a:prstGeom prst="rect">
                            <a:avLst/>
                          </a:prstGeom>
                        </pic:spPr>
                      </pic:pic>
                    </a:graphicData>
                  </a:graphic>
                </wp:inline>
              </w:drawing>
            </w:r>
          </w:p>
        </w:tc>
        <w:tc>
          <w:tcPr>
            <w:tcW w:w="2464" w:type="dxa"/>
            <w:tcBorders>
              <w:top w:val="nil"/>
              <w:left w:val="nil"/>
              <w:bottom w:val="nil"/>
              <w:right w:val="nil"/>
            </w:tcBorders>
          </w:tcPr>
          <w:p w14:paraId="5ACF6A36"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42CC432E" wp14:editId="313A0AE9">
                  <wp:extent cx="1400810" cy="1071245"/>
                  <wp:effectExtent l="0" t="0" r="8890" b="14605"/>
                  <wp:docPr id="52" name="图片 52" descr="dis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dis_peak"/>
                          <pic:cNvPicPr>
                            <a:picLocks noChangeAspect="1"/>
                          </pic:cNvPicPr>
                        </pic:nvPicPr>
                        <pic:blipFill>
                          <a:blip r:embed="rId38"/>
                          <a:stretch>
                            <a:fillRect/>
                          </a:stretch>
                        </pic:blipFill>
                        <pic:spPr>
                          <a:xfrm>
                            <a:off x="0" y="0"/>
                            <a:ext cx="1400810" cy="1071245"/>
                          </a:xfrm>
                          <a:prstGeom prst="rect">
                            <a:avLst/>
                          </a:prstGeom>
                        </pic:spPr>
                      </pic:pic>
                    </a:graphicData>
                  </a:graphic>
                </wp:inline>
              </w:drawing>
            </w:r>
          </w:p>
        </w:tc>
        <w:tc>
          <w:tcPr>
            <w:tcW w:w="2464" w:type="dxa"/>
            <w:tcBorders>
              <w:top w:val="nil"/>
              <w:left w:val="nil"/>
              <w:bottom w:val="nil"/>
              <w:right w:val="nil"/>
            </w:tcBorders>
          </w:tcPr>
          <w:p w14:paraId="622A7DF2"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1AC16643" wp14:editId="087CD51C">
                  <wp:extent cx="1426845" cy="1076325"/>
                  <wp:effectExtent l="0" t="0" r="1905" b="9525"/>
                  <wp:docPr id="130" name="图片 130" descr="load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load_peak"/>
                          <pic:cNvPicPr>
                            <a:picLocks noChangeAspect="1"/>
                          </pic:cNvPicPr>
                        </pic:nvPicPr>
                        <pic:blipFill>
                          <a:blip r:embed="rId39"/>
                          <a:stretch>
                            <a:fillRect/>
                          </a:stretch>
                        </pic:blipFill>
                        <pic:spPr>
                          <a:xfrm>
                            <a:off x="0" y="0"/>
                            <a:ext cx="1426845" cy="1076325"/>
                          </a:xfrm>
                          <a:prstGeom prst="rect">
                            <a:avLst/>
                          </a:prstGeom>
                        </pic:spPr>
                      </pic:pic>
                    </a:graphicData>
                  </a:graphic>
                </wp:inline>
              </w:drawing>
            </w:r>
          </w:p>
        </w:tc>
      </w:tr>
      <w:tr w:rsidR="00DA7FCC" w14:paraId="5E5FC145" w14:textId="77777777">
        <w:tc>
          <w:tcPr>
            <w:tcW w:w="9854" w:type="dxa"/>
            <w:gridSpan w:val="4"/>
            <w:tcBorders>
              <w:top w:val="nil"/>
              <w:left w:val="nil"/>
              <w:bottom w:val="nil"/>
              <w:right w:val="nil"/>
            </w:tcBorders>
          </w:tcPr>
          <w:p w14:paraId="7C337D6D"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38085290" wp14:editId="32542B6A">
                  <wp:extent cx="1420495" cy="1080135"/>
                  <wp:effectExtent l="0" t="0" r="8255" b="5715"/>
                  <wp:docPr id="59" name="图片 59" descr="dis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is_max"/>
                          <pic:cNvPicPr>
                            <a:picLocks noChangeAspect="1"/>
                          </pic:cNvPicPr>
                        </pic:nvPicPr>
                        <pic:blipFill>
                          <a:blip r:embed="rId40"/>
                          <a:stretch>
                            <a:fillRect/>
                          </a:stretch>
                        </pic:blipFill>
                        <pic:spPr>
                          <a:xfrm>
                            <a:off x="0" y="0"/>
                            <a:ext cx="1420495" cy="1080135"/>
                          </a:xfrm>
                          <a:prstGeom prst="rect">
                            <a:avLst/>
                          </a:prstGeom>
                        </pic:spPr>
                      </pic:pic>
                    </a:graphicData>
                  </a:graphic>
                </wp:inline>
              </w:drawing>
            </w:r>
          </w:p>
        </w:tc>
      </w:tr>
      <w:tr w:rsidR="00DA7FCC" w14:paraId="051F523E" w14:textId="77777777">
        <w:tc>
          <w:tcPr>
            <w:tcW w:w="9854" w:type="dxa"/>
            <w:gridSpan w:val="4"/>
            <w:tcBorders>
              <w:top w:val="nil"/>
              <w:left w:val="nil"/>
              <w:bottom w:val="nil"/>
              <w:right w:val="nil"/>
            </w:tcBorders>
          </w:tcPr>
          <w:p w14:paraId="1A866BE1"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b/>
                <w:bCs/>
                <w:sz w:val="24"/>
              </w:rPr>
              <w:t>Fig. 4</w:t>
            </w:r>
            <w:r>
              <w:rPr>
                <w:rFonts w:ascii="Times New Roman" w:eastAsia="SimSun" w:hAnsi="Times New Roman" w:cs="Times New Roman"/>
                <w:sz w:val="24"/>
              </w:rPr>
              <w:t>. Distribution of input and output parameters</w:t>
            </w:r>
          </w:p>
          <w:p w14:paraId="46E9744C" w14:textId="77777777" w:rsidR="00DA7FCC" w:rsidRDefault="00DA7FCC">
            <w:pPr>
              <w:jc w:val="center"/>
              <w:rPr>
                <w:rFonts w:ascii="Times New Roman" w:eastAsia="SimSun" w:hAnsi="Times New Roman" w:cs="Times New Roman"/>
                <w:sz w:val="24"/>
              </w:rPr>
            </w:pPr>
          </w:p>
        </w:tc>
      </w:tr>
    </w:tbl>
    <w:p w14:paraId="1DA2C4B4" w14:textId="77777777" w:rsidR="00DA7FCC" w:rsidRDefault="00000000">
      <w:pPr>
        <w:spacing w:line="480" w:lineRule="auto"/>
        <w:outlineLvl w:val="0"/>
        <w:rPr>
          <w:rFonts w:ascii="Times New Roman" w:hAnsi="Times New Roman" w:cs="Times New Roman"/>
          <w:b/>
          <w:bCs/>
          <w:sz w:val="24"/>
        </w:rPr>
      </w:pPr>
      <w:r>
        <w:rPr>
          <w:rFonts w:ascii="Times New Roman" w:hAnsi="Times New Roman" w:cs="Times New Roman"/>
          <w:b/>
          <w:bCs/>
          <w:sz w:val="24"/>
        </w:rPr>
        <w:t>3 SHAP-based feature selection</w:t>
      </w:r>
    </w:p>
    <w:p w14:paraId="0860FF5E" w14:textId="77777777" w:rsidR="00DA7FCC" w:rsidRDefault="00000000">
      <w:pPr>
        <w:spacing w:line="480" w:lineRule="auto"/>
        <w:outlineLvl w:val="1"/>
        <w:rPr>
          <w:rFonts w:ascii="Times New Roman" w:hAnsi="Times New Roman" w:cs="Times New Roman"/>
          <w:b/>
          <w:bCs/>
          <w:i/>
          <w:iCs/>
          <w:sz w:val="24"/>
        </w:rPr>
      </w:pPr>
      <w:r>
        <w:rPr>
          <w:rFonts w:ascii="Times New Roman" w:hAnsi="Times New Roman" w:cs="Times New Roman"/>
          <w:b/>
          <w:bCs/>
          <w:i/>
          <w:iCs/>
          <w:sz w:val="24"/>
        </w:rPr>
        <w:t xml:space="preserve">3.1 Shapley additive explanations (SHAP) </w:t>
      </w:r>
    </w:p>
    <w:p w14:paraId="0C3161B0" w14:textId="77777777" w:rsidR="00DA7FCC" w:rsidRDefault="00000000">
      <w:pPr>
        <w:spacing w:line="480" w:lineRule="auto"/>
        <w:ind w:firstLine="420"/>
        <w:rPr>
          <w:rFonts w:ascii="Times New Roman" w:hAnsi="Times New Roman" w:cs="Times New Roman"/>
          <w:color w:val="FF0000"/>
          <w:sz w:val="24"/>
        </w:rPr>
      </w:pPr>
      <w:r>
        <w:rPr>
          <w:rFonts w:ascii="Times New Roman" w:hAnsi="Times New Roman" w:cs="Times New Roman"/>
          <w:sz w:val="24"/>
        </w:rPr>
        <w:t xml:space="preserve">Lundberg et al.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{"citationItems":[{"id":"ITEM-1","itemData":{"author":[{"dropping-particle":"","family":"Lundberg","given":"Scott M","non-dropping-particle":"","parse-names":false,"suffix":""},{"dropping-particle":"","family":"Lee","given":"Su-In","non-dropping-particle":"","parse-names":false,"suffix":""}],"container-title":"Advances in neural information processing systems","id":"ITEM-1","issued":{"date-parts":[["2017"]]},"title":"A unified approach to interpreting model predictions","type":"article-journal","volume":"30"},"uris":["http://www.mendeley.com/documents/?uuid=a15bc70c-d8f9-4fcc-9aaa-27520d3000f1"]}],"mendeley":{"formattedCitation":"[52]","plainTextFormattedCitation":"[52]","previouslyFormattedCitation":"[52]"},"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[52]</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color w:val="FF0000"/>
          <w:sz w:val="24"/>
        </w:rPr>
        <w:t xml:space="preserve">proposed </w:t>
      </w:r>
      <w:r>
        <w:rPr>
          <w:rFonts w:ascii="Times New Roman" w:hAnsi="Times New Roman" w:cs="Times New Roman"/>
          <w:sz w:val="24"/>
        </w:rPr>
        <w:t xml:space="preserve">SHAP for interpreting machine learning models to quantify the </w:t>
      </w:r>
      <w:r>
        <w:rPr>
          <w:rFonts w:ascii="Times New Roman" w:hAnsi="Times New Roman" w:cs="Times New Roman"/>
          <w:sz w:val="24"/>
        </w:rPr>
        <w:lastRenderedPageBreak/>
        <w:t xml:space="preserve">effect of the feature parameters on the final output value of the model. </w:t>
      </w:r>
      <w:r>
        <w:rPr>
          <w:rFonts w:ascii="Times New Roman" w:hAnsi="Times New Roman" w:cs="Times New Roman"/>
          <w:color w:val="FF0000"/>
          <w:sz w:val="24"/>
        </w:rPr>
        <w:t xml:space="preserve">As </w:t>
      </w:r>
      <w:r>
        <w:rPr>
          <w:rFonts w:ascii="Times New Roman" w:hAnsi="Times New Roman" w:cs="Times New Roman"/>
          <w:sz w:val="24"/>
        </w:rPr>
        <w:t>a uniform</w:t>
      </w:r>
      <w:r>
        <w:rPr>
          <w:rFonts w:ascii="Times New Roman" w:hAnsi="Times New Roman" w:cs="Times New Roman"/>
          <w:color w:val="FF0000"/>
          <w:sz w:val="24"/>
        </w:rPr>
        <w:t>ly</w:t>
      </w:r>
      <w:r>
        <w:rPr>
          <w:rFonts w:ascii="Times New Roman" w:hAnsi="Times New Roman" w:cs="Times New Roman"/>
          <w:sz w:val="24"/>
        </w:rPr>
        <w:t xml:space="preserve"> interpretable method, SHAP has become a feature selection method in recent years because the importance of input variables can be assessed by calculating their SHAP values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1574-9541","author":[{"dropping-particle":"","family":"Effrosynidis","given":"Dimitrios","non-dropping-particle":"","parse-names":false,"suffix":""},{"dropping-particle":"","family":"Arampatzis","given":"Avi","non-dropping-particle":"","parse-names":false,"suffix":""}],"container-title":"Ecological Informatics","id":"ITEM-1","issued":{"date-parts":[["2021"]]},"page":"101224","publisher":"Elsevier","title":"An evaluation of feature selection methods for environmental data","type":"article-journal","volume":"61"},"uris":["http://www.mendeley.com/documents/?uuid=e3989495-e4f8-412b-a8f0-196a8a0ed4d2"]}],"mendeley":{"formattedCitation":"[53]","plainTextFormattedCitation":"[53]","previouslyFormattedCitation":"[53]"},"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sz w:val="24"/>
        </w:rPr>
        <w:t>[53]</w:t>
      </w:r>
      <w:r>
        <w:rPr>
          <w:rFonts w:ascii="Times New Roman" w:hAnsi="Times New Roman" w:cs="Times New Roman"/>
          <w:sz w:val="24"/>
        </w:rPr>
        <w:fldChar w:fldCharType="end"/>
      </w:r>
      <w:r>
        <w:rPr>
          <w:rFonts w:ascii="Times New Roman" w:hAnsi="Times New Roman" w:cs="Times New Roman"/>
          <w:sz w:val="24"/>
        </w:rPr>
        <w:t>. The interpreted form of SHAP is expressed as</w:t>
      </w:r>
      <w:r>
        <w:rPr>
          <w:rFonts w:ascii="Times New Roman" w:hAnsi="Times New Roman" w:cs="Times New Roman"/>
          <w:color w:val="FF0000"/>
          <w:sz w:val="24"/>
        </w:rPr>
        <w:t xml:space="preserve"> follows:</w:t>
      </w:r>
    </w:p>
    <w:tbl>
      <w:tblPr>
        <w:tblStyle w:val="a7"/>
        <w:tblW w:w="0" w:type="auto"/>
        <w:tblLook w:val="04A0" w:firstRow="1" w:lastRow="0" w:firstColumn="1" w:lastColumn="0" w:noHBand="0" w:noVBand="1"/>
      </w:tblPr>
      <w:tblGrid>
        <w:gridCol w:w="3284"/>
        <w:gridCol w:w="3285"/>
        <w:gridCol w:w="3285"/>
      </w:tblGrid>
      <w:tr w:rsidR="00DA7FCC" w14:paraId="7E2F3FE3" w14:textId="77777777">
        <w:tc>
          <w:tcPr>
            <w:tcW w:w="3284" w:type="dxa"/>
            <w:tcBorders>
              <w:top w:val="nil"/>
              <w:left w:val="nil"/>
              <w:bottom w:val="nil"/>
              <w:right w:val="nil"/>
            </w:tcBorders>
          </w:tcPr>
          <w:p w14:paraId="5D7D5AAD" w14:textId="77777777" w:rsidR="00DA7FCC" w:rsidRDefault="00DA7FCC">
            <w:pPr>
              <w:jc w:val="center"/>
              <w:rPr>
                <w:rFonts w:ascii="Times New Roman" w:eastAsia="SimSun" w:hAnsi="Times New Roman" w:cs="Times New Roman"/>
                <w:iCs/>
                <w:sz w:val="24"/>
              </w:rPr>
            </w:pPr>
          </w:p>
        </w:tc>
        <w:tc>
          <w:tcPr>
            <w:tcW w:w="3285" w:type="dxa"/>
            <w:tcBorders>
              <w:top w:val="nil"/>
              <w:left w:val="nil"/>
              <w:bottom w:val="nil"/>
              <w:right w:val="nil"/>
            </w:tcBorders>
          </w:tcPr>
          <w:p w14:paraId="2D0C9277" w14:textId="77777777" w:rsidR="00DA7FCC" w:rsidRDefault="00000000">
            <w:pPr>
              <w:jc w:val="center"/>
              <w:rPr>
                <w:rFonts w:ascii="Times New Roman" w:eastAsia="SimSun" w:hAnsi="Times New Roman" w:cs="Times New Roman"/>
                <w:iCs/>
                <w:sz w:val="24"/>
              </w:rPr>
            </w:pPr>
            <m:oMathPara>
              <m:oMath>
                <m:r>
                  <w:rPr>
                    <w:rFonts w:ascii="Cambria Math" w:eastAsia="SimSun" w:hAnsi="Cambria Math" w:cs="Times New Roman"/>
                    <w:szCs w:val="21"/>
                  </w:rPr>
                  <m:t>f(x)=g(</m:t>
                </m:r>
                <m:sSup>
                  <m:sSupPr>
                    <m:ctrlPr>
                      <w:rPr>
                        <w:rFonts w:ascii="Cambria Math" w:eastAsia="SimSun" w:hAnsi="Cambria Math" w:cs="Times New Roman"/>
                        <w:i/>
                        <w:iCs/>
                        <w:szCs w:val="21"/>
                      </w:rPr>
                    </m:ctrlPr>
                  </m:sSupPr>
                  <m:e>
                    <m:r>
                      <w:rPr>
                        <w:rFonts w:ascii="Cambria Math" w:eastAsia="SimSun" w:hAnsi="Cambria Math" w:cs="Times New Roman"/>
                        <w:szCs w:val="21"/>
                      </w:rPr>
                      <m:t>x</m:t>
                    </m:r>
                  </m:e>
                  <m:sup>
                    <m:r>
                      <w:rPr>
                        <w:rFonts w:ascii="Cambria Math" w:eastAsia="SimSun" w:hAnsi="Cambria Math" w:cs="Times New Roman"/>
                        <w:szCs w:val="21"/>
                      </w:rPr>
                      <m:t>'</m:t>
                    </m:r>
                  </m:sup>
                </m:sSup>
                <m:r>
                  <w:rPr>
                    <w:rFonts w:ascii="Cambria Math" w:eastAsia="SimSun" w:hAnsi="Cambria Math" w:cs="Times New Roman"/>
                    <w:szCs w:val="21"/>
                  </w:rPr>
                  <m:t>)=</m:t>
                </m:r>
                <m:sSub>
                  <m:sSubPr>
                    <m:ctrlPr>
                      <w:rPr>
                        <w:rFonts w:ascii="Cambria Math" w:eastAsia="SimSun" w:hAnsi="Cambria Math" w:cs="Times New Roman"/>
                        <w:i/>
                        <w:iCs/>
                        <w:szCs w:val="21"/>
                      </w:rPr>
                    </m:ctrlPr>
                  </m:sSubPr>
                  <m:e>
                    <m:r>
                      <w:rPr>
                        <w:rFonts w:ascii="Cambria Math" w:eastAsia="SimSun" w:hAnsi="Cambria Math" w:cs="Times New Roman"/>
                        <w:szCs w:val="21"/>
                      </w:rPr>
                      <m:t>φ</m:t>
                    </m:r>
                  </m:e>
                  <m:sub>
                    <m:r>
                      <w:rPr>
                        <w:rFonts w:ascii="Cambria Math" w:eastAsia="SimSun" w:hAnsi="Cambria Math" w:cs="Times New Roman"/>
                        <w:szCs w:val="21"/>
                      </w:rPr>
                      <m:t>0</m:t>
                    </m:r>
                  </m:sub>
                </m:sSub>
                <m:r>
                  <w:rPr>
                    <w:rFonts w:ascii="Cambria Math" w:eastAsia="SimSun" w:hAnsi="Cambria Math" w:cs="Times New Roman"/>
                    <w:szCs w:val="21"/>
                  </w:rPr>
                  <m:t>+</m:t>
                </m:r>
                <m:nary>
                  <m:naryPr>
                    <m:chr m:val="∑"/>
                    <m:limLoc m:val="subSup"/>
                    <m:ctrlPr>
                      <w:rPr>
                        <w:rFonts w:ascii="Cambria Math" w:eastAsia="SimSun" w:hAnsi="Cambria Math" w:cs="Times New Roman"/>
                        <w:i/>
                        <w:iCs/>
                        <w:szCs w:val="21"/>
                      </w:rPr>
                    </m:ctrlPr>
                  </m:naryPr>
                  <m:sub>
                    <m:r>
                      <w:rPr>
                        <w:rFonts w:ascii="Cambria Math" w:eastAsia="SimSun" w:hAnsi="Cambria Math" w:cs="Times New Roman"/>
                        <w:szCs w:val="21"/>
                      </w:rPr>
                      <m:t>k=1</m:t>
                    </m:r>
                  </m:sub>
                  <m:sup>
                    <m:r>
                      <w:rPr>
                        <w:rFonts w:ascii="Cambria Math" w:eastAsia="SimSun" w:hAnsi="Cambria Math" w:cs="Times New Roman"/>
                        <w:szCs w:val="21"/>
                      </w:rPr>
                      <m:t>M</m:t>
                    </m:r>
                  </m:sup>
                  <m:e>
                    <m:sSub>
                      <m:sSubPr>
                        <m:ctrlPr>
                          <w:rPr>
                            <w:rFonts w:ascii="Cambria Math" w:eastAsia="SimSun" w:hAnsi="Cambria Math" w:cs="Times New Roman"/>
                            <w:i/>
                            <w:iCs/>
                            <w:szCs w:val="21"/>
                          </w:rPr>
                        </m:ctrlPr>
                      </m:sSubPr>
                      <m:e>
                        <m:r>
                          <w:rPr>
                            <w:rFonts w:ascii="Cambria Math" w:eastAsia="SimSun" w:hAnsi="Cambria Math" w:cs="Times New Roman"/>
                            <w:szCs w:val="21"/>
                          </w:rPr>
                          <m:t>φ</m:t>
                        </m:r>
                      </m:e>
                      <m:sub>
                        <m:r>
                          <w:rPr>
                            <w:rFonts w:ascii="Cambria Math" w:eastAsia="SimSun" w:hAnsi="Cambria Math" w:cs="Times New Roman"/>
                            <w:szCs w:val="21"/>
                          </w:rPr>
                          <m:t>k</m:t>
                        </m:r>
                      </m:sub>
                    </m:sSub>
                    <m:sSubSup>
                      <m:sSubSupPr>
                        <m:ctrlPr>
                          <w:rPr>
                            <w:rFonts w:ascii="Cambria Math" w:eastAsia="SimSun" w:hAnsi="Cambria Math" w:cs="Times New Roman"/>
                            <w:i/>
                            <w:iCs/>
                            <w:szCs w:val="21"/>
                          </w:rPr>
                        </m:ctrlPr>
                      </m:sSubSupPr>
                      <m:e>
                        <m:r>
                          <w:rPr>
                            <w:rFonts w:ascii="Cambria Math" w:eastAsia="SimSun" w:hAnsi="Cambria Math" w:cs="Times New Roman"/>
                            <w:szCs w:val="21"/>
                          </w:rPr>
                          <m:t>x</m:t>
                        </m:r>
                      </m:e>
                      <m:sub>
                        <m:r>
                          <w:rPr>
                            <w:rFonts w:ascii="Cambria Math" w:eastAsia="SimSun" w:hAnsi="Cambria Math" w:cs="Times New Roman"/>
                            <w:szCs w:val="21"/>
                          </w:rPr>
                          <m:t>k</m:t>
                        </m:r>
                      </m:sub>
                      <m:sup>
                        <m:r>
                          <w:rPr>
                            <w:rFonts w:ascii="Cambria Math" w:eastAsia="SimSun" w:hAnsi="Cambria Math" w:cs="Times New Roman"/>
                            <w:szCs w:val="21"/>
                          </w:rPr>
                          <m:t>'</m:t>
                        </m:r>
                      </m:sup>
                    </m:sSubSup>
                  </m:e>
                </m:nary>
              </m:oMath>
            </m:oMathPara>
          </w:p>
        </w:tc>
        <w:tc>
          <w:tcPr>
            <w:tcW w:w="3285" w:type="dxa"/>
            <w:tcBorders>
              <w:top w:val="nil"/>
              <w:left w:val="nil"/>
              <w:bottom w:val="nil"/>
              <w:right w:val="nil"/>
            </w:tcBorders>
            <w:vAlign w:val="center"/>
          </w:tcPr>
          <w:p w14:paraId="4D562DFE" w14:textId="77777777" w:rsidR="00DA7FCC" w:rsidRDefault="00000000">
            <w:pPr>
              <w:jc w:val="right"/>
              <w:rPr>
                <w:rFonts w:ascii="Times New Roman" w:eastAsia="SimSun" w:hAnsi="Times New Roman" w:cs="Times New Roman"/>
                <w:iCs/>
                <w:sz w:val="24"/>
              </w:rPr>
            </w:pPr>
            <w:r>
              <w:rPr>
                <w:rFonts w:ascii="Times New Roman" w:eastAsia="맑은 고딕" w:hAnsi="Times New Roman" w:cs="Times New Roman" w:hint="eastAsia"/>
                <w:sz w:val="24"/>
                <w:lang w:eastAsia="ko-KR"/>
              </w:rPr>
              <w:t>(</w:t>
            </w:r>
            <w:r>
              <w:rPr>
                <w:rFonts w:ascii="Times New Roman" w:eastAsia="SimSun" w:hAnsi="Times New Roman" w:cs="Times New Roman"/>
                <w:sz w:val="24"/>
              </w:rPr>
              <w:t>1)</w:t>
            </w:r>
          </w:p>
        </w:tc>
      </w:tr>
    </w:tbl>
    <w:p w14:paraId="75B2E6C4" w14:textId="4A3DBB80" w:rsidR="00DA7FCC" w:rsidRDefault="00000000">
      <w:pPr>
        <w:spacing w:line="480" w:lineRule="auto"/>
        <w:rPr>
          <w:rFonts w:ascii="Times New Roman" w:hAnsi="Times New Roman" w:cs="Times New Roman"/>
          <w:color w:val="FF0000"/>
          <w:sz w:val="24"/>
        </w:rPr>
      </w:pPr>
      <w:r>
        <w:rPr>
          <w:rFonts w:ascii="Times New Roman" w:hAnsi="Times New Roman" w:cs="Times New Roman"/>
          <w:sz w:val="24"/>
        </w:rPr>
        <w:t xml:space="preserve">where </w:t>
      </w:r>
      <m:oMath>
        <m:r>
          <w:rPr>
            <w:rFonts w:ascii="Cambria Math" w:hAnsi="Cambria Math" w:cs="Times New Roman"/>
            <w:sz w:val="24"/>
          </w:rPr>
          <m:t>f(x)</m:t>
        </m:r>
      </m:oMath>
      <w:r>
        <w:rPr>
          <w:rFonts w:ascii="Times New Roman" w:eastAsia="맑은 고딕" w:hAnsi="Times New Roman" w:cs="Times New Roman" w:hint="eastAsia"/>
          <w:sz w:val="24"/>
          <w:lang w:eastAsia="ko-KR"/>
        </w:rPr>
        <w:t xml:space="preserve"> </w:t>
      </w:r>
      <w:r>
        <w:rPr>
          <w:rFonts w:ascii="Times New Roman" w:hAnsi="Times New Roman" w:cs="Times New Roman"/>
          <w:color w:val="FF0000"/>
          <w:sz w:val="24"/>
        </w:rPr>
        <w:t xml:space="preserve">is </w:t>
      </w:r>
      <w:r>
        <w:rPr>
          <w:rFonts w:ascii="Times New Roman" w:hAnsi="Times New Roman" w:cs="Times New Roman"/>
          <w:sz w:val="24"/>
        </w:rPr>
        <w:t xml:space="preserve">the initial machine learning model; </w:t>
      </w:r>
      <m:oMath>
        <m:r>
          <w:rPr>
            <w:rFonts w:ascii="Cambria Math" w:hAnsi="Cambria Math" w:cs="Times New Roman"/>
            <w:sz w:val="24"/>
          </w:rPr>
          <m:t>g(</m:t>
        </m:r>
        <m:sSup>
          <m:sSupPr>
            <m:ctrlPr>
              <w:rPr>
                <w:rFonts w:ascii="Cambria Math" w:hAnsi="Cambria Math" w:cs="Times New Roman"/>
                <w:i/>
                <w:iCs/>
                <w:sz w:val="24"/>
              </w:rPr>
            </m:ctrlPr>
          </m:sSupPr>
          <m:e>
            <m:r>
              <w:rPr>
                <w:rFonts w:ascii="Cambria Math" w:hAnsi="Cambria Math" w:cs="Times New Roman"/>
                <w:sz w:val="24"/>
              </w:rPr>
              <m:t>x</m:t>
            </m:r>
          </m:e>
          <m:sup>
            <m:r>
              <w:rPr>
                <w:rFonts w:ascii="Cambria Math" w:hAnsi="Cambria Math" w:cs="Times New Roman"/>
                <w:sz w:val="24"/>
              </w:rPr>
              <m:t>'</m:t>
            </m:r>
          </m:sup>
        </m:sSup>
        <m:r>
          <w:rPr>
            <w:rFonts w:ascii="Cambria Math" w:hAnsi="Cambria Math" w:cs="Times New Roman"/>
            <w:sz w:val="24"/>
          </w:rPr>
          <m:t>)</m:t>
        </m:r>
      </m:oMath>
      <w:r>
        <w:rPr>
          <w:rFonts w:ascii="Times New Roman" w:hAnsi="Times New Roman" w:cs="Times New Roman"/>
          <w:sz w:val="24"/>
        </w:rPr>
        <w:t xml:space="preserve"> </w:t>
      </w:r>
      <w:r>
        <w:rPr>
          <w:rFonts w:ascii="Times New Roman" w:hAnsi="Times New Roman" w:cs="Times New Roman"/>
          <w:color w:val="FF0000"/>
          <w:sz w:val="24"/>
        </w:rPr>
        <w:t xml:space="preserve">is </w:t>
      </w:r>
      <w:r>
        <w:rPr>
          <w:rFonts w:ascii="Times New Roman" w:hAnsi="Times New Roman" w:cs="Times New Roman"/>
          <w:sz w:val="24"/>
        </w:rPr>
        <w:t xml:space="preserve">the corresponding explanation model; </w:t>
      </w:r>
      <m:oMath>
        <m:r>
          <w:rPr>
            <w:rFonts w:ascii="Cambria Math" w:hAnsi="Cambria Math" w:cs="Times New Roman"/>
            <w:sz w:val="24"/>
          </w:rPr>
          <m:t>x</m:t>
        </m:r>
      </m:oMath>
      <w:r>
        <w:rPr>
          <w:rFonts w:ascii="Times New Roman" w:hAnsi="Times New Roman" w:cs="Times New Roman"/>
          <w:sz w:val="24"/>
        </w:rPr>
        <w:t xml:space="preserve"> </w:t>
      </w:r>
      <w:r>
        <w:rPr>
          <w:rFonts w:ascii="Times New Roman" w:hAnsi="Times New Roman" w:cs="Times New Roman"/>
          <w:color w:val="FF0000"/>
          <w:sz w:val="24"/>
        </w:rPr>
        <w:t xml:space="preserve">is </w:t>
      </w:r>
      <w:r>
        <w:rPr>
          <w:rFonts w:ascii="Times New Roman" w:hAnsi="Times New Roman" w:cs="Times New Roman"/>
          <w:sz w:val="24"/>
        </w:rPr>
        <w:t xml:space="preserve">the input variables of </w:t>
      </w:r>
      <m:oMath>
        <m:r>
          <w:rPr>
            <w:rFonts w:ascii="Cambria Math" w:hAnsi="Cambria Math" w:cs="Times New Roman"/>
            <w:sz w:val="24"/>
          </w:rPr>
          <m:t>f(x)</m:t>
        </m:r>
      </m:oMath>
      <w:r>
        <w:rPr>
          <w:rFonts w:ascii="Times New Roman" w:hAnsi="Times New Roman" w:cs="Times New Roman"/>
          <w:sz w:val="24"/>
        </w:rPr>
        <w:t>;</w:t>
      </w:r>
      <w:r>
        <w:rPr>
          <w:rFonts w:ascii="Times New Roman" w:hAnsi="Times New Roman" w:cs="Times New Roman"/>
          <w:i/>
          <w:iCs/>
          <w:sz w:val="24"/>
        </w:rPr>
        <w:t xml:space="preserve"> </w:t>
      </w:r>
      <m:oMath>
        <m:sSup>
          <m:sSupPr>
            <m:ctrlPr>
              <w:rPr>
                <w:rFonts w:ascii="Cambria Math" w:hAnsi="Cambria Math" w:cs="Times New Roman"/>
                <w:i/>
                <w:iCs/>
                <w:sz w:val="24"/>
              </w:rPr>
            </m:ctrlPr>
          </m:sSupPr>
          <m:e>
            <m:r>
              <w:rPr>
                <w:rFonts w:ascii="Cambria Math" w:hAnsi="Cambria Math" w:cs="Times New Roman"/>
                <w:sz w:val="24"/>
              </w:rPr>
              <m:t>x</m:t>
            </m:r>
          </m:e>
          <m:sup>
            <m:r>
              <w:rPr>
                <w:rFonts w:ascii="Cambria Math" w:hAnsi="Cambria Math" w:cs="Times New Roman"/>
                <w:sz w:val="24"/>
              </w:rPr>
              <m:t>'</m:t>
            </m:r>
          </m:sup>
        </m:sSup>
      </m:oMath>
      <w:r>
        <w:rPr>
          <w:rFonts w:ascii="Times New Roman" w:hAnsi="Times New Roman" w:cs="Times New Roman"/>
          <w:i/>
          <w:iCs/>
          <w:sz w:val="24"/>
        </w:rPr>
        <w:t xml:space="preserve"> </w:t>
      </w:r>
      <w:r>
        <w:rPr>
          <w:rFonts w:ascii="Times New Roman" w:hAnsi="Times New Roman" w:cs="Times New Roman"/>
          <w:sz w:val="24"/>
        </w:rPr>
        <w:t>is the simplified input variable</w:t>
      </w:r>
      <w:r>
        <w:rPr>
          <w:rFonts w:ascii="Times New Roman" w:hAnsi="Times New Roman" w:cs="Times New Roman"/>
          <w:color w:val="4472C4" w:themeColor="accent5"/>
          <w:sz w:val="24"/>
        </w:rPr>
        <w:t xml:space="preserve"> with a mapping relationship to </w:t>
      </w:r>
      <w:r w:rsidRPr="001D3A97">
        <w:rPr>
          <w:rFonts w:ascii="Times New Roman" w:hAnsi="Times New Roman" w:cs="Times New Roman"/>
          <w:i/>
          <w:iCs/>
          <w:color w:val="4472C4" w:themeColor="accent5"/>
          <w:sz w:val="24"/>
        </w:rPr>
        <w:t>x</w:t>
      </w:r>
      <w:r>
        <w:rPr>
          <w:rFonts w:ascii="Times New Roman" w:hAnsi="Times New Roman" w:cs="Times New Roman"/>
          <w:sz w:val="24"/>
        </w:rPr>
        <w:t xml:space="preserve">; </w:t>
      </w:r>
      <w:r>
        <w:rPr>
          <w:rFonts w:ascii="Times New Roman" w:hAnsi="Times New Roman" w:cs="Times New Roman"/>
          <w:i/>
          <w:sz w:val="24"/>
        </w:rPr>
        <w:t>M</w:t>
      </w:r>
      <w:r>
        <w:rPr>
          <w:rFonts w:ascii="Times New Roman" w:hAnsi="Times New Roman" w:cs="Times New Roman"/>
          <w:sz w:val="24"/>
        </w:rPr>
        <w:t xml:space="preserve"> </w:t>
      </w:r>
      <w:r>
        <w:rPr>
          <w:rFonts w:ascii="Times New Roman" w:hAnsi="Times New Roman" w:cs="Times New Roman"/>
          <w:color w:val="FF0000"/>
          <w:sz w:val="24"/>
        </w:rPr>
        <w:t xml:space="preserve">is </w:t>
      </w:r>
      <w:r>
        <w:rPr>
          <w:rFonts w:ascii="Times New Roman" w:hAnsi="Times New Roman" w:cs="Times New Roman"/>
          <w:sz w:val="24"/>
        </w:rPr>
        <w:t xml:space="preserve">the number of input variables; </w:t>
      </w:r>
      <m:oMath>
        <m:sSub>
          <m:sSubPr>
            <m:ctrlPr>
              <w:rPr>
                <w:rFonts w:ascii="Cambria Math" w:hAnsi="Cambria Math" w:cs="Times New Roman"/>
                <w:i/>
                <w:iCs/>
                <w:sz w:val="24"/>
              </w:rPr>
            </m:ctrlPr>
          </m:sSubPr>
          <m:e>
            <m:r>
              <w:rPr>
                <w:rFonts w:ascii="Cambria Math" w:hAnsi="Cambria Math" w:cs="Times New Roman"/>
                <w:sz w:val="24"/>
              </w:rPr>
              <m:t>φ</m:t>
            </m:r>
          </m:e>
          <m:sub>
            <m:r>
              <w:rPr>
                <w:rFonts w:ascii="Cambria Math" w:hAnsi="Cambria Math" w:cs="Times New Roman"/>
                <w:sz w:val="24"/>
              </w:rPr>
              <m:t>0</m:t>
            </m:r>
          </m:sub>
        </m:sSub>
      </m:oMath>
      <w:r>
        <w:rPr>
          <w:rFonts w:ascii="Times New Roman" w:hAnsi="Times New Roman" w:cs="Times New Roman"/>
          <w:sz w:val="24"/>
        </w:rPr>
        <w:t xml:space="preserve"> </w:t>
      </w:r>
      <w:r>
        <w:rPr>
          <w:rFonts w:ascii="Times New Roman" w:hAnsi="Times New Roman" w:cs="Times New Roman"/>
          <w:color w:val="FF0000"/>
          <w:sz w:val="24"/>
        </w:rPr>
        <w:t xml:space="preserve">is </w:t>
      </w:r>
      <w:r>
        <w:rPr>
          <w:rFonts w:ascii="Times New Roman" w:hAnsi="Times New Roman" w:cs="Times New Roman"/>
          <w:sz w:val="24"/>
        </w:rPr>
        <w:t>the output value when all input variables are 0;</w:t>
      </w:r>
      <w:r>
        <w:rPr>
          <w:rFonts w:ascii="Times New Roman" w:hAnsi="Times New Roman" w:cs="Times New Roman"/>
          <w:color w:val="FF0000"/>
          <w:sz w:val="24"/>
        </w:rPr>
        <w:t xml:space="preserve"> and</w:t>
      </w:r>
      <w:r>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φ</m:t>
            </m:r>
          </m:e>
          <m:sub>
            <m:r>
              <w:rPr>
                <w:rFonts w:ascii="Cambria Math" w:hAnsi="Cambria Math" w:cs="Times New Roman"/>
                <w:sz w:val="24"/>
              </w:rPr>
              <m:t>k</m:t>
            </m:r>
          </m:sub>
        </m:sSub>
      </m:oMath>
      <w:r>
        <w:rPr>
          <w:rFonts w:ascii="Times New Roman" w:eastAsia="맑은 고딕" w:hAnsi="Times New Roman" w:cs="Times New Roman" w:hint="eastAsia"/>
          <w:iCs/>
          <w:sz w:val="24"/>
          <w:lang w:eastAsia="ko-KR"/>
        </w:rPr>
        <w:t xml:space="preserve"> </w:t>
      </w:r>
      <w:r>
        <w:rPr>
          <w:rFonts w:ascii="Times New Roman" w:hAnsi="Times New Roman" w:cs="Times New Roman"/>
          <w:sz w:val="24"/>
        </w:rPr>
        <w:t xml:space="preserve">is the Shapley value of the </w:t>
      </w:r>
      <w:r>
        <w:rPr>
          <w:rFonts w:ascii="Times New Roman" w:hAnsi="Times New Roman" w:cs="Times New Roman"/>
          <w:i/>
          <w:iCs/>
          <w:sz w:val="24"/>
        </w:rPr>
        <w:t>k</w:t>
      </w:r>
      <w:r>
        <w:rPr>
          <w:rFonts w:ascii="Times New Roman" w:hAnsi="Times New Roman" w:cs="Times New Roman"/>
          <w:sz w:val="24"/>
          <w:vertAlign w:val="superscript"/>
        </w:rPr>
        <w:t>th</w:t>
      </w:r>
      <w:r>
        <w:rPr>
          <w:rFonts w:ascii="Times New Roman" w:hAnsi="Times New Roman" w:cs="Times New Roman"/>
          <w:sz w:val="24"/>
        </w:rPr>
        <w:t xml:space="preserve"> input variable.</w:t>
      </w:r>
    </w:p>
    <w:p w14:paraId="243C00AD" w14:textId="77777777" w:rsidR="00DA7FCC" w:rsidRDefault="00DA7FCC">
      <w:pPr>
        <w:spacing w:line="480" w:lineRule="auto"/>
        <w:ind w:firstLine="420"/>
        <w:rPr>
          <w:rFonts w:ascii="Times New Roman" w:hAnsi="Times New Roman" w:cs="Times New Roman"/>
          <w:sz w:val="24"/>
        </w:rPr>
      </w:pPr>
    </w:p>
    <w:p w14:paraId="2CF2AB6A" w14:textId="77777777" w:rsidR="00DA7FCC" w:rsidRDefault="00000000">
      <w:pPr>
        <w:spacing w:line="480" w:lineRule="auto"/>
        <w:outlineLvl w:val="1"/>
        <w:rPr>
          <w:rFonts w:ascii="Times New Roman" w:hAnsi="Times New Roman" w:cs="Times New Roman"/>
          <w:b/>
          <w:bCs/>
          <w:i/>
          <w:iCs/>
          <w:sz w:val="24"/>
        </w:rPr>
      </w:pPr>
      <w:r>
        <w:rPr>
          <w:rFonts w:ascii="Times New Roman" w:hAnsi="Times New Roman" w:cs="Times New Roman"/>
          <w:b/>
          <w:bCs/>
          <w:i/>
          <w:iCs/>
          <w:sz w:val="24"/>
        </w:rPr>
        <w:t xml:space="preserve">3.2 Feature selection methods </w:t>
      </w:r>
    </w:p>
    <w:p w14:paraId="50BC9D19" w14:textId="14FF659A" w:rsidR="00DA7FCC" w:rsidRDefault="00000000">
      <w:pPr>
        <w:spacing w:line="480" w:lineRule="auto"/>
        <w:ind w:firstLine="420"/>
        <w:rPr>
          <w:rFonts w:ascii="Times New Roman" w:hAnsi="Times New Roman" w:cs="Times New Roman"/>
          <w:strike/>
          <w:sz w:val="24"/>
        </w:rPr>
      </w:pPr>
      <w:r>
        <w:rPr>
          <w:rFonts w:ascii="Times New Roman" w:hAnsi="Times New Roman" w:cs="Times New Roman"/>
          <w:sz w:val="24"/>
        </w:rPr>
        <w:t xml:space="preserve">The SHAP-based feature selection method is shown in </w:t>
      </w:r>
      <w:r>
        <w:rPr>
          <w:rFonts w:ascii="Times New Roman" w:hAnsi="Times New Roman" w:cs="Times New Roman"/>
          <w:b/>
          <w:bCs/>
          <w:sz w:val="24"/>
        </w:rPr>
        <w:t>Fig. 5</w:t>
      </w:r>
      <w:r>
        <w:rPr>
          <w:rFonts w:ascii="Times New Roman" w:hAnsi="Times New Roman" w:cs="Times New Roman"/>
          <w:sz w:val="24"/>
        </w:rPr>
        <w:t xml:space="preserve">. The initial machine learning model </w:t>
      </w:r>
      <w:r>
        <w:rPr>
          <w:rFonts w:ascii="Times New Roman" w:hAnsi="Times New Roman" w:cs="Times New Roman"/>
          <w:color w:val="FF0000"/>
          <w:sz w:val="24"/>
        </w:rPr>
        <w:t>was</w:t>
      </w:r>
      <w:r>
        <w:rPr>
          <w:rFonts w:ascii="Times New Roman" w:hAnsi="Times New Roman" w:cs="Times New Roman"/>
          <w:sz w:val="24"/>
        </w:rPr>
        <w:t xml:space="preserve"> built based on a training set and a test set, </w:t>
      </w:r>
      <w:r>
        <w:rPr>
          <w:rFonts w:ascii="Times New Roman" w:hAnsi="Times New Roman" w:cs="Times New Roman"/>
          <w:color w:val="FF0000"/>
          <w:sz w:val="24"/>
        </w:rPr>
        <w:t xml:space="preserve">in which </w:t>
      </w:r>
      <w:r>
        <w:rPr>
          <w:rFonts w:ascii="Times New Roman" w:hAnsi="Times New Roman" w:cs="Times New Roman"/>
          <w:sz w:val="24"/>
        </w:rPr>
        <w:t xml:space="preserve">the training set and test set </w:t>
      </w:r>
      <w:r>
        <w:rPr>
          <w:rFonts w:ascii="Times New Roman" w:hAnsi="Times New Roman" w:cs="Times New Roman"/>
          <w:color w:val="FF0000"/>
          <w:sz w:val="24"/>
        </w:rPr>
        <w:t xml:space="preserve">were </w:t>
      </w:r>
      <w:r>
        <w:rPr>
          <w:rFonts w:ascii="Times New Roman" w:hAnsi="Times New Roman" w:cs="Times New Roman"/>
          <w:sz w:val="24"/>
        </w:rPr>
        <w:t xml:space="preserve">divided randomly in a ratio of 7:3. The training set </w:t>
      </w:r>
      <w:r>
        <w:rPr>
          <w:rFonts w:ascii="Times New Roman" w:hAnsi="Times New Roman" w:cs="Times New Roman"/>
          <w:color w:val="FF0000"/>
          <w:sz w:val="24"/>
        </w:rPr>
        <w:t>was</w:t>
      </w:r>
      <w:r>
        <w:rPr>
          <w:rFonts w:ascii="Times New Roman" w:hAnsi="Times New Roman" w:cs="Times New Roman"/>
          <w:sz w:val="24"/>
        </w:rPr>
        <w:t xml:space="preserve"> used to train the model, and the test set </w:t>
      </w:r>
      <w:r>
        <w:rPr>
          <w:rFonts w:ascii="Times New Roman" w:hAnsi="Times New Roman" w:cs="Times New Roman"/>
          <w:color w:val="FF0000"/>
          <w:sz w:val="24"/>
        </w:rPr>
        <w:t>was</w:t>
      </w:r>
      <w:r>
        <w:rPr>
          <w:rFonts w:ascii="Times New Roman" w:hAnsi="Times New Roman" w:cs="Times New Roman"/>
          <w:sz w:val="24"/>
        </w:rPr>
        <w:t xml:space="preserve"> used to evaluate the performance of the model. Five machine learning models were used to predict the </w:t>
      </w:r>
      <w:r>
        <w:rPr>
          <w:rFonts w:ascii="Times New Roman" w:hAnsi="Times New Roman" w:cs="Times New Roman"/>
          <w:color w:val="FF0000"/>
          <w:sz w:val="24"/>
        </w:rPr>
        <w:t>characteristic points</w:t>
      </w:r>
      <w:r>
        <w:rPr>
          <w:rFonts w:ascii="Times New Roman" w:hAnsi="Times New Roman" w:cs="Times New Roman"/>
          <w:sz w:val="24"/>
        </w:rPr>
        <w:t xml:space="preserve"> of </w:t>
      </w:r>
      <w:r>
        <w:rPr>
          <w:rFonts w:ascii="Times New Roman" w:hAnsi="Times New Roman" w:cs="Times New Roman"/>
          <w:color w:val="FF0000"/>
          <w:sz w:val="24"/>
        </w:rPr>
        <w:t xml:space="preserve">the </w:t>
      </w:r>
      <w:r>
        <w:rPr>
          <w:rFonts w:ascii="Times New Roman" w:hAnsi="Times New Roman" w:cs="Times New Roman"/>
          <w:sz w:val="24"/>
        </w:rPr>
        <w:t xml:space="preserve">backbone curve </w:t>
      </w:r>
      <w:r>
        <w:rPr>
          <w:rFonts w:ascii="Times New Roman" w:hAnsi="Times New Roman" w:cs="Times New Roman"/>
          <w:color w:val="FF0000"/>
          <w:sz w:val="24"/>
        </w:rPr>
        <w:t xml:space="preserve">of RC shear walls showing </w:t>
      </w:r>
      <w:r>
        <w:rPr>
          <w:rFonts w:ascii="Times New Roman" w:hAnsi="Times New Roman" w:cs="Times New Roman"/>
          <w:sz w:val="24"/>
        </w:rPr>
        <w:t>four failure modes, and the best performing model was selected. The five machine learning models used are decision trees (DT), random forests (RF), gradient boosting trees (</w:t>
      </w:r>
      <w:proofErr w:type="spellStart"/>
      <w:r>
        <w:rPr>
          <w:rFonts w:ascii="Times New Roman" w:hAnsi="Times New Roman" w:cs="Times New Roman"/>
          <w:sz w:val="24"/>
        </w:rPr>
        <w:t>XGBoost</w:t>
      </w:r>
      <w:proofErr w:type="spellEnd"/>
      <w:r>
        <w:rPr>
          <w:rFonts w:ascii="Times New Roman" w:hAnsi="Times New Roman" w:cs="Times New Roman"/>
          <w:sz w:val="24"/>
        </w:rPr>
        <w:t xml:space="preserve">), support vector machines (SVM), and artificial neural networks (ANN). The prediction performance of the five machine learning models in the test set </w:t>
      </w:r>
      <w:r w:rsidR="001D3A97" w:rsidRPr="001D3A97">
        <w:rPr>
          <w:rFonts w:ascii="Times New Roman" w:hAnsi="Times New Roman" w:cs="Times New Roman"/>
          <w:color w:val="7030A0"/>
          <w:sz w:val="24"/>
        </w:rPr>
        <w:t>wa</w:t>
      </w:r>
      <w:r w:rsidRPr="001D3A97">
        <w:rPr>
          <w:rFonts w:ascii="Times New Roman" w:hAnsi="Times New Roman" w:cs="Times New Roman"/>
          <w:color w:val="7030A0"/>
          <w:sz w:val="24"/>
        </w:rPr>
        <w:t>s</w:t>
      </w:r>
      <w:r>
        <w:rPr>
          <w:rFonts w:ascii="Times New Roman" w:hAnsi="Times New Roman" w:cs="Times New Roman"/>
          <w:color w:val="4472C4" w:themeColor="accent5"/>
          <w:sz w:val="24"/>
        </w:rPr>
        <w:t xml:space="preserve"> evaluated by </w:t>
      </w:r>
      <m:oMath>
        <m:sSup>
          <m:sSupPr>
            <m:ctrlPr>
              <w:rPr>
                <w:rFonts w:ascii="Cambria Math" w:eastAsia="SimSun" w:hAnsi="Cambria Math" w:cs="Times New Roman"/>
                <w:i/>
                <w:color w:val="4472C4" w:themeColor="accent5"/>
                <w:sz w:val="24"/>
                <w:shd w:val="clear" w:color="auto" w:fill="FFFFFF"/>
              </w:rPr>
            </m:ctrlPr>
          </m:sSupPr>
          <m:e>
            <m:r>
              <w:rPr>
                <w:rFonts w:ascii="Cambria Math" w:eastAsia="SimSun" w:hAnsi="Cambria Math" w:cs="Times New Roman"/>
                <w:color w:val="4472C4" w:themeColor="accent5"/>
                <w:sz w:val="24"/>
                <w:shd w:val="clear" w:color="auto" w:fill="FFFFFF"/>
              </w:rPr>
              <m:t>R</m:t>
            </m:r>
          </m:e>
          <m:sup>
            <m:r>
              <w:rPr>
                <w:rFonts w:ascii="Cambria Math" w:eastAsia="SimSun" w:hAnsi="Cambria Math" w:cs="Times New Roman"/>
                <w:color w:val="4472C4" w:themeColor="accent5"/>
                <w:sz w:val="24"/>
                <w:shd w:val="clear" w:color="auto" w:fill="FFFFFF"/>
              </w:rPr>
              <m:t>2</m:t>
            </m:r>
          </m:sup>
        </m:sSup>
      </m:oMath>
      <w:r>
        <w:rPr>
          <w:rFonts w:ascii="Times New Roman" w:eastAsia="SimSun" w:hAnsi="Times New Roman" w:cs="Times New Roman"/>
          <w:iCs/>
          <w:color w:val="4472C4" w:themeColor="accent5"/>
          <w:sz w:val="24"/>
          <w:shd w:val="clear" w:color="auto" w:fill="FFFFFF"/>
        </w:rPr>
        <w:t xml:space="preserve"> </w:t>
      </w:r>
      <w:r w:rsidR="001D3A97">
        <w:rPr>
          <w:rFonts w:ascii="Times New Roman" w:eastAsia="SimSun" w:hAnsi="Times New Roman" w:cs="Times New Roman"/>
          <w:iCs/>
          <w:color w:val="7030A0"/>
          <w:sz w:val="24"/>
          <w:shd w:val="clear" w:color="auto" w:fill="FFFFFF"/>
        </w:rPr>
        <w:t>(</w:t>
      </w:r>
      <w:r w:rsidR="001D3A97" w:rsidRPr="001D3A97">
        <w:rPr>
          <w:rFonts w:ascii="Times New Roman" w:eastAsia="SimSun" w:hAnsi="Times New Roman" w:cs="Times New Roman"/>
          <w:b/>
          <w:bCs/>
          <w:iCs/>
          <w:color w:val="7030A0"/>
          <w:sz w:val="24"/>
          <w:shd w:val="clear" w:color="auto" w:fill="FFFFFF"/>
        </w:rPr>
        <w:t>Eq. (2)</w:t>
      </w:r>
      <w:r w:rsidR="001D3A97">
        <w:rPr>
          <w:rFonts w:ascii="Times New Roman" w:eastAsia="SimSun" w:hAnsi="Times New Roman" w:cs="Times New Roman"/>
          <w:iCs/>
          <w:color w:val="7030A0"/>
          <w:sz w:val="24"/>
          <w:shd w:val="clear" w:color="auto" w:fill="FFFFFF"/>
        </w:rPr>
        <w:t xml:space="preserve">) </w:t>
      </w:r>
      <w:r>
        <w:rPr>
          <w:rFonts w:ascii="Times New Roman" w:eastAsia="SimSun" w:hAnsi="Times New Roman" w:cs="Times New Roman"/>
          <w:iCs/>
          <w:color w:val="4472C4" w:themeColor="accent5"/>
          <w:sz w:val="24"/>
          <w:shd w:val="clear" w:color="auto" w:fill="FFFFFF"/>
        </w:rPr>
        <w:t xml:space="preserve">and </w:t>
      </w:r>
      <m:oMath>
        <m:r>
          <w:rPr>
            <w:rFonts w:ascii="Cambria Math" w:eastAsia="SimSun" w:hAnsi="Cambria Math" w:cs="Times New Roman"/>
            <w:color w:val="4472C4" w:themeColor="accent5"/>
            <w:sz w:val="24"/>
            <w:shd w:val="clear" w:color="auto" w:fill="FFFFFF"/>
          </w:rPr>
          <m:t>RMSE</m:t>
        </m:r>
      </m:oMath>
      <w:r>
        <w:rPr>
          <w:rFonts w:ascii="Times New Roman" w:hAnsi="Times New Roman" w:cs="Times New Roman"/>
          <w:color w:val="4472C4" w:themeColor="accent5"/>
          <w:sz w:val="24"/>
        </w:rPr>
        <w:t xml:space="preserve"> </w:t>
      </w:r>
      <w:r w:rsidR="001D3A97">
        <w:rPr>
          <w:rFonts w:ascii="Times New Roman" w:eastAsia="SimSun" w:hAnsi="Times New Roman" w:cs="Times New Roman"/>
          <w:iCs/>
          <w:color w:val="7030A0"/>
          <w:sz w:val="24"/>
          <w:shd w:val="clear" w:color="auto" w:fill="FFFFFF"/>
        </w:rPr>
        <w:t>(</w:t>
      </w:r>
      <w:r w:rsidR="001D3A97" w:rsidRPr="001D3A97">
        <w:rPr>
          <w:rFonts w:ascii="Times New Roman" w:eastAsia="SimSun" w:hAnsi="Times New Roman" w:cs="Times New Roman"/>
          <w:b/>
          <w:bCs/>
          <w:iCs/>
          <w:color w:val="7030A0"/>
          <w:sz w:val="24"/>
          <w:shd w:val="clear" w:color="auto" w:fill="FFFFFF"/>
        </w:rPr>
        <w:t>Eq. (</w:t>
      </w:r>
      <w:r w:rsidR="001D3A97">
        <w:rPr>
          <w:rFonts w:ascii="Times New Roman" w:eastAsia="SimSun" w:hAnsi="Times New Roman" w:cs="Times New Roman"/>
          <w:b/>
          <w:bCs/>
          <w:iCs/>
          <w:color w:val="7030A0"/>
          <w:sz w:val="24"/>
          <w:shd w:val="clear" w:color="auto" w:fill="FFFFFF"/>
        </w:rPr>
        <w:t>3</w:t>
      </w:r>
      <w:r w:rsidR="001D3A97" w:rsidRPr="001D3A97">
        <w:rPr>
          <w:rFonts w:ascii="Times New Roman" w:eastAsia="SimSun" w:hAnsi="Times New Roman" w:cs="Times New Roman"/>
          <w:b/>
          <w:bCs/>
          <w:iCs/>
          <w:color w:val="7030A0"/>
          <w:sz w:val="24"/>
          <w:shd w:val="clear" w:color="auto" w:fill="FFFFFF"/>
        </w:rPr>
        <w:t>)</w:t>
      </w:r>
      <w:r w:rsidR="001D3A97">
        <w:rPr>
          <w:rFonts w:ascii="Times New Roman" w:eastAsia="SimSun" w:hAnsi="Times New Roman" w:cs="Times New Roman"/>
          <w:iCs/>
          <w:color w:val="7030A0"/>
          <w:sz w:val="24"/>
          <w:shd w:val="clear" w:color="auto" w:fill="FFFFFF"/>
        </w:rPr>
        <w:t xml:space="preserve">) (refer to </w:t>
      </w:r>
      <w:r w:rsidR="001D3A97">
        <w:rPr>
          <w:rFonts w:ascii="Times New Roman" w:hAnsi="Times New Roman" w:cs="Times New Roman"/>
          <w:b/>
          <w:bCs/>
          <w:sz w:val="24"/>
        </w:rPr>
        <w:t>Table 4</w:t>
      </w:r>
      <w:r w:rsidR="001D3A97" w:rsidRPr="001D3A97">
        <w:rPr>
          <w:rFonts w:ascii="Times New Roman" w:hAnsi="Times New Roman" w:cs="Times New Roman"/>
          <w:sz w:val="24"/>
        </w:rPr>
        <w:t>)</w:t>
      </w:r>
      <w:r>
        <w:rPr>
          <w:rFonts w:ascii="Times New Roman" w:eastAsia="SimSun" w:hAnsi="Times New Roman" w:cs="Times New Roman"/>
          <w:color w:val="4472C4" w:themeColor="accent5"/>
          <w:sz w:val="24"/>
          <w:shd w:val="clear" w:color="auto" w:fill="FFFFFF"/>
        </w:rPr>
        <w:t xml:space="preserve">. </w:t>
      </w:r>
      <w:r>
        <w:rPr>
          <w:rFonts w:ascii="Times New Roman" w:hAnsi="Times New Roman" w:cs="Times New Roman"/>
          <w:sz w:val="24"/>
        </w:rPr>
        <w:t xml:space="preserve">Of the five machine learning models used, </w:t>
      </w:r>
      <w:proofErr w:type="spellStart"/>
      <w:r>
        <w:rPr>
          <w:rFonts w:ascii="Times New Roman" w:hAnsi="Times New Roman" w:cs="Times New Roman"/>
          <w:sz w:val="24"/>
        </w:rPr>
        <w:t>XGBoost</w:t>
      </w:r>
      <w:proofErr w:type="spellEnd"/>
      <w:r>
        <w:rPr>
          <w:rFonts w:ascii="Times New Roman" w:hAnsi="Times New Roman" w:cs="Times New Roman"/>
          <w:sz w:val="24"/>
        </w:rPr>
        <w:t xml:space="preserve"> </w:t>
      </w:r>
      <w:r>
        <w:rPr>
          <w:rFonts w:ascii="Times New Roman" w:hAnsi="Times New Roman" w:cs="Times New Roman"/>
          <w:color w:val="FF0000"/>
          <w:sz w:val="24"/>
        </w:rPr>
        <w:t>exhibited</w:t>
      </w:r>
      <w:r>
        <w:rPr>
          <w:rFonts w:ascii="Times New Roman" w:hAnsi="Times New Roman" w:cs="Times New Roman"/>
          <w:sz w:val="24"/>
        </w:rPr>
        <w:t xml:space="preserve"> the best prediction results </w:t>
      </w:r>
      <w:r>
        <w:rPr>
          <w:rFonts w:ascii="Times New Roman" w:hAnsi="Times New Roman" w:cs="Times New Roman"/>
          <w:color w:val="4472C4" w:themeColor="accent5"/>
          <w:sz w:val="24"/>
        </w:rPr>
        <w:t xml:space="preserve">(for all output variables, </w:t>
      </w:r>
      <m:oMath>
        <m:sSup>
          <m:sSupPr>
            <m:ctrlPr>
              <w:rPr>
                <w:rFonts w:ascii="Cambria Math" w:eastAsia="SimSun" w:hAnsi="Cambria Math" w:cs="Times New Roman"/>
                <w:i/>
                <w:color w:val="4472C4" w:themeColor="accent5"/>
                <w:sz w:val="24"/>
                <w:shd w:val="clear" w:color="auto" w:fill="FFFFFF"/>
              </w:rPr>
            </m:ctrlPr>
          </m:sSupPr>
          <m:e>
            <m:r>
              <w:rPr>
                <w:rFonts w:ascii="Cambria Math" w:eastAsia="SimSun" w:hAnsi="Cambria Math" w:cs="Times New Roman"/>
                <w:color w:val="4472C4" w:themeColor="accent5"/>
                <w:sz w:val="24"/>
                <w:shd w:val="clear" w:color="auto" w:fill="FFFFFF"/>
              </w:rPr>
              <m:t>R</m:t>
            </m:r>
          </m:e>
          <m:sup>
            <m:r>
              <w:rPr>
                <w:rFonts w:ascii="Cambria Math" w:eastAsia="SimSun" w:hAnsi="Cambria Math" w:cs="Times New Roman"/>
                <w:color w:val="4472C4" w:themeColor="accent5"/>
                <w:sz w:val="24"/>
                <w:shd w:val="clear" w:color="auto" w:fill="FFFFFF"/>
              </w:rPr>
              <m:t>2</m:t>
            </m:r>
          </m:sup>
        </m:sSup>
      </m:oMath>
      <w:r>
        <w:rPr>
          <w:rFonts w:ascii="Times New Roman" w:hAnsi="Times New Roman" w:cs="Times New Roman"/>
          <w:color w:val="4472C4" w:themeColor="accent5"/>
          <w:sz w:val="24"/>
        </w:rPr>
        <w:t xml:space="preserve"> is above 0.75)</w:t>
      </w:r>
      <w:r>
        <w:rPr>
          <w:rFonts w:ascii="Times New Roman" w:hAnsi="Times New Roman" w:cs="Times New Roman"/>
          <w:sz w:val="24"/>
        </w:rPr>
        <w:t xml:space="preserve">, and the tree-based models in DT, RF, and </w:t>
      </w:r>
      <w:proofErr w:type="spellStart"/>
      <w:r>
        <w:rPr>
          <w:rFonts w:ascii="Times New Roman" w:hAnsi="Times New Roman" w:cs="Times New Roman"/>
          <w:sz w:val="24"/>
        </w:rPr>
        <w:t>XGBoost</w:t>
      </w:r>
      <w:proofErr w:type="spellEnd"/>
      <w:r>
        <w:rPr>
          <w:rFonts w:ascii="Times New Roman" w:hAnsi="Times New Roman" w:cs="Times New Roman"/>
          <w:sz w:val="24"/>
        </w:rPr>
        <w:t xml:space="preserve"> were better than </w:t>
      </w:r>
      <w:r>
        <w:rPr>
          <w:rFonts w:ascii="Times New Roman" w:hAnsi="Times New Roman" w:cs="Times New Roman"/>
          <w:sz w:val="24"/>
        </w:rPr>
        <w:lastRenderedPageBreak/>
        <w:t xml:space="preserve">SVM and ANN. </w:t>
      </w:r>
      <w:proofErr w:type="spellStart"/>
      <w:r w:rsidR="00831A8F" w:rsidRPr="00831A8F">
        <w:rPr>
          <w:rFonts w:ascii="Times New Roman" w:hAnsi="Times New Roman" w:cs="Times New Roman"/>
          <w:color w:val="7030A0"/>
          <w:sz w:val="24"/>
        </w:rPr>
        <w:t>XGBoost</w:t>
      </w:r>
      <w:proofErr w:type="spellEnd"/>
      <w:r w:rsidR="00831A8F">
        <w:rPr>
          <w:rFonts w:ascii="Times New Roman" w:hAnsi="Times New Roman" w:cs="Times New Roman"/>
          <w:color w:val="7030A0"/>
          <w:sz w:val="24"/>
        </w:rPr>
        <w:t xml:space="preserve"> showing </w:t>
      </w:r>
      <w:r>
        <w:rPr>
          <w:rFonts w:ascii="Times New Roman" w:hAnsi="Times New Roman" w:cs="Times New Roman"/>
          <w:color w:val="4472C4" w:themeColor="accent5"/>
          <w:sz w:val="24"/>
        </w:rPr>
        <w:t xml:space="preserve">the best prediction performance </w:t>
      </w:r>
      <w:r w:rsidR="00831A8F">
        <w:rPr>
          <w:rFonts w:ascii="Times New Roman" w:hAnsi="Times New Roman" w:cs="Times New Roman"/>
          <w:color w:val="7030A0"/>
          <w:sz w:val="24"/>
        </w:rPr>
        <w:t xml:space="preserve">was chosen </w:t>
      </w:r>
      <w:r>
        <w:rPr>
          <w:rFonts w:ascii="Times New Roman" w:hAnsi="Times New Roman" w:cs="Times New Roman"/>
          <w:color w:val="4472C4" w:themeColor="accent5"/>
          <w:sz w:val="24"/>
        </w:rPr>
        <w:t>for SHAP analysis. In SHAP analysis, the features are sorted by the mean of absolute SHAP values</w:t>
      </w:r>
      <w:r w:rsidR="00831A8F">
        <w:rPr>
          <w:rFonts w:ascii="Times New Roman" w:hAnsi="Times New Roman" w:cs="Times New Roman"/>
          <w:color w:val="4472C4" w:themeColor="accent5"/>
          <w:sz w:val="24"/>
        </w:rPr>
        <w:t xml:space="preserve"> </w:t>
      </w:r>
      <w:r>
        <w:rPr>
          <w:rFonts w:ascii="Times New Roman" w:hAnsi="Times New Roman" w:cs="Times New Roman"/>
          <w:color w:val="4472C4" w:themeColor="accent5"/>
          <w:sz w:val="24"/>
        </w:rPr>
        <w:t>(</w:t>
      </w:r>
      <w:r w:rsidR="00831A8F">
        <w:rPr>
          <w:rFonts w:ascii="Times New Roman" w:hAnsi="Times New Roman" w:cs="Times New Roman"/>
          <w:color w:val="7030A0"/>
          <w:sz w:val="24"/>
        </w:rPr>
        <w:t xml:space="preserve">i.e., </w:t>
      </w:r>
      <w:proofErr w:type="gramStart"/>
      <w:r>
        <w:rPr>
          <w:rFonts w:ascii="Times New Roman" w:hAnsi="Times New Roman" w:cs="Times New Roman"/>
          <w:color w:val="4472C4" w:themeColor="accent5"/>
          <w:sz w:val="24"/>
        </w:rPr>
        <w:t>mean(</w:t>
      </w:r>
      <w:proofErr w:type="gramEnd"/>
      <w:r>
        <w:rPr>
          <w:rFonts w:ascii="Times New Roman" w:hAnsi="Times New Roman" w:cs="Times New Roman"/>
          <w:color w:val="4472C4" w:themeColor="accent5"/>
          <w:sz w:val="24"/>
        </w:rPr>
        <w:t xml:space="preserve">|SHAP value|)), and the </w:t>
      </w:r>
      <w:r>
        <w:rPr>
          <w:rFonts w:ascii="Times New Roman" w:hAnsi="Times New Roman" w:cs="Times New Roman"/>
          <w:b/>
          <w:bCs/>
          <w:color w:val="4472C4" w:themeColor="accent5"/>
          <w:sz w:val="24"/>
        </w:rPr>
        <w:t>n</w:t>
      </w:r>
      <w:r>
        <w:rPr>
          <w:rFonts w:ascii="Times New Roman" w:hAnsi="Times New Roman" w:cs="Times New Roman"/>
          <w:color w:val="4472C4" w:themeColor="accent5"/>
          <w:sz w:val="24"/>
        </w:rPr>
        <w:t xml:space="preserve"> highest ranked features are selected. It </w:t>
      </w:r>
      <w:r w:rsidR="00831A8F" w:rsidRPr="00831A8F">
        <w:rPr>
          <w:rFonts w:ascii="Times New Roman" w:hAnsi="Times New Roman" w:cs="Times New Roman"/>
          <w:color w:val="7030A0"/>
          <w:sz w:val="24"/>
        </w:rPr>
        <w:t>is</w:t>
      </w:r>
      <w:r>
        <w:rPr>
          <w:rFonts w:ascii="Times New Roman" w:hAnsi="Times New Roman" w:cs="Times New Roman"/>
          <w:color w:val="4472C4" w:themeColor="accent5"/>
          <w:sz w:val="24"/>
        </w:rPr>
        <w:t xml:space="preserve"> noted that </w:t>
      </w:r>
      <w:r>
        <w:rPr>
          <w:rFonts w:ascii="Times New Roman" w:hAnsi="Times New Roman" w:cs="Times New Roman"/>
          <w:b/>
          <w:bCs/>
          <w:color w:val="4472C4" w:themeColor="accent5"/>
          <w:sz w:val="24"/>
        </w:rPr>
        <w:t>n</w:t>
      </w:r>
      <w:r>
        <w:rPr>
          <w:rFonts w:ascii="Times New Roman" w:hAnsi="Times New Roman" w:cs="Times New Roman"/>
          <w:color w:val="4472C4" w:themeColor="accent5"/>
          <w:sz w:val="24"/>
        </w:rPr>
        <w:t xml:space="preserve"> is</w:t>
      </w:r>
      <w:r w:rsidR="00831A8F">
        <w:rPr>
          <w:rFonts w:ascii="Times New Roman" w:hAnsi="Times New Roman" w:cs="Times New Roman"/>
          <w:color w:val="4472C4" w:themeColor="accent5"/>
          <w:sz w:val="24"/>
        </w:rPr>
        <w:t xml:space="preserve"> </w:t>
      </w:r>
      <w:r w:rsidR="00831A8F">
        <w:rPr>
          <w:rFonts w:ascii="Times New Roman" w:hAnsi="Times New Roman" w:cs="Times New Roman"/>
          <w:color w:val="7030A0"/>
          <w:sz w:val="24"/>
        </w:rPr>
        <w:t>not fixed</w:t>
      </w:r>
      <w:r>
        <w:rPr>
          <w:rFonts w:ascii="Times New Roman" w:hAnsi="Times New Roman" w:cs="Times New Roman"/>
          <w:color w:val="4472C4" w:themeColor="accent5"/>
          <w:sz w:val="24"/>
        </w:rPr>
        <w:t xml:space="preserve">, but is defined by a threshold value related to </w:t>
      </w:r>
      <w:proofErr w:type="gramStart"/>
      <w:r>
        <w:rPr>
          <w:rFonts w:ascii="Times New Roman" w:hAnsi="Times New Roman" w:cs="Times New Roman"/>
          <w:color w:val="4472C4" w:themeColor="accent5"/>
          <w:sz w:val="24"/>
        </w:rPr>
        <w:t>mean(</w:t>
      </w:r>
      <w:proofErr w:type="gramEnd"/>
      <w:r>
        <w:rPr>
          <w:rFonts w:ascii="Times New Roman" w:hAnsi="Times New Roman" w:cs="Times New Roman"/>
          <w:color w:val="4472C4" w:themeColor="accent5"/>
          <w:sz w:val="24"/>
        </w:rPr>
        <w:t xml:space="preserve">|SHAP value|). The threshold value implies 90% of the total </w:t>
      </w:r>
      <w:proofErr w:type="gramStart"/>
      <w:r>
        <w:rPr>
          <w:rFonts w:ascii="Times New Roman" w:hAnsi="Times New Roman" w:cs="Times New Roman"/>
          <w:color w:val="4472C4" w:themeColor="accent5"/>
          <w:sz w:val="24"/>
        </w:rPr>
        <w:t>mean(</w:t>
      </w:r>
      <w:proofErr w:type="gramEnd"/>
      <w:r>
        <w:rPr>
          <w:rFonts w:ascii="Times New Roman" w:hAnsi="Times New Roman" w:cs="Times New Roman"/>
          <w:color w:val="4472C4" w:themeColor="accent5"/>
          <w:sz w:val="24"/>
        </w:rPr>
        <w:t>|SHAP value|).</w:t>
      </w:r>
    </w:p>
    <w:tbl>
      <w:tblPr>
        <w:tblStyle w:val="a7"/>
        <w:tblW w:w="0" w:type="auto"/>
        <w:tblLook w:val="04A0" w:firstRow="1" w:lastRow="0" w:firstColumn="1" w:lastColumn="0" w:noHBand="0" w:noVBand="1"/>
      </w:tblPr>
      <w:tblGrid>
        <w:gridCol w:w="9854"/>
      </w:tblGrid>
      <w:tr w:rsidR="00DA7FCC" w14:paraId="313744D5" w14:textId="77777777">
        <w:tc>
          <w:tcPr>
            <w:tcW w:w="9854" w:type="dxa"/>
            <w:tcBorders>
              <w:top w:val="nil"/>
              <w:left w:val="nil"/>
              <w:bottom w:val="nil"/>
              <w:right w:val="nil"/>
            </w:tcBorders>
          </w:tcPr>
          <w:p w14:paraId="6EE3B8D9"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621257D3" wp14:editId="74C01D14">
                  <wp:extent cx="6120130" cy="1823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1823085"/>
                          </a:xfrm>
                          <a:prstGeom prst="rect">
                            <a:avLst/>
                          </a:prstGeom>
                        </pic:spPr>
                      </pic:pic>
                    </a:graphicData>
                  </a:graphic>
                </wp:inline>
              </w:drawing>
            </w:r>
          </w:p>
        </w:tc>
      </w:tr>
      <w:tr w:rsidR="00DA7FCC" w14:paraId="7E12E347" w14:textId="77777777">
        <w:tc>
          <w:tcPr>
            <w:tcW w:w="9854" w:type="dxa"/>
            <w:tcBorders>
              <w:top w:val="nil"/>
              <w:left w:val="nil"/>
              <w:bottom w:val="nil"/>
              <w:right w:val="nil"/>
            </w:tcBorders>
          </w:tcPr>
          <w:p w14:paraId="30587DB7"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b/>
                <w:bCs/>
                <w:sz w:val="24"/>
              </w:rPr>
              <w:t>Fig. 5</w:t>
            </w:r>
            <w:r>
              <w:rPr>
                <w:rFonts w:ascii="Times New Roman" w:eastAsia="SimSun" w:hAnsi="Times New Roman" w:cs="Times New Roman"/>
                <w:sz w:val="24"/>
              </w:rPr>
              <w:t>. Feature selection process based on SHAP</w:t>
            </w:r>
          </w:p>
        </w:tc>
      </w:tr>
    </w:tbl>
    <w:p w14:paraId="35A625DC" w14:textId="77777777" w:rsidR="00DA7FCC" w:rsidRDefault="00000000">
      <w:pPr>
        <w:spacing w:line="480" w:lineRule="auto"/>
        <w:ind w:firstLine="420"/>
        <w:jc w:val="center"/>
        <w:rPr>
          <w:rFonts w:ascii="Times New Roman" w:hAnsi="Times New Roman" w:cs="Times New Roman"/>
          <w:sz w:val="24"/>
        </w:rPr>
      </w:pPr>
      <w:r>
        <w:rPr>
          <w:rFonts w:ascii="Times New Roman" w:hAnsi="Times New Roman" w:cs="Times New Roman"/>
          <w:b/>
          <w:bCs/>
          <w:sz w:val="24"/>
        </w:rPr>
        <w:t>Table 4</w:t>
      </w:r>
      <w:r>
        <w:rPr>
          <w:rFonts w:ascii="Times New Roman" w:hAnsi="Times New Roman" w:cs="Times New Roman"/>
          <w:sz w:val="24"/>
        </w:rPr>
        <w:t xml:space="preserve"> Predictive performance of machine learning models in </w:t>
      </w:r>
      <w:r>
        <w:rPr>
          <w:rFonts w:ascii="Times New Roman" w:hAnsi="Times New Roman" w:cs="Times New Roman"/>
          <w:color w:val="FF0000"/>
          <w:sz w:val="24"/>
        </w:rPr>
        <w:t xml:space="preserve">various </w:t>
      </w:r>
      <w:r>
        <w:rPr>
          <w:rFonts w:ascii="Times New Roman" w:hAnsi="Times New Roman" w:cs="Times New Roman"/>
          <w:sz w:val="24"/>
        </w:rPr>
        <w:t>failure modes</w:t>
      </w:r>
    </w:p>
    <w:tbl>
      <w:tblPr>
        <w:tblStyle w:val="a7"/>
        <w:tblW w:w="0" w:type="auto"/>
        <w:tblLook w:val="04A0" w:firstRow="1" w:lastRow="0" w:firstColumn="1" w:lastColumn="0" w:noHBand="0" w:noVBand="1"/>
      </w:tblPr>
      <w:tblGrid>
        <w:gridCol w:w="1302"/>
        <w:gridCol w:w="1302"/>
        <w:gridCol w:w="656"/>
        <w:gridCol w:w="794"/>
        <w:gridCol w:w="656"/>
        <w:gridCol w:w="794"/>
        <w:gridCol w:w="656"/>
        <w:gridCol w:w="794"/>
        <w:gridCol w:w="656"/>
        <w:gridCol w:w="794"/>
        <w:gridCol w:w="656"/>
        <w:gridCol w:w="794"/>
      </w:tblGrid>
      <w:tr w:rsidR="00DA7FCC" w14:paraId="1E341C84" w14:textId="77777777">
        <w:tc>
          <w:tcPr>
            <w:tcW w:w="1302" w:type="dxa"/>
            <w:vMerge w:val="restart"/>
            <w:tcBorders>
              <w:top w:val="single" w:sz="12" w:space="0" w:color="auto"/>
              <w:left w:val="nil"/>
              <w:right w:val="nil"/>
            </w:tcBorders>
            <w:vAlign w:val="center"/>
          </w:tcPr>
          <w:p w14:paraId="2C50FC3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Output</w:t>
            </w:r>
          </w:p>
        </w:tc>
        <w:tc>
          <w:tcPr>
            <w:tcW w:w="1302" w:type="dxa"/>
            <w:vMerge w:val="restart"/>
            <w:tcBorders>
              <w:top w:val="single" w:sz="12" w:space="0" w:color="auto"/>
              <w:left w:val="nil"/>
              <w:right w:val="nil"/>
            </w:tcBorders>
            <w:vAlign w:val="center"/>
          </w:tcPr>
          <w:p w14:paraId="39E967F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Failure mode</w:t>
            </w:r>
          </w:p>
        </w:tc>
        <w:tc>
          <w:tcPr>
            <w:tcW w:w="7250" w:type="dxa"/>
            <w:gridSpan w:val="10"/>
            <w:tcBorders>
              <w:top w:val="single" w:sz="12" w:space="0" w:color="auto"/>
              <w:left w:val="nil"/>
              <w:bottom w:val="single" w:sz="4" w:space="0" w:color="auto"/>
              <w:right w:val="nil"/>
            </w:tcBorders>
          </w:tcPr>
          <w:p w14:paraId="4A46EE6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Model</w:t>
            </w:r>
          </w:p>
        </w:tc>
      </w:tr>
      <w:tr w:rsidR="00DA7FCC" w14:paraId="12E7DFD5" w14:textId="77777777">
        <w:tc>
          <w:tcPr>
            <w:tcW w:w="1302" w:type="dxa"/>
            <w:vMerge/>
            <w:tcBorders>
              <w:left w:val="nil"/>
              <w:right w:val="nil"/>
            </w:tcBorders>
          </w:tcPr>
          <w:p w14:paraId="5036B18B" w14:textId="77777777" w:rsidR="00DA7FCC" w:rsidRDefault="00DA7FCC">
            <w:pPr>
              <w:jc w:val="center"/>
              <w:rPr>
                <w:rFonts w:ascii="Times New Roman" w:eastAsia="SimSun" w:hAnsi="Times New Roman" w:cs="Times New Roman"/>
                <w:szCs w:val="21"/>
              </w:rPr>
            </w:pPr>
          </w:p>
        </w:tc>
        <w:tc>
          <w:tcPr>
            <w:tcW w:w="1302" w:type="dxa"/>
            <w:vMerge/>
            <w:tcBorders>
              <w:left w:val="nil"/>
              <w:right w:val="nil"/>
            </w:tcBorders>
          </w:tcPr>
          <w:p w14:paraId="5D46072C" w14:textId="77777777" w:rsidR="00DA7FCC" w:rsidRDefault="00DA7FCC">
            <w:pPr>
              <w:jc w:val="center"/>
              <w:rPr>
                <w:rFonts w:ascii="Times New Roman" w:eastAsia="SimSun" w:hAnsi="Times New Roman" w:cs="Times New Roman"/>
                <w:szCs w:val="21"/>
              </w:rPr>
            </w:pPr>
          </w:p>
        </w:tc>
        <w:tc>
          <w:tcPr>
            <w:tcW w:w="1450" w:type="dxa"/>
            <w:gridSpan w:val="2"/>
            <w:tcBorders>
              <w:top w:val="single" w:sz="4" w:space="0" w:color="auto"/>
              <w:left w:val="nil"/>
              <w:bottom w:val="nil"/>
              <w:right w:val="nil"/>
            </w:tcBorders>
          </w:tcPr>
          <w:p w14:paraId="628E0F7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SVM</w:t>
            </w:r>
          </w:p>
        </w:tc>
        <w:tc>
          <w:tcPr>
            <w:tcW w:w="1450" w:type="dxa"/>
            <w:gridSpan w:val="2"/>
            <w:tcBorders>
              <w:top w:val="single" w:sz="4" w:space="0" w:color="auto"/>
              <w:left w:val="nil"/>
              <w:bottom w:val="nil"/>
              <w:right w:val="nil"/>
            </w:tcBorders>
          </w:tcPr>
          <w:p w14:paraId="7EF4BC1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ANN</w:t>
            </w:r>
          </w:p>
        </w:tc>
        <w:tc>
          <w:tcPr>
            <w:tcW w:w="1450" w:type="dxa"/>
            <w:gridSpan w:val="2"/>
            <w:tcBorders>
              <w:top w:val="single" w:sz="4" w:space="0" w:color="auto"/>
              <w:left w:val="nil"/>
              <w:bottom w:val="nil"/>
              <w:right w:val="nil"/>
            </w:tcBorders>
          </w:tcPr>
          <w:p w14:paraId="0DE1D45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DT</w:t>
            </w:r>
          </w:p>
        </w:tc>
        <w:tc>
          <w:tcPr>
            <w:tcW w:w="1450" w:type="dxa"/>
            <w:gridSpan w:val="2"/>
            <w:tcBorders>
              <w:top w:val="single" w:sz="4" w:space="0" w:color="auto"/>
              <w:left w:val="nil"/>
              <w:bottom w:val="nil"/>
              <w:right w:val="nil"/>
            </w:tcBorders>
          </w:tcPr>
          <w:p w14:paraId="2B9B065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RF</w:t>
            </w:r>
          </w:p>
        </w:tc>
        <w:tc>
          <w:tcPr>
            <w:tcW w:w="1450" w:type="dxa"/>
            <w:gridSpan w:val="2"/>
            <w:tcBorders>
              <w:top w:val="single" w:sz="4" w:space="0" w:color="auto"/>
              <w:left w:val="nil"/>
              <w:bottom w:val="nil"/>
              <w:right w:val="nil"/>
            </w:tcBorders>
          </w:tcPr>
          <w:p w14:paraId="754FD694" w14:textId="77777777" w:rsidR="00DA7FCC" w:rsidRDefault="00000000">
            <w:pPr>
              <w:jc w:val="center"/>
              <w:rPr>
                <w:rFonts w:ascii="Times New Roman" w:eastAsia="SimSun" w:hAnsi="Times New Roman" w:cs="Times New Roman"/>
                <w:szCs w:val="21"/>
              </w:rPr>
            </w:pPr>
            <w:proofErr w:type="spellStart"/>
            <w:r>
              <w:rPr>
                <w:rFonts w:ascii="Times New Roman" w:eastAsia="SimSun" w:hAnsi="Times New Roman" w:cs="Times New Roman"/>
                <w:szCs w:val="21"/>
              </w:rPr>
              <w:t>XGBoost</w:t>
            </w:r>
            <w:proofErr w:type="spellEnd"/>
          </w:p>
        </w:tc>
      </w:tr>
      <w:tr w:rsidR="00DA7FCC" w14:paraId="4A37A05D" w14:textId="77777777">
        <w:tc>
          <w:tcPr>
            <w:tcW w:w="1302" w:type="dxa"/>
            <w:vMerge/>
            <w:tcBorders>
              <w:left w:val="nil"/>
              <w:bottom w:val="single" w:sz="4" w:space="0" w:color="auto"/>
              <w:right w:val="nil"/>
            </w:tcBorders>
          </w:tcPr>
          <w:p w14:paraId="6482AFCA" w14:textId="77777777" w:rsidR="00DA7FCC" w:rsidRDefault="00DA7FCC">
            <w:pPr>
              <w:jc w:val="center"/>
              <w:rPr>
                <w:rFonts w:ascii="Times New Roman" w:eastAsia="SimSun" w:hAnsi="Times New Roman" w:cs="Times New Roman"/>
                <w:szCs w:val="21"/>
              </w:rPr>
            </w:pPr>
          </w:p>
        </w:tc>
        <w:tc>
          <w:tcPr>
            <w:tcW w:w="1302" w:type="dxa"/>
            <w:vMerge/>
            <w:tcBorders>
              <w:left w:val="nil"/>
              <w:bottom w:val="single" w:sz="4" w:space="0" w:color="auto"/>
              <w:right w:val="nil"/>
            </w:tcBorders>
          </w:tcPr>
          <w:p w14:paraId="049EC82E" w14:textId="77777777" w:rsidR="00DA7FCC" w:rsidRDefault="00DA7FCC">
            <w:pPr>
              <w:jc w:val="center"/>
              <w:rPr>
                <w:rFonts w:ascii="Times New Roman" w:eastAsia="SimSun" w:hAnsi="Times New Roman" w:cs="Times New Roman"/>
                <w:szCs w:val="21"/>
              </w:rPr>
            </w:pPr>
          </w:p>
        </w:tc>
        <w:tc>
          <w:tcPr>
            <w:tcW w:w="656" w:type="dxa"/>
            <w:tcBorders>
              <w:top w:val="nil"/>
              <w:left w:val="nil"/>
              <w:bottom w:val="single" w:sz="4" w:space="0" w:color="auto"/>
              <w:right w:val="nil"/>
            </w:tcBorders>
          </w:tcPr>
          <w:p w14:paraId="5A72407C" w14:textId="77777777" w:rsidR="00DA7FCC" w:rsidRDefault="00000000">
            <w:pPr>
              <w:jc w:val="center"/>
              <w:rPr>
                <w:rFonts w:ascii="Times New Roman" w:eastAsia="SimSun" w:hAnsi="Times New Roman" w:cs="Times New Roman"/>
                <w:szCs w:val="21"/>
              </w:rPr>
            </w:pPr>
            <m:oMathPara>
              <m:oMath>
                <m:sSup>
                  <m:sSupPr>
                    <m:ctrlPr>
                      <w:rPr>
                        <w:rFonts w:ascii="Cambria Math" w:eastAsia="SimSun" w:hAnsi="Cambria Math" w:cs="Times New Roman"/>
                        <w:i/>
                        <w:szCs w:val="21"/>
                        <w:shd w:val="clear" w:color="auto" w:fill="FFFFFF"/>
                      </w:rPr>
                    </m:ctrlPr>
                  </m:sSupPr>
                  <m:e>
                    <m:r>
                      <w:rPr>
                        <w:rFonts w:ascii="Cambria Math" w:eastAsia="SimSun" w:hAnsi="Cambria Math" w:cs="Times New Roman"/>
                        <w:szCs w:val="21"/>
                        <w:shd w:val="clear" w:color="auto" w:fill="FFFFFF"/>
                      </w:rPr>
                      <m:t>R</m:t>
                    </m:r>
                  </m:e>
                  <m:sup>
                    <m:r>
                      <w:rPr>
                        <w:rFonts w:ascii="Cambria Math" w:eastAsia="SimSun" w:hAnsi="Cambria Math" w:cs="Times New Roman"/>
                        <w:szCs w:val="21"/>
                        <w:shd w:val="clear" w:color="auto" w:fill="FFFFFF"/>
                      </w:rPr>
                      <m:t>2</m:t>
                    </m:r>
                  </m:sup>
                </m:sSup>
              </m:oMath>
            </m:oMathPara>
          </w:p>
        </w:tc>
        <w:tc>
          <w:tcPr>
            <w:tcW w:w="794" w:type="dxa"/>
            <w:tcBorders>
              <w:top w:val="nil"/>
              <w:left w:val="nil"/>
              <w:bottom w:val="single" w:sz="4" w:space="0" w:color="auto"/>
              <w:right w:val="nil"/>
            </w:tcBorders>
          </w:tcPr>
          <w:p w14:paraId="60C416F5"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shd w:val="clear" w:color="auto" w:fill="FFFFFF"/>
                  </w:rPr>
                  <m:t>RMSE</m:t>
                </m:r>
              </m:oMath>
            </m:oMathPara>
          </w:p>
        </w:tc>
        <w:tc>
          <w:tcPr>
            <w:tcW w:w="656" w:type="dxa"/>
            <w:tcBorders>
              <w:top w:val="nil"/>
              <w:left w:val="nil"/>
              <w:bottom w:val="single" w:sz="4" w:space="0" w:color="auto"/>
              <w:right w:val="nil"/>
            </w:tcBorders>
          </w:tcPr>
          <w:p w14:paraId="5DB19DC1" w14:textId="77777777" w:rsidR="00DA7FCC" w:rsidRDefault="00000000">
            <w:pPr>
              <w:jc w:val="center"/>
              <w:rPr>
                <w:rFonts w:ascii="Times New Roman" w:eastAsia="SimSun" w:hAnsi="Times New Roman" w:cs="Times New Roman"/>
                <w:szCs w:val="21"/>
              </w:rPr>
            </w:pPr>
            <m:oMathPara>
              <m:oMath>
                <m:sSup>
                  <m:sSupPr>
                    <m:ctrlPr>
                      <w:rPr>
                        <w:rFonts w:ascii="Cambria Math" w:eastAsia="SimSun" w:hAnsi="Cambria Math" w:cs="Times New Roman"/>
                        <w:i/>
                        <w:szCs w:val="21"/>
                        <w:shd w:val="clear" w:color="auto" w:fill="FFFFFF"/>
                      </w:rPr>
                    </m:ctrlPr>
                  </m:sSupPr>
                  <m:e>
                    <m:r>
                      <w:rPr>
                        <w:rFonts w:ascii="Cambria Math" w:eastAsia="SimSun" w:hAnsi="Cambria Math" w:cs="Times New Roman"/>
                        <w:szCs w:val="21"/>
                        <w:shd w:val="clear" w:color="auto" w:fill="FFFFFF"/>
                      </w:rPr>
                      <m:t>R</m:t>
                    </m:r>
                  </m:e>
                  <m:sup>
                    <m:r>
                      <w:rPr>
                        <w:rFonts w:ascii="Cambria Math" w:eastAsia="SimSun" w:hAnsi="Cambria Math" w:cs="Times New Roman"/>
                        <w:szCs w:val="21"/>
                        <w:shd w:val="clear" w:color="auto" w:fill="FFFFFF"/>
                      </w:rPr>
                      <m:t>2</m:t>
                    </m:r>
                  </m:sup>
                </m:sSup>
              </m:oMath>
            </m:oMathPara>
          </w:p>
        </w:tc>
        <w:tc>
          <w:tcPr>
            <w:tcW w:w="794" w:type="dxa"/>
            <w:tcBorders>
              <w:top w:val="nil"/>
              <w:left w:val="nil"/>
              <w:bottom w:val="single" w:sz="4" w:space="0" w:color="auto"/>
              <w:right w:val="nil"/>
            </w:tcBorders>
          </w:tcPr>
          <w:p w14:paraId="3964142F"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shd w:val="clear" w:color="auto" w:fill="FFFFFF"/>
                  </w:rPr>
                  <m:t>RMSE</m:t>
                </m:r>
              </m:oMath>
            </m:oMathPara>
          </w:p>
        </w:tc>
        <w:tc>
          <w:tcPr>
            <w:tcW w:w="656" w:type="dxa"/>
            <w:tcBorders>
              <w:top w:val="nil"/>
              <w:left w:val="nil"/>
              <w:bottom w:val="single" w:sz="4" w:space="0" w:color="auto"/>
              <w:right w:val="nil"/>
            </w:tcBorders>
          </w:tcPr>
          <w:p w14:paraId="4F6719B4" w14:textId="77777777" w:rsidR="00DA7FCC" w:rsidRDefault="00000000">
            <w:pPr>
              <w:jc w:val="center"/>
              <w:rPr>
                <w:rFonts w:ascii="Times New Roman" w:eastAsia="SimSun" w:hAnsi="Times New Roman" w:cs="Times New Roman"/>
                <w:szCs w:val="21"/>
              </w:rPr>
            </w:pPr>
            <m:oMathPara>
              <m:oMath>
                <m:sSup>
                  <m:sSupPr>
                    <m:ctrlPr>
                      <w:rPr>
                        <w:rFonts w:ascii="Cambria Math" w:eastAsia="SimSun" w:hAnsi="Cambria Math" w:cs="Times New Roman"/>
                        <w:i/>
                        <w:szCs w:val="21"/>
                        <w:shd w:val="clear" w:color="auto" w:fill="FFFFFF"/>
                      </w:rPr>
                    </m:ctrlPr>
                  </m:sSupPr>
                  <m:e>
                    <m:r>
                      <w:rPr>
                        <w:rFonts w:ascii="Cambria Math" w:eastAsia="SimSun" w:hAnsi="Cambria Math" w:cs="Times New Roman"/>
                        <w:szCs w:val="21"/>
                        <w:shd w:val="clear" w:color="auto" w:fill="FFFFFF"/>
                      </w:rPr>
                      <m:t>R</m:t>
                    </m:r>
                  </m:e>
                  <m:sup>
                    <m:r>
                      <w:rPr>
                        <w:rFonts w:ascii="Cambria Math" w:eastAsia="SimSun" w:hAnsi="Cambria Math" w:cs="Times New Roman"/>
                        <w:szCs w:val="21"/>
                        <w:shd w:val="clear" w:color="auto" w:fill="FFFFFF"/>
                      </w:rPr>
                      <m:t>2</m:t>
                    </m:r>
                  </m:sup>
                </m:sSup>
              </m:oMath>
            </m:oMathPara>
          </w:p>
        </w:tc>
        <w:tc>
          <w:tcPr>
            <w:tcW w:w="794" w:type="dxa"/>
            <w:tcBorders>
              <w:top w:val="nil"/>
              <w:left w:val="nil"/>
              <w:bottom w:val="single" w:sz="4" w:space="0" w:color="auto"/>
              <w:right w:val="nil"/>
            </w:tcBorders>
          </w:tcPr>
          <w:p w14:paraId="71E07F7F"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shd w:val="clear" w:color="auto" w:fill="FFFFFF"/>
                  </w:rPr>
                  <m:t>RMSE</m:t>
                </m:r>
              </m:oMath>
            </m:oMathPara>
          </w:p>
        </w:tc>
        <w:tc>
          <w:tcPr>
            <w:tcW w:w="656" w:type="dxa"/>
            <w:tcBorders>
              <w:top w:val="nil"/>
              <w:left w:val="nil"/>
              <w:bottom w:val="single" w:sz="4" w:space="0" w:color="auto"/>
              <w:right w:val="nil"/>
            </w:tcBorders>
          </w:tcPr>
          <w:p w14:paraId="4C8831A2" w14:textId="77777777" w:rsidR="00DA7FCC" w:rsidRDefault="00000000">
            <w:pPr>
              <w:jc w:val="center"/>
              <w:rPr>
                <w:rFonts w:ascii="Times New Roman" w:eastAsia="SimSun" w:hAnsi="Times New Roman" w:cs="Times New Roman"/>
                <w:szCs w:val="21"/>
              </w:rPr>
            </w:pPr>
            <m:oMathPara>
              <m:oMath>
                <m:sSup>
                  <m:sSupPr>
                    <m:ctrlPr>
                      <w:rPr>
                        <w:rFonts w:ascii="Cambria Math" w:eastAsia="SimSun" w:hAnsi="Cambria Math" w:cs="Times New Roman"/>
                        <w:i/>
                        <w:szCs w:val="21"/>
                        <w:shd w:val="clear" w:color="auto" w:fill="FFFFFF"/>
                      </w:rPr>
                    </m:ctrlPr>
                  </m:sSupPr>
                  <m:e>
                    <m:r>
                      <w:rPr>
                        <w:rFonts w:ascii="Cambria Math" w:eastAsia="SimSun" w:hAnsi="Cambria Math" w:cs="Times New Roman"/>
                        <w:szCs w:val="21"/>
                        <w:shd w:val="clear" w:color="auto" w:fill="FFFFFF"/>
                      </w:rPr>
                      <m:t>R</m:t>
                    </m:r>
                  </m:e>
                  <m:sup>
                    <m:r>
                      <w:rPr>
                        <w:rFonts w:ascii="Cambria Math" w:eastAsia="SimSun" w:hAnsi="Cambria Math" w:cs="Times New Roman"/>
                        <w:szCs w:val="21"/>
                        <w:shd w:val="clear" w:color="auto" w:fill="FFFFFF"/>
                      </w:rPr>
                      <m:t>2</m:t>
                    </m:r>
                  </m:sup>
                </m:sSup>
              </m:oMath>
            </m:oMathPara>
          </w:p>
        </w:tc>
        <w:tc>
          <w:tcPr>
            <w:tcW w:w="794" w:type="dxa"/>
            <w:tcBorders>
              <w:top w:val="nil"/>
              <w:left w:val="nil"/>
              <w:bottom w:val="single" w:sz="4" w:space="0" w:color="auto"/>
              <w:right w:val="nil"/>
            </w:tcBorders>
          </w:tcPr>
          <w:p w14:paraId="0B90C410"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shd w:val="clear" w:color="auto" w:fill="FFFFFF"/>
                  </w:rPr>
                  <m:t>RMSE</m:t>
                </m:r>
              </m:oMath>
            </m:oMathPara>
          </w:p>
        </w:tc>
        <w:tc>
          <w:tcPr>
            <w:tcW w:w="656" w:type="dxa"/>
            <w:tcBorders>
              <w:top w:val="nil"/>
              <w:left w:val="nil"/>
              <w:bottom w:val="single" w:sz="4" w:space="0" w:color="auto"/>
              <w:right w:val="nil"/>
            </w:tcBorders>
          </w:tcPr>
          <w:p w14:paraId="4BBE439F" w14:textId="77777777" w:rsidR="00DA7FCC" w:rsidRDefault="00000000">
            <w:pPr>
              <w:jc w:val="center"/>
              <w:rPr>
                <w:rFonts w:ascii="Times New Roman" w:eastAsia="SimSun" w:hAnsi="Times New Roman" w:cs="Times New Roman"/>
                <w:szCs w:val="21"/>
              </w:rPr>
            </w:pPr>
            <m:oMathPara>
              <m:oMath>
                <m:sSup>
                  <m:sSupPr>
                    <m:ctrlPr>
                      <w:rPr>
                        <w:rFonts w:ascii="Cambria Math" w:eastAsia="SimSun" w:hAnsi="Cambria Math" w:cs="Times New Roman"/>
                        <w:i/>
                        <w:szCs w:val="21"/>
                        <w:shd w:val="clear" w:color="auto" w:fill="FFFFFF"/>
                      </w:rPr>
                    </m:ctrlPr>
                  </m:sSupPr>
                  <m:e>
                    <m:r>
                      <w:rPr>
                        <w:rFonts w:ascii="Cambria Math" w:eastAsia="SimSun" w:hAnsi="Cambria Math" w:cs="Times New Roman"/>
                        <w:szCs w:val="21"/>
                        <w:shd w:val="clear" w:color="auto" w:fill="FFFFFF"/>
                      </w:rPr>
                      <m:t>R</m:t>
                    </m:r>
                  </m:e>
                  <m:sup>
                    <m:r>
                      <w:rPr>
                        <w:rFonts w:ascii="Cambria Math" w:eastAsia="SimSun" w:hAnsi="Cambria Math" w:cs="Times New Roman"/>
                        <w:szCs w:val="21"/>
                        <w:shd w:val="clear" w:color="auto" w:fill="FFFFFF"/>
                      </w:rPr>
                      <m:t>2</m:t>
                    </m:r>
                  </m:sup>
                </m:sSup>
              </m:oMath>
            </m:oMathPara>
          </w:p>
        </w:tc>
        <w:tc>
          <w:tcPr>
            <w:tcW w:w="794" w:type="dxa"/>
            <w:tcBorders>
              <w:top w:val="nil"/>
              <w:left w:val="nil"/>
              <w:bottom w:val="single" w:sz="4" w:space="0" w:color="auto"/>
              <w:right w:val="nil"/>
            </w:tcBorders>
          </w:tcPr>
          <w:p w14:paraId="141023BC"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shd w:val="clear" w:color="auto" w:fill="FFFFFF"/>
                  </w:rPr>
                  <m:t>RMSE</m:t>
                </m:r>
              </m:oMath>
            </m:oMathPara>
          </w:p>
        </w:tc>
      </w:tr>
      <w:tr w:rsidR="00DA7FCC" w14:paraId="2A848E89" w14:textId="77777777">
        <w:trPr>
          <w:trHeight w:val="90"/>
        </w:trPr>
        <w:tc>
          <w:tcPr>
            <w:tcW w:w="1302" w:type="dxa"/>
            <w:vMerge w:val="restart"/>
            <w:tcBorders>
              <w:top w:val="single" w:sz="4" w:space="0" w:color="auto"/>
              <w:left w:val="nil"/>
              <w:bottom w:val="nil"/>
              <w:right w:val="nil"/>
            </w:tcBorders>
            <w:vAlign w:val="center"/>
          </w:tcPr>
          <w:p w14:paraId="530FEB0C" w14:textId="77777777" w:rsidR="00DA7FCC" w:rsidRDefault="00000000">
            <w:pPr>
              <w:jc w:val="center"/>
              <w:rPr>
                <w:rFonts w:ascii="Times New Roman" w:eastAsia="SimSun" w:hAnsi="Times New Roman" w:cs="Times New Roman"/>
                <w:szCs w:val="21"/>
              </w:rPr>
            </w:pPr>
            <m:oMathPara>
              <m:oMathParaPr>
                <m:jc m:val="center"/>
              </m:oMathParaP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m:t>
                    </m:r>
                  </m:e>
                  <m:sub>
                    <m:r>
                      <w:rPr>
                        <w:rFonts w:ascii="Cambria Math" w:eastAsia="SimSun" w:hAnsi="Cambria Math" w:cs="Times New Roman"/>
                        <w:szCs w:val="21"/>
                        <w:shd w:val="clear" w:color="auto" w:fill="FFFFFF"/>
                      </w:rPr>
                      <m:t>y</m:t>
                    </m:r>
                  </m:sub>
                </m:sSub>
              </m:oMath>
            </m:oMathPara>
          </w:p>
        </w:tc>
        <w:tc>
          <w:tcPr>
            <w:tcW w:w="1302" w:type="dxa"/>
            <w:tcBorders>
              <w:top w:val="single" w:sz="4" w:space="0" w:color="auto"/>
              <w:left w:val="nil"/>
              <w:bottom w:val="nil"/>
              <w:right w:val="nil"/>
            </w:tcBorders>
          </w:tcPr>
          <w:p w14:paraId="3CFFB55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656" w:type="dxa"/>
            <w:tcBorders>
              <w:top w:val="single" w:sz="4" w:space="0" w:color="auto"/>
              <w:left w:val="nil"/>
              <w:bottom w:val="nil"/>
              <w:right w:val="nil"/>
            </w:tcBorders>
          </w:tcPr>
          <w:p w14:paraId="38DD1BC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0.64</w:t>
            </w:r>
          </w:p>
        </w:tc>
        <w:tc>
          <w:tcPr>
            <w:tcW w:w="794" w:type="dxa"/>
            <w:tcBorders>
              <w:top w:val="single" w:sz="4" w:space="0" w:color="auto"/>
              <w:left w:val="nil"/>
              <w:bottom w:val="nil"/>
              <w:right w:val="nil"/>
            </w:tcBorders>
          </w:tcPr>
          <w:p w14:paraId="15808D1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3.50</w:t>
            </w:r>
          </w:p>
        </w:tc>
        <w:tc>
          <w:tcPr>
            <w:tcW w:w="656" w:type="dxa"/>
            <w:tcBorders>
              <w:top w:val="single" w:sz="4" w:space="0" w:color="auto"/>
              <w:left w:val="nil"/>
              <w:bottom w:val="nil"/>
              <w:right w:val="nil"/>
            </w:tcBorders>
          </w:tcPr>
          <w:p w14:paraId="7FB0C03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0.51</w:t>
            </w:r>
          </w:p>
        </w:tc>
        <w:tc>
          <w:tcPr>
            <w:tcW w:w="794" w:type="dxa"/>
            <w:tcBorders>
              <w:top w:val="single" w:sz="4" w:space="0" w:color="auto"/>
              <w:left w:val="nil"/>
              <w:bottom w:val="nil"/>
              <w:right w:val="nil"/>
            </w:tcBorders>
          </w:tcPr>
          <w:p w14:paraId="3ACA94D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4.10</w:t>
            </w:r>
          </w:p>
        </w:tc>
        <w:tc>
          <w:tcPr>
            <w:tcW w:w="656" w:type="dxa"/>
            <w:tcBorders>
              <w:top w:val="single" w:sz="4" w:space="0" w:color="auto"/>
              <w:left w:val="nil"/>
              <w:bottom w:val="nil"/>
              <w:right w:val="nil"/>
            </w:tcBorders>
          </w:tcPr>
          <w:p w14:paraId="08BC98A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0.77</w:t>
            </w:r>
          </w:p>
        </w:tc>
        <w:tc>
          <w:tcPr>
            <w:tcW w:w="794" w:type="dxa"/>
            <w:tcBorders>
              <w:top w:val="single" w:sz="4" w:space="0" w:color="auto"/>
              <w:left w:val="nil"/>
              <w:bottom w:val="nil"/>
              <w:right w:val="nil"/>
            </w:tcBorders>
          </w:tcPr>
          <w:p w14:paraId="4639206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2.82</w:t>
            </w:r>
          </w:p>
        </w:tc>
        <w:tc>
          <w:tcPr>
            <w:tcW w:w="656" w:type="dxa"/>
            <w:tcBorders>
              <w:top w:val="single" w:sz="4" w:space="0" w:color="auto"/>
              <w:left w:val="nil"/>
              <w:bottom w:val="nil"/>
              <w:right w:val="nil"/>
            </w:tcBorders>
          </w:tcPr>
          <w:p w14:paraId="189BD75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0.69</w:t>
            </w:r>
          </w:p>
        </w:tc>
        <w:tc>
          <w:tcPr>
            <w:tcW w:w="794" w:type="dxa"/>
            <w:tcBorders>
              <w:top w:val="single" w:sz="4" w:space="0" w:color="auto"/>
              <w:left w:val="nil"/>
              <w:bottom w:val="nil"/>
              <w:right w:val="nil"/>
            </w:tcBorders>
          </w:tcPr>
          <w:p w14:paraId="2DA0337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3.27</w:t>
            </w:r>
          </w:p>
        </w:tc>
        <w:tc>
          <w:tcPr>
            <w:tcW w:w="656" w:type="dxa"/>
            <w:tcBorders>
              <w:top w:val="single" w:sz="4" w:space="0" w:color="auto"/>
              <w:left w:val="nil"/>
              <w:bottom w:val="nil"/>
              <w:right w:val="nil"/>
            </w:tcBorders>
          </w:tcPr>
          <w:p w14:paraId="75E32B6D"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0.78</w:t>
            </w:r>
          </w:p>
        </w:tc>
        <w:tc>
          <w:tcPr>
            <w:tcW w:w="794" w:type="dxa"/>
            <w:tcBorders>
              <w:top w:val="single" w:sz="4" w:space="0" w:color="auto"/>
              <w:left w:val="nil"/>
              <w:bottom w:val="nil"/>
              <w:right w:val="nil"/>
            </w:tcBorders>
          </w:tcPr>
          <w:p w14:paraId="2705F49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2.72</w:t>
            </w:r>
          </w:p>
        </w:tc>
      </w:tr>
      <w:tr w:rsidR="00DA7FCC" w14:paraId="73234FCA" w14:textId="77777777">
        <w:trPr>
          <w:trHeight w:val="332"/>
        </w:trPr>
        <w:tc>
          <w:tcPr>
            <w:tcW w:w="1302" w:type="dxa"/>
            <w:vMerge/>
            <w:tcBorders>
              <w:top w:val="nil"/>
              <w:left w:val="nil"/>
              <w:bottom w:val="nil"/>
              <w:right w:val="nil"/>
            </w:tcBorders>
          </w:tcPr>
          <w:p w14:paraId="3A5CDD29" w14:textId="77777777" w:rsidR="00DA7FCC" w:rsidRDefault="00DA7FCC">
            <w:pPr>
              <w:jc w:val="center"/>
              <w:rPr>
                <w:rFonts w:ascii="Times New Roman" w:eastAsia="SimSun" w:hAnsi="Times New Roman" w:cs="Times New Roman"/>
                <w:szCs w:val="21"/>
              </w:rPr>
            </w:pPr>
          </w:p>
        </w:tc>
        <w:tc>
          <w:tcPr>
            <w:tcW w:w="1302" w:type="dxa"/>
            <w:tcBorders>
              <w:top w:val="nil"/>
              <w:left w:val="nil"/>
              <w:bottom w:val="nil"/>
              <w:right w:val="nil"/>
            </w:tcBorders>
          </w:tcPr>
          <w:p w14:paraId="179D3B0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656" w:type="dxa"/>
            <w:tcBorders>
              <w:top w:val="nil"/>
              <w:left w:val="nil"/>
              <w:bottom w:val="nil"/>
              <w:right w:val="nil"/>
            </w:tcBorders>
          </w:tcPr>
          <w:p w14:paraId="05ED1EF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0.61</w:t>
            </w:r>
          </w:p>
        </w:tc>
        <w:tc>
          <w:tcPr>
            <w:tcW w:w="794" w:type="dxa"/>
            <w:tcBorders>
              <w:top w:val="nil"/>
              <w:left w:val="nil"/>
              <w:bottom w:val="nil"/>
              <w:right w:val="nil"/>
            </w:tcBorders>
          </w:tcPr>
          <w:p w14:paraId="74C95A1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3.14</w:t>
            </w:r>
          </w:p>
        </w:tc>
        <w:tc>
          <w:tcPr>
            <w:tcW w:w="656" w:type="dxa"/>
            <w:tcBorders>
              <w:top w:val="nil"/>
              <w:left w:val="nil"/>
              <w:bottom w:val="nil"/>
              <w:right w:val="nil"/>
            </w:tcBorders>
          </w:tcPr>
          <w:p w14:paraId="6B913FC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0.70</w:t>
            </w:r>
          </w:p>
        </w:tc>
        <w:tc>
          <w:tcPr>
            <w:tcW w:w="794" w:type="dxa"/>
            <w:tcBorders>
              <w:top w:val="nil"/>
              <w:left w:val="nil"/>
              <w:bottom w:val="nil"/>
              <w:right w:val="nil"/>
            </w:tcBorders>
          </w:tcPr>
          <w:p w14:paraId="3E497E9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2.75</w:t>
            </w:r>
          </w:p>
        </w:tc>
        <w:tc>
          <w:tcPr>
            <w:tcW w:w="656" w:type="dxa"/>
            <w:tcBorders>
              <w:top w:val="nil"/>
              <w:left w:val="nil"/>
              <w:bottom w:val="nil"/>
              <w:right w:val="nil"/>
            </w:tcBorders>
          </w:tcPr>
          <w:p w14:paraId="248ABFC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0.66</w:t>
            </w:r>
          </w:p>
        </w:tc>
        <w:tc>
          <w:tcPr>
            <w:tcW w:w="794" w:type="dxa"/>
            <w:tcBorders>
              <w:top w:val="nil"/>
              <w:left w:val="nil"/>
              <w:bottom w:val="nil"/>
              <w:right w:val="nil"/>
            </w:tcBorders>
          </w:tcPr>
          <w:p w14:paraId="79EBE2F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2.97</w:t>
            </w:r>
          </w:p>
        </w:tc>
        <w:tc>
          <w:tcPr>
            <w:tcW w:w="656" w:type="dxa"/>
            <w:tcBorders>
              <w:top w:val="nil"/>
              <w:left w:val="nil"/>
              <w:bottom w:val="nil"/>
              <w:right w:val="nil"/>
            </w:tcBorders>
          </w:tcPr>
          <w:p w14:paraId="6970493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0.75</w:t>
            </w:r>
          </w:p>
        </w:tc>
        <w:tc>
          <w:tcPr>
            <w:tcW w:w="794" w:type="dxa"/>
            <w:tcBorders>
              <w:top w:val="nil"/>
              <w:left w:val="nil"/>
              <w:bottom w:val="nil"/>
              <w:right w:val="nil"/>
            </w:tcBorders>
          </w:tcPr>
          <w:p w14:paraId="13B4E70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2.48</w:t>
            </w:r>
          </w:p>
        </w:tc>
        <w:tc>
          <w:tcPr>
            <w:tcW w:w="656" w:type="dxa"/>
            <w:tcBorders>
              <w:top w:val="nil"/>
              <w:left w:val="nil"/>
              <w:bottom w:val="nil"/>
              <w:right w:val="nil"/>
            </w:tcBorders>
          </w:tcPr>
          <w:p w14:paraId="1E106FB5"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0.76</w:t>
            </w:r>
          </w:p>
        </w:tc>
        <w:tc>
          <w:tcPr>
            <w:tcW w:w="794" w:type="dxa"/>
            <w:tcBorders>
              <w:top w:val="nil"/>
              <w:left w:val="nil"/>
              <w:bottom w:val="nil"/>
              <w:right w:val="nil"/>
            </w:tcBorders>
          </w:tcPr>
          <w:p w14:paraId="779A3D01"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2.44</w:t>
            </w:r>
          </w:p>
        </w:tc>
      </w:tr>
      <w:tr w:rsidR="00DA7FCC" w14:paraId="671A02A8" w14:textId="77777777">
        <w:tc>
          <w:tcPr>
            <w:tcW w:w="1302" w:type="dxa"/>
            <w:vMerge/>
            <w:tcBorders>
              <w:top w:val="nil"/>
              <w:left w:val="nil"/>
              <w:bottom w:val="nil"/>
              <w:right w:val="nil"/>
            </w:tcBorders>
          </w:tcPr>
          <w:p w14:paraId="2CB8DF1C" w14:textId="77777777" w:rsidR="00DA7FCC" w:rsidRDefault="00DA7FCC">
            <w:pPr>
              <w:jc w:val="center"/>
              <w:rPr>
                <w:rFonts w:ascii="Times New Roman" w:eastAsia="SimSun" w:hAnsi="Times New Roman" w:cs="Times New Roman"/>
                <w:szCs w:val="21"/>
              </w:rPr>
            </w:pPr>
          </w:p>
        </w:tc>
        <w:tc>
          <w:tcPr>
            <w:tcW w:w="1302" w:type="dxa"/>
            <w:tcBorders>
              <w:top w:val="nil"/>
              <w:left w:val="nil"/>
              <w:bottom w:val="nil"/>
              <w:right w:val="nil"/>
            </w:tcBorders>
          </w:tcPr>
          <w:p w14:paraId="4B54103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656" w:type="dxa"/>
            <w:tcBorders>
              <w:top w:val="nil"/>
              <w:left w:val="nil"/>
              <w:bottom w:val="nil"/>
              <w:right w:val="nil"/>
            </w:tcBorders>
          </w:tcPr>
          <w:p w14:paraId="72FEB5B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0.89</w:t>
            </w:r>
          </w:p>
        </w:tc>
        <w:tc>
          <w:tcPr>
            <w:tcW w:w="794" w:type="dxa"/>
            <w:tcBorders>
              <w:top w:val="nil"/>
              <w:left w:val="nil"/>
              <w:bottom w:val="nil"/>
              <w:right w:val="nil"/>
            </w:tcBorders>
          </w:tcPr>
          <w:p w14:paraId="308D2B7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3.21</w:t>
            </w:r>
          </w:p>
        </w:tc>
        <w:tc>
          <w:tcPr>
            <w:tcW w:w="656" w:type="dxa"/>
            <w:tcBorders>
              <w:top w:val="nil"/>
              <w:left w:val="nil"/>
              <w:bottom w:val="nil"/>
              <w:right w:val="nil"/>
            </w:tcBorders>
          </w:tcPr>
          <w:p w14:paraId="32C9E1F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0.89</w:t>
            </w:r>
          </w:p>
        </w:tc>
        <w:tc>
          <w:tcPr>
            <w:tcW w:w="794" w:type="dxa"/>
            <w:tcBorders>
              <w:top w:val="nil"/>
              <w:left w:val="nil"/>
              <w:bottom w:val="nil"/>
              <w:right w:val="nil"/>
            </w:tcBorders>
          </w:tcPr>
          <w:p w14:paraId="05EF1AE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3.24</w:t>
            </w:r>
          </w:p>
        </w:tc>
        <w:tc>
          <w:tcPr>
            <w:tcW w:w="656" w:type="dxa"/>
            <w:tcBorders>
              <w:top w:val="nil"/>
              <w:left w:val="nil"/>
              <w:bottom w:val="nil"/>
              <w:right w:val="nil"/>
            </w:tcBorders>
          </w:tcPr>
          <w:p w14:paraId="40E8A72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0.95</w:t>
            </w:r>
          </w:p>
        </w:tc>
        <w:tc>
          <w:tcPr>
            <w:tcW w:w="794" w:type="dxa"/>
            <w:tcBorders>
              <w:top w:val="nil"/>
              <w:left w:val="nil"/>
              <w:bottom w:val="nil"/>
              <w:right w:val="nil"/>
            </w:tcBorders>
          </w:tcPr>
          <w:p w14:paraId="3862423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2.27</w:t>
            </w:r>
          </w:p>
        </w:tc>
        <w:tc>
          <w:tcPr>
            <w:tcW w:w="656" w:type="dxa"/>
            <w:tcBorders>
              <w:top w:val="nil"/>
              <w:left w:val="nil"/>
              <w:bottom w:val="nil"/>
              <w:right w:val="nil"/>
            </w:tcBorders>
          </w:tcPr>
          <w:p w14:paraId="2C92FBC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0.94</w:t>
            </w:r>
          </w:p>
        </w:tc>
        <w:tc>
          <w:tcPr>
            <w:tcW w:w="794" w:type="dxa"/>
            <w:tcBorders>
              <w:top w:val="nil"/>
              <w:left w:val="nil"/>
              <w:bottom w:val="nil"/>
              <w:right w:val="nil"/>
            </w:tcBorders>
          </w:tcPr>
          <w:p w14:paraId="1DD25CF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2.37</w:t>
            </w:r>
          </w:p>
        </w:tc>
        <w:tc>
          <w:tcPr>
            <w:tcW w:w="656" w:type="dxa"/>
            <w:tcBorders>
              <w:top w:val="nil"/>
              <w:left w:val="nil"/>
              <w:bottom w:val="nil"/>
              <w:right w:val="nil"/>
            </w:tcBorders>
          </w:tcPr>
          <w:p w14:paraId="2A45F8E7"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0.97</w:t>
            </w:r>
          </w:p>
        </w:tc>
        <w:tc>
          <w:tcPr>
            <w:tcW w:w="794" w:type="dxa"/>
            <w:tcBorders>
              <w:top w:val="nil"/>
              <w:left w:val="nil"/>
              <w:bottom w:val="nil"/>
              <w:right w:val="nil"/>
            </w:tcBorders>
          </w:tcPr>
          <w:p w14:paraId="596A8916"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1.78</w:t>
            </w:r>
          </w:p>
        </w:tc>
      </w:tr>
      <w:tr w:rsidR="00DA7FCC" w14:paraId="2BADE408" w14:textId="77777777">
        <w:tc>
          <w:tcPr>
            <w:tcW w:w="1302" w:type="dxa"/>
            <w:vMerge/>
            <w:tcBorders>
              <w:top w:val="nil"/>
              <w:left w:val="nil"/>
              <w:bottom w:val="nil"/>
              <w:right w:val="nil"/>
            </w:tcBorders>
          </w:tcPr>
          <w:p w14:paraId="6BE4D5EC" w14:textId="77777777" w:rsidR="00DA7FCC" w:rsidRDefault="00DA7FCC">
            <w:pPr>
              <w:jc w:val="center"/>
              <w:rPr>
                <w:rFonts w:ascii="Times New Roman" w:eastAsia="SimSun" w:hAnsi="Times New Roman" w:cs="Times New Roman"/>
                <w:szCs w:val="21"/>
              </w:rPr>
            </w:pPr>
          </w:p>
        </w:tc>
        <w:tc>
          <w:tcPr>
            <w:tcW w:w="1302" w:type="dxa"/>
            <w:tcBorders>
              <w:top w:val="nil"/>
              <w:left w:val="nil"/>
              <w:bottom w:val="nil"/>
              <w:right w:val="nil"/>
            </w:tcBorders>
          </w:tcPr>
          <w:p w14:paraId="44EFB85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656" w:type="dxa"/>
            <w:tcBorders>
              <w:top w:val="nil"/>
              <w:left w:val="nil"/>
              <w:bottom w:val="nil"/>
              <w:right w:val="nil"/>
            </w:tcBorders>
          </w:tcPr>
          <w:p w14:paraId="3B7FDA5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0.92</w:t>
            </w:r>
          </w:p>
        </w:tc>
        <w:tc>
          <w:tcPr>
            <w:tcW w:w="794" w:type="dxa"/>
            <w:tcBorders>
              <w:top w:val="nil"/>
              <w:left w:val="nil"/>
              <w:bottom w:val="nil"/>
              <w:right w:val="nil"/>
            </w:tcBorders>
          </w:tcPr>
          <w:p w14:paraId="32E720C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1.81</w:t>
            </w:r>
          </w:p>
        </w:tc>
        <w:tc>
          <w:tcPr>
            <w:tcW w:w="656" w:type="dxa"/>
            <w:tcBorders>
              <w:top w:val="nil"/>
              <w:left w:val="nil"/>
              <w:bottom w:val="nil"/>
              <w:right w:val="nil"/>
            </w:tcBorders>
          </w:tcPr>
          <w:p w14:paraId="67E24E5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0.92</w:t>
            </w:r>
          </w:p>
        </w:tc>
        <w:tc>
          <w:tcPr>
            <w:tcW w:w="794" w:type="dxa"/>
            <w:tcBorders>
              <w:top w:val="nil"/>
              <w:left w:val="nil"/>
              <w:bottom w:val="nil"/>
              <w:right w:val="nil"/>
            </w:tcBorders>
          </w:tcPr>
          <w:p w14:paraId="6FE4085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1.91</w:t>
            </w:r>
          </w:p>
        </w:tc>
        <w:tc>
          <w:tcPr>
            <w:tcW w:w="656" w:type="dxa"/>
            <w:tcBorders>
              <w:top w:val="nil"/>
              <w:left w:val="nil"/>
              <w:bottom w:val="nil"/>
              <w:right w:val="nil"/>
            </w:tcBorders>
          </w:tcPr>
          <w:p w14:paraId="1A21D0C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0.92</w:t>
            </w:r>
          </w:p>
        </w:tc>
        <w:tc>
          <w:tcPr>
            <w:tcW w:w="794" w:type="dxa"/>
            <w:tcBorders>
              <w:top w:val="nil"/>
              <w:left w:val="nil"/>
              <w:bottom w:val="nil"/>
              <w:right w:val="nil"/>
            </w:tcBorders>
          </w:tcPr>
          <w:p w14:paraId="1E53E31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1.90</w:t>
            </w:r>
          </w:p>
        </w:tc>
        <w:tc>
          <w:tcPr>
            <w:tcW w:w="656" w:type="dxa"/>
            <w:tcBorders>
              <w:top w:val="nil"/>
              <w:left w:val="nil"/>
              <w:bottom w:val="nil"/>
              <w:right w:val="nil"/>
            </w:tcBorders>
          </w:tcPr>
          <w:p w14:paraId="133B15E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0.87</w:t>
            </w:r>
          </w:p>
        </w:tc>
        <w:tc>
          <w:tcPr>
            <w:tcW w:w="794" w:type="dxa"/>
            <w:tcBorders>
              <w:top w:val="nil"/>
              <w:left w:val="nil"/>
              <w:bottom w:val="nil"/>
              <w:right w:val="nil"/>
            </w:tcBorders>
          </w:tcPr>
          <w:p w14:paraId="5CC371F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2.41</w:t>
            </w:r>
          </w:p>
        </w:tc>
        <w:tc>
          <w:tcPr>
            <w:tcW w:w="656" w:type="dxa"/>
            <w:tcBorders>
              <w:top w:val="nil"/>
              <w:left w:val="nil"/>
              <w:bottom w:val="nil"/>
              <w:right w:val="nil"/>
            </w:tcBorders>
          </w:tcPr>
          <w:p w14:paraId="50F7FC07"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0.93</w:t>
            </w:r>
          </w:p>
        </w:tc>
        <w:tc>
          <w:tcPr>
            <w:tcW w:w="794" w:type="dxa"/>
            <w:tcBorders>
              <w:top w:val="nil"/>
              <w:left w:val="nil"/>
              <w:bottom w:val="nil"/>
              <w:right w:val="nil"/>
            </w:tcBorders>
          </w:tcPr>
          <w:p w14:paraId="548C769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1.79</w:t>
            </w:r>
          </w:p>
        </w:tc>
      </w:tr>
      <w:tr w:rsidR="00DA7FCC" w14:paraId="24A83A21" w14:textId="77777777">
        <w:tc>
          <w:tcPr>
            <w:tcW w:w="1302" w:type="dxa"/>
            <w:vMerge w:val="restart"/>
            <w:tcBorders>
              <w:top w:val="nil"/>
              <w:left w:val="nil"/>
              <w:right w:val="nil"/>
            </w:tcBorders>
            <w:vAlign w:val="center"/>
          </w:tcPr>
          <w:p w14:paraId="4911DFB2" w14:textId="77777777" w:rsidR="00DA7FCC" w:rsidRDefault="00000000">
            <w:pPr>
              <w:jc w:val="center"/>
              <w:rPr>
                <w:rFonts w:ascii="Times New Roman" w:eastAsia="SimSun" w:hAnsi="Times New Roman" w:cs="Times New Roman"/>
                <w:szCs w:val="21"/>
              </w:rPr>
            </w:pPr>
            <m:oMathPara>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V</m:t>
                    </m:r>
                  </m:e>
                  <m:sub>
                    <m:r>
                      <w:rPr>
                        <w:rFonts w:ascii="Cambria Math" w:eastAsia="SimSun" w:hAnsi="Cambria Math" w:cs="Times New Roman"/>
                        <w:szCs w:val="21"/>
                        <w:shd w:val="clear" w:color="auto" w:fill="FFFFFF"/>
                      </w:rPr>
                      <m:t>y</m:t>
                    </m:r>
                  </m:sub>
                </m:sSub>
              </m:oMath>
            </m:oMathPara>
          </w:p>
        </w:tc>
        <w:tc>
          <w:tcPr>
            <w:tcW w:w="1302" w:type="dxa"/>
            <w:tcBorders>
              <w:top w:val="nil"/>
              <w:left w:val="nil"/>
              <w:bottom w:val="nil"/>
              <w:right w:val="nil"/>
            </w:tcBorders>
          </w:tcPr>
          <w:p w14:paraId="6F2FA12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656" w:type="dxa"/>
            <w:tcBorders>
              <w:top w:val="nil"/>
              <w:left w:val="nil"/>
              <w:bottom w:val="nil"/>
              <w:right w:val="nil"/>
            </w:tcBorders>
          </w:tcPr>
          <w:p w14:paraId="1145A8B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0.78</w:t>
            </w:r>
          </w:p>
        </w:tc>
        <w:tc>
          <w:tcPr>
            <w:tcW w:w="794" w:type="dxa"/>
            <w:tcBorders>
              <w:top w:val="nil"/>
              <w:left w:val="nil"/>
              <w:bottom w:val="nil"/>
              <w:right w:val="nil"/>
            </w:tcBorders>
          </w:tcPr>
          <w:p w14:paraId="3867193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80.55</w:t>
            </w:r>
          </w:p>
        </w:tc>
        <w:tc>
          <w:tcPr>
            <w:tcW w:w="656" w:type="dxa"/>
            <w:tcBorders>
              <w:top w:val="nil"/>
              <w:left w:val="nil"/>
              <w:bottom w:val="nil"/>
              <w:right w:val="nil"/>
            </w:tcBorders>
          </w:tcPr>
          <w:p w14:paraId="663F933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0.81</w:t>
            </w:r>
          </w:p>
        </w:tc>
        <w:tc>
          <w:tcPr>
            <w:tcW w:w="794" w:type="dxa"/>
            <w:tcBorders>
              <w:top w:val="nil"/>
              <w:left w:val="nil"/>
              <w:bottom w:val="nil"/>
              <w:right w:val="nil"/>
            </w:tcBorders>
          </w:tcPr>
          <w:p w14:paraId="3000B52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59.72</w:t>
            </w:r>
          </w:p>
        </w:tc>
        <w:tc>
          <w:tcPr>
            <w:tcW w:w="656" w:type="dxa"/>
            <w:tcBorders>
              <w:top w:val="nil"/>
              <w:left w:val="nil"/>
              <w:bottom w:val="nil"/>
              <w:right w:val="nil"/>
            </w:tcBorders>
          </w:tcPr>
          <w:p w14:paraId="2633384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0.86</w:t>
            </w:r>
          </w:p>
        </w:tc>
        <w:tc>
          <w:tcPr>
            <w:tcW w:w="794" w:type="dxa"/>
            <w:tcBorders>
              <w:top w:val="nil"/>
              <w:left w:val="nil"/>
              <w:bottom w:val="nil"/>
              <w:right w:val="nil"/>
            </w:tcBorders>
          </w:tcPr>
          <w:p w14:paraId="160370E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50.38</w:t>
            </w:r>
          </w:p>
        </w:tc>
        <w:tc>
          <w:tcPr>
            <w:tcW w:w="656" w:type="dxa"/>
            <w:tcBorders>
              <w:top w:val="nil"/>
              <w:left w:val="nil"/>
              <w:bottom w:val="nil"/>
              <w:right w:val="nil"/>
            </w:tcBorders>
          </w:tcPr>
          <w:p w14:paraId="1D0E6D9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0.72</w:t>
            </w:r>
          </w:p>
        </w:tc>
        <w:tc>
          <w:tcPr>
            <w:tcW w:w="794" w:type="dxa"/>
            <w:tcBorders>
              <w:top w:val="nil"/>
              <w:left w:val="nil"/>
              <w:bottom w:val="nil"/>
              <w:right w:val="nil"/>
            </w:tcBorders>
          </w:tcPr>
          <w:p w14:paraId="4D8DF08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72.47</w:t>
            </w:r>
          </w:p>
        </w:tc>
        <w:tc>
          <w:tcPr>
            <w:tcW w:w="656" w:type="dxa"/>
            <w:tcBorders>
              <w:top w:val="nil"/>
              <w:left w:val="nil"/>
              <w:bottom w:val="nil"/>
              <w:right w:val="nil"/>
            </w:tcBorders>
          </w:tcPr>
          <w:p w14:paraId="59511BE5"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 xml:space="preserve">0.87 </w:t>
            </w:r>
          </w:p>
        </w:tc>
        <w:tc>
          <w:tcPr>
            <w:tcW w:w="794" w:type="dxa"/>
            <w:tcBorders>
              <w:top w:val="nil"/>
              <w:left w:val="nil"/>
              <w:bottom w:val="nil"/>
              <w:right w:val="nil"/>
            </w:tcBorders>
          </w:tcPr>
          <w:p w14:paraId="17A80A8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49.87</w:t>
            </w:r>
          </w:p>
        </w:tc>
      </w:tr>
      <w:tr w:rsidR="00DA7FCC" w14:paraId="54596CEE" w14:textId="77777777">
        <w:tc>
          <w:tcPr>
            <w:tcW w:w="1302" w:type="dxa"/>
            <w:vMerge/>
            <w:tcBorders>
              <w:left w:val="nil"/>
              <w:right w:val="nil"/>
            </w:tcBorders>
          </w:tcPr>
          <w:p w14:paraId="64CAC519"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51F84A5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656" w:type="dxa"/>
            <w:tcBorders>
              <w:top w:val="nil"/>
              <w:left w:val="nil"/>
              <w:bottom w:val="nil"/>
              <w:right w:val="nil"/>
            </w:tcBorders>
          </w:tcPr>
          <w:p w14:paraId="3D49BC6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0.90</w:t>
            </w:r>
          </w:p>
        </w:tc>
        <w:tc>
          <w:tcPr>
            <w:tcW w:w="794" w:type="dxa"/>
            <w:tcBorders>
              <w:top w:val="nil"/>
              <w:left w:val="nil"/>
              <w:bottom w:val="nil"/>
              <w:right w:val="nil"/>
            </w:tcBorders>
          </w:tcPr>
          <w:p w14:paraId="50CDCDD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80.95</w:t>
            </w:r>
          </w:p>
        </w:tc>
        <w:tc>
          <w:tcPr>
            <w:tcW w:w="656" w:type="dxa"/>
            <w:tcBorders>
              <w:top w:val="nil"/>
              <w:left w:val="nil"/>
              <w:bottom w:val="nil"/>
              <w:right w:val="nil"/>
            </w:tcBorders>
          </w:tcPr>
          <w:p w14:paraId="025E150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0.91</w:t>
            </w:r>
          </w:p>
        </w:tc>
        <w:tc>
          <w:tcPr>
            <w:tcW w:w="794" w:type="dxa"/>
            <w:tcBorders>
              <w:top w:val="nil"/>
              <w:left w:val="nil"/>
              <w:bottom w:val="nil"/>
              <w:right w:val="nil"/>
            </w:tcBorders>
          </w:tcPr>
          <w:p w14:paraId="6E58C32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74.91</w:t>
            </w:r>
          </w:p>
        </w:tc>
        <w:tc>
          <w:tcPr>
            <w:tcW w:w="656" w:type="dxa"/>
            <w:tcBorders>
              <w:top w:val="nil"/>
              <w:left w:val="nil"/>
              <w:bottom w:val="nil"/>
              <w:right w:val="nil"/>
            </w:tcBorders>
          </w:tcPr>
          <w:p w14:paraId="5E433EF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0.85</w:t>
            </w:r>
          </w:p>
        </w:tc>
        <w:tc>
          <w:tcPr>
            <w:tcW w:w="794" w:type="dxa"/>
            <w:tcBorders>
              <w:top w:val="nil"/>
              <w:left w:val="nil"/>
              <w:bottom w:val="nil"/>
              <w:right w:val="nil"/>
            </w:tcBorders>
          </w:tcPr>
          <w:p w14:paraId="54D3FA2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96.29</w:t>
            </w:r>
          </w:p>
        </w:tc>
        <w:tc>
          <w:tcPr>
            <w:tcW w:w="656" w:type="dxa"/>
            <w:tcBorders>
              <w:top w:val="nil"/>
              <w:left w:val="nil"/>
              <w:bottom w:val="nil"/>
              <w:right w:val="nil"/>
            </w:tcBorders>
          </w:tcPr>
          <w:p w14:paraId="633165C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0.83</w:t>
            </w:r>
          </w:p>
        </w:tc>
        <w:tc>
          <w:tcPr>
            <w:tcW w:w="794" w:type="dxa"/>
            <w:tcBorders>
              <w:top w:val="nil"/>
              <w:left w:val="nil"/>
              <w:bottom w:val="nil"/>
              <w:right w:val="nil"/>
            </w:tcBorders>
          </w:tcPr>
          <w:p w14:paraId="7919ECB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103.36</w:t>
            </w:r>
          </w:p>
        </w:tc>
        <w:tc>
          <w:tcPr>
            <w:tcW w:w="656" w:type="dxa"/>
            <w:tcBorders>
              <w:top w:val="nil"/>
              <w:left w:val="nil"/>
              <w:bottom w:val="nil"/>
              <w:right w:val="nil"/>
            </w:tcBorders>
          </w:tcPr>
          <w:p w14:paraId="729BF502"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0.93</w:t>
            </w:r>
          </w:p>
        </w:tc>
        <w:tc>
          <w:tcPr>
            <w:tcW w:w="794" w:type="dxa"/>
            <w:tcBorders>
              <w:top w:val="nil"/>
              <w:left w:val="nil"/>
              <w:bottom w:val="nil"/>
              <w:right w:val="nil"/>
            </w:tcBorders>
          </w:tcPr>
          <w:p w14:paraId="641352B9"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66.49</w:t>
            </w:r>
          </w:p>
        </w:tc>
      </w:tr>
      <w:tr w:rsidR="00DA7FCC" w14:paraId="45B856FF" w14:textId="77777777">
        <w:tc>
          <w:tcPr>
            <w:tcW w:w="1302" w:type="dxa"/>
            <w:vMerge/>
            <w:tcBorders>
              <w:left w:val="nil"/>
              <w:right w:val="nil"/>
            </w:tcBorders>
          </w:tcPr>
          <w:p w14:paraId="05B4CB9E"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03F4281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656" w:type="dxa"/>
            <w:tcBorders>
              <w:top w:val="nil"/>
              <w:left w:val="nil"/>
              <w:bottom w:val="nil"/>
              <w:right w:val="nil"/>
            </w:tcBorders>
          </w:tcPr>
          <w:p w14:paraId="48B3D7D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0.86</w:t>
            </w:r>
          </w:p>
        </w:tc>
        <w:tc>
          <w:tcPr>
            <w:tcW w:w="794" w:type="dxa"/>
            <w:tcBorders>
              <w:top w:val="nil"/>
              <w:left w:val="nil"/>
              <w:bottom w:val="nil"/>
              <w:right w:val="nil"/>
            </w:tcBorders>
          </w:tcPr>
          <w:p w14:paraId="366B73B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209.07</w:t>
            </w:r>
          </w:p>
        </w:tc>
        <w:tc>
          <w:tcPr>
            <w:tcW w:w="656" w:type="dxa"/>
            <w:tcBorders>
              <w:top w:val="nil"/>
              <w:left w:val="nil"/>
              <w:bottom w:val="nil"/>
              <w:right w:val="nil"/>
            </w:tcBorders>
          </w:tcPr>
          <w:p w14:paraId="5343514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0.87</w:t>
            </w:r>
          </w:p>
        </w:tc>
        <w:tc>
          <w:tcPr>
            <w:tcW w:w="794" w:type="dxa"/>
            <w:tcBorders>
              <w:top w:val="nil"/>
              <w:left w:val="nil"/>
              <w:bottom w:val="nil"/>
              <w:right w:val="nil"/>
            </w:tcBorders>
          </w:tcPr>
          <w:p w14:paraId="5891FF2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200.33</w:t>
            </w:r>
          </w:p>
        </w:tc>
        <w:tc>
          <w:tcPr>
            <w:tcW w:w="656" w:type="dxa"/>
            <w:tcBorders>
              <w:top w:val="nil"/>
              <w:left w:val="nil"/>
              <w:bottom w:val="nil"/>
              <w:right w:val="nil"/>
            </w:tcBorders>
          </w:tcPr>
          <w:p w14:paraId="73F6B71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0.87</w:t>
            </w:r>
          </w:p>
        </w:tc>
        <w:tc>
          <w:tcPr>
            <w:tcW w:w="794" w:type="dxa"/>
            <w:tcBorders>
              <w:top w:val="nil"/>
              <w:left w:val="nil"/>
              <w:bottom w:val="nil"/>
              <w:right w:val="nil"/>
            </w:tcBorders>
          </w:tcPr>
          <w:p w14:paraId="5ADAB61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201.14</w:t>
            </w:r>
          </w:p>
        </w:tc>
        <w:tc>
          <w:tcPr>
            <w:tcW w:w="656" w:type="dxa"/>
            <w:tcBorders>
              <w:top w:val="nil"/>
              <w:left w:val="nil"/>
              <w:bottom w:val="nil"/>
              <w:right w:val="nil"/>
            </w:tcBorders>
          </w:tcPr>
          <w:p w14:paraId="1389386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0.89</w:t>
            </w:r>
          </w:p>
        </w:tc>
        <w:tc>
          <w:tcPr>
            <w:tcW w:w="794" w:type="dxa"/>
            <w:tcBorders>
              <w:top w:val="nil"/>
              <w:left w:val="nil"/>
              <w:bottom w:val="nil"/>
              <w:right w:val="nil"/>
            </w:tcBorders>
          </w:tcPr>
          <w:p w14:paraId="12456DE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181.95</w:t>
            </w:r>
          </w:p>
        </w:tc>
        <w:tc>
          <w:tcPr>
            <w:tcW w:w="656" w:type="dxa"/>
            <w:tcBorders>
              <w:top w:val="nil"/>
              <w:left w:val="nil"/>
              <w:bottom w:val="nil"/>
              <w:right w:val="nil"/>
            </w:tcBorders>
          </w:tcPr>
          <w:p w14:paraId="0C972B3D"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0.93</w:t>
            </w:r>
          </w:p>
        </w:tc>
        <w:tc>
          <w:tcPr>
            <w:tcW w:w="794" w:type="dxa"/>
            <w:tcBorders>
              <w:top w:val="nil"/>
              <w:left w:val="nil"/>
              <w:bottom w:val="nil"/>
              <w:right w:val="nil"/>
            </w:tcBorders>
          </w:tcPr>
          <w:p w14:paraId="1E628C9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141.1</w:t>
            </w:r>
          </w:p>
        </w:tc>
      </w:tr>
      <w:tr w:rsidR="00DA7FCC" w14:paraId="594FADC9" w14:textId="77777777">
        <w:tc>
          <w:tcPr>
            <w:tcW w:w="1302" w:type="dxa"/>
            <w:vMerge/>
            <w:tcBorders>
              <w:left w:val="nil"/>
              <w:bottom w:val="nil"/>
              <w:right w:val="nil"/>
            </w:tcBorders>
          </w:tcPr>
          <w:p w14:paraId="4BEE3BD1"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0D79B03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656" w:type="dxa"/>
            <w:tcBorders>
              <w:top w:val="nil"/>
              <w:left w:val="nil"/>
              <w:bottom w:val="nil"/>
              <w:right w:val="nil"/>
            </w:tcBorders>
          </w:tcPr>
          <w:p w14:paraId="10693DE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0.85</w:t>
            </w:r>
          </w:p>
        </w:tc>
        <w:tc>
          <w:tcPr>
            <w:tcW w:w="794" w:type="dxa"/>
            <w:tcBorders>
              <w:top w:val="nil"/>
              <w:left w:val="nil"/>
              <w:bottom w:val="nil"/>
              <w:right w:val="nil"/>
            </w:tcBorders>
          </w:tcPr>
          <w:p w14:paraId="3078117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192.6</w:t>
            </w:r>
          </w:p>
        </w:tc>
        <w:tc>
          <w:tcPr>
            <w:tcW w:w="656" w:type="dxa"/>
            <w:tcBorders>
              <w:top w:val="nil"/>
              <w:left w:val="nil"/>
              <w:bottom w:val="nil"/>
              <w:right w:val="nil"/>
            </w:tcBorders>
          </w:tcPr>
          <w:p w14:paraId="0943FB6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0.83</w:t>
            </w:r>
          </w:p>
        </w:tc>
        <w:tc>
          <w:tcPr>
            <w:tcW w:w="794" w:type="dxa"/>
            <w:tcBorders>
              <w:top w:val="nil"/>
              <w:left w:val="nil"/>
              <w:bottom w:val="nil"/>
              <w:right w:val="nil"/>
            </w:tcBorders>
          </w:tcPr>
          <w:p w14:paraId="1011204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200.31</w:t>
            </w:r>
          </w:p>
        </w:tc>
        <w:tc>
          <w:tcPr>
            <w:tcW w:w="656" w:type="dxa"/>
            <w:tcBorders>
              <w:top w:val="nil"/>
              <w:left w:val="nil"/>
              <w:bottom w:val="nil"/>
              <w:right w:val="nil"/>
            </w:tcBorders>
          </w:tcPr>
          <w:p w14:paraId="7C0EEBB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0.86</w:t>
            </w:r>
          </w:p>
        </w:tc>
        <w:tc>
          <w:tcPr>
            <w:tcW w:w="794" w:type="dxa"/>
            <w:tcBorders>
              <w:top w:val="nil"/>
              <w:left w:val="nil"/>
              <w:bottom w:val="nil"/>
              <w:right w:val="nil"/>
            </w:tcBorders>
          </w:tcPr>
          <w:p w14:paraId="6375118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181.65</w:t>
            </w:r>
          </w:p>
        </w:tc>
        <w:tc>
          <w:tcPr>
            <w:tcW w:w="656" w:type="dxa"/>
            <w:tcBorders>
              <w:top w:val="nil"/>
              <w:left w:val="nil"/>
              <w:bottom w:val="nil"/>
              <w:right w:val="nil"/>
            </w:tcBorders>
          </w:tcPr>
          <w:p w14:paraId="1D2F8B9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0.81</w:t>
            </w:r>
          </w:p>
        </w:tc>
        <w:tc>
          <w:tcPr>
            <w:tcW w:w="794" w:type="dxa"/>
            <w:tcBorders>
              <w:top w:val="nil"/>
              <w:left w:val="nil"/>
              <w:bottom w:val="nil"/>
              <w:right w:val="nil"/>
            </w:tcBorders>
          </w:tcPr>
          <w:p w14:paraId="440A13B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214.74</w:t>
            </w:r>
          </w:p>
        </w:tc>
        <w:tc>
          <w:tcPr>
            <w:tcW w:w="656" w:type="dxa"/>
            <w:tcBorders>
              <w:top w:val="nil"/>
              <w:left w:val="nil"/>
              <w:bottom w:val="nil"/>
              <w:right w:val="nil"/>
            </w:tcBorders>
          </w:tcPr>
          <w:p w14:paraId="51A4203C"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0.90</w:t>
            </w:r>
          </w:p>
        </w:tc>
        <w:tc>
          <w:tcPr>
            <w:tcW w:w="794" w:type="dxa"/>
            <w:tcBorders>
              <w:top w:val="nil"/>
              <w:left w:val="nil"/>
              <w:bottom w:val="nil"/>
              <w:right w:val="nil"/>
            </w:tcBorders>
          </w:tcPr>
          <w:p w14:paraId="20759130"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156.81</w:t>
            </w:r>
          </w:p>
        </w:tc>
      </w:tr>
      <w:tr w:rsidR="00DA7FCC" w14:paraId="619E91F1" w14:textId="77777777">
        <w:trPr>
          <w:trHeight w:val="90"/>
        </w:trPr>
        <w:tc>
          <w:tcPr>
            <w:tcW w:w="1302" w:type="dxa"/>
            <w:vMerge w:val="restart"/>
            <w:tcBorders>
              <w:top w:val="nil"/>
              <w:left w:val="nil"/>
              <w:right w:val="nil"/>
            </w:tcBorders>
            <w:vAlign w:val="center"/>
          </w:tcPr>
          <w:p w14:paraId="60CADF92" w14:textId="77777777" w:rsidR="00DA7FCC" w:rsidRDefault="00000000">
            <w:pPr>
              <w:jc w:val="center"/>
              <w:rPr>
                <w:rFonts w:ascii="Times New Roman" w:eastAsia="SimSun" w:hAnsi="Times New Roman" w:cs="Times New Roman"/>
                <w:szCs w:val="21"/>
              </w:rPr>
            </w:pPr>
            <m:oMathPara>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m:t>
                    </m:r>
                  </m:e>
                  <m:sub>
                    <m:r>
                      <w:rPr>
                        <w:rFonts w:ascii="Cambria Math" w:eastAsia="SimSun" w:hAnsi="Cambria Math" w:cs="Times New Roman"/>
                        <w:szCs w:val="21"/>
                        <w:shd w:val="clear" w:color="auto" w:fill="FFFFFF"/>
                      </w:rPr>
                      <m:t>p</m:t>
                    </m:r>
                  </m:sub>
                </m:sSub>
              </m:oMath>
            </m:oMathPara>
          </w:p>
        </w:tc>
        <w:tc>
          <w:tcPr>
            <w:tcW w:w="1302" w:type="dxa"/>
            <w:tcBorders>
              <w:top w:val="nil"/>
              <w:left w:val="nil"/>
              <w:bottom w:val="nil"/>
              <w:right w:val="nil"/>
            </w:tcBorders>
          </w:tcPr>
          <w:p w14:paraId="2BDFA18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656" w:type="dxa"/>
            <w:tcBorders>
              <w:top w:val="nil"/>
              <w:left w:val="nil"/>
              <w:bottom w:val="nil"/>
              <w:right w:val="nil"/>
            </w:tcBorders>
          </w:tcPr>
          <w:p w14:paraId="3D45A2F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0.74</w:t>
            </w:r>
          </w:p>
        </w:tc>
        <w:tc>
          <w:tcPr>
            <w:tcW w:w="794" w:type="dxa"/>
            <w:tcBorders>
              <w:top w:val="nil"/>
              <w:left w:val="nil"/>
              <w:bottom w:val="nil"/>
              <w:right w:val="nil"/>
            </w:tcBorders>
          </w:tcPr>
          <w:p w14:paraId="338AE56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 xml:space="preserve">13.40 </w:t>
            </w:r>
          </w:p>
        </w:tc>
        <w:tc>
          <w:tcPr>
            <w:tcW w:w="656" w:type="dxa"/>
            <w:tcBorders>
              <w:top w:val="nil"/>
              <w:left w:val="nil"/>
              <w:bottom w:val="nil"/>
              <w:right w:val="nil"/>
            </w:tcBorders>
          </w:tcPr>
          <w:p w14:paraId="728EA4C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0.80</w:t>
            </w:r>
          </w:p>
        </w:tc>
        <w:tc>
          <w:tcPr>
            <w:tcW w:w="794" w:type="dxa"/>
            <w:tcBorders>
              <w:top w:val="nil"/>
              <w:left w:val="nil"/>
              <w:bottom w:val="nil"/>
              <w:right w:val="nil"/>
            </w:tcBorders>
          </w:tcPr>
          <w:p w14:paraId="6554981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11.74</w:t>
            </w:r>
          </w:p>
        </w:tc>
        <w:tc>
          <w:tcPr>
            <w:tcW w:w="656" w:type="dxa"/>
            <w:tcBorders>
              <w:top w:val="nil"/>
              <w:left w:val="nil"/>
              <w:bottom w:val="nil"/>
              <w:right w:val="nil"/>
            </w:tcBorders>
          </w:tcPr>
          <w:p w14:paraId="795BD24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0.84</w:t>
            </w:r>
          </w:p>
        </w:tc>
        <w:tc>
          <w:tcPr>
            <w:tcW w:w="794" w:type="dxa"/>
            <w:tcBorders>
              <w:top w:val="nil"/>
              <w:left w:val="nil"/>
              <w:bottom w:val="nil"/>
              <w:right w:val="nil"/>
            </w:tcBorders>
          </w:tcPr>
          <w:p w14:paraId="529E7D1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10.25</w:t>
            </w:r>
          </w:p>
        </w:tc>
        <w:tc>
          <w:tcPr>
            <w:tcW w:w="656" w:type="dxa"/>
            <w:tcBorders>
              <w:top w:val="nil"/>
              <w:left w:val="nil"/>
              <w:bottom w:val="nil"/>
              <w:right w:val="nil"/>
            </w:tcBorders>
          </w:tcPr>
          <w:p w14:paraId="2531443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 xml:space="preserve">0.77 </w:t>
            </w:r>
          </w:p>
        </w:tc>
        <w:tc>
          <w:tcPr>
            <w:tcW w:w="794" w:type="dxa"/>
            <w:tcBorders>
              <w:top w:val="nil"/>
              <w:left w:val="nil"/>
              <w:bottom w:val="nil"/>
              <w:right w:val="nil"/>
            </w:tcBorders>
          </w:tcPr>
          <w:p w14:paraId="6E1253D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12.66</w:t>
            </w:r>
          </w:p>
        </w:tc>
        <w:tc>
          <w:tcPr>
            <w:tcW w:w="656" w:type="dxa"/>
            <w:tcBorders>
              <w:top w:val="nil"/>
              <w:left w:val="nil"/>
              <w:bottom w:val="nil"/>
              <w:right w:val="nil"/>
            </w:tcBorders>
          </w:tcPr>
          <w:p w14:paraId="5027F80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0.86</w:t>
            </w:r>
          </w:p>
        </w:tc>
        <w:tc>
          <w:tcPr>
            <w:tcW w:w="794" w:type="dxa"/>
            <w:tcBorders>
              <w:top w:val="nil"/>
              <w:left w:val="nil"/>
              <w:bottom w:val="nil"/>
              <w:right w:val="nil"/>
            </w:tcBorders>
          </w:tcPr>
          <w:p w14:paraId="286263E2"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9.86</w:t>
            </w:r>
          </w:p>
        </w:tc>
      </w:tr>
      <w:tr w:rsidR="00DA7FCC" w14:paraId="42EB3CF1" w14:textId="77777777">
        <w:tc>
          <w:tcPr>
            <w:tcW w:w="1302" w:type="dxa"/>
            <w:vMerge/>
            <w:tcBorders>
              <w:left w:val="nil"/>
              <w:right w:val="nil"/>
            </w:tcBorders>
          </w:tcPr>
          <w:p w14:paraId="1B51B746"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28F0C16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656" w:type="dxa"/>
            <w:tcBorders>
              <w:top w:val="nil"/>
              <w:left w:val="nil"/>
              <w:bottom w:val="nil"/>
              <w:right w:val="nil"/>
            </w:tcBorders>
          </w:tcPr>
          <w:p w14:paraId="3738AFD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0.70</w:t>
            </w:r>
          </w:p>
        </w:tc>
        <w:tc>
          <w:tcPr>
            <w:tcW w:w="794" w:type="dxa"/>
            <w:tcBorders>
              <w:top w:val="nil"/>
              <w:left w:val="nil"/>
              <w:bottom w:val="nil"/>
              <w:right w:val="nil"/>
            </w:tcBorders>
          </w:tcPr>
          <w:p w14:paraId="14BE84A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7.64</w:t>
            </w:r>
          </w:p>
        </w:tc>
        <w:tc>
          <w:tcPr>
            <w:tcW w:w="656" w:type="dxa"/>
            <w:tcBorders>
              <w:top w:val="nil"/>
              <w:left w:val="nil"/>
              <w:bottom w:val="nil"/>
              <w:right w:val="nil"/>
            </w:tcBorders>
          </w:tcPr>
          <w:p w14:paraId="6BF3C15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0.81</w:t>
            </w:r>
          </w:p>
        </w:tc>
        <w:tc>
          <w:tcPr>
            <w:tcW w:w="794" w:type="dxa"/>
            <w:tcBorders>
              <w:top w:val="nil"/>
              <w:left w:val="nil"/>
              <w:bottom w:val="nil"/>
              <w:right w:val="nil"/>
            </w:tcBorders>
          </w:tcPr>
          <w:p w14:paraId="014C720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6.13</w:t>
            </w:r>
          </w:p>
        </w:tc>
        <w:tc>
          <w:tcPr>
            <w:tcW w:w="656" w:type="dxa"/>
            <w:tcBorders>
              <w:top w:val="nil"/>
              <w:left w:val="nil"/>
              <w:bottom w:val="nil"/>
              <w:right w:val="nil"/>
            </w:tcBorders>
          </w:tcPr>
          <w:p w14:paraId="6CBE7D1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0.71</w:t>
            </w:r>
          </w:p>
        </w:tc>
        <w:tc>
          <w:tcPr>
            <w:tcW w:w="794" w:type="dxa"/>
            <w:tcBorders>
              <w:top w:val="nil"/>
              <w:left w:val="nil"/>
              <w:bottom w:val="nil"/>
              <w:right w:val="nil"/>
            </w:tcBorders>
          </w:tcPr>
          <w:p w14:paraId="62D17DF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7.62</w:t>
            </w:r>
          </w:p>
        </w:tc>
        <w:tc>
          <w:tcPr>
            <w:tcW w:w="656" w:type="dxa"/>
            <w:tcBorders>
              <w:top w:val="nil"/>
              <w:left w:val="nil"/>
              <w:bottom w:val="nil"/>
              <w:right w:val="nil"/>
            </w:tcBorders>
          </w:tcPr>
          <w:p w14:paraId="19DA9BB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0.71</w:t>
            </w:r>
          </w:p>
        </w:tc>
        <w:tc>
          <w:tcPr>
            <w:tcW w:w="794" w:type="dxa"/>
            <w:tcBorders>
              <w:top w:val="nil"/>
              <w:left w:val="nil"/>
              <w:bottom w:val="nil"/>
              <w:right w:val="nil"/>
            </w:tcBorders>
          </w:tcPr>
          <w:p w14:paraId="72938DC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7.51</w:t>
            </w:r>
          </w:p>
        </w:tc>
        <w:tc>
          <w:tcPr>
            <w:tcW w:w="656" w:type="dxa"/>
            <w:tcBorders>
              <w:top w:val="nil"/>
              <w:left w:val="nil"/>
              <w:bottom w:val="nil"/>
              <w:right w:val="nil"/>
            </w:tcBorders>
          </w:tcPr>
          <w:p w14:paraId="21B3A34D"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0.81</w:t>
            </w:r>
          </w:p>
        </w:tc>
        <w:tc>
          <w:tcPr>
            <w:tcW w:w="794" w:type="dxa"/>
            <w:tcBorders>
              <w:top w:val="nil"/>
              <w:left w:val="nil"/>
              <w:bottom w:val="nil"/>
              <w:right w:val="nil"/>
            </w:tcBorders>
          </w:tcPr>
          <w:p w14:paraId="038C92E0"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6.08</w:t>
            </w:r>
          </w:p>
        </w:tc>
      </w:tr>
      <w:tr w:rsidR="00DA7FCC" w14:paraId="70929474" w14:textId="77777777">
        <w:tc>
          <w:tcPr>
            <w:tcW w:w="1302" w:type="dxa"/>
            <w:vMerge/>
            <w:tcBorders>
              <w:left w:val="nil"/>
              <w:right w:val="nil"/>
            </w:tcBorders>
          </w:tcPr>
          <w:p w14:paraId="558DD1C6"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3CB58C2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656" w:type="dxa"/>
            <w:tcBorders>
              <w:top w:val="nil"/>
              <w:left w:val="nil"/>
              <w:bottom w:val="nil"/>
              <w:right w:val="nil"/>
            </w:tcBorders>
          </w:tcPr>
          <w:p w14:paraId="1BCF356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0.85</w:t>
            </w:r>
          </w:p>
        </w:tc>
        <w:tc>
          <w:tcPr>
            <w:tcW w:w="794" w:type="dxa"/>
            <w:tcBorders>
              <w:top w:val="nil"/>
              <w:left w:val="nil"/>
              <w:bottom w:val="nil"/>
              <w:right w:val="nil"/>
            </w:tcBorders>
          </w:tcPr>
          <w:p w14:paraId="7740537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12.22</w:t>
            </w:r>
          </w:p>
        </w:tc>
        <w:tc>
          <w:tcPr>
            <w:tcW w:w="656" w:type="dxa"/>
            <w:tcBorders>
              <w:top w:val="nil"/>
              <w:left w:val="nil"/>
              <w:bottom w:val="nil"/>
              <w:right w:val="nil"/>
            </w:tcBorders>
          </w:tcPr>
          <w:p w14:paraId="79CF962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0.90</w:t>
            </w:r>
          </w:p>
        </w:tc>
        <w:tc>
          <w:tcPr>
            <w:tcW w:w="794" w:type="dxa"/>
            <w:tcBorders>
              <w:top w:val="nil"/>
              <w:left w:val="nil"/>
              <w:bottom w:val="nil"/>
              <w:right w:val="nil"/>
            </w:tcBorders>
          </w:tcPr>
          <w:p w14:paraId="2BC176B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10.03</w:t>
            </w:r>
          </w:p>
        </w:tc>
        <w:tc>
          <w:tcPr>
            <w:tcW w:w="656" w:type="dxa"/>
            <w:tcBorders>
              <w:top w:val="nil"/>
              <w:left w:val="nil"/>
              <w:bottom w:val="nil"/>
              <w:right w:val="nil"/>
            </w:tcBorders>
          </w:tcPr>
          <w:p w14:paraId="37F35A9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0.95</w:t>
            </w:r>
          </w:p>
        </w:tc>
        <w:tc>
          <w:tcPr>
            <w:tcW w:w="794" w:type="dxa"/>
            <w:tcBorders>
              <w:top w:val="nil"/>
              <w:left w:val="nil"/>
              <w:bottom w:val="nil"/>
              <w:right w:val="nil"/>
            </w:tcBorders>
          </w:tcPr>
          <w:p w14:paraId="0DE80B9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6.81</w:t>
            </w:r>
          </w:p>
        </w:tc>
        <w:tc>
          <w:tcPr>
            <w:tcW w:w="656" w:type="dxa"/>
            <w:tcBorders>
              <w:top w:val="nil"/>
              <w:left w:val="nil"/>
              <w:bottom w:val="nil"/>
              <w:right w:val="nil"/>
            </w:tcBorders>
          </w:tcPr>
          <w:p w14:paraId="1A12199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0.93</w:t>
            </w:r>
          </w:p>
        </w:tc>
        <w:tc>
          <w:tcPr>
            <w:tcW w:w="794" w:type="dxa"/>
            <w:tcBorders>
              <w:top w:val="nil"/>
              <w:left w:val="nil"/>
              <w:bottom w:val="nil"/>
              <w:right w:val="nil"/>
            </w:tcBorders>
          </w:tcPr>
          <w:p w14:paraId="436C9F5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8.65</w:t>
            </w:r>
          </w:p>
        </w:tc>
        <w:tc>
          <w:tcPr>
            <w:tcW w:w="656" w:type="dxa"/>
            <w:tcBorders>
              <w:top w:val="nil"/>
              <w:left w:val="nil"/>
              <w:bottom w:val="nil"/>
              <w:right w:val="nil"/>
            </w:tcBorders>
          </w:tcPr>
          <w:p w14:paraId="392A364F"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0.96</w:t>
            </w:r>
          </w:p>
        </w:tc>
        <w:tc>
          <w:tcPr>
            <w:tcW w:w="794" w:type="dxa"/>
            <w:tcBorders>
              <w:top w:val="nil"/>
              <w:left w:val="nil"/>
              <w:bottom w:val="nil"/>
              <w:right w:val="nil"/>
            </w:tcBorders>
          </w:tcPr>
          <w:p w14:paraId="23723CC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6.70</w:t>
            </w:r>
          </w:p>
        </w:tc>
      </w:tr>
      <w:tr w:rsidR="00DA7FCC" w14:paraId="1D221F97" w14:textId="77777777">
        <w:tc>
          <w:tcPr>
            <w:tcW w:w="1302" w:type="dxa"/>
            <w:vMerge/>
            <w:tcBorders>
              <w:left w:val="nil"/>
              <w:bottom w:val="nil"/>
              <w:right w:val="nil"/>
            </w:tcBorders>
          </w:tcPr>
          <w:p w14:paraId="42561123"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7ADC543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656" w:type="dxa"/>
            <w:tcBorders>
              <w:top w:val="nil"/>
              <w:left w:val="nil"/>
              <w:bottom w:val="nil"/>
              <w:right w:val="nil"/>
            </w:tcBorders>
          </w:tcPr>
          <w:p w14:paraId="719890E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0.82</w:t>
            </w:r>
          </w:p>
        </w:tc>
        <w:tc>
          <w:tcPr>
            <w:tcW w:w="794" w:type="dxa"/>
            <w:tcBorders>
              <w:top w:val="nil"/>
              <w:left w:val="nil"/>
              <w:bottom w:val="nil"/>
              <w:right w:val="nil"/>
            </w:tcBorders>
          </w:tcPr>
          <w:p w14:paraId="04FC121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5.13</w:t>
            </w:r>
          </w:p>
        </w:tc>
        <w:tc>
          <w:tcPr>
            <w:tcW w:w="656" w:type="dxa"/>
            <w:tcBorders>
              <w:top w:val="nil"/>
              <w:left w:val="nil"/>
              <w:bottom w:val="nil"/>
              <w:right w:val="nil"/>
            </w:tcBorders>
          </w:tcPr>
          <w:p w14:paraId="554EAEE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0.86</w:t>
            </w:r>
          </w:p>
        </w:tc>
        <w:tc>
          <w:tcPr>
            <w:tcW w:w="794" w:type="dxa"/>
            <w:tcBorders>
              <w:top w:val="nil"/>
              <w:left w:val="nil"/>
              <w:bottom w:val="nil"/>
              <w:right w:val="nil"/>
            </w:tcBorders>
          </w:tcPr>
          <w:p w14:paraId="4699D19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4.56</w:t>
            </w:r>
          </w:p>
        </w:tc>
        <w:tc>
          <w:tcPr>
            <w:tcW w:w="656" w:type="dxa"/>
            <w:tcBorders>
              <w:top w:val="nil"/>
              <w:left w:val="nil"/>
              <w:bottom w:val="nil"/>
              <w:right w:val="nil"/>
            </w:tcBorders>
          </w:tcPr>
          <w:p w14:paraId="160AE56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0.62</w:t>
            </w:r>
          </w:p>
        </w:tc>
        <w:tc>
          <w:tcPr>
            <w:tcW w:w="794" w:type="dxa"/>
            <w:tcBorders>
              <w:top w:val="nil"/>
              <w:left w:val="nil"/>
              <w:bottom w:val="nil"/>
              <w:right w:val="nil"/>
            </w:tcBorders>
          </w:tcPr>
          <w:p w14:paraId="3B10505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7.48</w:t>
            </w:r>
          </w:p>
        </w:tc>
        <w:tc>
          <w:tcPr>
            <w:tcW w:w="656" w:type="dxa"/>
            <w:tcBorders>
              <w:top w:val="nil"/>
              <w:left w:val="nil"/>
              <w:bottom w:val="nil"/>
              <w:right w:val="nil"/>
            </w:tcBorders>
          </w:tcPr>
          <w:p w14:paraId="7BE6762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0.92</w:t>
            </w:r>
          </w:p>
        </w:tc>
        <w:tc>
          <w:tcPr>
            <w:tcW w:w="794" w:type="dxa"/>
            <w:tcBorders>
              <w:top w:val="nil"/>
              <w:left w:val="nil"/>
              <w:bottom w:val="nil"/>
              <w:right w:val="nil"/>
            </w:tcBorders>
          </w:tcPr>
          <w:p w14:paraId="5350065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3.32</w:t>
            </w:r>
          </w:p>
        </w:tc>
        <w:tc>
          <w:tcPr>
            <w:tcW w:w="656" w:type="dxa"/>
            <w:tcBorders>
              <w:top w:val="nil"/>
              <w:left w:val="nil"/>
              <w:bottom w:val="nil"/>
              <w:right w:val="nil"/>
            </w:tcBorders>
          </w:tcPr>
          <w:p w14:paraId="400F425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0.94</w:t>
            </w:r>
          </w:p>
        </w:tc>
        <w:tc>
          <w:tcPr>
            <w:tcW w:w="794" w:type="dxa"/>
            <w:tcBorders>
              <w:top w:val="nil"/>
              <w:left w:val="nil"/>
              <w:bottom w:val="nil"/>
              <w:right w:val="nil"/>
            </w:tcBorders>
          </w:tcPr>
          <w:p w14:paraId="2470F98B"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2.89</w:t>
            </w:r>
          </w:p>
        </w:tc>
      </w:tr>
      <w:tr w:rsidR="00DA7FCC" w14:paraId="053A4E3F" w14:textId="77777777">
        <w:tc>
          <w:tcPr>
            <w:tcW w:w="1302" w:type="dxa"/>
            <w:vMerge w:val="restart"/>
            <w:tcBorders>
              <w:top w:val="nil"/>
              <w:left w:val="nil"/>
              <w:bottom w:val="nil"/>
              <w:right w:val="nil"/>
            </w:tcBorders>
            <w:vAlign w:val="center"/>
          </w:tcPr>
          <w:p w14:paraId="4122B261" w14:textId="77777777" w:rsidR="00DA7FCC" w:rsidRDefault="00000000">
            <w:pPr>
              <w:jc w:val="center"/>
              <w:rPr>
                <w:rFonts w:ascii="Times New Roman" w:eastAsia="SimSun" w:hAnsi="Times New Roman" w:cs="Times New Roman"/>
                <w:szCs w:val="21"/>
              </w:rPr>
            </w:pPr>
            <m:oMathPara>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V</m:t>
                    </m:r>
                  </m:e>
                  <m:sub>
                    <m:r>
                      <w:rPr>
                        <w:rFonts w:ascii="Cambria Math" w:eastAsia="SimSun" w:hAnsi="Cambria Math" w:cs="Times New Roman"/>
                        <w:szCs w:val="21"/>
                        <w:shd w:val="clear" w:color="auto" w:fill="FFFFFF"/>
                      </w:rPr>
                      <m:t>p</m:t>
                    </m:r>
                  </m:sub>
                </m:sSub>
              </m:oMath>
            </m:oMathPara>
          </w:p>
        </w:tc>
        <w:tc>
          <w:tcPr>
            <w:tcW w:w="1302" w:type="dxa"/>
            <w:tcBorders>
              <w:top w:val="nil"/>
              <w:left w:val="nil"/>
              <w:bottom w:val="nil"/>
              <w:right w:val="nil"/>
            </w:tcBorders>
          </w:tcPr>
          <w:p w14:paraId="770BA7D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656" w:type="dxa"/>
            <w:tcBorders>
              <w:top w:val="nil"/>
              <w:left w:val="nil"/>
              <w:bottom w:val="nil"/>
              <w:right w:val="nil"/>
            </w:tcBorders>
          </w:tcPr>
          <w:p w14:paraId="1533377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0.76</w:t>
            </w:r>
          </w:p>
        </w:tc>
        <w:tc>
          <w:tcPr>
            <w:tcW w:w="794" w:type="dxa"/>
            <w:tcBorders>
              <w:top w:val="nil"/>
              <w:left w:val="nil"/>
              <w:bottom w:val="nil"/>
              <w:right w:val="nil"/>
            </w:tcBorders>
          </w:tcPr>
          <w:p w14:paraId="68E32E4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77.42</w:t>
            </w:r>
          </w:p>
        </w:tc>
        <w:tc>
          <w:tcPr>
            <w:tcW w:w="656" w:type="dxa"/>
            <w:tcBorders>
              <w:top w:val="nil"/>
              <w:left w:val="nil"/>
              <w:bottom w:val="nil"/>
              <w:right w:val="nil"/>
            </w:tcBorders>
          </w:tcPr>
          <w:p w14:paraId="6E739BD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0.80</w:t>
            </w:r>
          </w:p>
        </w:tc>
        <w:tc>
          <w:tcPr>
            <w:tcW w:w="794" w:type="dxa"/>
            <w:tcBorders>
              <w:top w:val="nil"/>
              <w:left w:val="nil"/>
              <w:bottom w:val="nil"/>
              <w:right w:val="nil"/>
            </w:tcBorders>
          </w:tcPr>
          <w:p w14:paraId="642F0BA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71.30</w:t>
            </w:r>
          </w:p>
        </w:tc>
        <w:tc>
          <w:tcPr>
            <w:tcW w:w="656" w:type="dxa"/>
            <w:tcBorders>
              <w:top w:val="nil"/>
              <w:left w:val="nil"/>
              <w:bottom w:val="nil"/>
              <w:right w:val="nil"/>
            </w:tcBorders>
          </w:tcPr>
          <w:p w14:paraId="7BDE0F0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0.78</w:t>
            </w:r>
          </w:p>
        </w:tc>
        <w:tc>
          <w:tcPr>
            <w:tcW w:w="794" w:type="dxa"/>
            <w:tcBorders>
              <w:top w:val="nil"/>
              <w:left w:val="nil"/>
              <w:bottom w:val="nil"/>
              <w:right w:val="nil"/>
            </w:tcBorders>
          </w:tcPr>
          <w:p w14:paraId="10F477B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75.20</w:t>
            </w:r>
          </w:p>
        </w:tc>
        <w:tc>
          <w:tcPr>
            <w:tcW w:w="656" w:type="dxa"/>
            <w:tcBorders>
              <w:top w:val="nil"/>
              <w:left w:val="nil"/>
              <w:bottom w:val="nil"/>
              <w:right w:val="nil"/>
            </w:tcBorders>
          </w:tcPr>
          <w:p w14:paraId="0DA0481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0.74</w:t>
            </w:r>
          </w:p>
        </w:tc>
        <w:tc>
          <w:tcPr>
            <w:tcW w:w="794" w:type="dxa"/>
            <w:tcBorders>
              <w:top w:val="nil"/>
              <w:left w:val="nil"/>
              <w:bottom w:val="nil"/>
              <w:right w:val="nil"/>
            </w:tcBorders>
          </w:tcPr>
          <w:p w14:paraId="58FB950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80.53</w:t>
            </w:r>
          </w:p>
        </w:tc>
        <w:tc>
          <w:tcPr>
            <w:tcW w:w="656" w:type="dxa"/>
            <w:tcBorders>
              <w:top w:val="nil"/>
              <w:left w:val="nil"/>
              <w:bottom w:val="nil"/>
              <w:right w:val="nil"/>
            </w:tcBorders>
          </w:tcPr>
          <w:p w14:paraId="4691A149"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0.87</w:t>
            </w:r>
          </w:p>
        </w:tc>
        <w:tc>
          <w:tcPr>
            <w:tcW w:w="794" w:type="dxa"/>
            <w:tcBorders>
              <w:top w:val="nil"/>
              <w:left w:val="nil"/>
              <w:bottom w:val="nil"/>
              <w:right w:val="nil"/>
            </w:tcBorders>
          </w:tcPr>
          <w:p w14:paraId="5BE542A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58.29</w:t>
            </w:r>
          </w:p>
        </w:tc>
      </w:tr>
      <w:tr w:rsidR="00DA7FCC" w14:paraId="4E4E204F" w14:textId="77777777">
        <w:tc>
          <w:tcPr>
            <w:tcW w:w="1302" w:type="dxa"/>
            <w:vMerge/>
            <w:tcBorders>
              <w:top w:val="nil"/>
              <w:left w:val="nil"/>
              <w:bottom w:val="nil"/>
              <w:right w:val="nil"/>
            </w:tcBorders>
          </w:tcPr>
          <w:p w14:paraId="28D87100"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1273C3A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656" w:type="dxa"/>
            <w:tcBorders>
              <w:top w:val="nil"/>
              <w:left w:val="nil"/>
              <w:bottom w:val="nil"/>
              <w:right w:val="nil"/>
            </w:tcBorders>
          </w:tcPr>
          <w:p w14:paraId="7E24948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0.90</w:t>
            </w:r>
          </w:p>
        </w:tc>
        <w:tc>
          <w:tcPr>
            <w:tcW w:w="794" w:type="dxa"/>
            <w:tcBorders>
              <w:top w:val="nil"/>
              <w:left w:val="nil"/>
              <w:bottom w:val="nil"/>
              <w:right w:val="nil"/>
            </w:tcBorders>
          </w:tcPr>
          <w:p w14:paraId="5C641E1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80.95</w:t>
            </w:r>
          </w:p>
        </w:tc>
        <w:tc>
          <w:tcPr>
            <w:tcW w:w="656" w:type="dxa"/>
            <w:tcBorders>
              <w:top w:val="nil"/>
              <w:left w:val="nil"/>
              <w:bottom w:val="nil"/>
              <w:right w:val="nil"/>
            </w:tcBorders>
          </w:tcPr>
          <w:p w14:paraId="07E2769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0.91</w:t>
            </w:r>
          </w:p>
        </w:tc>
        <w:tc>
          <w:tcPr>
            <w:tcW w:w="794" w:type="dxa"/>
            <w:tcBorders>
              <w:top w:val="nil"/>
              <w:left w:val="nil"/>
              <w:bottom w:val="nil"/>
              <w:right w:val="nil"/>
            </w:tcBorders>
          </w:tcPr>
          <w:p w14:paraId="15EBBDA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74.91</w:t>
            </w:r>
          </w:p>
        </w:tc>
        <w:tc>
          <w:tcPr>
            <w:tcW w:w="656" w:type="dxa"/>
            <w:tcBorders>
              <w:top w:val="nil"/>
              <w:left w:val="nil"/>
              <w:bottom w:val="nil"/>
              <w:right w:val="nil"/>
            </w:tcBorders>
          </w:tcPr>
          <w:p w14:paraId="0FD821E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0.85</w:t>
            </w:r>
          </w:p>
        </w:tc>
        <w:tc>
          <w:tcPr>
            <w:tcW w:w="794" w:type="dxa"/>
            <w:tcBorders>
              <w:top w:val="nil"/>
              <w:left w:val="nil"/>
              <w:bottom w:val="nil"/>
              <w:right w:val="nil"/>
            </w:tcBorders>
          </w:tcPr>
          <w:p w14:paraId="7199CAD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96.29</w:t>
            </w:r>
          </w:p>
        </w:tc>
        <w:tc>
          <w:tcPr>
            <w:tcW w:w="656" w:type="dxa"/>
            <w:tcBorders>
              <w:top w:val="nil"/>
              <w:left w:val="nil"/>
              <w:bottom w:val="nil"/>
              <w:right w:val="nil"/>
            </w:tcBorders>
          </w:tcPr>
          <w:p w14:paraId="3407D38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0.83</w:t>
            </w:r>
          </w:p>
        </w:tc>
        <w:tc>
          <w:tcPr>
            <w:tcW w:w="794" w:type="dxa"/>
            <w:tcBorders>
              <w:top w:val="nil"/>
              <w:left w:val="nil"/>
              <w:bottom w:val="nil"/>
              <w:right w:val="nil"/>
            </w:tcBorders>
          </w:tcPr>
          <w:p w14:paraId="2B4BB7A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103.36</w:t>
            </w:r>
          </w:p>
        </w:tc>
        <w:tc>
          <w:tcPr>
            <w:tcW w:w="656" w:type="dxa"/>
            <w:tcBorders>
              <w:top w:val="nil"/>
              <w:left w:val="nil"/>
              <w:bottom w:val="nil"/>
              <w:right w:val="nil"/>
            </w:tcBorders>
          </w:tcPr>
          <w:p w14:paraId="12D0EC3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0.92</w:t>
            </w:r>
          </w:p>
        </w:tc>
        <w:tc>
          <w:tcPr>
            <w:tcW w:w="794" w:type="dxa"/>
            <w:tcBorders>
              <w:top w:val="nil"/>
              <w:left w:val="nil"/>
              <w:bottom w:val="nil"/>
              <w:right w:val="nil"/>
            </w:tcBorders>
          </w:tcPr>
          <w:p w14:paraId="7403BBF2"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68.86</w:t>
            </w:r>
          </w:p>
        </w:tc>
      </w:tr>
      <w:tr w:rsidR="00DA7FCC" w14:paraId="73448F06" w14:textId="77777777">
        <w:tc>
          <w:tcPr>
            <w:tcW w:w="1302" w:type="dxa"/>
            <w:vMerge/>
            <w:tcBorders>
              <w:top w:val="nil"/>
              <w:left w:val="nil"/>
              <w:bottom w:val="nil"/>
              <w:right w:val="nil"/>
            </w:tcBorders>
          </w:tcPr>
          <w:p w14:paraId="263A5808"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275002E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656" w:type="dxa"/>
            <w:tcBorders>
              <w:top w:val="nil"/>
              <w:left w:val="nil"/>
              <w:bottom w:val="nil"/>
              <w:right w:val="nil"/>
            </w:tcBorders>
          </w:tcPr>
          <w:p w14:paraId="438B084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0.90</w:t>
            </w:r>
          </w:p>
        </w:tc>
        <w:tc>
          <w:tcPr>
            <w:tcW w:w="794" w:type="dxa"/>
            <w:tcBorders>
              <w:top w:val="nil"/>
              <w:left w:val="nil"/>
              <w:bottom w:val="nil"/>
              <w:right w:val="nil"/>
            </w:tcBorders>
          </w:tcPr>
          <w:p w14:paraId="47C9F29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198.21</w:t>
            </w:r>
          </w:p>
        </w:tc>
        <w:tc>
          <w:tcPr>
            <w:tcW w:w="656" w:type="dxa"/>
            <w:tcBorders>
              <w:top w:val="nil"/>
              <w:left w:val="nil"/>
              <w:bottom w:val="nil"/>
              <w:right w:val="nil"/>
            </w:tcBorders>
          </w:tcPr>
          <w:p w14:paraId="296BB64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0.88</w:t>
            </w:r>
          </w:p>
        </w:tc>
        <w:tc>
          <w:tcPr>
            <w:tcW w:w="794" w:type="dxa"/>
            <w:tcBorders>
              <w:top w:val="nil"/>
              <w:left w:val="nil"/>
              <w:bottom w:val="nil"/>
              <w:right w:val="nil"/>
            </w:tcBorders>
          </w:tcPr>
          <w:p w14:paraId="243BFF6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222.40</w:t>
            </w:r>
          </w:p>
        </w:tc>
        <w:tc>
          <w:tcPr>
            <w:tcW w:w="656" w:type="dxa"/>
            <w:tcBorders>
              <w:top w:val="nil"/>
              <w:left w:val="nil"/>
              <w:bottom w:val="nil"/>
              <w:right w:val="nil"/>
            </w:tcBorders>
          </w:tcPr>
          <w:p w14:paraId="2CC2152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0.87</w:t>
            </w:r>
          </w:p>
        </w:tc>
        <w:tc>
          <w:tcPr>
            <w:tcW w:w="794" w:type="dxa"/>
            <w:tcBorders>
              <w:top w:val="nil"/>
              <w:left w:val="nil"/>
              <w:bottom w:val="nil"/>
              <w:right w:val="nil"/>
            </w:tcBorders>
          </w:tcPr>
          <w:p w14:paraId="2CB2EB0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227.41</w:t>
            </w:r>
          </w:p>
        </w:tc>
        <w:tc>
          <w:tcPr>
            <w:tcW w:w="656" w:type="dxa"/>
            <w:tcBorders>
              <w:top w:val="nil"/>
              <w:left w:val="nil"/>
              <w:bottom w:val="nil"/>
              <w:right w:val="nil"/>
            </w:tcBorders>
          </w:tcPr>
          <w:p w14:paraId="66EF9EF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0.87</w:t>
            </w:r>
          </w:p>
        </w:tc>
        <w:tc>
          <w:tcPr>
            <w:tcW w:w="794" w:type="dxa"/>
            <w:tcBorders>
              <w:top w:val="nil"/>
              <w:left w:val="nil"/>
              <w:bottom w:val="nil"/>
              <w:right w:val="nil"/>
            </w:tcBorders>
          </w:tcPr>
          <w:p w14:paraId="11B3779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233.45</w:t>
            </w:r>
          </w:p>
        </w:tc>
        <w:tc>
          <w:tcPr>
            <w:tcW w:w="656" w:type="dxa"/>
            <w:tcBorders>
              <w:top w:val="nil"/>
              <w:left w:val="nil"/>
              <w:bottom w:val="nil"/>
              <w:right w:val="nil"/>
            </w:tcBorders>
          </w:tcPr>
          <w:p w14:paraId="2D00160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0.92</w:t>
            </w:r>
          </w:p>
        </w:tc>
        <w:tc>
          <w:tcPr>
            <w:tcW w:w="794" w:type="dxa"/>
            <w:tcBorders>
              <w:top w:val="nil"/>
              <w:left w:val="nil"/>
              <w:bottom w:val="nil"/>
              <w:right w:val="nil"/>
            </w:tcBorders>
          </w:tcPr>
          <w:p w14:paraId="775AD905"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177.49</w:t>
            </w:r>
          </w:p>
        </w:tc>
      </w:tr>
      <w:tr w:rsidR="00DA7FCC" w14:paraId="65158B33" w14:textId="77777777">
        <w:tc>
          <w:tcPr>
            <w:tcW w:w="1302" w:type="dxa"/>
            <w:vMerge/>
            <w:tcBorders>
              <w:top w:val="nil"/>
              <w:left w:val="nil"/>
              <w:bottom w:val="nil"/>
              <w:right w:val="nil"/>
            </w:tcBorders>
          </w:tcPr>
          <w:p w14:paraId="282FBCE9"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4A6F077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656" w:type="dxa"/>
            <w:tcBorders>
              <w:top w:val="nil"/>
              <w:left w:val="nil"/>
              <w:bottom w:val="nil"/>
              <w:right w:val="nil"/>
            </w:tcBorders>
          </w:tcPr>
          <w:p w14:paraId="207F463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0.87</w:t>
            </w:r>
          </w:p>
        </w:tc>
        <w:tc>
          <w:tcPr>
            <w:tcW w:w="794" w:type="dxa"/>
            <w:tcBorders>
              <w:top w:val="nil"/>
              <w:left w:val="nil"/>
              <w:bottom w:val="nil"/>
              <w:right w:val="nil"/>
            </w:tcBorders>
          </w:tcPr>
          <w:p w14:paraId="4DB6675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237.91</w:t>
            </w:r>
          </w:p>
        </w:tc>
        <w:tc>
          <w:tcPr>
            <w:tcW w:w="656" w:type="dxa"/>
            <w:tcBorders>
              <w:top w:val="nil"/>
              <w:left w:val="nil"/>
              <w:bottom w:val="nil"/>
              <w:right w:val="nil"/>
            </w:tcBorders>
          </w:tcPr>
          <w:p w14:paraId="69A7D5B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 xml:space="preserve">0.86 </w:t>
            </w:r>
          </w:p>
        </w:tc>
        <w:tc>
          <w:tcPr>
            <w:tcW w:w="794" w:type="dxa"/>
            <w:tcBorders>
              <w:top w:val="nil"/>
              <w:left w:val="nil"/>
              <w:bottom w:val="nil"/>
              <w:right w:val="nil"/>
            </w:tcBorders>
          </w:tcPr>
          <w:p w14:paraId="66BDB3A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243.16</w:t>
            </w:r>
          </w:p>
        </w:tc>
        <w:tc>
          <w:tcPr>
            <w:tcW w:w="656" w:type="dxa"/>
            <w:tcBorders>
              <w:top w:val="nil"/>
              <w:left w:val="nil"/>
              <w:bottom w:val="nil"/>
              <w:right w:val="nil"/>
            </w:tcBorders>
          </w:tcPr>
          <w:p w14:paraId="16A1EB0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0.73</w:t>
            </w:r>
          </w:p>
        </w:tc>
        <w:tc>
          <w:tcPr>
            <w:tcW w:w="794" w:type="dxa"/>
            <w:tcBorders>
              <w:top w:val="nil"/>
              <w:left w:val="nil"/>
              <w:bottom w:val="nil"/>
              <w:right w:val="nil"/>
            </w:tcBorders>
          </w:tcPr>
          <w:p w14:paraId="5CC251D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341.46</w:t>
            </w:r>
          </w:p>
        </w:tc>
        <w:tc>
          <w:tcPr>
            <w:tcW w:w="656" w:type="dxa"/>
            <w:tcBorders>
              <w:top w:val="nil"/>
              <w:left w:val="nil"/>
              <w:bottom w:val="nil"/>
              <w:right w:val="nil"/>
            </w:tcBorders>
          </w:tcPr>
          <w:p w14:paraId="25C9BCC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0.82</w:t>
            </w:r>
          </w:p>
        </w:tc>
        <w:tc>
          <w:tcPr>
            <w:tcW w:w="794" w:type="dxa"/>
            <w:tcBorders>
              <w:top w:val="nil"/>
              <w:left w:val="nil"/>
              <w:bottom w:val="nil"/>
              <w:right w:val="nil"/>
            </w:tcBorders>
          </w:tcPr>
          <w:p w14:paraId="475D0AA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276.03</w:t>
            </w:r>
          </w:p>
        </w:tc>
        <w:tc>
          <w:tcPr>
            <w:tcW w:w="656" w:type="dxa"/>
            <w:tcBorders>
              <w:top w:val="nil"/>
              <w:left w:val="nil"/>
              <w:bottom w:val="nil"/>
              <w:right w:val="nil"/>
            </w:tcBorders>
          </w:tcPr>
          <w:p w14:paraId="576F282C"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0.91</w:t>
            </w:r>
          </w:p>
        </w:tc>
        <w:tc>
          <w:tcPr>
            <w:tcW w:w="794" w:type="dxa"/>
            <w:tcBorders>
              <w:top w:val="nil"/>
              <w:left w:val="nil"/>
              <w:bottom w:val="nil"/>
              <w:right w:val="nil"/>
            </w:tcBorders>
          </w:tcPr>
          <w:p w14:paraId="5E6508F5"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193.54</w:t>
            </w:r>
          </w:p>
        </w:tc>
      </w:tr>
      <w:tr w:rsidR="00DA7FCC" w14:paraId="76FB63D5" w14:textId="77777777">
        <w:tc>
          <w:tcPr>
            <w:tcW w:w="1302" w:type="dxa"/>
            <w:vMerge w:val="restart"/>
            <w:tcBorders>
              <w:top w:val="nil"/>
              <w:left w:val="nil"/>
              <w:bottom w:val="nil"/>
              <w:right w:val="nil"/>
            </w:tcBorders>
            <w:vAlign w:val="center"/>
          </w:tcPr>
          <w:p w14:paraId="068A0876" w14:textId="77777777" w:rsidR="00DA7FCC" w:rsidRDefault="00000000">
            <w:pPr>
              <w:jc w:val="center"/>
              <w:rPr>
                <w:rFonts w:ascii="Times New Roman" w:eastAsia="SimSun" w:hAnsi="Times New Roman" w:cs="Times New Roman"/>
                <w:szCs w:val="21"/>
              </w:rPr>
            </w:pPr>
            <m:oMathPara>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m:t>
                    </m:r>
                  </m:e>
                  <m:sub>
                    <m:r>
                      <w:rPr>
                        <w:rFonts w:ascii="Cambria Math" w:eastAsia="SimSun" w:hAnsi="Cambria Math" w:cs="Times New Roman"/>
                        <w:szCs w:val="21"/>
                        <w:shd w:val="clear" w:color="auto" w:fill="FFFFFF"/>
                      </w:rPr>
                      <m:t>u</m:t>
                    </m:r>
                  </m:sub>
                </m:sSub>
              </m:oMath>
            </m:oMathPara>
          </w:p>
        </w:tc>
        <w:tc>
          <w:tcPr>
            <w:tcW w:w="1302" w:type="dxa"/>
            <w:tcBorders>
              <w:top w:val="nil"/>
              <w:left w:val="nil"/>
              <w:bottom w:val="nil"/>
              <w:right w:val="nil"/>
            </w:tcBorders>
          </w:tcPr>
          <w:p w14:paraId="1E7884F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656" w:type="dxa"/>
            <w:tcBorders>
              <w:top w:val="nil"/>
              <w:left w:val="nil"/>
              <w:bottom w:val="nil"/>
              <w:right w:val="nil"/>
            </w:tcBorders>
          </w:tcPr>
          <w:p w14:paraId="1090F76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0.82</w:t>
            </w:r>
          </w:p>
        </w:tc>
        <w:tc>
          <w:tcPr>
            <w:tcW w:w="794" w:type="dxa"/>
            <w:tcBorders>
              <w:top w:val="nil"/>
              <w:left w:val="nil"/>
              <w:bottom w:val="nil"/>
              <w:right w:val="nil"/>
            </w:tcBorders>
          </w:tcPr>
          <w:p w14:paraId="246F184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14.76</w:t>
            </w:r>
          </w:p>
        </w:tc>
        <w:tc>
          <w:tcPr>
            <w:tcW w:w="656" w:type="dxa"/>
            <w:tcBorders>
              <w:top w:val="nil"/>
              <w:left w:val="nil"/>
              <w:bottom w:val="nil"/>
              <w:right w:val="nil"/>
            </w:tcBorders>
          </w:tcPr>
          <w:p w14:paraId="550460E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0.80</w:t>
            </w:r>
          </w:p>
        </w:tc>
        <w:tc>
          <w:tcPr>
            <w:tcW w:w="794" w:type="dxa"/>
            <w:tcBorders>
              <w:top w:val="nil"/>
              <w:left w:val="nil"/>
              <w:bottom w:val="nil"/>
              <w:right w:val="nil"/>
            </w:tcBorders>
          </w:tcPr>
          <w:p w14:paraId="240614F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15.46</w:t>
            </w:r>
          </w:p>
        </w:tc>
        <w:tc>
          <w:tcPr>
            <w:tcW w:w="656" w:type="dxa"/>
            <w:tcBorders>
              <w:top w:val="nil"/>
              <w:left w:val="nil"/>
              <w:bottom w:val="nil"/>
              <w:right w:val="nil"/>
            </w:tcBorders>
          </w:tcPr>
          <w:p w14:paraId="1860526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0.88</w:t>
            </w:r>
          </w:p>
        </w:tc>
        <w:tc>
          <w:tcPr>
            <w:tcW w:w="794" w:type="dxa"/>
            <w:tcBorders>
              <w:top w:val="nil"/>
              <w:left w:val="nil"/>
              <w:bottom w:val="nil"/>
              <w:right w:val="nil"/>
            </w:tcBorders>
          </w:tcPr>
          <w:p w14:paraId="4245219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11.99</w:t>
            </w:r>
          </w:p>
        </w:tc>
        <w:tc>
          <w:tcPr>
            <w:tcW w:w="656" w:type="dxa"/>
            <w:tcBorders>
              <w:top w:val="nil"/>
              <w:left w:val="nil"/>
              <w:bottom w:val="nil"/>
              <w:right w:val="nil"/>
            </w:tcBorders>
          </w:tcPr>
          <w:p w14:paraId="71275DB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0.82</w:t>
            </w:r>
          </w:p>
        </w:tc>
        <w:tc>
          <w:tcPr>
            <w:tcW w:w="794" w:type="dxa"/>
            <w:tcBorders>
              <w:top w:val="nil"/>
              <w:left w:val="nil"/>
              <w:bottom w:val="nil"/>
              <w:right w:val="nil"/>
            </w:tcBorders>
          </w:tcPr>
          <w:p w14:paraId="0E436C4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14.65</w:t>
            </w:r>
          </w:p>
        </w:tc>
        <w:tc>
          <w:tcPr>
            <w:tcW w:w="656" w:type="dxa"/>
            <w:tcBorders>
              <w:top w:val="nil"/>
              <w:left w:val="nil"/>
              <w:bottom w:val="nil"/>
              <w:right w:val="nil"/>
            </w:tcBorders>
          </w:tcPr>
          <w:p w14:paraId="4B9ECDF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0.92</w:t>
            </w:r>
          </w:p>
        </w:tc>
        <w:tc>
          <w:tcPr>
            <w:tcW w:w="794" w:type="dxa"/>
            <w:tcBorders>
              <w:top w:val="nil"/>
              <w:left w:val="nil"/>
              <w:bottom w:val="nil"/>
              <w:right w:val="nil"/>
            </w:tcBorders>
          </w:tcPr>
          <w:p w14:paraId="26507092"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9.95</w:t>
            </w:r>
          </w:p>
        </w:tc>
      </w:tr>
      <w:tr w:rsidR="00DA7FCC" w14:paraId="2BEF16C8" w14:textId="77777777">
        <w:tc>
          <w:tcPr>
            <w:tcW w:w="1302" w:type="dxa"/>
            <w:vMerge/>
            <w:tcBorders>
              <w:top w:val="nil"/>
              <w:left w:val="nil"/>
              <w:bottom w:val="nil"/>
              <w:right w:val="nil"/>
            </w:tcBorders>
          </w:tcPr>
          <w:p w14:paraId="2531D792"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0427B2D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656" w:type="dxa"/>
            <w:tcBorders>
              <w:top w:val="nil"/>
              <w:left w:val="nil"/>
              <w:bottom w:val="nil"/>
              <w:right w:val="nil"/>
            </w:tcBorders>
          </w:tcPr>
          <w:p w14:paraId="0203A6F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0.67</w:t>
            </w:r>
          </w:p>
        </w:tc>
        <w:tc>
          <w:tcPr>
            <w:tcW w:w="794" w:type="dxa"/>
            <w:tcBorders>
              <w:top w:val="nil"/>
              <w:left w:val="nil"/>
              <w:bottom w:val="nil"/>
              <w:right w:val="nil"/>
            </w:tcBorders>
          </w:tcPr>
          <w:p w14:paraId="612802B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9.83</w:t>
            </w:r>
          </w:p>
        </w:tc>
        <w:tc>
          <w:tcPr>
            <w:tcW w:w="656" w:type="dxa"/>
            <w:tcBorders>
              <w:top w:val="nil"/>
              <w:left w:val="nil"/>
              <w:bottom w:val="nil"/>
              <w:right w:val="nil"/>
            </w:tcBorders>
          </w:tcPr>
          <w:p w14:paraId="56FC921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0.73</w:t>
            </w:r>
          </w:p>
        </w:tc>
        <w:tc>
          <w:tcPr>
            <w:tcW w:w="794" w:type="dxa"/>
            <w:tcBorders>
              <w:top w:val="nil"/>
              <w:left w:val="nil"/>
              <w:bottom w:val="nil"/>
              <w:right w:val="nil"/>
            </w:tcBorders>
          </w:tcPr>
          <w:p w14:paraId="327DD0B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8.87</w:t>
            </w:r>
          </w:p>
        </w:tc>
        <w:tc>
          <w:tcPr>
            <w:tcW w:w="656" w:type="dxa"/>
            <w:tcBorders>
              <w:top w:val="nil"/>
              <w:left w:val="nil"/>
              <w:bottom w:val="nil"/>
              <w:right w:val="nil"/>
            </w:tcBorders>
          </w:tcPr>
          <w:p w14:paraId="1FBC5A6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0.67</w:t>
            </w:r>
          </w:p>
        </w:tc>
        <w:tc>
          <w:tcPr>
            <w:tcW w:w="794" w:type="dxa"/>
            <w:tcBorders>
              <w:top w:val="nil"/>
              <w:left w:val="nil"/>
              <w:bottom w:val="nil"/>
              <w:right w:val="nil"/>
            </w:tcBorders>
          </w:tcPr>
          <w:p w14:paraId="17E46F5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9.74</w:t>
            </w:r>
          </w:p>
        </w:tc>
        <w:tc>
          <w:tcPr>
            <w:tcW w:w="656" w:type="dxa"/>
            <w:tcBorders>
              <w:top w:val="nil"/>
              <w:left w:val="nil"/>
              <w:bottom w:val="nil"/>
              <w:right w:val="nil"/>
            </w:tcBorders>
          </w:tcPr>
          <w:p w14:paraId="3191361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0.69</w:t>
            </w:r>
          </w:p>
        </w:tc>
        <w:tc>
          <w:tcPr>
            <w:tcW w:w="794" w:type="dxa"/>
            <w:tcBorders>
              <w:top w:val="nil"/>
              <w:left w:val="nil"/>
              <w:bottom w:val="nil"/>
              <w:right w:val="nil"/>
            </w:tcBorders>
          </w:tcPr>
          <w:p w14:paraId="2AD54BD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9.50</w:t>
            </w:r>
          </w:p>
        </w:tc>
        <w:tc>
          <w:tcPr>
            <w:tcW w:w="656" w:type="dxa"/>
            <w:tcBorders>
              <w:top w:val="nil"/>
              <w:left w:val="nil"/>
              <w:bottom w:val="nil"/>
              <w:right w:val="nil"/>
            </w:tcBorders>
          </w:tcPr>
          <w:p w14:paraId="53CAC95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0.82</w:t>
            </w:r>
          </w:p>
        </w:tc>
        <w:tc>
          <w:tcPr>
            <w:tcW w:w="794" w:type="dxa"/>
            <w:tcBorders>
              <w:top w:val="nil"/>
              <w:left w:val="nil"/>
              <w:bottom w:val="nil"/>
              <w:right w:val="nil"/>
            </w:tcBorders>
          </w:tcPr>
          <w:p w14:paraId="259A4FAB"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7.25</w:t>
            </w:r>
          </w:p>
        </w:tc>
      </w:tr>
      <w:tr w:rsidR="00DA7FCC" w14:paraId="7C316CDF" w14:textId="77777777">
        <w:trPr>
          <w:trHeight w:val="227"/>
        </w:trPr>
        <w:tc>
          <w:tcPr>
            <w:tcW w:w="1302" w:type="dxa"/>
            <w:vMerge/>
            <w:tcBorders>
              <w:top w:val="nil"/>
              <w:left w:val="nil"/>
              <w:bottom w:val="nil"/>
              <w:right w:val="nil"/>
            </w:tcBorders>
          </w:tcPr>
          <w:p w14:paraId="0E49D153" w14:textId="77777777" w:rsidR="00DA7FCC" w:rsidRDefault="00DA7FCC">
            <w:pPr>
              <w:rPr>
                <w:rFonts w:ascii="Times New Roman" w:eastAsia="SimSun" w:hAnsi="Times New Roman" w:cs="Times New Roman"/>
                <w:szCs w:val="21"/>
              </w:rPr>
            </w:pPr>
          </w:p>
        </w:tc>
        <w:tc>
          <w:tcPr>
            <w:tcW w:w="1302" w:type="dxa"/>
            <w:tcBorders>
              <w:top w:val="nil"/>
              <w:left w:val="nil"/>
              <w:bottom w:val="nil"/>
              <w:right w:val="nil"/>
            </w:tcBorders>
          </w:tcPr>
          <w:p w14:paraId="40F0086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656" w:type="dxa"/>
            <w:tcBorders>
              <w:top w:val="nil"/>
              <w:left w:val="nil"/>
              <w:bottom w:val="nil"/>
              <w:right w:val="nil"/>
            </w:tcBorders>
          </w:tcPr>
          <w:p w14:paraId="537E906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0.79</w:t>
            </w:r>
          </w:p>
        </w:tc>
        <w:tc>
          <w:tcPr>
            <w:tcW w:w="794" w:type="dxa"/>
            <w:tcBorders>
              <w:top w:val="nil"/>
              <w:left w:val="nil"/>
              <w:bottom w:val="nil"/>
              <w:right w:val="nil"/>
            </w:tcBorders>
          </w:tcPr>
          <w:p w14:paraId="3975F85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15.79</w:t>
            </w:r>
          </w:p>
        </w:tc>
        <w:tc>
          <w:tcPr>
            <w:tcW w:w="656" w:type="dxa"/>
            <w:tcBorders>
              <w:top w:val="nil"/>
              <w:left w:val="nil"/>
              <w:bottom w:val="nil"/>
              <w:right w:val="nil"/>
            </w:tcBorders>
          </w:tcPr>
          <w:p w14:paraId="7DC3E07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0.87</w:t>
            </w:r>
          </w:p>
        </w:tc>
        <w:tc>
          <w:tcPr>
            <w:tcW w:w="794" w:type="dxa"/>
            <w:tcBorders>
              <w:top w:val="nil"/>
              <w:left w:val="nil"/>
              <w:bottom w:val="nil"/>
              <w:right w:val="nil"/>
            </w:tcBorders>
          </w:tcPr>
          <w:p w14:paraId="5E861E8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12.14</w:t>
            </w:r>
          </w:p>
        </w:tc>
        <w:tc>
          <w:tcPr>
            <w:tcW w:w="656" w:type="dxa"/>
            <w:tcBorders>
              <w:top w:val="nil"/>
              <w:left w:val="nil"/>
              <w:bottom w:val="nil"/>
              <w:right w:val="nil"/>
            </w:tcBorders>
          </w:tcPr>
          <w:p w14:paraId="5A4ED66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0.93</w:t>
            </w:r>
          </w:p>
        </w:tc>
        <w:tc>
          <w:tcPr>
            <w:tcW w:w="794" w:type="dxa"/>
            <w:tcBorders>
              <w:top w:val="nil"/>
              <w:left w:val="nil"/>
              <w:bottom w:val="nil"/>
              <w:right w:val="nil"/>
            </w:tcBorders>
          </w:tcPr>
          <w:p w14:paraId="1D84C6D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8.77</w:t>
            </w:r>
          </w:p>
        </w:tc>
        <w:tc>
          <w:tcPr>
            <w:tcW w:w="656" w:type="dxa"/>
            <w:tcBorders>
              <w:top w:val="nil"/>
              <w:left w:val="nil"/>
              <w:bottom w:val="nil"/>
              <w:right w:val="nil"/>
            </w:tcBorders>
          </w:tcPr>
          <w:p w14:paraId="09CD55F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0.93</w:t>
            </w:r>
          </w:p>
        </w:tc>
        <w:tc>
          <w:tcPr>
            <w:tcW w:w="794" w:type="dxa"/>
            <w:tcBorders>
              <w:top w:val="nil"/>
              <w:left w:val="nil"/>
              <w:bottom w:val="nil"/>
              <w:right w:val="nil"/>
            </w:tcBorders>
          </w:tcPr>
          <w:p w14:paraId="2567A41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9.00</w:t>
            </w:r>
          </w:p>
        </w:tc>
        <w:tc>
          <w:tcPr>
            <w:tcW w:w="656" w:type="dxa"/>
            <w:tcBorders>
              <w:top w:val="nil"/>
              <w:left w:val="nil"/>
              <w:bottom w:val="nil"/>
              <w:right w:val="nil"/>
            </w:tcBorders>
          </w:tcPr>
          <w:p w14:paraId="1410065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0.94</w:t>
            </w:r>
          </w:p>
        </w:tc>
        <w:tc>
          <w:tcPr>
            <w:tcW w:w="794" w:type="dxa"/>
            <w:tcBorders>
              <w:top w:val="nil"/>
              <w:left w:val="nil"/>
              <w:bottom w:val="nil"/>
              <w:right w:val="nil"/>
            </w:tcBorders>
          </w:tcPr>
          <w:p w14:paraId="45D0F41A"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8.12</w:t>
            </w:r>
          </w:p>
        </w:tc>
      </w:tr>
      <w:tr w:rsidR="00DA7FCC" w14:paraId="30BCC084" w14:textId="77777777">
        <w:tc>
          <w:tcPr>
            <w:tcW w:w="1302" w:type="dxa"/>
            <w:vMerge/>
            <w:tcBorders>
              <w:top w:val="nil"/>
              <w:left w:val="nil"/>
              <w:bottom w:val="single" w:sz="12" w:space="0" w:color="auto"/>
              <w:right w:val="nil"/>
            </w:tcBorders>
          </w:tcPr>
          <w:p w14:paraId="0F2AA8A4" w14:textId="77777777" w:rsidR="00DA7FCC" w:rsidRDefault="00DA7FCC">
            <w:pPr>
              <w:rPr>
                <w:rFonts w:ascii="Times New Roman" w:eastAsia="SimSun" w:hAnsi="Times New Roman" w:cs="Times New Roman"/>
                <w:szCs w:val="21"/>
              </w:rPr>
            </w:pPr>
          </w:p>
        </w:tc>
        <w:tc>
          <w:tcPr>
            <w:tcW w:w="1302" w:type="dxa"/>
            <w:tcBorders>
              <w:top w:val="nil"/>
              <w:left w:val="nil"/>
              <w:bottom w:val="single" w:sz="12" w:space="0" w:color="auto"/>
              <w:right w:val="nil"/>
            </w:tcBorders>
          </w:tcPr>
          <w:p w14:paraId="7294585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656" w:type="dxa"/>
            <w:tcBorders>
              <w:top w:val="nil"/>
              <w:left w:val="nil"/>
              <w:bottom w:val="single" w:sz="12" w:space="0" w:color="auto"/>
              <w:right w:val="nil"/>
            </w:tcBorders>
          </w:tcPr>
          <w:p w14:paraId="400E0DB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0.88</w:t>
            </w:r>
          </w:p>
        </w:tc>
        <w:tc>
          <w:tcPr>
            <w:tcW w:w="794" w:type="dxa"/>
            <w:tcBorders>
              <w:top w:val="nil"/>
              <w:left w:val="nil"/>
              <w:bottom w:val="single" w:sz="12" w:space="0" w:color="auto"/>
              <w:right w:val="nil"/>
            </w:tcBorders>
          </w:tcPr>
          <w:p w14:paraId="76313F7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8.39</w:t>
            </w:r>
          </w:p>
        </w:tc>
        <w:tc>
          <w:tcPr>
            <w:tcW w:w="656" w:type="dxa"/>
            <w:tcBorders>
              <w:top w:val="nil"/>
              <w:left w:val="nil"/>
              <w:bottom w:val="single" w:sz="12" w:space="0" w:color="auto"/>
              <w:right w:val="nil"/>
            </w:tcBorders>
          </w:tcPr>
          <w:p w14:paraId="5A5C4FC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0.81</w:t>
            </w:r>
          </w:p>
        </w:tc>
        <w:tc>
          <w:tcPr>
            <w:tcW w:w="794" w:type="dxa"/>
            <w:tcBorders>
              <w:top w:val="nil"/>
              <w:left w:val="nil"/>
              <w:bottom w:val="single" w:sz="12" w:space="0" w:color="auto"/>
              <w:right w:val="nil"/>
            </w:tcBorders>
          </w:tcPr>
          <w:p w14:paraId="226CA0D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10.69</w:t>
            </w:r>
          </w:p>
        </w:tc>
        <w:tc>
          <w:tcPr>
            <w:tcW w:w="656" w:type="dxa"/>
            <w:tcBorders>
              <w:top w:val="nil"/>
              <w:left w:val="nil"/>
              <w:bottom w:val="single" w:sz="12" w:space="0" w:color="auto"/>
              <w:right w:val="nil"/>
            </w:tcBorders>
          </w:tcPr>
          <w:p w14:paraId="3C62358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0.86</w:t>
            </w:r>
          </w:p>
        </w:tc>
        <w:tc>
          <w:tcPr>
            <w:tcW w:w="794" w:type="dxa"/>
            <w:tcBorders>
              <w:top w:val="nil"/>
              <w:left w:val="nil"/>
              <w:bottom w:val="single" w:sz="12" w:space="0" w:color="auto"/>
              <w:right w:val="nil"/>
            </w:tcBorders>
          </w:tcPr>
          <w:p w14:paraId="1EABB64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9.07</w:t>
            </w:r>
          </w:p>
        </w:tc>
        <w:tc>
          <w:tcPr>
            <w:tcW w:w="656" w:type="dxa"/>
            <w:tcBorders>
              <w:top w:val="nil"/>
              <w:left w:val="nil"/>
              <w:bottom w:val="single" w:sz="12" w:space="0" w:color="auto"/>
              <w:right w:val="nil"/>
            </w:tcBorders>
          </w:tcPr>
          <w:p w14:paraId="3C7CE43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0.81</w:t>
            </w:r>
          </w:p>
        </w:tc>
        <w:tc>
          <w:tcPr>
            <w:tcW w:w="794" w:type="dxa"/>
            <w:tcBorders>
              <w:top w:val="nil"/>
              <w:left w:val="nil"/>
              <w:bottom w:val="single" w:sz="12" w:space="0" w:color="auto"/>
              <w:right w:val="nil"/>
            </w:tcBorders>
          </w:tcPr>
          <w:p w14:paraId="1E4CCA3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10.65</w:t>
            </w:r>
          </w:p>
        </w:tc>
        <w:tc>
          <w:tcPr>
            <w:tcW w:w="656" w:type="dxa"/>
            <w:tcBorders>
              <w:top w:val="nil"/>
              <w:left w:val="nil"/>
              <w:bottom w:val="single" w:sz="12" w:space="0" w:color="auto"/>
              <w:right w:val="nil"/>
            </w:tcBorders>
          </w:tcPr>
          <w:p w14:paraId="02F62920"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0.97</w:t>
            </w:r>
          </w:p>
        </w:tc>
        <w:tc>
          <w:tcPr>
            <w:tcW w:w="794" w:type="dxa"/>
            <w:tcBorders>
              <w:top w:val="nil"/>
              <w:left w:val="nil"/>
              <w:bottom w:val="single" w:sz="12" w:space="0" w:color="auto"/>
              <w:right w:val="nil"/>
            </w:tcBorders>
          </w:tcPr>
          <w:p w14:paraId="38946A3F"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4.22</w:t>
            </w:r>
          </w:p>
        </w:tc>
      </w:tr>
    </w:tbl>
    <w:p w14:paraId="54325953" w14:textId="77777777" w:rsidR="00DA7FCC" w:rsidRDefault="00000000">
      <w:pPr>
        <w:rPr>
          <w:rFonts w:ascii="Times New Roman" w:hAnsi="Times New Roman" w:cs="Times New Roman"/>
          <w:sz w:val="24"/>
        </w:rPr>
      </w:pPr>
      <w:r>
        <w:rPr>
          <w:rFonts w:ascii="Times New Roman" w:hAnsi="Times New Roman" w:cs="Times New Roman"/>
          <w:sz w:val="24"/>
        </w:rPr>
        <w:t>Note: F denotes flexure failure; FS denotes flexure-shear failure; S denotes shear failure; and SL denotes shear-sliding failure.</w:t>
      </w:r>
    </w:p>
    <w:p w14:paraId="2A99A909" w14:textId="77777777" w:rsidR="00DA7FCC" w:rsidRDefault="00DA7FCC">
      <w:pPr>
        <w:spacing w:line="480" w:lineRule="auto"/>
        <w:rPr>
          <w:rFonts w:ascii="Times New Roman" w:hAnsi="Times New Roman" w:cs="Times New Roman"/>
          <w:b/>
          <w:bCs/>
          <w:i/>
          <w:iCs/>
          <w:sz w:val="24"/>
        </w:rPr>
      </w:pPr>
    </w:p>
    <w:p w14:paraId="63F6769D" w14:textId="77777777" w:rsidR="00DA7FCC" w:rsidRDefault="00000000">
      <w:pPr>
        <w:spacing w:line="480" w:lineRule="auto"/>
        <w:rPr>
          <w:rFonts w:ascii="Times New Roman" w:hAnsi="Times New Roman" w:cs="Times New Roman"/>
          <w:b/>
          <w:bCs/>
          <w:i/>
          <w:iCs/>
          <w:sz w:val="24"/>
        </w:rPr>
      </w:pPr>
      <w:r>
        <w:rPr>
          <w:rFonts w:ascii="Times New Roman" w:hAnsi="Times New Roman" w:cs="Times New Roman"/>
          <w:b/>
          <w:bCs/>
          <w:i/>
          <w:iCs/>
          <w:sz w:val="24"/>
        </w:rPr>
        <w:t>3.3 Model interpretation and feature selection results</w:t>
      </w:r>
    </w:p>
    <w:p w14:paraId="013155A8" w14:textId="74C41116" w:rsidR="00DA7FCC" w:rsidRDefault="00000000">
      <w:pPr>
        <w:spacing w:line="480" w:lineRule="auto"/>
        <w:ind w:firstLine="420"/>
        <w:rPr>
          <w:rFonts w:ascii="Times New Roman" w:eastAsia="SimSun" w:hAnsi="Times New Roman" w:cs="Times New Roman"/>
          <w:iCs/>
          <w:sz w:val="24"/>
          <w:shd w:val="clear" w:color="auto" w:fill="FFFFFF"/>
        </w:rPr>
      </w:pPr>
      <w:r>
        <w:rPr>
          <w:rFonts w:ascii="Times New Roman" w:hAnsi="Times New Roman" w:cs="Times New Roman"/>
          <w:sz w:val="24"/>
        </w:rPr>
        <w:t xml:space="preserve">The importance ranking of the input variables for </w:t>
      </w:r>
      <w:r>
        <w:rPr>
          <w:rFonts w:ascii="Times New Roman" w:hAnsi="Times New Roman" w:cs="Times New Roman"/>
          <w:sz w:val="24"/>
          <w:shd w:val="clear" w:color="auto" w:fill="FFFFFF"/>
        </w:rPr>
        <w:t xml:space="preserve">shear sliding controlled </w:t>
      </w:r>
      <w:r>
        <w:rPr>
          <w:rFonts w:ascii="Times New Roman" w:hAnsi="Times New Roman" w:cs="Times New Roman"/>
          <w:color w:val="FF0000"/>
          <w:sz w:val="24"/>
          <w:shd w:val="clear" w:color="auto" w:fill="FFFFFF"/>
        </w:rPr>
        <w:t xml:space="preserve">RC </w:t>
      </w:r>
      <w:r>
        <w:rPr>
          <w:rFonts w:ascii="Times New Roman" w:hAnsi="Times New Roman" w:cs="Times New Roman"/>
          <w:sz w:val="24"/>
          <w:shd w:val="clear" w:color="auto" w:fill="FFFFFF"/>
        </w:rPr>
        <w:t>walls</w:t>
      </w:r>
      <w:r>
        <w:rPr>
          <w:rFonts w:ascii="Times New Roman" w:hAnsi="Times New Roman" w:cs="Times New Roman"/>
          <w:sz w:val="24"/>
        </w:rPr>
        <w:t xml:space="preserve"> are shown in </w:t>
      </w:r>
      <w:r>
        <w:rPr>
          <w:rFonts w:ascii="Times New Roman" w:hAnsi="Times New Roman" w:cs="Times New Roman"/>
          <w:b/>
          <w:bCs/>
          <w:sz w:val="24"/>
        </w:rPr>
        <w:t>Fig.</w:t>
      </w:r>
      <w:r>
        <w:rPr>
          <w:rFonts w:ascii="Times New Roman" w:hAnsi="Times New Roman" w:cs="Times New Roman"/>
          <w:sz w:val="24"/>
        </w:rPr>
        <w:t xml:space="preserve"> </w:t>
      </w:r>
      <w:r>
        <w:rPr>
          <w:rFonts w:ascii="Times New Roman" w:hAnsi="Times New Roman" w:cs="Times New Roman"/>
          <w:b/>
          <w:bCs/>
          <w:sz w:val="24"/>
        </w:rPr>
        <w:t>6</w:t>
      </w:r>
      <w:r>
        <w:rPr>
          <w:rFonts w:ascii="Times New Roman" w:hAnsi="Times New Roman" w:cs="Times New Roman"/>
          <w:sz w:val="24"/>
        </w:rPr>
        <w:t xml:space="preserve">. </w:t>
      </w:r>
      <w:r>
        <w:rPr>
          <w:rFonts w:ascii="Times New Roman" w:hAnsi="Times New Roman" w:cs="Times New Roman"/>
          <w:color w:val="FF0000"/>
          <w:sz w:val="24"/>
        </w:rPr>
        <w:t xml:space="preserve">In this figure, </w:t>
      </w:r>
      <w:r>
        <w:rPr>
          <w:rFonts w:ascii="Times New Roman" w:hAnsi="Times New Roman" w:cs="Times New Roman"/>
          <w:sz w:val="24"/>
        </w:rPr>
        <w:t xml:space="preserve">the red boxed sections represent the selected input variables. </w:t>
      </w:r>
      <w:r>
        <w:rPr>
          <w:rFonts w:ascii="Times New Roman" w:hAnsi="Times New Roman" w:cs="Times New Roman"/>
          <w:color w:val="FF0000"/>
          <w:sz w:val="24"/>
        </w:rPr>
        <w:t xml:space="preserve">In the case of </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y</m:t>
            </m:r>
          </m:sub>
        </m:sSub>
      </m:oMath>
      <w:r>
        <w:rPr>
          <w:rFonts w:ascii="Times New Roman" w:hAnsi="Times New Roman" w:cs="Times New Roman"/>
          <w:color w:val="FF0000"/>
          <w:sz w:val="24"/>
        </w:rPr>
        <w:t xml:space="preserve">, the key </w:t>
      </w:r>
      <w:r>
        <w:rPr>
          <w:rFonts w:ascii="Times New Roman" w:hAnsi="Times New Roman" w:cs="Times New Roman"/>
          <w:sz w:val="24"/>
        </w:rPr>
        <w:t xml:space="preserve">input variables </w:t>
      </w:r>
      <w:r>
        <w:rPr>
          <w:rFonts w:ascii="Times New Roman" w:hAnsi="Times New Roman" w:cs="Times New Roman"/>
          <w:color w:val="FF0000"/>
          <w:sz w:val="24"/>
        </w:rPr>
        <w:t xml:space="preserve">were </w:t>
      </w:r>
      <m:oMath>
        <m:r>
          <w:rPr>
            <w:rFonts w:ascii="Cambria Math" w:eastAsia="SimSun" w:hAnsi="Cambria Math" w:cs="Times New Roman"/>
            <w:sz w:val="24"/>
            <w:shd w:val="clear" w:color="auto" w:fill="FFFFFF"/>
          </w:rPr>
          <m:t>H</m:t>
        </m:r>
      </m:oMath>
      <w:r>
        <w:rPr>
          <w:rFonts w:ascii="Times New Roman" w:eastAsia="SimSun" w:hAnsi="Times New Roman" w:cs="Times New Roman"/>
          <w:sz w:val="24"/>
          <w:shd w:val="clear" w:color="auto" w:fill="FFFFFF"/>
        </w:rPr>
        <w:t xml:space="preserve">, </w:t>
      </w:r>
      <m:oMath>
        <m:r>
          <w:rPr>
            <w:rFonts w:ascii="Cambria Math" w:eastAsia="SimSun" w:hAnsi="Cambria Math" w:cs="Times New Roman"/>
            <w:sz w:val="24"/>
            <w:shd w:val="clear" w:color="auto" w:fill="FFFFFF"/>
          </w:rPr>
          <m:t>H/</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hAnsi="Times New Roman" w:cs="Times New Roman"/>
          <w:sz w:val="24"/>
          <w:shd w:val="clear" w:color="auto" w:fill="FFFFFF"/>
        </w:rPr>
        <w:t xml:space="preserve">,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λ</m:t>
            </m:r>
          </m:e>
          <m:sub>
            <m:r>
              <w:rPr>
                <w:rFonts w:ascii="Cambria Math" w:eastAsia="SimSun" w:hAnsi="Cambria Math" w:cs="Times New Roman"/>
                <w:szCs w:val="21"/>
                <w:shd w:val="clear" w:color="auto" w:fill="FFFFFF"/>
              </w:rPr>
              <m:t>wv</m:t>
            </m:r>
          </m:sub>
        </m:sSub>
      </m:oMath>
      <w:r>
        <w:rPr>
          <w:rFonts w:ascii="Times New Roman" w:hAnsi="Times New Roman" w:cs="Times New Roman"/>
          <w:sz w:val="24"/>
          <w:shd w:val="clear" w:color="auto" w:fill="FFFFFF"/>
        </w:rPr>
        <w:t xml:space="preserve">, and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λ</m:t>
            </m:r>
          </m:e>
          <m:sub>
            <m:r>
              <w:rPr>
                <w:rFonts w:ascii="Cambria Math" w:eastAsia="SimSun" w:hAnsi="Cambria Math" w:cs="Times New Roman"/>
                <w:szCs w:val="21"/>
                <w:shd w:val="clear" w:color="auto" w:fill="FFFFFF"/>
              </w:rPr>
              <m:t>cv</m:t>
            </m:r>
          </m:sub>
        </m:sSub>
      </m:oMath>
      <w:r>
        <w:rPr>
          <w:rFonts w:ascii="Times New Roman" w:hAnsi="Times New Roman" w:cs="Times New Roman"/>
          <w:sz w:val="24"/>
          <w:shd w:val="clear" w:color="auto" w:fill="FFFFFF"/>
        </w:rPr>
        <w:t xml:space="preserve">. </w:t>
      </w:r>
      <w:r>
        <w:rPr>
          <w:rFonts w:ascii="Times New Roman" w:hAnsi="Times New Roman" w:cs="Times New Roman"/>
          <w:color w:val="FF0000"/>
          <w:sz w:val="24"/>
        </w:rPr>
        <w:t xml:space="preserve">In the case of </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p</m:t>
            </m:r>
          </m:sub>
        </m:sSub>
      </m:oMath>
      <w:r>
        <w:rPr>
          <w:rFonts w:ascii="Times New Roman" w:hAnsi="Times New Roman" w:cs="Times New Roman"/>
          <w:color w:val="FF0000"/>
          <w:sz w:val="24"/>
        </w:rPr>
        <w:t xml:space="preserve">, the key </w:t>
      </w:r>
      <w:r>
        <w:rPr>
          <w:rFonts w:ascii="Times New Roman" w:hAnsi="Times New Roman" w:cs="Times New Roman"/>
          <w:sz w:val="24"/>
        </w:rPr>
        <w:t xml:space="preserve">input variables </w:t>
      </w:r>
      <w:r>
        <w:rPr>
          <w:rFonts w:ascii="Times New Roman" w:hAnsi="Times New Roman" w:cs="Times New Roman"/>
          <w:color w:val="FF0000"/>
          <w:sz w:val="24"/>
        </w:rPr>
        <w:t>were</w:t>
      </w:r>
      <w:r>
        <w:rPr>
          <w:rFonts w:ascii="Cambria Math" w:eastAsia="SimSun" w:hAnsi="Cambria Math" w:cs="Times New Roman"/>
          <w:i/>
          <w:sz w:val="24"/>
          <w:shd w:val="clear" w:color="auto" w:fill="FFFFFF"/>
        </w:rPr>
        <w:t xml:space="preserve"> </w:t>
      </w:r>
      <m:oMath>
        <m:r>
          <w:rPr>
            <w:rFonts w:ascii="Cambria Math" w:eastAsia="SimSun" w:hAnsi="Cambria Math" w:cs="Times New Roman"/>
            <w:sz w:val="24"/>
            <w:shd w:val="clear" w:color="auto" w:fill="FFFFFF"/>
          </w:rPr>
          <m:t>H</m:t>
        </m:r>
      </m:oMath>
      <w:r>
        <w:rPr>
          <w:rFonts w:ascii="Times New Roman" w:eastAsia="SimSun" w:hAnsi="Times New Roman" w:cs="Times New Roman"/>
          <w:sz w:val="24"/>
          <w:shd w:val="clear" w:color="auto" w:fill="FFFFFF"/>
        </w:rPr>
        <w:t xml:space="preserve">,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λ</m:t>
            </m:r>
          </m:e>
          <m:sub>
            <m:r>
              <w:rPr>
                <w:rFonts w:ascii="Cambria Math" w:eastAsia="SimSun" w:hAnsi="Cambria Math" w:cs="Times New Roman"/>
                <w:szCs w:val="21"/>
                <w:shd w:val="clear" w:color="auto" w:fill="FFFFFF"/>
              </w:rPr>
              <m:t>cv</m:t>
            </m:r>
          </m:sub>
        </m:sSub>
      </m:oMath>
      <w:r>
        <w:rPr>
          <w:rFonts w:ascii="Times New Roman" w:eastAsia="SimSun" w:hAnsi="Times New Roman" w:cs="Times New Roman"/>
          <w:sz w:val="24"/>
          <w:shd w:val="clear" w:color="auto" w:fill="FFFFFF"/>
        </w:rPr>
        <w:t xml:space="preserve">, </w:t>
      </w:r>
      <m:oMath>
        <m:r>
          <w:rPr>
            <w:rFonts w:ascii="Cambria Math" w:eastAsia="SimSun" w:hAnsi="Cambria Math" w:cs="Times New Roman" w:hint="eastAsia"/>
            <w:sz w:val="24"/>
            <w:shd w:val="clear" w:color="auto" w:fill="FFFFFF"/>
          </w:rPr>
          <m:t>n</m:t>
        </m:r>
      </m:oMath>
      <w:r>
        <w:rPr>
          <w:rFonts w:ascii="Times New Roman" w:hAnsi="Times New Roman" w:cs="Times New Roman"/>
          <w:sz w:val="24"/>
          <w:shd w:val="clear" w:color="auto" w:fill="FFFFFF"/>
        </w:rPr>
        <w:t xml:space="preserve">, and </w:t>
      </w:r>
      <m:oMath>
        <m:r>
          <w:rPr>
            <w:rFonts w:ascii="Cambria Math" w:eastAsia="SimSun" w:hAnsi="Cambria Math" w:cs="Times New Roman"/>
            <w:sz w:val="24"/>
            <w:shd w:val="clear" w:color="auto" w:fill="FFFFFF"/>
          </w:rPr>
          <m:t>H/</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hAnsi="Times New Roman" w:cs="Times New Roman"/>
          <w:sz w:val="24"/>
          <w:shd w:val="clear" w:color="auto" w:fill="FFFFFF"/>
        </w:rPr>
        <w:t xml:space="preserve">. </w:t>
      </w:r>
      <w:r>
        <w:rPr>
          <w:rFonts w:ascii="Times New Roman" w:hAnsi="Times New Roman" w:cs="Times New Roman"/>
          <w:color w:val="FF0000"/>
          <w:sz w:val="24"/>
        </w:rPr>
        <w:t xml:space="preserve">In the case of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u</m:t>
            </m:r>
          </m:sub>
        </m:sSub>
      </m:oMath>
      <w:r>
        <w:rPr>
          <w:rFonts w:ascii="Times New Roman" w:hAnsi="Times New Roman" w:cs="Times New Roman"/>
          <w:color w:val="FF0000"/>
          <w:sz w:val="24"/>
        </w:rPr>
        <w:t xml:space="preserve">, the key </w:t>
      </w:r>
      <w:r>
        <w:rPr>
          <w:rFonts w:ascii="Times New Roman" w:hAnsi="Times New Roman" w:cs="Times New Roman"/>
          <w:sz w:val="24"/>
        </w:rPr>
        <w:t xml:space="preserve">input variables </w:t>
      </w:r>
      <w:r>
        <w:rPr>
          <w:rFonts w:ascii="Times New Roman" w:hAnsi="Times New Roman" w:cs="Times New Roman"/>
          <w:color w:val="FF0000"/>
          <w:sz w:val="24"/>
        </w:rPr>
        <w:t>were</w:t>
      </w:r>
      <w:r>
        <w:rPr>
          <w:rFonts w:ascii="Cambria Math" w:eastAsia="SimSun" w:hAnsi="Cambria Math" w:cs="Times New Roman"/>
          <w:i/>
          <w:sz w:val="24"/>
          <w:shd w:val="clear" w:color="auto" w:fill="FFFFFF"/>
        </w:rPr>
        <w:t xml:space="preserve"> </w:t>
      </w:r>
      <m:oMath>
        <m:r>
          <w:rPr>
            <w:rFonts w:ascii="Cambria Math" w:eastAsia="SimSun" w:hAnsi="Cambria Math" w:cs="Times New Roman"/>
            <w:sz w:val="24"/>
            <w:shd w:val="clear" w:color="auto" w:fill="FFFFFF"/>
          </w:rPr>
          <m:t>H</m:t>
        </m:r>
      </m:oMath>
      <w:r>
        <w:rPr>
          <w:rFonts w:ascii="Times New Roman" w:eastAsia="SimSun" w:hAnsi="Times New Roman" w:cs="Times New Roman"/>
          <w:sz w:val="24"/>
          <w:shd w:val="clear" w:color="auto" w:fill="FFFFFF"/>
        </w:rPr>
        <w:t xml:space="preserve">, </w:t>
      </w:r>
      <m:oMath>
        <m:r>
          <w:rPr>
            <w:rFonts w:ascii="Cambria Math" w:eastAsia="SimSun" w:hAnsi="Cambria Math" w:cs="Times New Roman"/>
            <w:sz w:val="24"/>
            <w:shd w:val="clear" w:color="auto" w:fill="FFFFFF"/>
          </w:rPr>
          <m:t>H/</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hAnsi="Times New Roman" w:cs="Times New Roman"/>
          <w:sz w:val="24"/>
          <w:shd w:val="clear" w:color="auto" w:fill="FFFFFF"/>
        </w:rPr>
        <w:t xml:space="preserve">,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λ</m:t>
            </m:r>
          </m:e>
          <m:sub>
            <m:r>
              <w:rPr>
                <w:rFonts w:ascii="Cambria Math" w:eastAsia="SimSun" w:hAnsi="Cambria Math" w:cs="Times New Roman"/>
                <w:szCs w:val="21"/>
                <w:shd w:val="clear" w:color="auto" w:fill="FFFFFF"/>
              </w:rPr>
              <m:t>cv</m:t>
            </m:r>
          </m:sub>
        </m:sSub>
      </m:oMath>
      <w:r>
        <w:rPr>
          <w:rFonts w:ascii="Times New Roman" w:hAnsi="Times New Roman" w:cs="Times New Roman"/>
          <w:sz w:val="24"/>
          <w:shd w:val="clear" w:color="auto" w:fill="FFFFFF"/>
        </w:rPr>
        <w:t xml:space="preserve">, 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h</m:t>
            </m:r>
          </m:e>
          <m:sub>
            <m:r>
              <w:rPr>
                <w:rFonts w:ascii="Cambria Math" w:hAnsi="Cambria Math" w:cs="Times New Roman"/>
                <w:sz w:val="24"/>
                <w:shd w:val="clear" w:color="auto" w:fill="FFFFFF"/>
              </w:rPr>
              <m:t>b</m:t>
            </m:r>
          </m:sub>
        </m:sSub>
        <m:r>
          <w:rPr>
            <w:rFonts w:ascii="Cambria Math" w:eastAsia="SimSun" w:hAnsi="Cambria Math" w:cs="Times New Roman"/>
            <w:sz w:val="24"/>
            <w:shd w:val="clear" w:color="auto" w:fill="FFFFFF"/>
          </w:rPr>
          <m:t>/</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hAnsi="Times New Roman" w:cs="Times New Roman"/>
          <w:sz w:val="24"/>
          <w:shd w:val="clear" w:color="auto" w:fill="FFFFFF"/>
        </w:rPr>
        <w:t xml:space="preserve">. </w:t>
      </w:r>
      <w:r>
        <w:rPr>
          <w:rFonts w:ascii="Times New Roman" w:hAnsi="Times New Roman" w:cs="Times New Roman"/>
          <w:color w:val="FF0000"/>
          <w:sz w:val="24"/>
        </w:rPr>
        <w:t xml:space="preserve">In the case of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hAnsi="Times New Roman" w:cs="Times New Roman"/>
          <w:color w:val="FF0000"/>
          <w:sz w:val="24"/>
        </w:rPr>
        <w:t xml:space="preserve">, the key </w:t>
      </w:r>
      <w:r>
        <w:rPr>
          <w:rFonts w:ascii="Times New Roman" w:hAnsi="Times New Roman" w:cs="Times New Roman"/>
          <w:sz w:val="24"/>
        </w:rPr>
        <w:t xml:space="preserve">input variables </w:t>
      </w:r>
      <w:r>
        <w:rPr>
          <w:rFonts w:ascii="Times New Roman" w:hAnsi="Times New Roman" w:cs="Times New Roman"/>
          <w:color w:val="FF0000"/>
          <w:sz w:val="24"/>
        </w:rPr>
        <w:t xml:space="preserve">were </w:t>
      </w:r>
      <m:oMath>
        <m:r>
          <w:rPr>
            <w:rFonts w:ascii="Cambria Math" w:eastAsia="SimSun" w:hAnsi="Cambria Math" w:cs="Times New Roman"/>
            <w:sz w:val="24"/>
            <w:shd w:val="clear" w:color="auto" w:fill="FFFFFF"/>
          </w:rPr>
          <m:t>b</m:t>
        </m:r>
      </m:oMath>
      <w:r>
        <w:rPr>
          <w:rFonts w:ascii="Times New Roman" w:eastAsia="SimSun" w:hAnsi="Times New Roman" w:cs="Times New Roman"/>
          <w:sz w:val="24"/>
          <w:shd w:val="clear" w:color="auto" w:fill="FFFFFF"/>
        </w:rPr>
        <w:t>/</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b</m:t>
            </m:r>
          </m:e>
          <m:sub>
            <m:r>
              <w:rPr>
                <w:rFonts w:ascii="Cambria Math" w:hAnsi="Cambria Math" w:cs="Times New Roman"/>
                <w:sz w:val="24"/>
                <w:shd w:val="clear" w:color="auto" w:fill="FFFFFF"/>
              </w:rPr>
              <m:t>w</m:t>
            </m:r>
          </m:sub>
        </m:sSub>
      </m:oMath>
      <w:r>
        <w:rPr>
          <w:rFonts w:ascii="Times New Roman" w:eastAsia="SimSun" w:hAnsi="Times New Roman" w:cs="Times New Roman"/>
          <w:sz w:val="24"/>
          <w:shd w:val="clear" w:color="auto" w:fill="FFFFFF"/>
        </w:rPr>
        <w:t>,</w:t>
      </w:r>
      <w:r>
        <w:rPr>
          <w:rFonts w:ascii="Times New Roman" w:hAnsi="Times New Roman" w:cs="Times New Roman"/>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A</m:t>
            </m:r>
          </m:e>
          <m:sub>
            <m:r>
              <m:rPr>
                <m:sty m:val="p"/>
              </m:rPr>
              <w:rPr>
                <w:rFonts w:ascii="Cambria Math" w:hAnsi="Cambria Math" w:cs="Times New Roman"/>
                <w:sz w:val="24"/>
                <w:shd w:val="clear" w:color="auto" w:fill="FFFFFF"/>
              </w:rPr>
              <m:t>g</m:t>
            </m:r>
          </m:sub>
        </m:sSub>
      </m:oMath>
      <w:r>
        <w:rPr>
          <w:rFonts w:ascii="Times New Roman" w:eastAsia="SimSun" w:hAnsi="Times New Roman" w:cs="Times New Roman"/>
          <w:sz w:val="24"/>
          <w:shd w:val="clear" w:color="auto" w:fill="FFFFFF"/>
        </w:rPr>
        <w:t>,</w:t>
      </w:r>
      <w:r>
        <w:rPr>
          <w:rFonts w:ascii="Times New Roman" w:hAnsi="Times New Roman" w:cs="Times New Roman"/>
          <w:sz w:val="24"/>
          <w:shd w:val="clear" w:color="auto" w:fill="FFFFFF"/>
        </w:rPr>
        <w:t xml:space="preserve"> </w:t>
      </w:r>
      <m:oMath>
        <m:r>
          <w:rPr>
            <w:rFonts w:ascii="Cambria Math" w:eastAsia="SimSun" w:hAnsi="Cambria Math" w:cs="Times New Roman"/>
            <w:sz w:val="24"/>
            <w:shd w:val="clear" w:color="auto" w:fill="FFFFFF"/>
          </w:rPr>
          <m:t>H/</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eastAsia="SimSun" w:hAnsi="Times New Roman" w:cs="Times New Roman"/>
          <w:sz w:val="24"/>
          <w:shd w:val="clear" w:color="auto" w:fill="FFFFFF"/>
        </w:rPr>
        <w:t>,</w:t>
      </w:r>
      <w:r>
        <w:rPr>
          <w:rFonts w:ascii="Times New Roman" w:hAnsi="Times New Roman" w:cs="Times New Roman"/>
          <w:sz w:val="24"/>
          <w:shd w:val="clear" w:color="auto" w:fill="FFFFFF"/>
        </w:rPr>
        <w:t xml:space="preserve">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α</m:t>
            </m:r>
          </m:e>
          <m:sub>
            <m:r>
              <w:rPr>
                <w:rFonts w:ascii="Cambria Math" w:eastAsia="SimSun" w:hAnsi="Cambria Math" w:cs="Times New Roman"/>
                <w:szCs w:val="21"/>
                <w:shd w:val="clear" w:color="auto" w:fill="FFFFFF"/>
              </w:rPr>
              <m:t>cv</m:t>
            </m:r>
          </m:sub>
        </m:sSub>
      </m:oMath>
      <w:r>
        <w:rPr>
          <w:rFonts w:ascii="Times New Roman" w:eastAsia="SimSun" w:hAnsi="Times New Roman" w:cs="Times New Roman"/>
          <w:sz w:val="24"/>
          <w:shd w:val="clear" w:color="auto" w:fill="FFFFFF"/>
        </w:rPr>
        <w:t>,</w:t>
      </w:r>
      <w:r>
        <w:rPr>
          <w:rFonts w:ascii="Times New Roman" w:hAnsi="Times New Roman" w:cs="Times New Roman"/>
          <w:sz w:val="24"/>
          <w:shd w:val="clear" w:color="auto" w:fill="FFFFFF"/>
        </w:rPr>
        <w:t xml:space="preserve"> </w:t>
      </w:r>
      <m:oMath>
        <m:r>
          <w:rPr>
            <w:rFonts w:ascii="Cambria Math" w:eastAsia="SimSun" w:hAnsi="Cambria Math" w:cs="Times New Roman"/>
            <w:sz w:val="24"/>
            <w:shd w:val="clear" w:color="auto" w:fill="FFFFFF"/>
          </w:rPr>
          <m:t>n</m:t>
        </m:r>
      </m:oMath>
      <w:r>
        <w:rPr>
          <w:rFonts w:ascii="Times New Roman" w:eastAsia="SimSun" w:hAnsi="Times New Roman" w:cs="Times New Roman"/>
          <w:sz w:val="24"/>
          <w:shd w:val="clear" w:color="auto" w:fill="FFFFFF"/>
        </w:rPr>
        <w:t>,</w:t>
      </w:r>
      <w:r>
        <w:rPr>
          <w:rFonts w:ascii="Times New Roman" w:eastAsia="SimSun" w:hAnsi="Times New Roman" w:cs="Times New Roman"/>
          <w:iCs/>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h</m:t>
            </m:r>
          </m:e>
          <m:sub>
            <m:r>
              <w:rPr>
                <w:rFonts w:ascii="Cambria Math" w:hAnsi="Cambria Math" w:cs="Times New Roman"/>
                <w:sz w:val="24"/>
                <w:shd w:val="clear" w:color="auto" w:fill="FFFFFF"/>
              </w:rPr>
              <m:t>b</m:t>
            </m:r>
          </m:sub>
        </m:sSub>
        <m:r>
          <w:rPr>
            <w:rFonts w:ascii="Cambria Math" w:eastAsia="SimSun" w:hAnsi="Cambria Math" w:cs="Times New Roman"/>
            <w:sz w:val="24"/>
            <w:shd w:val="clear" w:color="auto" w:fill="FFFFFF"/>
          </w:rPr>
          <m:t>/</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hAnsi="Times New Roman" w:cs="Times New Roman"/>
          <w:sz w:val="24"/>
          <w:shd w:val="clear" w:color="auto" w:fill="FFFFFF"/>
        </w:rPr>
        <w:t xml:space="preserve">, and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α</m:t>
            </m:r>
          </m:e>
          <m:sub>
            <m:r>
              <w:rPr>
                <w:rFonts w:ascii="Cambria Math" w:eastAsia="SimSun" w:hAnsi="Cambria Math" w:cs="Times New Roman"/>
                <w:szCs w:val="21"/>
                <w:shd w:val="clear" w:color="auto" w:fill="FFFFFF"/>
              </w:rPr>
              <m:t>wv</m:t>
            </m:r>
          </m:sub>
        </m:sSub>
      </m:oMath>
      <w:r>
        <w:rPr>
          <w:rFonts w:ascii="Times New Roman" w:hAnsi="Times New Roman" w:cs="Times New Roman"/>
          <w:sz w:val="24"/>
          <w:shd w:val="clear" w:color="auto" w:fill="FFFFFF"/>
        </w:rPr>
        <w:t xml:space="preserve">. </w:t>
      </w:r>
      <w:r>
        <w:rPr>
          <w:rFonts w:ascii="Times New Roman" w:hAnsi="Times New Roman" w:cs="Times New Roman"/>
          <w:color w:val="FF0000"/>
          <w:sz w:val="24"/>
        </w:rPr>
        <w:t xml:space="preserve">In the case of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p</m:t>
            </m:r>
          </m:sub>
        </m:sSub>
      </m:oMath>
      <w:r>
        <w:rPr>
          <w:rFonts w:ascii="Times New Roman" w:hAnsi="Times New Roman" w:cs="Times New Roman"/>
          <w:color w:val="FF0000"/>
          <w:sz w:val="24"/>
        </w:rPr>
        <w:t xml:space="preserve">, the key </w:t>
      </w:r>
      <w:r>
        <w:rPr>
          <w:rFonts w:ascii="Times New Roman" w:hAnsi="Times New Roman" w:cs="Times New Roman"/>
          <w:sz w:val="24"/>
        </w:rPr>
        <w:t xml:space="preserve">input variables </w:t>
      </w:r>
      <w:r>
        <w:rPr>
          <w:rFonts w:ascii="Times New Roman" w:hAnsi="Times New Roman" w:cs="Times New Roman"/>
          <w:color w:val="FF0000"/>
          <w:sz w:val="24"/>
        </w:rPr>
        <w:t>were</w:t>
      </w:r>
      <w:r>
        <w:rPr>
          <w:rFonts w:ascii="Times New Roman" w:hAnsi="Times New Roman" w:cs="Times New Roman"/>
          <w:sz w:val="24"/>
        </w:rPr>
        <w:t xml:space="preserve"> </w:t>
      </w:r>
      <m:oMath>
        <m:r>
          <w:rPr>
            <w:rFonts w:ascii="Cambria Math" w:eastAsia="SimSun" w:hAnsi="Cambria Math" w:cs="Times New Roman"/>
            <w:sz w:val="24"/>
            <w:shd w:val="clear" w:color="auto" w:fill="FFFFFF"/>
          </w:rPr>
          <m:t>b</m:t>
        </m:r>
      </m:oMath>
      <w:r>
        <w:rPr>
          <w:rFonts w:ascii="Times New Roman" w:eastAsia="SimSun" w:hAnsi="Times New Roman" w:cs="Times New Roman"/>
          <w:sz w:val="24"/>
          <w:shd w:val="clear" w:color="auto" w:fill="FFFFFF"/>
        </w:rPr>
        <w:t>/</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b</m:t>
            </m:r>
          </m:e>
          <m:sub>
            <m:r>
              <w:rPr>
                <w:rFonts w:ascii="Cambria Math" w:hAnsi="Cambria Math" w:cs="Times New Roman"/>
                <w:sz w:val="24"/>
                <w:shd w:val="clear" w:color="auto" w:fill="FFFFFF"/>
              </w:rPr>
              <m:t>w</m:t>
            </m:r>
          </m:sub>
        </m:sSub>
      </m:oMath>
      <w:r>
        <w:rPr>
          <w:rFonts w:ascii="Times New Roman" w:eastAsia="SimSun" w:hAnsi="Times New Roman" w:cs="Times New Roman"/>
          <w:sz w:val="24"/>
          <w:shd w:val="clear" w:color="auto" w:fill="FFFFFF"/>
        </w:rPr>
        <w:t>,</w:t>
      </w:r>
      <w:r>
        <w:rPr>
          <w:rFonts w:ascii="Times New Roman" w:hAnsi="Times New Roman" w:cs="Times New Roman"/>
          <w:sz w:val="24"/>
          <w:shd w:val="clear" w:color="auto" w:fill="FFFFFF"/>
        </w:rPr>
        <w:t xml:space="preserve"> </w:t>
      </w:r>
      <m:oMath>
        <m:r>
          <w:rPr>
            <w:rFonts w:ascii="Cambria Math" w:eastAsia="SimSun" w:hAnsi="Cambria Math" w:cs="Times New Roman"/>
            <w:sz w:val="24"/>
            <w:shd w:val="clear" w:color="auto" w:fill="FFFFFF"/>
          </w:rPr>
          <m:t>H/</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eastAsia="SimSun" w:hAnsi="Times New Roman" w:cs="Times New Roman"/>
          <w:sz w:val="24"/>
          <w:shd w:val="clear" w:color="auto" w:fill="FFFFFF"/>
        </w:rPr>
        <w:t>,</w:t>
      </w:r>
      <w:r>
        <w:rPr>
          <w:rFonts w:ascii="Times New Roman" w:hAnsi="Times New Roman" w:cs="Times New Roman"/>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A</m:t>
            </m:r>
          </m:e>
          <m:sub>
            <m:r>
              <m:rPr>
                <m:sty m:val="p"/>
              </m:rPr>
              <w:rPr>
                <w:rFonts w:ascii="Cambria Math" w:hAnsi="Cambria Math" w:cs="Times New Roman"/>
                <w:sz w:val="24"/>
                <w:shd w:val="clear" w:color="auto" w:fill="FFFFFF"/>
              </w:rPr>
              <m:t>g</m:t>
            </m:r>
          </m:sub>
        </m:sSub>
      </m:oMath>
      <w:r>
        <w:rPr>
          <w:rFonts w:ascii="Times New Roman" w:eastAsia="SimSun" w:hAnsi="Times New Roman" w:cs="Times New Roman"/>
          <w:sz w:val="24"/>
          <w:shd w:val="clear" w:color="auto" w:fill="FFFFFF"/>
        </w:rPr>
        <w:t>,</w:t>
      </w:r>
      <w:r>
        <w:rPr>
          <w:rFonts w:ascii="Times New Roman" w:hAnsi="Times New Roman" w:cs="Times New Roman"/>
          <w:sz w:val="24"/>
          <w:shd w:val="clear" w:color="auto" w:fill="FFFFFF"/>
        </w:rPr>
        <w:t xml:space="preserve"> </w:t>
      </w:r>
      <m:oMath>
        <m:r>
          <w:rPr>
            <w:rFonts w:ascii="Cambria Math" w:eastAsia="SimSun" w:hAnsi="Cambria Math" w:cs="Times New Roman"/>
            <w:sz w:val="24"/>
            <w:shd w:val="clear" w:color="auto" w:fill="FFFFFF"/>
          </w:rPr>
          <m:t>n</m:t>
        </m:r>
      </m:oMath>
      <w:r>
        <w:rPr>
          <w:rFonts w:ascii="Times New Roman" w:eastAsia="SimSun" w:hAnsi="Times New Roman" w:cs="Times New Roman"/>
          <w:sz w:val="24"/>
          <w:shd w:val="clear" w:color="auto" w:fill="FFFFFF"/>
        </w:rPr>
        <w:t>,</w:t>
      </w:r>
      <w:r>
        <w:rPr>
          <w:rFonts w:ascii="Times New Roman" w:eastAsia="SimSun" w:hAnsi="Times New Roman" w:cs="Times New Roman"/>
          <w:iCs/>
          <w:sz w:val="24"/>
          <w:shd w:val="clear" w:color="auto" w:fill="FFFFFF"/>
        </w:rPr>
        <w:t xml:space="preserve">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α</m:t>
            </m:r>
          </m:e>
          <m:sub>
            <m:r>
              <w:rPr>
                <w:rFonts w:ascii="Cambria Math" w:eastAsia="SimSun" w:hAnsi="Cambria Math" w:cs="Times New Roman"/>
                <w:szCs w:val="21"/>
                <w:shd w:val="clear" w:color="auto" w:fill="FFFFFF"/>
              </w:rPr>
              <m:t>wv</m:t>
            </m:r>
          </m:sub>
        </m:sSub>
      </m:oMath>
      <w:r>
        <w:rPr>
          <w:rFonts w:ascii="Times New Roman" w:hAnsi="Times New Roman" w:cs="Times New Roman"/>
          <w:sz w:val="24"/>
          <w:shd w:val="clear" w:color="auto" w:fill="FFFFFF"/>
        </w:rPr>
        <w:t xml:space="preserve">, and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α</m:t>
            </m:r>
          </m:e>
          <m:sub>
            <m:r>
              <w:rPr>
                <w:rFonts w:ascii="Cambria Math" w:eastAsia="SimSun" w:hAnsi="Cambria Math" w:cs="Times New Roman"/>
                <w:szCs w:val="21"/>
                <w:shd w:val="clear" w:color="auto" w:fill="FFFFFF"/>
              </w:rPr>
              <m:t>cv</m:t>
            </m:r>
          </m:sub>
        </m:sSub>
      </m:oMath>
      <w:r>
        <w:rPr>
          <w:rFonts w:ascii="Times New Roman" w:hAnsi="Times New Roman" w:cs="Times New Roman"/>
          <w:sz w:val="24"/>
          <w:shd w:val="clear" w:color="auto" w:fill="FFFFFF"/>
        </w:rPr>
        <w:t>.</w:t>
      </w:r>
      <w:r>
        <w:rPr>
          <w:rFonts w:ascii="Times New Roman" w:hAnsi="Times New Roman" w:cs="Times New Roman"/>
          <w:color w:val="FF0000"/>
          <w:sz w:val="24"/>
          <w:shd w:val="clear" w:color="auto" w:fill="FFFFFF"/>
        </w:rPr>
        <w:t xml:space="preserve"> These results indicate that the input variables (</w:t>
      </w:r>
      <m:oMath>
        <m:r>
          <w:rPr>
            <w:rFonts w:ascii="Cambria Math" w:eastAsia="SimSun" w:hAnsi="Cambria Math" w:cs="Times New Roman"/>
            <w:sz w:val="24"/>
            <w:shd w:val="clear" w:color="auto" w:fill="FFFFFF"/>
          </w:rPr>
          <m:t>H/</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hAnsi="Times New Roman" w:cs="Times New Roman"/>
          <w:sz w:val="24"/>
          <w:shd w:val="clear" w:color="auto" w:fill="FFFFFF"/>
        </w:rPr>
        <w:t xml:space="preserve">,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λ</m:t>
            </m:r>
          </m:e>
          <m:sub>
            <m:r>
              <w:rPr>
                <w:rFonts w:ascii="Cambria Math" w:eastAsia="SimSun" w:hAnsi="Cambria Math" w:cs="Times New Roman"/>
                <w:szCs w:val="21"/>
                <w:shd w:val="clear" w:color="auto" w:fill="FFFFFF"/>
              </w:rPr>
              <m:t>wv</m:t>
            </m:r>
          </m:sub>
        </m:sSub>
      </m:oMath>
      <w:r>
        <w:rPr>
          <w:rFonts w:ascii="Times New Roman" w:hAnsi="Times New Roman" w:cs="Times New Roman"/>
          <w:sz w:val="24"/>
          <w:shd w:val="clear" w:color="auto" w:fill="FFFFFF"/>
        </w:rPr>
        <w:t xml:space="preserve">, </w:t>
      </w: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λ</m:t>
            </m:r>
          </m:e>
          <m:sub>
            <m:r>
              <w:rPr>
                <w:rFonts w:ascii="Cambria Math" w:eastAsia="SimSun" w:hAnsi="Cambria Math" w:cs="Times New Roman"/>
                <w:szCs w:val="21"/>
                <w:shd w:val="clear" w:color="auto" w:fill="FFFFFF"/>
              </w:rPr>
              <m:t>cv</m:t>
            </m:r>
          </m:sub>
        </m:sSub>
      </m:oMath>
      <w:r>
        <w:rPr>
          <w:rFonts w:ascii="Times New Roman" w:hAnsi="Times New Roman" w:cs="Times New Roman"/>
          <w:sz w:val="24"/>
          <w:shd w:val="clear" w:color="auto" w:fill="FFFFFF"/>
        </w:rPr>
        <w:t xml:space="preserve">, and </w:t>
      </w:r>
      <m:oMath>
        <m:r>
          <w:rPr>
            <w:rFonts w:ascii="Cambria Math" w:eastAsia="SimSun" w:hAnsi="Cambria Math" w:cs="Times New Roman"/>
            <w:sz w:val="24"/>
            <w:shd w:val="clear" w:color="auto" w:fill="FFFFFF"/>
          </w:rPr>
          <m:t>n</m:t>
        </m:r>
      </m:oMath>
      <w:r>
        <w:rPr>
          <w:rFonts w:ascii="Times New Roman" w:hAnsi="Times New Roman" w:cs="Times New Roman"/>
          <w:color w:val="FF0000"/>
          <w:sz w:val="24"/>
          <w:shd w:val="clear" w:color="auto" w:fill="FFFFFF"/>
        </w:rPr>
        <w:t xml:space="preserve">) significantly affect the </w:t>
      </w:r>
      <w:r>
        <w:rPr>
          <w:rFonts w:ascii="Times New Roman" w:eastAsia="SimSun" w:hAnsi="Times New Roman" w:cs="Times New Roman"/>
          <w:iCs/>
          <w:sz w:val="24"/>
          <w:shd w:val="clear" w:color="auto" w:fill="FFFFFF"/>
        </w:rPr>
        <w:t>load</w:t>
      </w:r>
      <w:r w:rsidR="00C65C03">
        <w:rPr>
          <w:rFonts w:ascii="Times New Roman" w:eastAsia="SimSun" w:hAnsi="Times New Roman" w:cs="Times New Roman"/>
          <w:iCs/>
          <w:color w:val="7030A0"/>
          <w:sz w:val="24"/>
          <w:shd w:val="clear" w:color="auto" w:fill="FFFFFF"/>
        </w:rPr>
        <w:t>s</w:t>
      </w:r>
      <w:r>
        <w:rPr>
          <w:rFonts w:ascii="Times New Roman" w:eastAsia="SimSun" w:hAnsi="Times New Roman" w:cs="Times New Roman"/>
          <w:iCs/>
          <w:sz w:val="24"/>
          <w:shd w:val="clear" w:color="auto" w:fill="FFFFFF"/>
        </w:rPr>
        <w:t xml:space="preserve"> and displacement</w:t>
      </w:r>
      <w:r w:rsidR="00C65C03">
        <w:rPr>
          <w:rFonts w:ascii="Times New Roman" w:eastAsia="SimSun" w:hAnsi="Times New Roman" w:cs="Times New Roman"/>
          <w:iCs/>
          <w:color w:val="7030A0"/>
          <w:sz w:val="24"/>
          <w:shd w:val="clear" w:color="auto" w:fill="FFFFFF"/>
        </w:rPr>
        <w:t>s</w:t>
      </w:r>
      <w:r>
        <w:rPr>
          <w:rFonts w:ascii="Times New Roman" w:eastAsia="SimSun" w:hAnsi="Times New Roman" w:cs="Times New Roman"/>
          <w:iCs/>
          <w:sz w:val="24"/>
          <w:shd w:val="clear" w:color="auto" w:fill="FFFFFF"/>
        </w:rPr>
        <w:t xml:space="preserve"> </w:t>
      </w:r>
      <w:r>
        <w:rPr>
          <w:rFonts w:ascii="Times New Roman" w:eastAsia="SimSun" w:hAnsi="Times New Roman" w:cs="Times New Roman"/>
          <w:iCs/>
          <w:color w:val="FF0000"/>
          <w:sz w:val="24"/>
          <w:shd w:val="clear" w:color="auto" w:fill="FFFFFF"/>
        </w:rPr>
        <w:t xml:space="preserve">in the </w:t>
      </w:r>
      <w:r>
        <w:rPr>
          <w:rFonts w:ascii="Times New Roman" w:hAnsi="Times New Roman" w:cs="Times New Roman"/>
          <w:color w:val="FF0000"/>
          <w:sz w:val="24"/>
          <w:shd w:val="clear" w:color="auto" w:fill="FFFFFF"/>
        </w:rPr>
        <w:t xml:space="preserve">RC </w:t>
      </w:r>
      <w:r>
        <w:rPr>
          <w:rFonts w:ascii="Times New Roman" w:hAnsi="Times New Roman" w:cs="Times New Roman"/>
          <w:sz w:val="24"/>
          <w:shd w:val="clear" w:color="auto" w:fill="FFFFFF"/>
        </w:rPr>
        <w:t xml:space="preserve">walls </w:t>
      </w:r>
      <w:r>
        <w:rPr>
          <w:rFonts w:ascii="Times New Roman" w:hAnsi="Times New Roman" w:cs="Times New Roman"/>
          <w:color w:val="FF0000"/>
          <w:sz w:val="24"/>
          <w:shd w:val="clear" w:color="auto" w:fill="FFFFFF"/>
        </w:rPr>
        <w:t xml:space="preserve">governed by </w:t>
      </w:r>
      <w:r>
        <w:rPr>
          <w:rFonts w:ascii="Times New Roman" w:hAnsi="Times New Roman" w:cs="Times New Roman"/>
          <w:sz w:val="24"/>
          <w:shd w:val="clear" w:color="auto" w:fill="FFFFFF"/>
        </w:rPr>
        <w:t xml:space="preserve">shear sliding failure. </w:t>
      </w:r>
      <w:r>
        <w:rPr>
          <w:rFonts w:ascii="Times New Roman" w:hAnsi="Times New Roman" w:cs="Times New Roman"/>
          <w:color w:val="FF0000"/>
          <w:sz w:val="24"/>
          <w:shd w:val="clear" w:color="auto" w:fill="FFFFFF"/>
        </w:rPr>
        <w:t xml:space="preserve">Further, </w:t>
      </w:r>
      <w:r>
        <w:rPr>
          <w:rFonts w:ascii="Times New Roman" w:eastAsia="SimSun" w:hAnsi="Times New Roman" w:cs="Times New Roman"/>
          <w:iCs/>
          <w:sz w:val="24"/>
          <w:shd w:val="clear" w:color="auto" w:fill="FFFFFF"/>
        </w:rPr>
        <w:t>the load</w:t>
      </w:r>
      <w:r w:rsidR="00C65C03">
        <w:rPr>
          <w:rFonts w:ascii="Times New Roman" w:eastAsia="SimSun" w:hAnsi="Times New Roman" w:cs="Times New Roman"/>
          <w:iCs/>
          <w:color w:val="7030A0"/>
          <w:sz w:val="24"/>
          <w:shd w:val="clear" w:color="auto" w:fill="FFFFFF"/>
        </w:rPr>
        <w:t>s are</w:t>
      </w:r>
      <w:r>
        <w:rPr>
          <w:rFonts w:ascii="Times New Roman" w:eastAsia="SimSun" w:hAnsi="Times New Roman" w:cs="Times New Roman"/>
          <w:iCs/>
          <w:sz w:val="24"/>
          <w:shd w:val="clear" w:color="auto" w:fill="FFFFFF"/>
        </w:rPr>
        <w:t xml:space="preserve"> </w:t>
      </w:r>
      <w:r>
        <w:rPr>
          <w:rFonts w:ascii="Times New Roman" w:eastAsia="SimSun" w:hAnsi="Times New Roman" w:cs="Times New Roman"/>
          <w:iCs/>
          <w:color w:val="FF0000"/>
          <w:sz w:val="24"/>
          <w:shd w:val="clear" w:color="auto" w:fill="FFFFFF"/>
        </w:rPr>
        <w:t xml:space="preserve">significantly affected by </w:t>
      </w:r>
      <m:oMath>
        <m:r>
          <w:rPr>
            <w:rFonts w:ascii="Cambria Math" w:eastAsia="SimSun" w:hAnsi="Cambria Math" w:cs="Times New Roman"/>
            <w:sz w:val="24"/>
            <w:shd w:val="clear" w:color="auto" w:fill="FFFFFF"/>
          </w:rPr>
          <m:t>b</m:t>
        </m:r>
      </m:oMath>
      <w:r>
        <w:rPr>
          <w:rFonts w:ascii="Times New Roman" w:eastAsia="SimSun" w:hAnsi="Times New Roman" w:cs="Times New Roman"/>
          <w:sz w:val="24"/>
          <w:shd w:val="clear" w:color="auto" w:fill="FFFFFF"/>
        </w:rPr>
        <w:t>/</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b</m:t>
            </m:r>
          </m:e>
          <m:sub>
            <m:r>
              <w:rPr>
                <w:rFonts w:ascii="Cambria Math" w:hAnsi="Cambria Math" w:cs="Times New Roman"/>
                <w:sz w:val="24"/>
                <w:shd w:val="clear" w:color="auto" w:fill="FFFFFF"/>
              </w:rPr>
              <m:t>w</m:t>
            </m:r>
          </m:sub>
        </m:sSub>
      </m:oMath>
      <w:r>
        <w:rPr>
          <w:rFonts w:ascii="Times New Roman" w:eastAsia="SimSun" w:hAnsi="Times New Roman" w:cs="Times New Roman"/>
          <w:iCs/>
          <w:sz w:val="24"/>
          <w:shd w:val="clear" w:color="auto" w:fill="FFFFFF"/>
        </w:rPr>
        <w:t xml:space="preserve"> </w:t>
      </w:r>
      <w:r w:rsidR="00F70175">
        <w:rPr>
          <w:rFonts w:ascii="Times New Roman" w:eastAsia="SimSun" w:hAnsi="Times New Roman" w:cs="Times New Roman"/>
          <w:iCs/>
          <w:color w:val="7030A0"/>
          <w:sz w:val="24"/>
          <w:shd w:val="clear" w:color="auto" w:fill="FFFFFF"/>
        </w:rPr>
        <w:t xml:space="preserve">that would </w:t>
      </w:r>
      <w:r>
        <w:rPr>
          <w:rFonts w:ascii="Times New Roman" w:eastAsia="SimSun" w:hAnsi="Times New Roman" w:cs="Times New Roman"/>
          <w:iCs/>
          <w:color w:val="4472C4" w:themeColor="accent5"/>
          <w:sz w:val="24"/>
          <w:shd w:val="clear" w:color="auto" w:fill="FFFFFF"/>
        </w:rPr>
        <w:t>be related to friction</w:t>
      </w:r>
      <w:r>
        <w:rPr>
          <w:rFonts w:ascii="Times New Roman" w:eastAsia="SimSun" w:hAnsi="Times New Roman" w:cs="Times New Roman"/>
          <w:iCs/>
          <w:sz w:val="24"/>
          <w:shd w:val="clear" w:color="auto" w:fill="FFFFFF"/>
        </w:rPr>
        <w:t>, which can be explained in terms of the failure mechanism of shear sliding.</w:t>
      </w:r>
    </w:p>
    <w:p w14:paraId="4A1E03CA" w14:textId="40D4FB86" w:rsidR="00DA7FCC" w:rsidRDefault="00000000">
      <w:pPr>
        <w:spacing w:line="480" w:lineRule="auto"/>
        <w:ind w:firstLine="420"/>
        <w:rPr>
          <w:rFonts w:ascii="Times New Roman" w:hAnsi="Times New Roman" w:cs="Times New Roman"/>
          <w:sz w:val="24"/>
          <w:shd w:val="clear" w:color="auto" w:fill="FFFFFF"/>
        </w:rPr>
      </w:pPr>
      <w:proofErr w:type="spellStart"/>
      <w:r>
        <w:rPr>
          <w:rFonts w:ascii="Times New Roman" w:eastAsia="SimSun" w:hAnsi="Times New Roman" w:cs="Times New Roman"/>
          <w:iCs/>
          <w:sz w:val="24"/>
          <w:shd w:val="clear" w:color="auto" w:fill="FFFFFF"/>
        </w:rPr>
        <w:t>Grammatikou</w:t>
      </w:r>
      <w:proofErr w:type="spellEnd"/>
      <w:r>
        <w:rPr>
          <w:rFonts w:ascii="Times New Roman" w:eastAsia="SimSun" w:hAnsi="Times New Roman" w:cs="Times New Roman"/>
          <w:iCs/>
          <w:sz w:val="24"/>
          <w:shd w:val="clear" w:color="auto" w:fill="FFFFFF"/>
        </w:rPr>
        <w:t xml:space="preserve"> et al. </w:t>
      </w:r>
      <w:r>
        <w:rPr>
          <w:rFonts w:ascii="Times New Roman" w:eastAsia="SimSun" w:hAnsi="Times New Roman" w:cs="Times New Roman"/>
          <w:iCs/>
          <w:sz w:val="24"/>
          <w:shd w:val="clear" w:color="auto" w:fill="FFFFFF"/>
        </w:rPr>
        <w:fldChar w:fldCharType="begin" w:fldLock="1"/>
      </w:r>
      <w:r>
        <w:rPr>
          <w:rFonts w:ascii="Times New Roman" w:eastAsia="SimSun" w:hAnsi="Times New Roman" w:cs="Times New Roman"/>
          <w:iCs/>
          <w:sz w:val="24"/>
          <w:shd w:val="clear" w:color="auto" w:fill="FFFFFF"/>
        </w:rPr>
        <w:instrText>ADDIN CSL_CITATION {"citationItems":[{"id":"ITEM-1","itemData":{"DOI":"10.1007/s10518-015-9762-x","ISSN":"15731456","abstract":"Past models for the cyclic strength and deformation capacity of reinforced concrete walls are evaluated and new ones are developed using results from 866 wall tests. On the basis of the observed damage, the failure mode is classified into the following categories: in flexure, in diagonal tension, in diagonal compression, or in sliding shear. Among the past models evaluated are those proposed by two of the authors: (a) for the cyclic strength in diagonal tension after flexural yielding or in diagonal compression and (b) for the ultimate chord rotation capacity under cyclic flexure, which were adopted in Eurocode 8-Part 3 and in fib Model Code 2010. Walls with height-to-length ratio &lt;1.2 (“squat”) are considered separately: past models are evaluated and two new ones are proposed on the basis of 321 cyclic tests. Past models for sliding shear strength are modified, using the results from 55 cyclic tests. The predictions for the failure mode and the cyclic strength and/or deformation capacity agree well with the tests.","author":[{"dropping-particle":"","family":"Grammatikou","given":"Sofia","non-dropping-particle":"","parse-names":false,"suffix":""},{"dropping-particle":"","family":"Biskinis","given":"Dionysis","non-dropping-particle":"","parse-names":false,"suffix":""},{"dropping-particle":"","family":"Fardis","given":"Michael N.","non-dropping-particle":"","parse-names":false,"suffix":""}],"container-title":"Bulletin of Earthquake Engineering","id":"ITEM-1","issue":"11","issued":{"date-parts":[["2015"]]},"page":"3277-3300","title":"Strength, deformation capacity and failure modes of RC walls under cyclic loading","type":"article","volume":"13"},"uris":["http://www.mendeley.com/documents/?uuid=6f340b91-c56b-4052-a9b8-84e93650973e"]}],"mendeley":{"formattedCitation":"[18]","plainTextFormattedCitation":"[18]","previouslyFormattedCitation":"[18]"},"properties":{"noteIndex":0},"schema":"https://github.com/citation-style-language/schema/raw/master/csl-citation.json"}</w:instrText>
      </w:r>
      <w:r>
        <w:rPr>
          <w:rFonts w:ascii="Times New Roman" w:eastAsia="SimSun" w:hAnsi="Times New Roman" w:cs="Times New Roman"/>
          <w:iCs/>
          <w:sz w:val="24"/>
          <w:shd w:val="clear" w:color="auto" w:fill="FFFFFF"/>
        </w:rPr>
        <w:fldChar w:fldCharType="separate"/>
      </w:r>
      <w:r>
        <w:rPr>
          <w:rFonts w:ascii="Times New Roman" w:eastAsia="SimSun" w:hAnsi="Times New Roman" w:cs="Times New Roman"/>
          <w:iCs/>
          <w:sz w:val="24"/>
          <w:shd w:val="clear" w:color="auto" w:fill="FFFFFF"/>
        </w:rPr>
        <w:t>[18]</w:t>
      </w:r>
      <w:r>
        <w:rPr>
          <w:rFonts w:ascii="Times New Roman" w:eastAsia="SimSun" w:hAnsi="Times New Roman" w:cs="Times New Roman"/>
          <w:iCs/>
          <w:sz w:val="24"/>
          <w:shd w:val="clear" w:color="auto" w:fill="FFFFFF"/>
        </w:rPr>
        <w:fldChar w:fldCharType="end"/>
      </w:r>
      <w:r>
        <w:rPr>
          <w:rFonts w:ascii="Times New Roman" w:eastAsia="SimSun" w:hAnsi="Times New Roman" w:cs="Times New Roman"/>
          <w:iCs/>
          <w:sz w:val="24"/>
          <w:shd w:val="clear" w:color="auto" w:fill="FFFFFF"/>
        </w:rPr>
        <w:t xml:space="preserve"> </w:t>
      </w:r>
      <w:r>
        <w:rPr>
          <w:rFonts w:ascii="Times New Roman" w:eastAsia="SimSun" w:hAnsi="Times New Roman" w:cs="Times New Roman"/>
          <w:iCs/>
          <w:color w:val="FF0000"/>
          <w:sz w:val="24"/>
          <w:shd w:val="clear" w:color="auto" w:fill="FFFFFF"/>
        </w:rPr>
        <w:t xml:space="preserve">describes </w:t>
      </w:r>
      <w:r>
        <w:rPr>
          <w:rFonts w:ascii="Times New Roman" w:eastAsia="SimSun" w:hAnsi="Times New Roman" w:cs="Times New Roman"/>
          <w:iCs/>
          <w:sz w:val="24"/>
          <w:shd w:val="clear" w:color="auto" w:fill="FFFFFF"/>
        </w:rPr>
        <w:t xml:space="preserve">the shear sliding failure mechanism, as follows. When </w:t>
      </w:r>
      <w:r>
        <w:rPr>
          <w:rFonts w:ascii="Times New Roman" w:eastAsia="SimSun" w:hAnsi="Times New Roman" w:cs="Times New Roman"/>
          <w:iCs/>
          <w:color w:val="FF0000"/>
          <w:sz w:val="24"/>
          <w:shd w:val="clear" w:color="auto" w:fill="FFFFFF"/>
        </w:rPr>
        <w:t xml:space="preserve">flexural yielding occurs at </w:t>
      </w:r>
      <w:r>
        <w:rPr>
          <w:rFonts w:ascii="Times New Roman" w:eastAsia="SimSun" w:hAnsi="Times New Roman" w:cs="Times New Roman"/>
          <w:iCs/>
          <w:sz w:val="24"/>
          <w:shd w:val="clear" w:color="auto" w:fill="FFFFFF"/>
        </w:rPr>
        <w:t>the wall, a full-length crack is developed in the base section</w:t>
      </w:r>
      <w:r w:rsidR="00F70175">
        <w:rPr>
          <w:rFonts w:ascii="Times New Roman" w:eastAsia="SimSun" w:hAnsi="Times New Roman" w:cs="Times New Roman"/>
          <w:iCs/>
          <w:sz w:val="24"/>
          <w:shd w:val="clear" w:color="auto" w:fill="FFFFFF"/>
        </w:rPr>
        <w:t>.</w:t>
      </w:r>
      <w:r>
        <w:rPr>
          <w:rFonts w:ascii="Times New Roman" w:eastAsia="SimSun" w:hAnsi="Times New Roman" w:cs="Times New Roman"/>
          <w:iCs/>
          <w:sz w:val="24"/>
          <w:shd w:val="clear" w:color="auto" w:fill="FFFFFF"/>
        </w:rPr>
        <w:t xml:space="preserve"> </w:t>
      </w:r>
      <w:r w:rsidR="00F70175" w:rsidRPr="00F70175">
        <w:rPr>
          <w:rFonts w:ascii="Times New Roman" w:eastAsia="SimSun" w:hAnsi="Times New Roman" w:cs="Times New Roman"/>
          <w:iCs/>
          <w:color w:val="7030A0"/>
          <w:sz w:val="24"/>
          <w:shd w:val="clear" w:color="auto" w:fill="FFFFFF"/>
        </w:rPr>
        <w:t>A</w:t>
      </w:r>
      <w:r w:rsidRPr="00F70175">
        <w:rPr>
          <w:rFonts w:ascii="Times New Roman" w:eastAsia="SimSun" w:hAnsi="Times New Roman" w:cs="Times New Roman"/>
          <w:iCs/>
          <w:color w:val="7030A0"/>
          <w:sz w:val="24"/>
          <w:shd w:val="clear" w:color="auto" w:fill="FFFFFF"/>
        </w:rPr>
        <w:t>s</w:t>
      </w:r>
      <w:r>
        <w:rPr>
          <w:rFonts w:ascii="Times New Roman" w:eastAsia="SimSun" w:hAnsi="Times New Roman" w:cs="Times New Roman"/>
          <w:iCs/>
          <w:sz w:val="24"/>
          <w:shd w:val="clear" w:color="auto" w:fill="FFFFFF"/>
        </w:rPr>
        <w:t xml:space="preserve"> the moment increases further, </w:t>
      </w:r>
      <w:r>
        <w:rPr>
          <w:rFonts w:ascii="Times New Roman" w:eastAsia="SimSun" w:hAnsi="Times New Roman" w:cs="Times New Roman"/>
          <w:iCs/>
          <w:color w:val="4472C4" w:themeColor="accent5"/>
          <w:sz w:val="24"/>
          <w:shd w:val="clear" w:color="auto" w:fill="FFFFFF"/>
        </w:rPr>
        <w:t>the compression bars yield</w:t>
      </w:r>
      <w:r w:rsidR="00F70175">
        <w:rPr>
          <w:rFonts w:ascii="Times New Roman" w:eastAsia="SimSun" w:hAnsi="Times New Roman" w:cs="Times New Roman"/>
          <w:iCs/>
          <w:color w:val="4472C4" w:themeColor="accent5"/>
          <w:sz w:val="24"/>
          <w:shd w:val="clear" w:color="auto" w:fill="FFFFFF"/>
        </w:rPr>
        <w:t>,</w:t>
      </w:r>
      <w:r>
        <w:rPr>
          <w:rFonts w:ascii="Times New Roman" w:eastAsia="SimSun" w:hAnsi="Times New Roman" w:cs="Times New Roman"/>
          <w:iCs/>
          <w:color w:val="4472C4" w:themeColor="accent5"/>
          <w:sz w:val="24"/>
          <w:shd w:val="clear" w:color="auto" w:fill="FFFFFF"/>
        </w:rPr>
        <w:t xml:space="preserve"> </w:t>
      </w:r>
      <w:r>
        <w:rPr>
          <w:rFonts w:ascii="Times New Roman" w:eastAsia="SimSun" w:hAnsi="Times New Roman" w:cs="Times New Roman"/>
          <w:iCs/>
          <w:sz w:val="24"/>
          <w:shd w:val="clear" w:color="auto" w:fill="FFFFFF"/>
        </w:rPr>
        <w:t xml:space="preserve">and the crack at </w:t>
      </w:r>
      <w:r>
        <w:rPr>
          <w:rFonts w:ascii="Times New Roman" w:eastAsia="SimSun" w:hAnsi="Times New Roman" w:cs="Times New Roman"/>
          <w:iCs/>
          <w:color w:val="4472C4" w:themeColor="accent5"/>
          <w:sz w:val="24"/>
          <w:shd w:val="clear" w:color="auto" w:fill="FFFFFF"/>
        </w:rPr>
        <w:t>the tension zone</w:t>
      </w:r>
      <w:r>
        <w:rPr>
          <w:rFonts w:ascii="Times New Roman" w:eastAsia="SimSun" w:hAnsi="Times New Roman" w:cs="Times New Roman"/>
          <w:iCs/>
          <w:sz w:val="24"/>
          <w:shd w:val="clear" w:color="auto" w:fill="FFFFFF"/>
        </w:rPr>
        <w:t xml:space="preserve"> </w:t>
      </w:r>
      <w:r w:rsidR="00F70175">
        <w:rPr>
          <w:rFonts w:ascii="Times New Roman" w:eastAsia="SimSun" w:hAnsi="Times New Roman" w:cs="Times New Roman"/>
          <w:iCs/>
          <w:color w:val="7030A0"/>
          <w:sz w:val="24"/>
          <w:shd w:val="clear" w:color="auto" w:fill="FFFFFF"/>
        </w:rPr>
        <w:t>is closed</w:t>
      </w:r>
      <w:r>
        <w:rPr>
          <w:rFonts w:ascii="Times New Roman" w:eastAsia="SimSun" w:hAnsi="Times New Roman" w:cs="Times New Roman"/>
          <w:iCs/>
          <w:sz w:val="24"/>
          <w:shd w:val="clear" w:color="auto" w:fill="FFFFFF"/>
        </w:rPr>
        <w:t xml:space="preserve">. During the early sliding before the </w:t>
      </w:r>
      <w:r>
        <w:rPr>
          <w:rFonts w:ascii="Times New Roman" w:eastAsia="SimSun" w:hAnsi="Times New Roman" w:cs="Times New Roman"/>
          <w:iCs/>
          <w:color w:val="4472C4" w:themeColor="accent5"/>
          <w:sz w:val="24"/>
          <w:shd w:val="clear" w:color="auto" w:fill="FFFFFF"/>
        </w:rPr>
        <w:t>crack at the tension zone</w:t>
      </w:r>
      <w:r>
        <w:rPr>
          <w:rFonts w:ascii="Times New Roman" w:eastAsia="SimSun" w:hAnsi="Times New Roman" w:cs="Times New Roman"/>
          <w:iCs/>
          <w:sz w:val="24"/>
          <w:shd w:val="clear" w:color="auto" w:fill="FFFFFF"/>
        </w:rPr>
        <w:t xml:space="preserve"> </w:t>
      </w:r>
      <w:r w:rsidR="00295C21">
        <w:rPr>
          <w:rFonts w:ascii="Times New Roman" w:eastAsia="SimSun" w:hAnsi="Times New Roman" w:cs="Times New Roman"/>
          <w:iCs/>
          <w:color w:val="FF0000"/>
          <w:sz w:val="24"/>
          <w:shd w:val="clear" w:color="auto" w:fill="FFFFFF"/>
        </w:rPr>
        <w:t>is</w:t>
      </w:r>
      <w:r>
        <w:rPr>
          <w:rFonts w:ascii="Times New Roman" w:eastAsia="SimSun" w:hAnsi="Times New Roman" w:cs="Times New Roman"/>
          <w:iCs/>
          <w:color w:val="FF0000"/>
          <w:sz w:val="24"/>
          <w:shd w:val="clear" w:color="auto" w:fill="FFFFFF"/>
        </w:rPr>
        <w:t xml:space="preserve"> </w:t>
      </w:r>
      <w:r>
        <w:rPr>
          <w:rFonts w:ascii="Times New Roman" w:eastAsia="SimSun" w:hAnsi="Times New Roman" w:cs="Times New Roman"/>
          <w:iCs/>
          <w:sz w:val="24"/>
          <w:shd w:val="clear" w:color="auto" w:fill="FFFFFF"/>
        </w:rPr>
        <w:t xml:space="preserve">closed, the </w:t>
      </w:r>
      <w:r>
        <w:rPr>
          <w:rFonts w:ascii="Times New Roman" w:eastAsia="SimSun" w:hAnsi="Times New Roman" w:cs="Times New Roman"/>
          <w:iCs/>
          <w:color w:val="FF0000"/>
          <w:sz w:val="24"/>
          <w:shd w:val="clear" w:color="auto" w:fill="FFFFFF"/>
        </w:rPr>
        <w:t xml:space="preserve">shear sliding </w:t>
      </w:r>
      <w:r>
        <w:rPr>
          <w:rFonts w:ascii="Times New Roman" w:eastAsia="SimSun" w:hAnsi="Times New Roman" w:cs="Times New Roman"/>
          <w:iCs/>
          <w:sz w:val="24"/>
          <w:shd w:val="clear" w:color="auto" w:fill="FFFFFF"/>
        </w:rPr>
        <w:t xml:space="preserve">resistance </w:t>
      </w:r>
      <w:r>
        <w:rPr>
          <w:rFonts w:ascii="Times New Roman" w:eastAsia="SimSun" w:hAnsi="Times New Roman" w:cs="Times New Roman"/>
          <w:iCs/>
          <w:color w:val="FF0000"/>
          <w:sz w:val="24"/>
          <w:shd w:val="clear" w:color="auto" w:fill="FFFFFF"/>
        </w:rPr>
        <w:t xml:space="preserve">of the wall </w:t>
      </w:r>
      <w:r>
        <w:rPr>
          <w:rFonts w:ascii="Times New Roman" w:eastAsia="SimSun" w:hAnsi="Times New Roman" w:cs="Times New Roman"/>
          <w:iCs/>
          <w:sz w:val="24"/>
          <w:shd w:val="clear" w:color="auto" w:fill="FFFFFF"/>
        </w:rPr>
        <w:t xml:space="preserve">is mainly provided by the dowel </w:t>
      </w:r>
      <w:r>
        <w:rPr>
          <w:rFonts w:ascii="Times New Roman" w:eastAsia="SimSun" w:hAnsi="Times New Roman" w:cs="Times New Roman"/>
          <w:iCs/>
          <w:color w:val="FF0000"/>
          <w:sz w:val="24"/>
          <w:shd w:val="clear" w:color="auto" w:fill="FFFFFF"/>
        </w:rPr>
        <w:t xml:space="preserve">action </w:t>
      </w:r>
      <w:r>
        <w:rPr>
          <w:rFonts w:ascii="Times New Roman" w:eastAsia="SimSun" w:hAnsi="Times New Roman" w:cs="Times New Roman"/>
          <w:iCs/>
          <w:sz w:val="24"/>
          <w:shd w:val="clear" w:color="auto" w:fill="FFFFFF"/>
        </w:rPr>
        <w:t xml:space="preserve">of the vertical reinforcement. When the wall edge crack is closed, the concrete in the compression zone </w:t>
      </w:r>
      <w:r>
        <w:rPr>
          <w:rFonts w:ascii="Times New Roman" w:eastAsia="SimSun" w:hAnsi="Times New Roman" w:cs="Times New Roman"/>
          <w:iCs/>
          <w:color w:val="FF0000"/>
          <w:sz w:val="24"/>
          <w:shd w:val="clear" w:color="auto" w:fill="FFFFFF"/>
        </w:rPr>
        <w:t xml:space="preserve">due to the axial load and moment </w:t>
      </w:r>
      <w:r>
        <w:rPr>
          <w:rFonts w:ascii="Times New Roman" w:eastAsia="SimSun" w:hAnsi="Times New Roman" w:cs="Times New Roman"/>
          <w:iCs/>
          <w:sz w:val="24"/>
          <w:shd w:val="clear" w:color="auto" w:fill="FFFFFF"/>
        </w:rPr>
        <w:t>generate</w:t>
      </w:r>
      <w:r>
        <w:rPr>
          <w:rFonts w:ascii="Times New Roman" w:eastAsia="SimSun" w:hAnsi="Times New Roman" w:cs="Times New Roman"/>
          <w:iCs/>
          <w:color w:val="FF0000"/>
          <w:sz w:val="24"/>
          <w:shd w:val="clear" w:color="auto" w:fill="FFFFFF"/>
        </w:rPr>
        <w:t>s</w:t>
      </w:r>
      <w:r>
        <w:rPr>
          <w:rFonts w:ascii="Times New Roman" w:eastAsia="SimSun" w:hAnsi="Times New Roman" w:cs="Times New Roman"/>
          <w:iCs/>
          <w:sz w:val="24"/>
          <w:shd w:val="clear" w:color="auto" w:fill="FFFFFF"/>
        </w:rPr>
        <w:t xml:space="preserve"> friction.</w:t>
      </w:r>
      <w:r>
        <w:rPr>
          <w:rFonts w:ascii="Times New Roman" w:eastAsia="SimSun" w:hAnsi="Times New Roman" w:cs="Times New Roman"/>
          <w:iCs/>
          <w:color w:val="FF0000"/>
          <w:sz w:val="24"/>
          <w:shd w:val="clear" w:color="auto" w:fill="FFFFFF"/>
        </w:rPr>
        <w:t xml:space="preserve"> Thus,</w:t>
      </w:r>
      <w:r>
        <w:rPr>
          <w:rFonts w:ascii="Times New Roman" w:eastAsia="SimSun" w:hAnsi="Times New Roman" w:cs="Times New Roman"/>
          <w:iCs/>
          <w:sz w:val="24"/>
          <w:shd w:val="clear" w:color="auto" w:fill="FFFFFF"/>
        </w:rPr>
        <w:t xml:space="preserve"> the </w:t>
      </w:r>
      <w:r>
        <w:rPr>
          <w:rFonts w:ascii="Times New Roman" w:eastAsia="SimSun" w:hAnsi="Times New Roman" w:cs="Times New Roman"/>
          <w:iCs/>
          <w:color w:val="FF0000"/>
          <w:sz w:val="24"/>
          <w:shd w:val="clear" w:color="auto" w:fill="FFFFFF"/>
        </w:rPr>
        <w:t xml:space="preserve">shear sliding </w:t>
      </w:r>
      <w:r>
        <w:rPr>
          <w:rFonts w:ascii="Times New Roman" w:eastAsia="SimSun" w:hAnsi="Times New Roman" w:cs="Times New Roman"/>
          <w:iCs/>
          <w:sz w:val="24"/>
          <w:shd w:val="clear" w:color="auto" w:fill="FFFFFF"/>
        </w:rPr>
        <w:t xml:space="preserve">resistance of the wall is </w:t>
      </w:r>
      <w:r>
        <w:rPr>
          <w:rFonts w:ascii="Times New Roman" w:eastAsia="SimSun" w:hAnsi="Times New Roman" w:cs="Times New Roman"/>
          <w:iCs/>
          <w:color w:val="FF0000"/>
          <w:sz w:val="24"/>
          <w:shd w:val="clear" w:color="auto" w:fill="FFFFFF"/>
        </w:rPr>
        <w:t xml:space="preserve">developed </w:t>
      </w:r>
      <w:r>
        <w:rPr>
          <w:rFonts w:ascii="Times New Roman" w:eastAsia="SimSun" w:hAnsi="Times New Roman" w:cs="Times New Roman"/>
          <w:iCs/>
          <w:sz w:val="24"/>
          <w:shd w:val="clear" w:color="auto" w:fill="FFFFFF"/>
        </w:rPr>
        <w:t xml:space="preserve">by both the friction in the compression zone and the dowel </w:t>
      </w:r>
      <w:r>
        <w:rPr>
          <w:rFonts w:ascii="Times New Roman" w:eastAsia="SimSun" w:hAnsi="Times New Roman" w:cs="Times New Roman"/>
          <w:iCs/>
          <w:color w:val="FF0000"/>
          <w:sz w:val="24"/>
          <w:shd w:val="clear" w:color="auto" w:fill="FFFFFF"/>
        </w:rPr>
        <w:t xml:space="preserve">action </w:t>
      </w:r>
      <w:r>
        <w:rPr>
          <w:rFonts w:ascii="Times New Roman" w:eastAsia="SimSun" w:hAnsi="Times New Roman" w:cs="Times New Roman"/>
          <w:iCs/>
          <w:sz w:val="24"/>
          <w:shd w:val="clear" w:color="auto" w:fill="FFFFFF"/>
        </w:rPr>
        <w:t xml:space="preserve">of the vertical reinforcement. </w:t>
      </w:r>
      <w:r>
        <w:rPr>
          <w:rFonts w:ascii="Times New Roman" w:eastAsia="SimSun" w:hAnsi="Times New Roman" w:cs="Times New Roman"/>
          <w:iCs/>
          <w:color w:val="FF0000"/>
          <w:sz w:val="24"/>
          <w:shd w:val="clear" w:color="auto" w:fill="FFFFFF"/>
        </w:rPr>
        <w:t xml:space="preserve">For </w:t>
      </w:r>
      <w:r>
        <w:rPr>
          <w:rFonts w:ascii="Times New Roman" w:eastAsia="SimSun" w:hAnsi="Times New Roman" w:cs="Times New Roman"/>
          <w:iCs/>
          <w:sz w:val="24"/>
          <w:shd w:val="clear" w:color="auto" w:fill="FFFFFF"/>
        </w:rPr>
        <w:t xml:space="preserve">the section </w:t>
      </w:r>
      <w:r>
        <w:rPr>
          <w:rFonts w:ascii="Times New Roman" w:eastAsia="SimSun" w:hAnsi="Times New Roman" w:cs="Times New Roman"/>
          <w:iCs/>
          <w:color w:val="FF0000"/>
          <w:sz w:val="24"/>
          <w:shd w:val="clear" w:color="auto" w:fill="FFFFFF"/>
        </w:rPr>
        <w:t xml:space="preserve">configuration </w:t>
      </w:r>
      <w:r>
        <w:rPr>
          <w:rFonts w:ascii="Times New Roman" w:eastAsia="SimSun" w:hAnsi="Times New Roman" w:cs="Times New Roman"/>
          <w:iCs/>
          <w:sz w:val="24"/>
          <w:shd w:val="clear" w:color="auto" w:fill="FFFFFF"/>
        </w:rPr>
        <w:lastRenderedPageBreak/>
        <w:t>(</w:t>
      </w:r>
      <m:oMath>
        <m:r>
          <w:rPr>
            <w:rFonts w:ascii="Cambria Math" w:eastAsia="SimSun" w:hAnsi="Cambria Math" w:cs="Times New Roman"/>
            <w:sz w:val="24"/>
            <w:shd w:val="clear" w:color="auto" w:fill="FFFFFF"/>
          </w:rPr>
          <m:t>b</m:t>
        </m:r>
      </m:oMath>
      <w:r>
        <w:rPr>
          <w:rFonts w:ascii="Times New Roman" w:eastAsia="SimSun" w:hAnsi="Times New Roman" w:cs="Times New Roman"/>
          <w:sz w:val="24"/>
          <w:shd w:val="clear" w:color="auto" w:fill="FFFFFF"/>
        </w:rPr>
        <w:t>/</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b</m:t>
            </m:r>
          </m:e>
          <m:sub>
            <m:r>
              <w:rPr>
                <w:rFonts w:ascii="Cambria Math" w:hAnsi="Cambria Math" w:cs="Times New Roman"/>
                <w:sz w:val="24"/>
                <w:shd w:val="clear" w:color="auto" w:fill="FFFFFF"/>
              </w:rPr>
              <m:t>w</m:t>
            </m:r>
          </m:sub>
        </m:sSub>
      </m:oMath>
      <w:r>
        <w:rPr>
          <w:rFonts w:ascii="Times New Roman" w:eastAsia="SimSun" w:hAnsi="Times New Roman" w:cs="Times New Roman"/>
          <w:iCs/>
          <w:sz w:val="24"/>
          <w:shd w:val="clear" w:color="auto" w:fill="FFFFFF"/>
        </w:rPr>
        <w:t xml:space="preserve">), flange and barbell shaped walls </w:t>
      </w:r>
      <w:r>
        <w:rPr>
          <w:rFonts w:ascii="Times New Roman" w:eastAsia="SimSun" w:hAnsi="Times New Roman" w:cs="Times New Roman"/>
          <w:iCs/>
          <w:color w:val="FF0000"/>
          <w:sz w:val="24"/>
          <w:shd w:val="clear" w:color="auto" w:fill="FFFFFF"/>
        </w:rPr>
        <w:t xml:space="preserve">with larger </w:t>
      </w:r>
      <m:oMath>
        <m:r>
          <w:rPr>
            <w:rFonts w:ascii="Cambria Math" w:eastAsia="SimSun" w:hAnsi="Cambria Math" w:cs="Times New Roman"/>
            <w:color w:val="FF0000"/>
            <w:sz w:val="24"/>
            <w:shd w:val="clear" w:color="auto" w:fill="FFFFFF"/>
          </w:rPr>
          <m:t>b</m:t>
        </m:r>
      </m:oMath>
      <w:r>
        <w:rPr>
          <w:rFonts w:ascii="Times New Roman" w:eastAsia="SimSun" w:hAnsi="Times New Roman" w:cs="Times New Roman"/>
          <w:color w:val="FF0000"/>
          <w:sz w:val="24"/>
          <w:shd w:val="clear" w:color="auto" w:fill="FFFFFF"/>
        </w:rPr>
        <w:t>/</w:t>
      </w:r>
      <m:oMath>
        <m:sSub>
          <m:sSubPr>
            <m:ctrlPr>
              <w:rPr>
                <w:rFonts w:ascii="Cambria Math" w:hAnsi="Cambria Math" w:cs="Times New Roman"/>
                <w:i/>
                <w:color w:val="FF0000"/>
                <w:sz w:val="24"/>
                <w:shd w:val="clear" w:color="auto" w:fill="FFFFFF"/>
              </w:rPr>
            </m:ctrlPr>
          </m:sSubPr>
          <m:e>
            <m:r>
              <w:rPr>
                <w:rFonts w:ascii="Cambria Math" w:hAnsi="Cambria Math" w:cs="Times New Roman"/>
                <w:color w:val="FF0000"/>
                <w:sz w:val="24"/>
                <w:shd w:val="clear" w:color="auto" w:fill="FFFFFF"/>
              </w:rPr>
              <m:t>b</m:t>
            </m:r>
          </m:e>
          <m:sub>
            <m:r>
              <w:rPr>
                <w:rFonts w:ascii="Cambria Math" w:hAnsi="Cambria Math" w:cs="Times New Roman"/>
                <w:color w:val="FF0000"/>
                <w:sz w:val="24"/>
                <w:shd w:val="clear" w:color="auto" w:fill="FFFFFF"/>
              </w:rPr>
              <m:t>w</m:t>
            </m:r>
          </m:sub>
        </m:sSub>
      </m:oMath>
      <w:r>
        <w:rPr>
          <w:rFonts w:ascii="Times New Roman" w:eastAsia="SimSun" w:hAnsi="Times New Roman" w:cs="Times New Roman"/>
          <w:iCs/>
          <w:color w:val="FF0000"/>
          <w:sz w:val="24"/>
          <w:shd w:val="clear" w:color="auto" w:fill="FFFFFF"/>
        </w:rPr>
        <w:t xml:space="preserve"> generate the</w:t>
      </w:r>
      <w:r>
        <w:rPr>
          <w:rFonts w:ascii="Times New Roman" w:eastAsia="SimSun" w:hAnsi="Times New Roman" w:cs="Times New Roman"/>
          <w:iCs/>
          <w:sz w:val="24"/>
          <w:shd w:val="clear" w:color="auto" w:fill="FFFFFF"/>
        </w:rPr>
        <w:t xml:space="preserve"> larger compression zone area and flexural strength </w:t>
      </w:r>
      <w:r>
        <w:rPr>
          <w:rFonts w:ascii="Times New Roman" w:eastAsia="SimSun" w:hAnsi="Times New Roman" w:cs="Times New Roman"/>
          <w:iCs/>
          <w:color w:val="FF0000"/>
          <w:sz w:val="24"/>
          <w:shd w:val="clear" w:color="auto" w:fill="FFFFFF"/>
        </w:rPr>
        <w:t xml:space="preserve">than </w:t>
      </w:r>
      <w:r>
        <w:rPr>
          <w:rFonts w:ascii="Times New Roman" w:eastAsia="SimSun" w:hAnsi="Times New Roman" w:cs="Times New Roman"/>
          <w:iCs/>
          <w:sz w:val="24"/>
          <w:shd w:val="clear" w:color="auto" w:fill="FFFFFF"/>
        </w:rPr>
        <w:t xml:space="preserve">rectangular walls, </w:t>
      </w:r>
      <w:r>
        <w:rPr>
          <w:rFonts w:ascii="Times New Roman" w:eastAsia="SimSun" w:hAnsi="Times New Roman" w:cs="Times New Roman"/>
          <w:iCs/>
          <w:color w:val="FF0000"/>
          <w:sz w:val="24"/>
          <w:shd w:val="clear" w:color="auto" w:fill="FFFFFF"/>
        </w:rPr>
        <w:t xml:space="preserve">which decreases </w:t>
      </w:r>
      <w:r>
        <w:rPr>
          <w:rFonts w:ascii="Times New Roman" w:eastAsia="SimSun" w:hAnsi="Times New Roman" w:cs="Times New Roman"/>
          <w:iCs/>
          <w:sz w:val="24"/>
          <w:shd w:val="clear" w:color="auto" w:fill="FFFFFF"/>
        </w:rPr>
        <w:t xml:space="preserve">the concrete </w:t>
      </w:r>
      <w:r>
        <w:rPr>
          <w:rFonts w:ascii="Times New Roman" w:eastAsia="SimSun" w:hAnsi="Times New Roman" w:cs="Times New Roman"/>
          <w:iCs/>
          <w:color w:val="FF0000"/>
          <w:sz w:val="24"/>
          <w:shd w:val="clear" w:color="auto" w:fill="FFFFFF"/>
        </w:rPr>
        <w:t xml:space="preserve">damage </w:t>
      </w:r>
      <w:r>
        <w:rPr>
          <w:rFonts w:ascii="Times New Roman" w:eastAsia="SimSun" w:hAnsi="Times New Roman" w:cs="Times New Roman"/>
          <w:iCs/>
          <w:sz w:val="24"/>
          <w:shd w:val="clear" w:color="auto" w:fill="FFFFFF"/>
        </w:rPr>
        <w:t xml:space="preserve">in the compression zone before the reinforcement yields and </w:t>
      </w:r>
      <w:r>
        <w:rPr>
          <w:rFonts w:ascii="Times New Roman" w:eastAsia="SimSun" w:hAnsi="Times New Roman" w:cs="Times New Roman"/>
          <w:iCs/>
          <w:color w:val="FF0000"/>
          <w:sz w:val="24"/>
          <w:shd w:val="clear" w:color="auto" w:fill="FFFFFF"/>
        </w:rPr>
        <w:t>ensures</w:t>
      </w:r>
      <w:r>
        <w:rPr>
          <w:rFonts w:ascii="Times New Roman" w:eastAsia="SimSun" w:hAnsi="Times New Roman" w:cs="Times New Roman"/>
          <w:iCs/>
          <w:sz w:val="24"/>
          <w:shd w:val="clear" w:color="auto" w:fill="FFFFFF"/>
        </w:rPr>
        <w:t xml:space="preserve"> the stability of the friction in the compression zone. </w:t>
      </w:r>
      <m:oMath>
        <m:r>
          <w:rPr>
            <w:rFonts w:ascii="Cambria Math" w:eastAsia="SimSun" w:hAnsi="Cambria Math" w:cs="Times New Roman"/>
            <w:sz w:val="24"/>
            <w:shd w:val="clear" w:color="auto" w:fill="FFFFFF"/>
          </w:rPr>
          <m:t>H/</m:t>
        </m:r>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l</m:t>
            </m:r>
          </m:e>
          <m:sub>
            <m:r>
              <w:rPr>
                <w:rFonts w:ascii="Cambria Math" w:hAnsi="Cambria Math" w:cs="Times New Roman"/>
                <w:sz w:val="24"/>
                <w:shd w:val="clear" w:color="auto" w:fill="FFFFFF"/>
              </w:rPr>
              <m:t>w</m:t>
            </m:r>
          </m:sub>
        </m:sSub>
      </m:oMath>
      <w:r>
        <w:rPr>
          <w:rFonts w:ascii="Times New Roman" w:eastAsia="SimSun" w:hAnsi="Times New Roman" w:cs="Times New Roman"/>
          <w:iCs/>
          <w:sz w:val="24"/>
          <w:shd w:val="clear" w:color="auto" w:fill="FFFFFF"/>
        </w:rPr>
        <w:t xml:space="preserve"> and </w:t>
      </w:r>
      <m:oMath>
        <m:r>
          <w:rPr>
            <w:rFonts w:ascii="Cambria Math" w:eastAsia="SimSun" w:hAnsi="Cambria Math" w:cs="Times New Roman"/>
            <w:color w:val="4472C4" w:themeColor="accent5"/>
            <w:sz w:val="24"/>
            <w:shd w:val="clear" w:color="auto" w:fill="FFFFFF"/>
          </w:rPr>
          <m:t>n</m:t>
        </m:r>
      </m:oMath>
      <w:r>
        <w:rPr>
          <w:rFonts w:ascii="Times New Roman" w:eastAsia="SimSun" w:hAnsi="Times New Roman" w:cs="Times New Roman"/>
          <w:iCs/>
          <w:sz w:val="24"/>
          <w:shd w:val="clear" w:color="auto" w:fill="FFFFFF"/>
        </w:rPr>
        <w:t xml:space="preserve"> </w:t>
      </w:r>
      <w:r>
        <w:rPr>
          <w:rFonts w:ascii="Times New Roman" w:eastAsia="SimSun" w:hAnsi="Times New Roman" w:cs="Times New Roman"/>
          <w:iCs/>
          <w:color w:val="FF0000"/>
          <w:sz w:val="24"/>
          <w:shd w:val="clear" w:color="auto" w:fill="FFFFFF"/>
        </w:rPr>
        <w:t xml:space="preserve">also affect </w:t>
      </w:r>
      <w:r>
        <w:rPr>
          <w:rFonts w:ascii="Times New Roman" w:eastAsia="SimSun" w:hAnsi="Times New Roman" w:cs="Times New Roman"/>
          <w:iCs/>
          <w:sz w:val="24"/>
          <w:shd w:val="clear" w:color="auto" w:fill="FFFFFF"/>
        </w:rPr>
        <w:t xml:space="preserve">the friction in the compression zone. The vertical reinforcement </w:t>
      </w:r>
      <w:r>
        <w:rPr>
          <w:rFonts w:ascii="Times New Roman" w:eastAsia="SimSun" w:hAnsi="Times New Roman" w:cs="Times New Roman"/>
          <w:iCs/>
          <w:color w:val="FF0000"/>
          <w:sz w:val="24"/>
          <w:shd w:val="clear" w:color="auto" w:fill="FFFFFF"/>
        </w:rPr>
        <w:t>(</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wv</m:t>
            </m:r>
          </m:sub>
        </m:sSub>
      </m:oMath>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cv</m:t>
            </m:r>
          </m:sub>
        </m:sSub>
      </m:oMath>
      <w:r>
        <w:rPr>
          <w:rFonts w:ascii="Times New Roman" w:eastAsia="SimSun" w:hAnsi="Times New Roman" w:cs="Times New Roman"/>
          <w:iCs/>
          <w:color w:val="FF0000"/>
          <w:sz w:val="24"/>
          <w:shd w:val="clear" w:color="auto" w:fill="FFFFFF"/>
        </w:rPr>
        <w:t xml:space="preserve">) </w:t>
      </w:r>
      <w:r>
        <w:rPr>
          <w:rFonts w:ascii="Times New Roman" w:eastAsia="SimSun" w:hAnsi="Times New Roman" w:cs="Times New Roman"/>
          <w:iCs/>
          <w:sz w:val="24"/>
          <w:shd w:val="clear" w:color="auto" w:fill="FFFFFF"/>
        </w:rPr>
        <w:t xml:space="preserve">is </w:t>
      </w:r>
      <w:r>
        <w:rPr>
          <w:rFonts w:ascii="Times New Roman" w:eastAsia="SimSun" w:hAnsi="Times New Roman" w:cs="Times New Roman"/>
          <w:iCs/>
          <w:color w:val="FF0000"/>
          <w:sz w:val="24"/>
          <w:shd w:val="clear" w:color="auto" w:fill="FFFFFF"/>
        </w:rPr>
        <w:t xml:space="preserve">directly </w:t>
      </w:r>
      <w:r>
        <w:rPr>
          <w:rFonts w:ascii="Times New Roman" w:eastAsia="SimSun" w:hAnsi="Times New Roman" w:cs="Times New Roman"/>
          <w:iCs/>
          <w:sz w:val="24"/>
          <w:shd w:val="clear" w:color="auto" w:fill="FFFFFF"/>
        </w:rPr>
        <w:t xml:space="preserve">related to the dowel </w:t>
      </w:r>
      <w:r>
        <w:rPr>
          <w:rFonts w:ascii="Times New Roman" w:eastAsia="SimSun" w:hAnsi="Times New Roman" w:cs="Times New Roman"/>
          <w:iCs/>
          <w:color w:val="FF0000"/>
          <w:sz w:val="24"/>
          <w:shd w:val="clear" w:color="auto" w:fill="FFFFFF"/>
        </w:rPr>
        <w:t>action</w:t>
      </w:r>
      <w:r>
        <w:rPr>
          <w:rFonts w:ascii="Times New Roman" w:eastAsia="SimSun" w:hAnsi="Times New Roman" w:cs="Times New Roman"/>
          <w:iCs/>
          <w:sz w:val="24"/>
          <w:shd w:val="clear" w:color="auto" w:fill="FFFFFF"/>
        </w:rPr>
        <w:t>.</w:t>
      </w:r>
    </w:p>
    <w:p w14:paraId="4E3841F8" w14:textId="77777777" w:rsidR="00DA7FCC" w:rsidRDefault="00DA7FCC">
      <w:pPr>
        <w:spacing w:line="480" w:lineRule="auto"/>
        <w:rPr>
          <w:rFonts w:ascii="Times New Roman" w:hAnsi="Times New Roman" w:cs="Times New Roman"/>
          <w:b/>
          <w:bCs/>
          <w:i/>
          <w:iCs/>
          <w:sz w:val="24"/>
        </w:rPr>
      </w:pPr>
    </w:p>
    <w:tbl>
      <w:tblPr>
        <w:tblStyle w:val="a7"/>
        <w:tblW w:w="0" w:type="auto"/>
        <w:tblLayout w:type="fixed"/>
        <w:tblLook w:val="04A0" w:firstRow="1" w:lastRow="0" w:firstColumn="1" w:lastColumn="0" w:noHBand="0" w:noVBand="1"/>
      </w:tblPr>
      <w:tblGrid>
        <w:gridCol w:w="3314"/>
        <w:gridCol w:w="1570"/>
        <w:gridCol w:w="1656"/>
        <w:gridCol w:w="3314"/>
      </w:tblGrid>
      <w:tr w:rsidR="00DA7FCC" w14:paraId="02B6C0C0" w14:textId="77777777">
        <w:tc>
          <w:tcPr>
            <w:tcW w:w="3314" w:type="dxa"/>
            <w:tcBorders>
              <w:top w:val="nil"/>
              <w:left w:val="nil"/>
              <w:bottom w:val="nil"/>
              <w:right w:val="nil"/>
            </w:tcBorders>
            <w:vAlign w:val="center"/>
          </w:tcPr>
          <w:p w14:paraId="5F47983D"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noProof/>
                <w:color w:val="4472C4" w:themeColor="accent5"/>
                <w:sz w:val="24"/>
              </w:rPr>
              <w:drawing>
                <wp:inline distT="0" distB="0" distL="114300" distR="114300" wp14:anchorId="092889E5" wp14:editId="733ED2F5">
                  <wp:extent cx="1995170" cy="1259840"/>
                  <wp:effectExtent l="0" t="0" r="5080" b="16510"/>
                  <wp:docPr id="63" name="图片 63" descr="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is_yeild"/>
                          <pic:cNvPicPr>
                            <a:picLocks noChangeAspect="1"/>
                          </pic:cNvPicPr>
                        </pic:nvPicPr>
                        <pic:blipFill>
                          <a:blip r:embed="rId42"/>
                          <a:stretch>
                            <a:fillRect/>
                          </a:stretch>
                        </pic:blipFill>
                        <pic:spPr>
                          <a:xfrm>
                            <a:off x="0" y="0"/>
                            <a:ext cx="1995170" cy="1259840"/>
                          </a:xfrm>
                          <a:prstGeom prst="rect">
                            <a:avLst/>
                          </a:prstGeom>
                        </pic:spPr>
                      </pic:pic>
                    </a:graphicData>
                  </a:graphic>
                </wp:inline>
              </w:drawing>
            </w:r>
          </w:p>
        </w:tc>
        <w:tc>
          <w:tcPr>
            <w:tcW w:w="3226" w:type="dxa"/>
            <w:gridSpan w:val="2"/>
            <w:tcBorders>
              <w:top w:val="nil"/>
              <w:left w:val="nil"/>
              <w:bottom w:val="nil"/>
              <w:right w:val="nil"/>
            </w:tcBorders>
            <w:vAlign w:val="center"/>
          </w:tcPr>
          <w:p w14:paraId="58A8517F"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noProof/>
                <w:color w:val="4472C4" w:themeColor="accent5"/>
                <w:sz w:val="24"/>
              </w:rPr>
              <w:drawing>
                <wp:inline distT="0" distB="0" distL="114300" distR="114300" wp14:anchorId="4C2FE6C2" wp14:editId="64B46DBA">
                  <wp:extent cx="1999615" cy="1259840"/>
                  <wp:effectExtent l="0" t="0" r="635" b="16510"/>
                  <wp:docPr id="20" name="图片 20" descr="dis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is_peak"/>
                          <pic:cNvPicPr>
                            <a:picLocks noChangeAspect="1"/>
                          </pic:cNvPicPr>
                        </pic:nvPicPr>
                        <pic:blipFill>
                          <a:blip r:embed="rId43"/>
                          <a:stretch>
                            <a:fillRect/>
                          </a:stretch>
                        </pic:blipFill>
                        <pic:spPr>
                          <a:xfrm>
                            <a:off x="0" y="0"/>
                            <a:ext cx="1999615" cy="1259840"/>
                          </a:xfrm>
                          <a:prstGeom prst="rect">
                            <a:avLst/>
                          </a:prstGeom>
                        </pic:spPr>
                      </pic:pic>
                    </a:graphicData>
                  </a:graphic>
                </wp:inline>
              </w:drawing>
            </w:r>
          </w:p>
        </w:tc>
        <w:tc>
          <w:tcPr>
            <w:tcW w:w="3314" w:type="dxa"/>
            <w:tcBorders>
              <w:top w:val="nil"/>
              <w:left w:val="nil"/>
              <w:bottom w:val="nil"/>
              <w:right w:val="nil"/>
            </w:tcBorders>
            <w:vAlign w:val="center"/>
          </w:tcPr>
          <w:p w14:paraId="4C4B6035"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noProof/>
                <w:color w:val="4472C4" w:themeColor="accent5"/>
                <w:sz w:val="24"/>
              </w:rPr>
              <w:drawing>
                <wp:inline distT="0" distB="0" distL="114300" distR="114300" wp14:anchorId="78E25CD2" wp14:editId="1F0FE5D8">
                  <wp:extent cx="2006600" cy="1259840"/>
                  <wp:effectExtent l="0" t="0" r="0" b="16510"/>
                  <wp:docPr id="64" name="图片 64" descr="dis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is_max"/>
                          <pic:cNvPicPr>
                            <a:picLocks noChangeAspect="1"/>
                          </pic:cNvPicPr>
                        </pic:nvPicPr>
                        <pic:blipFill>
                          <a:blip r:embed="rId44"/>
                          <a:stretch>
                            <a:fillRect/>
                          </a:stretch>
                        </pic:blipFill>
                        <pic:spPr>
                          <a:xfrm>
                            <a:off x="0" y="0"/>
                            <a:ext cx="2006600" cy="1259840"/>
                          </a:xfrm>
                          <a:prstGeom prst="rect">
                            <a:avLst/>
                          </a:prstGeom>
                        </pic:spPr>
                      </pic:pic>
                    </a:graphicData>
                  </a:graphic>
                </wp:inline>
              </w:drawing>
            </w:r>
          </w:p>
        </w:tc>
      </w:tr>
      <w:tr w:rsidR="00DA7FCC" w14:paraId="255A5840" w14:textId="77777777">
        <w:tc>
          <w:tcPr>
            <w:tcW w:w="3314" w:type="dxa"/>
            <w:tcBorders>
              <w:top w:val="nil"/>
              <w:left w:val="nil"/>
              <w:bottom w:val="nil"/>
              <w:right w:val="nil"/>
            </w:tcBorders>
            <w:vAlign w:val="center"/>
          </w:tcPr>
          <w:p w14:paraId="380D4404" w14:textId="77777777" w:rsidR="00DA7FCC" w:rsidRDefault="00000000">
            <w:pPr>
              <w:numPr>
                <w:ilvl w:val="0"/>
                <w:numId w:val="3"/>
              </w:numPr>
              <w:jc w:val="center"/>
              <w:rPr>
                <w:rFonts w:ascii="Times New Roman" w:eastAsia="SimSun" w:hAnsi="Times New Roman" w:cs="Times New Roman"/>
                <w:color w:val="4472C4" w:themeColor="accent5"/>
                <w:sz w:val="24"/>
              </w:rPr>
            </w:pP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m:t>
                  </m:r>
                </m:e>
                <m:sub>
                  <m:r>
                    <w:rPr>
                      <w:rFonts w:ascii="Cambria Math" w:eastAsia="SimSun" w:hAnsi="Cambria Math" w:cs="Times New Roman"/>
                      <w:color w:val="4472C4" w:themeColor="accent5"/>
                      <w:sz w:val="24"/>
                      <w:shd w:val="clear" w:color="auto" w:fill="FFFFFF"/>
                    </w:rPr>
                    <m:t>y</m:t>
                  </m:r>
                </m:sub>
              </m:sSub>
            </m:oMath>
          </w:p>
        </w:tc>
        <w:tc>
          <w:tcPr>
            <w:tcW w:w="3226" w:type="dxa"/>
            <w:gridSpan w:val="2"/>
            <w:tcBorders>
              <w:top w:val="nil"/>
              <w:left w:val="nil"/>
              <w:bottom w:val="nil"/>
              <w:right w:val="nil"/>
            </w:tcBorders>
            <w:vAlign w:val="center"/>
          </w:tcPr>
          <w:p w14:paraId="45193859" w14:textId="77777777" w:rsidR="00DA7FCC" w:rsidRDefault="00000000">
            <w:pPr>
              <w:numPr>
                <w:ilvl w:val="0"/>
                <w:numId w:val="3"/>
              </w:numPr>
              <w:jc w:val="center"/>
              <w:rPr>
                <w:rFonts w:ascii="Times New Roman" w:eastAsia="SimSun" w:hAnsi="Times New Roman" w:cs="Times New Roman"/>
                <w:color w:val="4472C4" w:themeColor="accent5"/>
                <w:sz w:val="24"/>
              </w:rPr>
            </w:pP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m:t>
                  </m:r>
                </m:e>
                <m:sub>
                  <m:r>
                    <w:rPr>
                      <w:rFonts w:ascii="Cambria Math" w:eastAsia="SimSun" w:hAnsi="Cambria Math" w:cs="Times New Roman"/>
                      <w:color w:val="4472C4" w:themeColor="accent5"/>
                      <w:sz w:val="24"/>
                      <w:shd w:val="clear" w:color="auto" w:fill="FFFFFF"/>
                    </w:rPr>
                    <m:t>p</m:t>
                  </m:r>
                </m:sub>
              </m:sSub>
            </m:oMath>
          </w:p>
        </w:tc>
        <w:tc>
          <w:tcPr>
            <w:tcW w:w="3314" w:type="dxa"/>
            <w:tcBorders>
              <w:top w:val="nil"/>
              <w:left w:val="nil"/>
              <w:bottom w:val="nil"/>
              <w:right w:val="nil"/>
            </w:tcBorders>
            <w:vAlign w:val="center"/>
          </w:tcPr>
          <w:p w14:paraId="17331679" w14:textId="77777777" w:rsidR="00DA7FCC" w:rsidRDefault="00000000">
            <w:pPr>
              <w:numPr>
                <w:ilvl w:val="0"/>
                <w:numId w:val="3"/>
              </w:numPr>
              <w:jc w:val="center"/>
              <w:rPr>
                <w:rFonts w:ascii="Times New Roman" w:eastAsia="SimSun" w:hAnsi="Times New Roman" w:cs="Times New Roman"/>
                <w:color w:val="4472C4" w:themeColor="accent5"/>
                <w:sz w:val="24"/>
              </w:rPr>
            </w:pP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m:t>
                  </m:r>
                </m:e>
                <m:sub>
                  <m:r>
                    <w:rPr>
                      <w:rFonts w:ascii="Cambria Math" w:eastAsia="SimSun" w:hAnsi="Cambria Math" w:cs="Times New Roman"/>
                      <w:color w:val="4472C4" w:themeColor="accent5"/>
                      <w:sz w:val="24"/>
                      <w:shd w:val="clear" w:color="auto" w:fill="FFFFFF"/>
                    </w:rPr>
                    <m:t>u</m:t>
                  </m:r>
                </m:sub>
              </m:sSub>
            </m:oMath>
          </w:p>
        </w:tc>
      </w:tr>
      <w:tr w:rsidR="00DA7FCC" w14:paraId="0FF5ECB6" w14:textId="77777777">
        <w:tc>
          <w:tcPr>
            <w:tcW w:w="4884" w:type="dxa"/>
            <w:gridSpan w:val="2"/>
            <w:tcBorders>
              <w:top w:val="nil"/>
              <w:left w:val="nil"/>
              <w:bottom w:val="nil"/>
              <w:right w:val="nil"/>
            </w:tcBorders>
            <w:vAlign w:val="center"/>
          </w:tcPr>
          <w:p w14:paraId="15F85FA7"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noProof/>
                <w:color w:val="4472C4" w:themeColor="accent5"/>
                <w:sz w:val="24"/>
              </w:rPr>
              <w:drawing>
                <wp:inline distT="0" distB="0" distL="114300" distR="114300" wp14:anchorId="3FF14531" wp14:editId="25F84BB5">
                  <wp:extent cx="1902460" cy="1259840"/>
                  <wp:effectExtent l="0" t="0" r="2540" b="16510"/>
                  <wp:docPr id="66" name="图片 66" descr="load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load_yeild"/>
                          <pic:cNvPicPr>
                            <a:picLocks noChangeAspect="1"/>
                          </pic:cNvPicPr>
                        </pic:nvPicPr>
                        <pic:blipFill>
                          <a:blip r:embed="rId45"/>
                          <a:stretch>
                            <a:fillRect/>
                          </a:stretch>
                        </pic:blipFill>
                        <pic:spPr>
                          <a:xfrm>
                            <a:off x="0" y="0"/>
                            <a:ext cx="1902460" cy="1259840"/>
                          </a:xfrm>
                          <a:prstGeom prst="rect">
                            <a:avLst/>
                          </a:prstGeom>
                        </pic:spPr>
                      </pic:pic>
                    </a:graphicData>
                  </a:graphic>
                </wp:inline>
              </w:drawing>
            </w:r>
          </w:p>
        </w:tc>
        <w:tc>
          <w:tcPr>
            <w:tcW w:w="4970" w:type="dxa"/>
            <w:gridSpan w:val="2"/>
            <w:tcBorders>
              <w:top w:val="nil"/>
              <w:left w:val="nil"/>
              <w:bottom w:val="nil"/>
              <w:right w:val="nil"/>
            </w:tcBorders>
            <w:vAlign w:val="center"/>
          </w:tcPr>
          <w:p w14:paraId="747A3952"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noProof/>
                <w:color w:val="4472C4" w:themeColor="accent5"/>
                <w:sz w:val="24"/>
              </w:rPr>
              <w:drawing>
                <wp:inline distT="0" distB="0" distL="114300" distR="114300" wp14:anchorId="417D2F9A" wp14:editId="7A980068">
                  <wp:extent cx="1916430" cy="1259840"/>
                  <wp:effectExtent l="0" t="0" r="7620" b="16510"/>
                  <wp:docPr id="67" name="图片 67" descr="load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load_peak"/>
                          <pic:cNvPicPr>
                            <a:picLocks noChangeAspect="1"/>
                          </pic:cNvPicPr>
                        </pic:nvPicPr>
                        <pic:blipFill>
                          <a:blip r:embed="rId46"/>
                          <a:stretch>
                            <a:fillRect/>
                          </a:stretch>
                        </pic:blipFill>
                        <pic:spPr>
                          <a:xfrm>
                            <a:off x="0" y="0"/>
                            <a:ext cx="1916430" cy="1259840"/>
                          </a:xfrm>
                          <a:prstGeom prst="rect">
                            <a:avLst/>
                          </a:prstGeom>
                        </pic:spPr>
                      </pic:pic>
                    </a:graphicData>
                  </a:graphic>
                </wp:inline>
              </w:drawing>
            </w:r>
          </w:p>
        </w:tc>
      </w:tr>
      <w:tr w:rsidR="00DA7FCC" w14:paraId="4788C603" w14:textId="77777777">
        <w:tc>
          <w:tcPr>
            <w:tcW w:w="4884" w:type="dxa"/>
            <w:gridSpan w:val="2"/>
            <w:tcBorders>
              <w:top w:val="nil"/>
              <w:left w:val="nil"/>
              <w:bottom w:val="nil"/>
              <w:right w:val="nil"/>
            </w:tcBorders>
            <w:vAlign w:val="center"/>
          </w:tcPr>
          <w:p w14:paraId="6886C793"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color w:val="4472C4" w:themeColor="accent5"/>
                <w:sz w:val="24"/>
                <w:shd w:val="clear" w:color="auto" w:fill="FFFFFF"/>
              </w:rPr>
              <w:t xml:space="preserve">(d)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V</m:t>
                  </m:r>
                </m:e>
                <m:sub>
                  <m:r>
                    <w:rPr>
                      <w:rFonts w:ascii="Cambria Math" w:eastAsia="SimSun" w:hAnsi="Cambria Math" w:cs="Times New Roman"/>
                      <w:color w:val="4472C4" w:themeColor="accent5"/>
                      <w:sz w:val="24"/>
                      <w:shd w:val="clear" w:color="auto" w:fill="FFFFFF"/>
                    </w:rPr>
                    <m:t>y</m:t>
                  </m:r>
                </m:sub>
              </m:sSub>
            </m:oMath>
          </w:p>
        </w:tc>
        <w:tc>
          <w:tcPr>
            <w:tcW w:w="4970" w:type="dxa"/>
            <w:gridSpan w:val="2"/>
            <w:tcBorders>
              <w:top w:val="nil"/>
              <w:left w:val="nil"/>
              <w:bottom w:val="nil"/>
              <w:right w:val="nil"/>
            </w:tcBorders>
            <w:vAlign w:val="center"/>
          </w:tcPr>
          <w:p w14:paraId="749C6C45"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color w:val="4472C4" w:themeColor="accent5"/>
                <w:sz w:val="24"/>
                <w:shd w:val="clear" w:color="auto" w:fill="FFFFFF"/>
              </w:rPr>
              <w:t xml:space="preserve">(e)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V</m:t>
                  </m:r>
                </m:e>
                <m:sub>
                  <m:r>
                    <w:rPr>
                      <w:rFonts w:ascii="Cambria Math" w:eastAsia="SimSun" w:hAnsi="Cambria Math" w:cs="Times New Roman"/>
                      <w:color w:val="4472C4" w:themeColor="accent5"/>
                      <w:sz w:val="24"/>
                      <w:shd w:val="clear" w:color="auto" w:fill="FFFFFF"/>
                    </w:rPr>
                    <m:t>p</m:t>
                  </m:r>
                </m:sub>
              </m:sSub>
            </m:oMath>
          </w:p>
        </w:tc>
      </w:tr>
      <w:tr w:rsidR="00DA7FCC" w14:paraId="12779DE1" w14:textId="77777777">
        <w:trPr>
          <w:trHeight w:val="70"/>
        </w:trPr>
        <w:tc>
          <w:tcPr>
            <w:tcW w:w="9854" w:type="dxa"/>
            <w:gridSpan w:val="4"/>
            <w:tcBorders>
              <w:top w:val="nil"/>
              <w:left w:val="nil"/>
              <w:bottom w:val="nil"/>
              <w:right w:val="nil"/>
            </w:tcBorders>
          </w:tcPr>
          <w:p w14:paraId="6521329C"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b/>
                <w:bCs/>
                <w:color w:val="4472C4" w:themeColor="accent5"/>
                <w:sz w:val="24"/>
              </w:rPr>
              <w:t>Fig. 6.</w:t>
            </w:r>
            <w:r>
              <w:rPr>
                <w:rFonts w:ascii="Times New Roman" w:eastAsia="SimSun" w:hAnsi="Times New Roman" w:cs="Times New Roman"/>
                <w:color w:val="4472C4" w:themeColor="accent5"/>
                <w:sz w:val="24"/>
              </w:rPr>
              <w:t xml:space="preserve"> </w:t>
            </w:r>
            <w:r>
              <w:rPr>
                <w:rFonts w:ascii="Times New Roman" w:eastAsia="SimSun" w:hAnsi="Times New Roman" w:cs="Times New Roman"/>
                <w:color w:val="4472C4" w:themeColor="accent5"/>
                <w:sz w:val="24"/>
                <w:shd w:val="clear" w:color="auto" w:fill="FFFFFF"/>
              </w:rPr>
              <w:t>Importance ranking of input variables for shear sliding controlled RC walls</w:t>
            </w:r>
          </w:p>
        </w:tc>
      </w:tr>
    </w:tbl>
    <w:p w14:paraId="11F08BBF" w14:textId="77777777" w:rsidR="00DA7FCC" w:rsidRDefault="00DA7FCC">
      <w:pPr>
        <w:spacing w:line="480" w:lineRule="auto"/>
        <w:ind w:firstLine="420"/>
        <w:rPr>
          <w:rFonts w:ascii="Times New Roman" w:hAnsi="Times New Roman" w:cs="Times New Roman"/>
          <w:sz w:val="24"/>
        </w:rPr>
      </w:pPr>
    </w:p>
    <w:p w14:paraId="7B643576" w14:textId="2A60D9D3" w:rsidR="00DA7FCC" w:rsidRDefault="00000000">
      <w:pPr>
        <w:spacing w:line="480" w:lineRule="auto"/>
        <w:ind w:firstLine="420"/>
        <w:rPr>
          <w:rFonts w:ascii="Times New Roman" w:eastAsia="SimSun" w:hAnsi="Times New Roman" w:cs="Times New Roman"/>
          <w:iCs/>
          <w:color w:val="FF0000"/>
          <w:sz w:val="24"/>
          <w:u w:val="single"/>
          <w:shd w:val="clear" w:color="auto" w:fill="FFFFFF"/>
        </w:rPr>
      </w:pPr>
      <w:r>
        <w:rPr>
          <w:rFonts w:ascii="Times New Roman" w:hAnsi="Times New Roman" w:cs="Times New Roman"/>
          <w:sz w:val="24"/>
        </w:rPr>
        <w:t xml:space="preserve">The importance ranking of the input variables for </w:t>
      </w:r>
      <w:r>
        <w:rPr>
          <w:rFonts w:ascii="Times New Roman" w:hAnsi="Times New Roman" w:cs="Times New Roman"/>
          <w:sz w:val="24"/>
          <w:shd w:val="clear" w:color="auto" w:fill="FFFFFF"/>
        </w:rPr>
        <w:t>shear-controlled walls</w:t>
      </w:r>
      <w:r>
        <w:rPr>
          <w:rFonts w:ascii="Times New Roman" w:hAnsi="Times New Roman" w:cs="Times New Roman"/>
          <w:sz w:val="24"/>
        </w:rPr>
        <w:t xml:space="preserve"> are shown in </w:t>
      </w:r>
      <w:r>
        <w:rPr>
          <w:rFonts w:ascii="Times New Roman" w:hAnsi="Times New Roman" w:cs="Times New Roman"/>
          <w:b/>
          <w:bCs/>
          <w:sz w:val="24"/>
        </w:rPr>
        <w:t>Fig. 7</w:t>
      </w:r>
      <w:r>
        <w:rPr>
          <w:rFonts w:ascii="Times New Roman" w:hAnsi="Times New Roman" w:cs="Times New Roman"/>
          <w:sz w:val="24"/>
        </w:rPr>
        <w:t>.</w:t>
      </w:r>
      <w:r>
        <w:rPr>
          <w:rFonts w:ascii="Times New Roman" w:hAnsi="Times New Roman" w:cs="Times New Roman"/>
          <w:color w:val="4472C4" w:themeColor="accent5"/>
          <w:sz w:val="24"/>
        </w:rPr>
        <w:t xml:space="preserve"> </w:t>
      </w:r>
      <w:r>
        <w:rPr>
          <w:rFonts w:ascii="Times New Roman" w:hAnsi="Times New Roman" w:cs="Times New Roman" w:hint="eastAsia"/>
          <w:color w:val="4472C4" w:themeColor="accent5"/>
          <w:sz w:val="24"/>
        </w:rPr>
        <w:t xml:space="preserve">In the case of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y</m:t>
            </m:r>
          </m:sub>
        </m:sSub>
      </m:oMath>
      <w:r>
        <w:rPr>
          <w:rFonts w:ascii="Times New Roman" w:hAnsi="Times New Roman" w:cs="Times New Roman"/>
          <w:color w:val="4472C4" w:themeColor="accent5"/>
          <w:sz w:val="24"/>
          <w:shd w:val="clear" w:color="auto" w:fill="FFFFFF"/>
        </w:rPr>
        <w:t>, the key</w:t>
      </w:r>
      <w:r>
        <w:rPr>
          <w:rFonts w:ascii="Times New Roman" w:hAnsi="Times New Roman" w:cs="Times New Roman" w:hint="eastAsia"/>
          <w:color w:val="4472C4" w:themeColor="accent5"/>
          <w:sz w:val="24"/>
          <w:shd w:val="clear" w:color="auto" w:fill="FFFFFF"/>
        </w:rPr>
        <w:t xml:space="preserve"> input variables were </w:t>
      </w:r>
      <m:oMath>
        <m:r>
          <w:rPr>
            <w:rFonts w:ascii="Cambria Math" w:eastAsia="SimSun" w:hAnsi="Cambria Math" w:cs="Times New Roman"/>
            <w:color w:val="4472C4" w:themeColor="accent5"/>
            <w:sz w:val="24"/>
            <w:shd w:val="clear" w:color="auto" w:fill="FFFFFF"/>
          </w:rPr>
          <m:t>H</m:t>
        </m:r>
      </m:oMath>
      <w:r>
        <w:rPr>
          <w:rFonts w:ascii="Times New Roman" w:eastAsia="SimSu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wv</m:t>
            </m:r>
          </m:sub>
        </m:sSub>
      </m:oMath>
      <w:r w:rsidR="00295C21">
        <w:rPr>
          <w:rFonts w:ascii="Times New Roman" w:eastAsia="맑은 고딕" w:hAnsi="Times New Roman" w:cs="Times New Roman" w:hint="eastAsia"/>
          <w:color w:val="4472C4" w:themeColor="accent5"/>
          <w:sz w:val="24"/>
          <w:shd w:val="clear" w:color="auto" w:fill="FFFFFF"/>
          <w:lang w:eastAsia="ko-KR"/>
        </w:rPr>
        <w:t>,</w:t>
      </w:r>
      <w:r w:rsidR="00295C21">
        <w:rPr>
          <w:rFonts w:ascii="Times New Roman" w:eastAsia="맑은 고딕" w:hAnsi="Times New Roman" w:cs="Times New Roman"/>
          <w:color w:val="4472C4" w:themeColor="accent5"/>
          <w:sz w:val="24"/>
          <w:shd w:val="clear" w:color="auto" w:fill="FFFFFF"/>
          <w:lang w:eastAsia="ko-KR"/>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wh</m:t>
            </m:r>
          </m:sub>
        </m:sSub>
      </m:oMath>
      <w:r w:rsidR="00295C21">
        <w:rPr>
          <w:rFonts w:ascii="Times New Roman" w:eastAsia="맑은 고딕" w:hAnsi="Times New Roman" w:cs="Times New Roman" w:hint="eastAsia"/>
          <w:color w:val="4472C4" w:themeColor="accent5"/>
          <w:sz w:val="24"/>
          <w:shd w:val="clear" w:color="auto" w:fill="FFFFFF"/>
          <w:lang w:eastAsia="ko-KR"/>
        </w:rPr>
        <w:t>,</w:t>
      </w:r>
      <w:r w:rsidR="00295C21">
        <w:rPr>
          <w:rFonts w:ascii="Times New Roman" w:hAnsi="Times New Roman" w:cs="Times New Roman"/>
          <w:color w:val="4472C4" w:themeColor="accent5"/>
          <w:sz w:val="24"/>
          <w:shd w:val="clear" w:color="auto" w:fill="FFFFFF"/>
        </w:rPr>
        <w:t xml:space="preserve"> and</w:t>
      </w:r>
      <w:r w:rsidR="00295C21">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cv</m:t>
            </m:r>
          </m:sub>
        </m:sSub>
      </m:oMath>
      <w:r>
        <w:rPr>
          <w:rFonts w:ascii="Times New Roman" w:eastAsia="SimSun" w:hAnsi="Times New Roman" w:cs="Times New Roman"/>
          <w:color w:val="4472C4" w:themeColor="accent5"/>
          <w:sz w:val="24"/>
          <w:shd w:val="clear" w:color="auto" w:fill="FFFFFF"/>
        </w:rPr>
        <w:t>.</w:t>
      </w:r>
      <w:r>
        <w:rPr>
          <w:rFonts w:ascii="Times New Roman" w:eastAsia="SimSun" w:hAnsi="Times New Roman" w:cs="Times New Roman" w:hint="eastAsia"/>
          <w:color w:val="4472C4" w:themeColor="accent5"/>
          <w:sz w:val="24"/>
          <w:shd w:val="clear" w:color="auto" w:fill="FFFFFF"/>
        </w:rPr>
        <w:t xml:space="preserve"> In the case of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color w:val="4472C4" w:themeColor="accent5"/>
          <w:sz w:val="24"/>
          <w:shd w:val="clear" w:color="auto" w:fill="FFFFFF"/>
        </w:rPr>
        <w:t>, the</w:t>
      </w:r>
      <w:r>
        <w:rPr>
          <w:rFonts w:ascii="Times New Roman" w:hAnsi="Times New Roman" w:cs="Times New Roman" w:hint="eastAsia"/>
          <w:color w:val="4472C4" w:themeColor="accent5"/>
          <w:sz w:val="24"/>
          <w:shd w:val="clear" w:color="auto" w:fill="FFFFFF"/>
        </w:rPr>
        <w:t xml:space="preserve"> key input variables were </w:t>
      </w:r>
      <m:oMath>
        <m:r>
          <w:rPr>
            <w:rFonts w:ascii="Cambria Math" w:eastAsia="SimSun" w:hAnsi="Cambria Math" w:cs="Times New Roman"/>
            <w:color w:val="4472C4" w:themeColor="accent5"/>
            <w:sz w:val="24"/>
            <w:shd w:val="clear" w:color="auto" w:fill="FFFFFF"/>
          </w:rPr>
          <m:t>H</m:t>
        </m:r>
      </m:oMath>
      <w:r>
        <w:rPr>
          <w:rFonts w:ascii="Times New Roman" w:eastAsia="SimSu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w:t>
      </w:r>
      <w:r w:rsidR="00295C21">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sidR="00295C21">
        <w:rPr>
          <w:rFonts w:ascii="Times New Roman" w:hAnsi="Times New Roman" w:cs="Times New Roman"/>
          <w:color w:val="4472C4" w:themeColor="accent5"/>
          <w:sz w:val="24"/>
          <w:shd w:val="clear" w:color="auto" w:fill="FFFFFF"/>
        </w:rPr>
        <w:t>,</w:t>
      </w:r>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sidR="00295C21">
        <w:rPr>
          <w:rFonts w:ascii="Times New Roman" w:eastAsia="맑은 고딕" w:hAnsi="Times New Roman" w:cs="Times New Roman" w:hint="eastAsia"/>
          <w:color w:val="4472C4" w:themeColor="accent5"/>
          <w:sz w:val="24"/>
          <w:shd w:val="clear" w:color="auto" w:fill="FFFFFF"/>
          <w:lang w:eastAsia="ko-KR"/>
        </w:rPr>
        <w:t>,</w:t>
      </w:r>
      <w:r w:rsidR="00295C21">
        <w:rPr>
          <w:rFonts w:ascii="Times New Roman" w:hAnsi="Times New Roman" w:cs="Times New Roman"/>
          <w:color w:val="4472C4" w:themeColor="accent5"/>
          <w:sz w:val="24"/>
          <w:shd w:val="clear" w:color="auto" w:fill="FFFFFF"/>
        </w:rPr>
        <w:t xml:space="preserve"> and</w:t>
      </w:r>
      <w:r>
        <w:rPr>
          <w:rFonts w:ascii="Times New Roman" w:hAnsi="Times New Roman" w:cs="Times New Roman"/>
          <w:color w:val="4472C4" w:themeColor="accent5"/>
          <w:sz w:val="24"/>
          <w:shd w:val="clear" w:color="auto" w:fill="FFFFFF"/>
        </w:rPr>
        <w:t xml:space="preserve"> </w:t>
      </w:r>
      <m:oMath>
        <m:r>
          <w:rPr>
            <w:rFonts w:ascii="Cambria Math" w:hAnsi="Cambria Math" w:cs="Times New Roman"/>
            <w:color w:val="4472C4" w:themeColor="accent5"/>
            <w:sz w:val="24"/>
            <w:shd w:val="clear" w:color="auto" w:fill="FFFFFF"/>
          </w:rPr>
          <m:t xml:space="preserve"> </m:t>
        </m:r>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wv</m:t>
            </m:r>
          </m:sub>
        </m:sSub>
      </m:oMath>
      <w:r>
        <w:rPr>
          <w:rFonts w:ascii="Times New Roman" w:eastAsia="SimSun" w:hAnsi="Times New Roman" w:cs="Times New Roman"/>
          <w:color w:val="4472C4" w:themeColor="accent5"/>
          <w:sz w:val="24"/>
          <w:shd w:val="clear" w:color="auto" w:fill="FFFFFF"/>
        </w:rPr>
        <w:t>.</w:t>
      </w:r>
      <w:r>
        <w:rPr>
          <w:rFonts w:ascii="Times New Roman" w:hAnsi="Times New Roman" w:cs="Times New Roman"/>
          <w:color w:val="4472C4" w:themeColor="accent5"/>
          <w:sz w:val="24"/>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u</m:t>
            </m:r>
          </m:sub>
        </m:sSub>
      </m:oMath>
      <w:r>
        <w:rPr>
          <w:rFonts w:ascii="Times New Roman" w:hAnsi="Times New Roman" w:cs="Times New Roman" w:hint="eastAsia"/>
          <w:color w:val="4472C4" w:themeColor="accent5"/>
          <w:sz w:val="24"/>
        </w:rPr>
        <w:t>, the key input variables were</w:t>
      </w:r>
      <w:r>
        <w:rPr>
          <w:rFonts w:ascii="Times New Roman" w:hAnsi="Times New Roman" w:cs="Times New Roman"/>
          <w:color w:val="4472C4" w:themeColor="accent5"/>
          <w:sz w:val="24"/>
        </w:rPr>
        <w:t xml:space="preserve"> </w:t>
      </w:r>
      <m:oMath>
        <m:r>
          <w:rPr>
            <w:rFonts w:ascii="Cambria Math" w:eastAsia="SimSun" w:hAnsi="Cambria Math" w:cs="Times New Roman"/>
            <w:color w:val="4472C4" w:themeColor="accent5"/>
            <w:sz w:val="24"/>
            <w:shd w:val="clear" w:color="auto" w:fill="FFFFFF"/>
          </w:rPr>
          <m:t>H</m:t>
        </m:r>
      </m:oMath>
      <w:r>
        <w:rPr>
          <w:rFonts w:ascii="Times New Roman" w:eastAsia="SimSu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wv</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eastAsia="맑은 고딕" w:hAnsi="Times New Roman" w:cs="Times New Roman" w:hint="eastAsia"/>
          <w:iCs/>
          <w:color w:val="4472C4" w:themeColor="accent5"/>
          <w:sz w:val="24"/>
          <w:shd w:val="clear" w:color="auto" w:fill="FFFFFF"/>
          <w:lang w:eastAsia="ko-KR"/>
        </w:rPr>
        <w:t>,</w:t>
      </w:r>
      <w:r>
        <w:rPr>
          <w:rFonts w:ascii="Times New Roman" w:hAnsi="Times New Roman" w:cs="Times New Roman" w:hint="eastAsia"/>
          <w:iCs/>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sidR="00295C21">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Pr>
          <w:rFonts w:ascii="Times New Roman" w:eastAsia="SimSun" w:hAnsi="Times New Roman" w:cs="Times New Roman"/>
          <w:color w:val="4472C4" w:themeColor="accent5"/>
          <w:sz w:val="24"/>
          <w:shd w:val="clear" w:color="auto" w:fill="FFFFFF"/>
        </w:rPr>
        <w:t>.</w:t>
      </w:r>
      <w:r>
        <w:rPr>
          <w:rFonts w:ascii="Times New Roman" w:hAnsi="Times New Roman" w:cs="Times New Roman"/>
          <w:sz w:val="24"/>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V</m:t>
            </m:r>
          </m:e>
          <m:sub>
            <m:r>
              <w:rPr>
                <w:rFonts w:ascii="Cambria Math" w:hAnsi="Cambria Math" w:cs="Times New Roman"/>
                <w:color w:val="4472C4" w:themeColor="accent5"/>
                <w:sz w:val="24"/>
                <w:shd w:val="clear" w:color="auto" w:fill="FFFFFF"/>
              </w:rPr>
              <m:t>y</m:t>
            </m:r>
          </m:sub>
        </m:sSub>
      </m:oMath>
      <w:r>
        <w:rPr>
          <w:rFonts w:ascii="Times New Roman" w:hAnsi="Times New Roman" w:cs="Times New Roman" w:hint="eastAsia"/>
          <w:color w:val="4472C4" w:themeColor="accent5"/>
          <w:sz w:val="24"/>
        </w:rPr>
        <w:t xml:space="preserve">, the key input variables were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A</m:t>
            </m:r>
          </m:e>
          <m:sub>
            <m:r>
              <m:rPr>
                <m:sty m:val="p"/>
              </m:rPr>
              <w:rPr>
                <w:rFonts w:ascii="Cambria Math" w:hAnsi="Cambria Math" w:cs="Times New Roman"/>
                <w:color w:val="4472C4" w:themeColor="accent5"/>
                <w:sz w:val="24"/>
                <w:shd w:val="clear" w:color="auto" w:fill="FFFFFF"/>
              </w:rPr>
              <m:t>g</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b</m:t>
        </m:r>
      </m:oMath>
      <w:r>
        <w:rPr>
          <w:rFonts w:ascii="Times New Roman" w:eastAsia="SimSun" w:hAnsi="Times New Roman" w:cs="Times New Roman"/>
          <w:color w:val="4472C4" w:themeColor="accent5"/>
          <w:sz w:val="24"/>
          <w:shd w:val="clear" w:color="auto" w:fill="FFFFFF"/>
        </w:rPr>
        <w:t>/</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eastAsia="SimSun" w:hAnsi="Times New Roman" w:cs="Times New Roman"/>
          <w:iCs/>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wh</m:t>
            </m:r>
          </m:sub>
        </m:sSub>
      </m:oMath>
      <w:r w:rsidR="00C65C03">
        <w:rPr>
          <w:rFonts w:ascii="Times New Roman" w:hAnsi="Times New Roman" w:cs="Times New Roman"/>
          <w:color w:val="4472C4" w:themeColor="accent5"/>
          <w:sz w:val="24"/>
          <w:shd w:val="clear" w:color="auto" w:fill="FFFFFF"/>
        </w:rPr>
        <w:t xml:space="preserve">, </w:t>
      </w:r>
      <w:r>
        <w:rPr>
          <w:rFonts w:ascii="Times New Roman" w:hAnsi="Times New Roman" w:cs="Times New Roman"/>
          <w:color w:val="4472C4" w:themeColor="accent5"/>
          <w:sz w:val="24"/>
          <w:shd w:val="clear" w:color="auto" w:fill="FFFFFF"/>
        </w:rPr>
        <w:t xml:space="preserve">and </w:t>
      </w:r>
      <m:oMath>
        <m:sSubSup>
          <m:sSubSupPr>
            <m:ctrlPr>
              <w:rPr>
                <w:rFonts w:ascii="Cambria Math" w:hAnsi="Cambria Math" w:cs="Times New Roman"/>
                <w:i/>
                <w:color w:val="4472C4" w:themeColor="accent5"/>
                <w:sz w:val="24"/>
                <w:shd w:val="clear" w:color="auto" w:fill="FFFFFF"/>
              </w:rPr>
            </m:ctrlPr>
          </m:sSubSupPr>
          <m:e>
            <m:r>
              <w:rPr>
                <w:rFonts w:ascii="Cambria Math" w:hAnsi="Cambria Math" w:cs="Times New Roman"/>
                <w:color w:val="4472C4" w:themeColor="accent5"/>
                <w:sz w:val="24"/>
                <w:shd w:val="clear" w:color="auto" w:fill="FFFFFF"/>
              </w:rPr>
              <m:t>f</m:t>
            </m:r>
          </m:e>
          <m:sub>
            <m:r>
              <w:rPr>
                <w:rFonts w:ascii="Cambria Math" w:hAnsi="Cambria Math" w:cs="Times New Roman"/>
                <w:color w:val="4472C4" w:themeColor="accent5"/>
                <w:sz w:val="24"/>
                <w:shd w:val="clear" w:color="auto" w:fill="FFFFFF"/>
              </w:rPr>
              <m:t>c</m:t>
            </m:r>
          </m:sub>
          <m:sup>
            <m:r>
              <w:rPr>
                <w:rFonts w:ascii="Cambria Math" w:hAnsi="Cambria Math" w:cs="Times New Roman"/>
                <w:color w:val="4472C4" w:themeColor="accent5"/>
                <w:sz w:val="24"/>
                <w:shd w:val="clear" w:color="auto" w:fill="FFFFFF"/>
              </w:rPr>
              <m:t>'</m:t>
            </m:r>
          </m:sup>
        </m:sSubSup>
      </m:oMath>
      <w:r>
        <w:rPr>
          <w:rFonts w:ascii="Times New Roman" w:hAnsi="Times New Roman" w:cs="Times New Roman"/>
          <w:color w:val="4472C4" w:themeColor="accent5"/>
          <w:sz w:val="24"/>
          <w:shd w:val="clear" w:color="auto" w:fill="FFFFFF"/>
        </w:rPr>
        <w:t>.</w:t>
      </w:r>
      <w:r>
        <w:rPr>
          <w:rFonts w:ascii="Times New Roman" w:hAnsi="Times New Roman" w:cs="Times New Roman"/>
          <w:sz w:val="24"/>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V</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hint="eastAsia"/>
          <w:color w:val="4472C4" w:themeColor="accent5"/>
          <w:sz w:val="24"/>
        </w:rPr>
        <w:t>, the key input variables were</w:t>
      </w:r>
      <w:r>
        <w:rPr>
          <w:rFonts w:ascii="Times New Roman" w:hAnsi="Times New Roman" w:cs="Times New Roman"/>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A</m:t>
            </m:r>
          </m:e>
          <m:sub>
            <m:r>
              <m:rPr>
                <m:sty m:val="p"/>
              </m:rPr>
              <w:rPr>
                <w:rFonts w:ascii="Cambria Math" w:hAnsi="Cambria Math" w:cs="Times New Roman"/>
                <w:color w:val="4472C4" w:themeColor="accent5"/>
                <w:sz w:val="24"/>
                <w:shd w:val="clear" w:color="auto" w:fill="FFFFFF"/>
              </w:rPr>
              <m:t>g</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w:t>
      </w:r>
      <m:oMath>
        <m:r>
          <w:rPr>
            <w:rFonts w:ascii="Times New Roman" w:eastAsia="SimSun" w:hAnsi="Times New Roman" w:cs="Times New Roman"/>
            <w:color w:val="4472C4" w:themeColor="accent5"/>
            <w:sz w:val="24"/>
            <w:shd w:val="clear" w:color="auto" w:fill="FFFFFF"/>
          </w:rPr>
          <m:t xml:space="preserve"> </m:t>
        </m:r>
        <m:r>
          <w:rPr>
            <w:rFonts w:ascii="Cambria Math" w:eastAsia="SimSun" w:hAnsi="Cambria Math" w:cs="Times New Roman"/>
            <w:color w:val="4472C4" w:themeColor="accent5"/>
            <w:sz w:val="24"/>
            <w:shd w:val="clear" w:color="auto" w:fill="FFFFFF"/>
          </w:rPr>
          <m:t>b</m:t>
        </m:r>
      </m:oMath>
      <w:r>
        <w:rPr>
          <w:rFonts w:ascii="Times New Roman" w:eastAsia="SimSun" w:hAnsi="Times New Roman" w:cs="Times New Roman"/>
          <w:color w:val="4472C4" w:themeColor="accent5"/>
          <w:sz w:val="24"/>
          <w:shd w:val="clear" w:color="auto" w:fill="FFFFFF"/>
        </w:rPr>
        <w:t>/</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cv</m:t>
            </m:r>
          </m:sub>
        </m:sSub>
      </m:oMath>
      <w:r w:rsidR="00C65C03">
        <w:rPr>
          <w:rFonts w:ascii="Times New Roman" w:hAnsi="Times New Roman" w:cs="Times New Roman"/>
          <w:color w:val="4472C4" w:themeColor="accent5"/>
          <w:sz w:val="24"/>
          <w:shd w:val="clear" w:color="auto" w:fill="FFFFFF"/>
        </w:rPr>
        <w:t xml:space="preserve">, </w:t>
      </w:r>
      <w:r>
        <w:rPr>
          <w:rFonts w:ascii="Times New Roman" w:hAnsi="Times New Roman" w:cs="Times New Roman"/>
          <w:color w:val="4472C4" w:themeColor="accent5"/>
          <w:sz w:val="24"/>
          <w:shd w:val="clear" w:color="auto" w:fill="FFFFFF"/>
        </w:rPr>
        <w:t xml:space="preserve">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wh</m:t>
            </m:r>
          </m:sub>
        </m:sSub>
      </m:oMath>
      <w:r>
        <w:rPr>
          <w:rFonts w:ascii="Times New Roman" w:hAnsi="Times New Roman" w:cs="Times New Roman" w:hint="eastAsia"/>
          <w:color w:val="4472C4" w:themeColor="accent5"/>
          <w:sz w:val="24"/>
          <w:shd w:val="clear" w:color="auto" w:fill="FFFFFF"/>
        </w:rPr>
        <w:t>.</w:t>
      </w:r>
      <w:r w:rsidR="00C65C03">
        <w:rPr>
          <w:rFonts w:ascii="Times New Roman" w:hAnsi="Times New Roman" w:cs="Times New Roman"/>
          <w:color w:val="4472C4" w:themeColor="accent5"/>
          <w:sz w:val="24"/>
          <w:shd w:val="clear" w:color="auto" w:fill="FFFFFF"/>
        </w:rPr>
        <w:t xml:space="preserve"> </w:t>
      </w:r>
      <w:r>
        <w:rPr>
          <w:rFonts w:ascii="Times New Roman" w:hAnsi="Times New Roman" w:cs="Times New Roman" w:hint="eastAsia"/>
          <w:color w:val="4472C4" w:themeColor="accent5"/>
          <w:sz w:val="24"/>
          <w:shd w:val="clear" w:color="auto" w:fill="FFFFFF"/>
        </w:rPr>
        <w:t>T</w:t>
      </w:r>
      <w:r>
        <w:rPr>
          <w:rFonts w:ascii="Times New Roman" w:hAnsi="Times New Roman" w:cs="Times New Roman"/>
          <w:color w:val="4472C4" w:themeColor="accent5"/>
          <w:sz w:val="24"/>
          <w:shd w:val="clear" w:color="auto" w:fill="FFFFFF"/>
        </w:rPr>
        <w:t>hese results indicate that the vertical distribution reinforcement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wv</m:t>
            </m:r>
          </m:sub>
        </m:sSub>
      </m:oMath>
      <w:r>
        <w:rPr>
          <w:rFonts w:ascii="Times New Roman" w:hAnsi="Times New Roman" w:cs="Times New Roman"/>
          <w:color w:val="4472C4" w:themeColor="accent5"/>
          <w:sz w:val="24"/>
          <w:shd w:val="clear" w:color="auto" w:fill="FFFFFF"/>
        </w:rPr>
        <w:t>) and geometry shape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b</m:t>
        </m:r>
      </m:oMath>
      <w:r>
        <w:rPr>
          <w:rFonts w:ascii="Times New Roman" w:eastAsia="SimSun" w:hAnsi="Times New Roman" w:cs="Times New Roman"/>
          <w:color w:val="4472C4" w:themeColor="accent5"/>
          <w:sz w:val="24"/>
          <w:shd w:val="clear" w:color="auto" w:fill="FFFFFF"/>
        </w:rPr>
        <w:t>/</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sidR="00C65C03">
        <w:rPr>
          <w:rFonts w:ascii="Times New Roman" w:eastAsia="맑은 고딕" w:hAnsi="Times New Roman" w:cs="Times New Roman" w:hint="eastAsia"/>
          <w:color w:val="4472C4" w:themeColor="accent5"/>
          <w:sz w:val="24"/>
          <w:shd w:val="clear" w:color="auto" w:fill="FFFFFF"/>
          <w:lang w:eastAsia="ko-KR"/>
        </w:rPr>
        <w:t>,</w:t>
      </w:r>
      <w:r>
        <w:rPr>
          <w:rFonts w:ascii="Times New Roman" w:eastAsia="SimSun" w:hAnsi="Times New Roman" w:cs="Times New Roman"/>
          <w:iCs/>
          <w:color w:val="4472C4" w:themeColor="accent5"/>
          <w:sz w:val="24"/>
          <w:shd w:val="clear" w:color="auto" w:fill="FFFFFF"/>
        </w:rPr>
        <w:t xml:space="preserve"> and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w:r>
        <w:rPr>
          <w:rFonts w:ascii="Times New Roman" w:hAnsi="Times New Roman" w:cs="Times New Roman"/>
          <w:color w:val="4472C4" w:themeColor="accent5"/>
          <w:sz w:val="24"/>
          <w:shd w:val="clear" w:color="auto" w:fill="FFFFFF"/>
        </w:rPr>
        <w:lastRenderedPageBreak/>
        <w:t>significantly affect the displacement</w:t>
      </w:r>
      <w:r w:rsidR="004138DB">
        <w:rPr>
          <w:rFonts w:ascii="Times New Roman" w:hAnsi="Times New Roman" w:cs="Times New Roman"/>
          <w:color w:val="4472C4" w:themeColor="accent5"/>
          <w:sz w:val="24"/>
          <w:shd w:val="clear" w:color="auto" w:fill="FFFFFF"/>
        </w:rPr>
        <w:t>s</w:t>
      </w:r>
      <w:r>
        <w:rPr>
          <w:rFonts w:ascii="Times New Roman" w:hAnsi="Times New Roman" w:cs="Times New Roman"/>
          <w:color w:val="4472C4" w:themeColor="accent5"/>
          <w:sz w:val="24"/>
          <w:shd w:val="clear" w:color="auto" w:fill="FFFFFF"/>
        </w:rPr>
        <w:t xml:space="preserve"> in the RC walls governed by shear failure. Further,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wv</m:t>
            </m:r>
          </m:sub>
        </m:sSub>
      </m:oMath>
      <w:r>
        <w:rPr>
          <w:rFonts w:ascii="Times New Roman" w:hAnsi="Times New Roman" w:cs="Times New Roman" w:hint="eastAsia"/>
          <w:color w:val="4472C4" w:themeColor="accent5"/>
          <w:sz w:val="24"/>
          <w:shd w:val="clear" w:color="auto" w:fill="FFFFFF"/>
        </w:rPr>
        <w:t xml:space="preserve"> </w:t>
      </w:r>
      <w:r>
        <w:rPr>
          <w:rFonts w:ascii="Times New Roman" w:eastAsia="SimSun" w:hAnsi="Times New Roman" w:cs="Times New Roman"/>
          <w:iCs/>
          <w:color w:val="4472C4" w:themeColor="accent5"/>
          <w:sz w:val="24"/>
          <w:shd w:val="clear" w:color="auto" w:fill="FFFFFF"/>
        </w:rPr>
        <w:t>significantly affect</w:t>
      </w:r>
      <w:r w:rsidR="00C65C03">
        <w:rPr>
          <w:rFonts w:ascii="Times New Roman" w:eastAsia="SimSun" w:hAnsi="Times New Roman" w:cs="Times New Roman"/>
          <w:iCs/>
          <w:color w:val="7030A0"/>
          <w:sz w:val="24"/>
          <w:shd w:val="clear" w:color="auto" w:fill="FFFFFF"/>
        </w:rPr>
        <w:t>s</w:t>
      </w:r>
      <w:r>
        <w:rPr>
          <w:rFonts w:ascii="Times New Roman" w:eastAsia="SimSun" w:hAnsi="Times New Roman" w:cs="Times New Roman"/>
          <w:iCs/>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p</m:t>
            </m:r>
          </m:sub>
        </m:sSub>
      </m:oMath>
      <w:r>
        <w:rPr>
          <w:rFonts w:ascii="Times New Roman" w:eastAsia="SimSun" w:hAnsi="Times New Roman" w:cs="Times New Roman" w:hint="eastAsia"/>
          <w:color w:val="4472C4" w:themeColor="accent5"/>
          <w:sz w:val="24"/>
          <w:shd w:val="clear" w:color="auto" w:fill="FFFFFF"/>
        </w:rPr>
        <w:t>,</w:t>
      </w:r>
      <w:r>
        <w:rPr>
          <w:rFonts w:ascii="Times New Roman" w:eastAsia="SimSun" w:hAnsi="Times New Roman" w:cs="Times New Roman"/>
          <w:color w:val="4472C4" w:themeColor="accent5"/>
          <w:sz w:val="24"/>
          <w:shd w:val="clear" w:color="auto" w:fill="FFFFFF"/>
        </w:rPr>
        <w:t xml:space="preserve"> as demonstrated in a previous study </w:t>
      </w:r>
      <w:r>
        <w:rPr>
          <w:rFonts w:ascii="Times New Roman" w:eastAsia="SimSun" w:hAnsi="Times New Roman" w:cs="Times New Roman"/>
          <w:color w:val="4472C4" w:themeColor="accent5"/>
          <w:sz w:val="24"/>
          <w:shd w:val="clear" w:color="auto" w:fill="FFFFFF"/>
        </w:rPr>
        <w:fldChar w:fldCharType="begin" w:fldLock="1"/>
      </w:r>
      <w:r>
        <w:rPr>
          <w:rFonts w:ascii="Times New Roman" w:eastAsia="SimSun" w:hAnsi="Times New Roman" w:cs="Times New Roman"/>
          <w:color w:val="4472C4" w:themeColor="accent5"/>
          <w:sz w:val="24"/>
          <w:shd w:val="clear" w:color="auto" w:fill="FFFFFF"/>
        </w:rPr>
        <w:instrText>ADDIN CSL_CITATION {"citationItems":[{"id":"ITEM-1","itemData":{"DOI":"10.1193/1.1490353","ISSN":"87552930","abstract":"The behavior of reinforced concrete walls that exhibit the shear mode of failure is studied, through the results of an experimental program that included the test of 26 full-scale specimens subjected to cyclic horizontal displacements of increasing amplitude. Test parameters were the aspect ratio of the walls, the amount of vertical and horizontal distributed reinforcement, and the compressive strength of concrete. The results include the cracking shear strength, the maximum shear strength, the drifts associated to these loads and the drift associated to a collapse limit state for each of the specimens tested. Conclusions are drawn concerning the deformation capacity, the energy absorption, the dissipation characteristics and the strength deterioration after maximum strength shown by the walls and the influence of vertical distributed reinforcement on the seismic behavior of walls.","author":[{"dropping-particle":"","family":"Hidalgo","given":"Pedro A.","non-dropping-particle":"","parse-names":false,"suffix":""},{"dropping-particle":"","family":"Ledezma","given":"Christian A.","non-dropping-particle":"","parse-names":false,"suffix":""},{"dropping-particle":"","family":"Jordan","given":"Rodrigo M.","non-dropping-particle":"","parse-names":false,"suffix":""}],"container-title":"Earthquake Spectra","id":"ITEM-1","issue":"2","issued":{"date-parts":[["2002"]]},"page":"287-308","title":"Seismic behavior of squat reinforced concrete shear walls","type":"article-journal","volume":"18"},"uris":["http://www.mendeley.com/documents/?uuid=0bee76d8-49bc-4ef9-9972-9fc4b02e54d6"]}],"mendeley":{"formattedCitation":"[37]","plainTextFormattedCitation":"[37]","previouslyFormattedCitation":"[29]"},"properties":{"noteIndex":0},"schema":"https://github.com/citation-style-language/schema/raw/master/csl-citation.json"}</w:instrText>
      </w:r>
      <w:r>
        <w:rPr>
          <w:rFonts w:ascii="Times New Roman" w:eastAsia="SimSun" w:hAnsi="Times New Roman" w:cs="Times New Roman"/>
          <w:color w:val="4472C4" w:themeColor="accent5"/>
          <w:sz w:val="24"/>
          <w:shd w:val="clear" w:color="auto" w:fill="FFFFFF"/>
        </w:rPr>
        <w:fldChar w:fldCharType="separate"/>
      </w:r>
      <w:r>
        <w:rPr>
          <w:rFonts w:ascii="Times New Roman" w:eastAsia="SimSun" w:hAnsi="Times New Roman" w:cs="Times New Roman"/>
          <w:color w:val="4472C4" w:themeColor="accent5"/>
          <w:sz w:val="24"/>
          <w:shd w:val="clear" w:color="auto" w:fill="FFFFFF"/>
        </w:rPr>
        <w:t>[37]</w:t>
      </w:r>
      <w:r>
        <w:rPr>
          <w:rFonts w:ascii="Times New Roman" w:eastAsia="SimSun" w:hAnsi="Times New Roman" w:cs="Times New Roman"/>
          <w:color w:val="4472C4" w:themeColor="accent5"/>
          <w:sz w:val="24"/>
          <w:shd w:val="clear" w:color="auto" w:fill="FFFFFF"/>
        </w:rPr>
        <w:fldChar w:fldCharType="end"/>
      </w:r>
      <w:r>
        <w:rPr>
          <w:rFonts w:ascii="Times New Roman" w:eastAsia="SimSun" w:hAnsi="Times New Roman" w:cs="Times New Roman"/>
          <w:color w:val="4472C4" w:themeColor="accent5"/>
          <w:sz w:val="24"/>
          <w:shd w:val="clear" w:color="auto" w:fill="FFFFFF"/>
        </w:rPr>
        <w:t xml:space="preserve">. </w:t>
      </w:r>
      <w:r w:rsidR="00C65C03" w:rsidRPr="00C65C03">
        <w:rPr>
          <w:rFonts w:ascii="Times New Roman" w:eastAsia="SimSun" w:hAnsi="Times New Roman" w:cs="Times New Roman"/>
          <w:color w:val="7030A0"/>
          <w:sz w:val="24"/>
          <w:shd w:val="clear" w:color="auto" w:fill="FFFFFF"/>
        </w:rPr>
        <w:t>S</w:t>
      </w:r>
      <w:r w:rsidRPr="00C65C03">
        <w:rPr>
          <w:rFonts w:ascii="Times New Roman" w:eastAsia="SimSun" w:hAnsi="Times New Roman" w:cs="Times New Roman"/>
          <w:color w:val="7030A0"/>
          <w:sz w:val="24"/>
          <w:shd w:val="clear" w:color="auto" w:fill="FFFFFF"/>
        </w:rPr>
        <w:t>ome</w:t>
      </w:r>
      <w:r>
        <w:rPr>
          <w:rFonts w:ascii="Times New Roman" w:eastAsia="SimSun" w:hAnsi="Times New Roman" w:cs="Times New Roman"/>
          <w:color w:val="4472C4" w:themeColor="accent5"/>
          <w:sz w:val="24"/>
          <w:shd w:val="clear" w:color="auto" w:fill="FFFFFF"/>
        </w:rPr>
        <w:t xml:space="preserve"> input variables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eastAsia="SimSun" w:hAnsi="Times New Roman" w:cs="Times New Roman"/>
          <w:iCs/>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b</m:t>
        </m:r>
      </m:oMath>
      <w:r>
        <w:rPr>
          <w:rFonts w:ascii="Times New Roman" w:eastAsia="SimSun" w:hAnsi="Times New Roman" w:cs="Times New Roman"/>
          <w:color w:val="4472C4" w:themeColor="accent5"/>
          <w:sz w:val="24"/>
          <w:shd w:val="clear" w:color="auto" w:fill="FFFFFF"/>
        </w:rPr>
        <w:t>/</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wh</m:t>
            </m:r>
          </m:sub>
        </m:sSub>
      </m:oMath>
      <w:r>
        <w:rPr>
          <w:rFonts w:ascii="Times New Roman" w:eastAsia="SimSun" w:hAnsi="Times New Roman" w:cs="Times New Roman"/>
          <w:color w:val="4472C4" w:themeColor="accent5"/>
          <w:sz w:val="24"/>
          <w:shd w:val="clear" w:color="auto" w:fill="FFFFFF"/>
        </w:rPr>
        <w:t xml:space="preserve">) </w:t>
      </w:r>
      <w:r>
        <w:rPr>
          <w:rFonts w:ascii="Times New Roman" w:eastAsia="SimSun" w:hAnsi="Times New Roman" w:cs="Times New Roman" w:hint="eastAsia"/>
          <w:color w:val="4472C4" w:themeColor="accent5"/>
          <w:sz w:val="24"/>
          <w:shd w:val="clear" w:color="auto" w:fill="FFFFFF"/>
        </w:rPr>
        <w:t>sig</w:t>
      </w:r>
      <w:r>
        <w:rPr>
          <w:rFonts w:ascii="Times New Roman" w:eastAsia="SimSun" w:hAnsi="Times New Roman" w:cs="Times New Roman"/>
          <w:color w:val="4472C4" w:themeColor="accent5"/>
          <w:sz w:val="24"/>
          <w:shd w:val="clear" w:color="auto" w:fill="FFFFFF"/>
        </w:rPr>
        <w:t xml:space="preserve">nificantly affect </w:t>
      </w:r>
      <w:r w:rsidR="00C65C03" w:rsidRPr="00C65C03">
        <w:rPr>
          <w:rFonts w:ascii="Times New Roman" w:eastAsia="SimSun" w:hAnsi="Times New Roman" w:cs="Times New Roman"/>
          <w:color w:val="7030A0"/>
          <w:sz w:val="24"/>
          <w:shd w:val="clear" w:color="auto" w:fill="FFFFFF"/>
        </w:rPr>
        <w:t xml:space="preserve">the </w:t>
      </w:r>
      <w:r w:rsidRPr="00C65C03">
        <w:rPr>
          <w:rFonts w:ascii="Times New Roman" w:eastAsia="SimSun" w:hAnsi="Times New Roman" w:cs="Times New Roman"/>
          <w:color w:val="7030A0"/>
          <w:sz w:val="24"/>
          <w:shd w:val="clear" w:color="auto" w:fill="FFFFFF"/>
        </w:rPr>
        <w:t>load</w:t>
      </w:r>
      <w:r w:rsidR="004138DB">
        <w:rPr>
          <w:rFonts w:ascii="Times New Roman" w:eastAsia="SimSun" w:hAnsi="Times New Roman" w:cs="Times New Roman"/>
          <w:color w:val="7030A0"/>
          <w:sz w:val="24"/>
          <w:shd w:val="clear" w:color="auto" w:fill="FFFFFF"/>
        </w:rPr>
        <w:t>s</w:t>
      </w:r>
      <w:r>
        <w:rPr>
          <w:rFonts w:ascii="Times New Roman" w:eastAsia="SimSun" w:hAnsi="Times New Roman" w:cs="Times New Roman"/>
          <w:color w:val="4472C4" w:themeColor="accent5"/>
          <w:sz w:val="24"/>
          <w:shd w:val="clear" w:color="auto" w:fill="FFFFFF"/>
        </w:rPr>
        <w:t xml:space="preserve">, which is consistent with the experimental results </w:t>
      </w:r>
      <w:r>
        <w:rPr>
          <w:rFonts w:ascii="Times New Roman" w:eastAsia="SimSun" w:hAnsi="Times New Roman" w:cs="Times New Roman"/>
          <w:color w:val="4472C4" w:themeColor="accent5"/>
          <w:sz w:val="24"/>
          <w:shd w:val="clear" w:color="auto" w:fill="FFFFFF"/>
        </w:rPr>
        <w:fldChar w:fldCharType="begin" w:fldLock="1"/>
      </w:r>
      <w:r>
        <w:rPr>
          <w:rFonts w:ascii="Times New Roman" w:eastAsia="SimSun" w:hAnsi="Times New Roman" w:cs="Times New Roman"/>
          <w:color w:val="4472C4" w:themeColor="accent5"/>
          <w:sz w:val="24"/>
          <w:shd w:val="clear" w:color="auto" w:fill="FFFFFF"/>
        </w:rPr>
        <w:instrText>ADDIN CSL_CITATION {"citationItems":[{"id":"ITEM-1","itemData":{"DOI":"10.1193/1.1490353","ISSN":"87552930","abstract":"The behavior of reinforced concrete walls that exhibit the shear mode of failure is studied, through the results of an experimental program that included the test of 26 full-scale specimens subjected to cyclic horizontal displacements of increasing amplitude. Test parameters were the aspect ratio of the walls, the amount of vertical and horizontal distributed reinforcement, and the compressive strength of concrete. The results include the cracking shear strength, the maximum shear strength, the drifts associated to these loads and the drift associated to a collapse limit state for each of the specimens tested. Conclusions are drawn concerning the deformation capacity, the energy absorption, the dissipation characteristics and the strength deterioration after maximum strength shown by the walls and the influence of vertical distributed reinforcement on the seismic behavior of walls.","author":[{"dropping-particle":"","family":"Hidalgo","given":"Pedro A.","non-dropping-particle":"","parse-names":false,"suffix":""},{"dropping-particle":"","family":"Ledezma","given":"Christian A.","non-dropping-particle":"","parse-names":false,"suffix":""},{"dropping-particle":"","family":"Jordan","given":"Rodrigo M.","non-dropping-particle":"","parse-names":false,"suffix":""}],"container-title":"Earthquake Spectra","id":"ITEM-1","issue":"2","issued":{"date-parts":[["2002"]]},"page":"287-308","title":"Seismic behavior of squat reinforced concrete shear walls","type":"article-journal","volume":"18"},"uris":["http://www.mendeley.com/documents/?uuid=0bee76d8-49bc-4ef9-9972-9fc4b02e54d6"]},{"id":"ITEM-2","itemData":{"DOI":"10.14359/56501","ISSN":"08893241","abstract":"Squat reinforced concrete walls are important structural components of both conventional and safety-related nuclear structures because they may provide much or all of a structure's lateral strength and stiffness to resist earthquake and wind loadings. Equations are provided in the literature to compute the peak shear strength of squat walls. The utility of five such equations is evaluated using data from tests of 247 solid squat walls with barbell or flange boundary elements. Of the five equations studied, the use of the ASCE/SEI 43-05 equation resulted in a median ratio of predicted to measured strength slightly less than 1.0 with a relatively small coefficient of variation, although this equation does not include variables to account for the contribution of the barbells (flanges) to the peak strength. Importantly, the ASCE/SEI 43-05 equation underpredicts or overpredicts peak shear strength by a wide margin for many of the test specimens. Test data are also used to quantify the loss of maximum wall resistance with repeated cycling. The intercycle drop in strength and stiffness is significant, with the largest reductions observed for walls with aspect ratios less than 0.5. Copyright © 2009, American Concrete Institute.","author":[{"dropping-particle":"","family":"Gulec","given":"Cevdet K.","non-dropping-particle":"","parse-names":false,"suffix":""},{"dropping-particle":"","family":"Whittaker","given":"Andrew S.","non-dropping-particle":"","parse-names":false,"suffix":""},{"dropping-particle":"","family":"Stojadinovic","given":"Bozidar","non-dropping-particle":"","parse-names":false,"suffix":""}],"container-title":"ACI Structural Journal","id":"ITEM-2","issue":"3","issued":{"date-parts":[["2009"]]},"page":"368-377","title":"Peak shear strength of squat reinforced concrete walls with boundary barbells or flanges","type":"article-journal","volume":"106"},"uris":["http://www.mendeley.com/documents/?uuid=7d909c4e-6274-49d2-ab20-f8ef4a5ab767"]}],"mendeley":{"formattedCitation":"[37,54]","plainTextFormattedCitation":"[37,54]","previouslyFormattedCitation":"[29,54]"},"properties":{"noteIndex":0},"schema":"https://github.com/citation-style-language/schema/raw/master/csl-citation.json"}</w:instrText>
      </w:r>
      <w:r>
        <w:rPr>
          <w:rFonts w:ascii="Times New Roman" w:eastAsia="SimSun" w:hAnsi="Times New Roman" w:cs="Times New Roman"/>
          <w:color w:val="4472C4" w:themeColor="accent5"/>
          <w:sz w:val="24"/>
          <w:shd w:val="clear" w:color="auto" w:fill="FFFFFF"/>
        </w:rPr>
        <w:fldChar w:fldCharType="separate"/>
      </w:r>
      <w:r>
        <w:rPr>
          <w:rFonts w:ascii="Times New Roman" w:eastAsia="SimSun" w:hAnsi="Times New Roman" w:cs="Times New Roman"/>
          <w:color w:val="4472C4" w:themeColor="accent5"/>
          <w:sz w:val="24"/>
          <w:shd w:val="clear" w:color="auto" w:fill="FFFFFF"/>
        </w:rPr>
        <w:t>[37,54]</w:t>
      </w:r>
      <w:r>
        <w:rPr>
          <w:rFonts w:ascii="Times New Roman" w:eastAsia="SimSun" w:hAnsi="Times New Roman" w:cs="Times New Roman"/>
          <w:color w:val="4472C4" w:themeColor="accent5"/>
          <w:sz w:val="24"/>
          <w:shd w:val="clear" w:color="auto" w:fill="FFFFFF"/>
        </w:rPr>
        <w:fldChar w:fldCharType="end"/>
      </w:r>
      <w:r>
        <w:rPr>
          <w:rFonts w:ascii="Times New Roman" w:eastAsia="SimSun" w:hAnsi="Times New Roman" w:cs="Times New Roman"/>
          <w:color w:val="4472C4" w:themeColor="accent5"/>
          <w:sz w:val="24"/>
          <w:shd w:val="clear" w:color="auto" w:fill="FFFFFF"/>
        </w:rPr>
        <w:t>.</w:t>
      </w:r>
    </w:p>
    <w:tbl>
      <w:tblPr>
        <w:tblStyle w:val="a7"/>
        <w:tblW w:w="0" w:type="auto"/>
        <w:tblLayout w:type="fixed"/>
        <w:tblLook w:val="04A0" w:firstRow="1" w:lastRow="0" w:firstColumn="1" w:lastColumn="0" w:noHBand="0" w:noVBand="1"/>
      </w:tblPr>
      <w:tblGrid>
        <w:gridCol w:w="3314"/>
        <w:gridCol w:w="1570"/>
        <w:gridCol w:w="1656"/>
        <w:gridCol w:w="3314"/>
      </w:tblGrid>
      <w:tr w:rsidR="00DA7FCC" w14:paraId="07194567" w14:textId="77777777">
        <w:tc>
          <w:tcPr>
            <w:tcW w:w="3314" w:type="dxa"/>
            <w:tcBorders>
              <w:top w:val="nil"/>
              <w:left w:val="nil"/>
              <w:bottom w:val="nil"/>
              <w:right w:val="nil"/>
            </w:tcBorders>
          </w:tcPr>
          <w:p w14:paraId="4E63E415"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34549157" wp14:editId="2B587E50">
                  <wp:extent cx="1995170" cy="1259840"/>
                  <wp:effectExtent l="0" t="0" r="5080" b="16510"/>
                  <wp:docPr id="68" name="图片 68" descr="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dis_yeild"/>
                          <pic:cNvPicPr>
                            <a:picLocks noChangeAspect="1"/>
                          </pic:cNvPicPr>
                        </pic:nvPicPr>
                        <pic:blipFill>
                          <a:blip r:embed="rId47"/>
                          <a:stretch>
                            <a:fillRect/>
                          </a:stretch>
                        </pic:blipFill>
                        <pic:spPr>
                          <a:xfrm>
                            <a:off x="0" y="0"/>
                            <a:ext cx="1995170" cy="1259840"/>
                          </a:xfrm>
                          <a:prstGeom prst="rect">
                            <a:avLst/>
                          </a:prstGeom>
                        </pic:spPr>
                      </pic:pic>
                    </a:graphicData>
                  </a:graphic>
                </wp:inline>
              </w:drawing>
            </w:r>
          </w:p>
        </w:tc>
        <w:tc>
          <w:tcPr>
            <w:tcW w:w="3226" w:type="dxa"/>
            <w:gridSpan w:val="2"/>
            <w:tcBorders>
              <w:top w:val="nil"/>
              <w:left w:val="nil"/>
              <w:bottom w:val="nil"/>
              <w:right w:val="nil"/>
            </w:tcBorders>
          </w:tcPr>
          <w:p w14:paraId="6931C8FA"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7CF29661" wp14:editId="018006D8">
                  <wp:extent cx="1995170" cy="1259840"/>
                  <wp:effectExtent l="0" t="0" r="5080" b="16510"/>
                  <wp:docPr id="69" name="图片 69" descr="dis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dis_peak"/>
                          <pic:cNvPicPr>
                            <a:picLocks noChangeAspect="1"/>
                          </pic:cNvPicPr>
                        </pic:nvPicPr>
                        <pic:blipFill>
                          <a:blip r:embed="rId48"/>
                          <a:stretch>
                            <a:fillRect/>
                          </a:stretch>
                        </pic:blipFill>
                        <pic:spPr>
                          <a:xfrm>
                            <a:off x="0" y="0"/>
                            <a:ext cx="1995170" cy="1259840"/>
                          </a:xfrm>
                          <a:prstGeom prst="rect">
                            <a:avLst/>
                          </a:prstGeom>
                        </pic:spPr>
                      </pic:pic>
                    </a:graphicData>
                  </a:graphic>
                </wp:inline>
              </w:drawing>
            </w:r>
          </w:p>
        </w:tc>
        <w:tc>
          <w:tcPr>
            <w:tcW w:w="3314" w:type="dxa"/>
            <w:tcBorders>
              <w:top w:val="nil"/>
              <w:left w:val="nil"/>
              <w:bottom w:val="nil"/>
              <w:right w:val="nil"/>
            </w:tcBorders>
          </w:tcPr>
          <w:p w14:paraId="35F8065F"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27934CD5" wp14:editId="58F76258">
                  <wp:extent cx="1968500" cy="1259840"/>
                  <wp:effectExtent l="0" t="0" r="0" b="16510"/>
                  <wp:docPr id="70" name="图片 70" descr="dis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dis_max"/>
                          <pic:cNvPicPr>
                            <a:picLocks noChangeAspect="1"/>
                          </pic:cNvPicPr>
                        </pic:nvPicPr>
                        <pic:blipFill>
                          <a:blip r:embed="rId49"/>
                          <a:stretch>
                            <a:fillRect/>
                          </a:stretch>
                        </pic:blipFill>
                        <pic:spPr>
                          <a:xfrm>
                            <a:off x="0" y="0"/>
                            <a:ext cx="1968500" cy="1259840"/>
                          </a:xfrm>
                          <a:prstGeom prst="rect">
                            <a:avLst/>
                          </a:prstGeom>
                        </pic:spPr>
                      </pic:pic>
                    </a:graphicData>
                  </a:graphic>
                </wp:inline>
              </w:drawing>
            </w:r>
          </w:p>
        </w:tc>
      </w:tr>
      <w:tr w:rsidR="00DA7FCC" w14:paraId="4B6F8BCC" w14:textId="77777777">
        <w:tc>
          <w:tcPr>
            <w:tcW w:w="3314" w:type="dxa"/>
            <w:tcBorders>
              <w:top w:val="nil"/>
              <w:left w:val="nil"/>
              <w:bottom w:val="nil"/>
              <w:right w:val="nil"/>
            </w:tcBorders>
            <w:vAlign w:val="center"/>
          </w:tcPr>
          <w:p w14:paraId="6F88408E"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 xml:space="preserve">(a) </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y</m:t>
                  </m:r>
                </m:sub>
              </m:sSub>
            </m:oMath>
          </w:p>
        </w:tc>
        <w:tc>
          <w:tcPr>
            <w:tcW w:w="3226" w:type="dxa"/>
            <w:gridSpan w:val="2"/>
            <w:tcBorders>
              <w:top w:val="nil"/>
              <w:left w:val="nil"/>
              <w:bottom w:val="nil"/>
              <w:right w:val="nil"/>
            </w:tcBorders>
            <w:vAlign w:val="center"/>
          </w:tcPr>
          <w:p w14:paraId="5E0A6724"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(b)</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p</m:t>
                  </m:r>
                </m:sub>
              </m:sSub>
            </m:oMath>
          </w:p>
        </w:tc>
        <w:tc>
          <w:tcPr>
            <w:tcW w:w="3314" w:type="dxa"/>
            <w:tcBorders>
              <w:top w:val="nil"/>
              <w:left w:val="nil"/>
              <w:bottom w:val="nil"/>
              <w:right w:val="nil"/>
            </w:tcBorders>
            <w:vAlign w:val="center"/>
          </w:tcPr>
          <w:p w14:paraId="57271AE8"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(c)</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u</m:t>
                  </m:r>
                </m:sub>
              </m:sSub>
            </m:oMath>
          </w:p>
        </w:tc>
      </w:tr>
      <w:tr w:rsidR="00DA7FCC" w14:paraId="159B967E" w14:textId="77777777">
        <w:tc>
          <w:tcPr>
            <w:tcW w:w="4884" w:type="dxa"/>
            <w:gridSpan w:val="2"/>
            <w:tcBorders>
              <w:top w:val="nil"/>
              <w:left w:val="nil"/>
              <w:bottom w:val="nil"/>
              <w:right w:val="nil"/>
            </w:tcBorders>
          </w:tcPr>
          <w:p w14:paraId="1152FFA2"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25849C94" wp14:editId="6B77AA63">
                  <wp:extent cx="1924050" cy="1259840"/>
                  <wp:effectExtent l="0" t="0" r="0" b="16510"/>
                  <wp:docPr id="75" name="图片 75" descr="load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load_yeild"/>
                          <pic:cNvPicPr>
                            <a:picLocks noChangeAspect="1"/>
                          </pic:cNvPicPr>
                        </pic:nvPicPr>
                        <pic:blipFill>
                          <a:blip r:embed="rId50"/>
                          <a:stretch>
                            <a:fillRect/>
                          </a:stretch>
                        </pic:blipFill>
                        <pic:spPr>
                          <a:xfrm>
                            <a:off x="0" y="0"/>
                            <a:ext cx="1924050" cy="1259840"/>
                          </a:xfrm>
                          <a:prstGeom prst="rect">
                            <a:avLst/>
                          </a:prstGeom>
                        </pic:spPr>
                      </pic:pic>
                    </a:graphicData>
                  </a:graphic>
                </wp:inline>
              </w:drawing>
            </w:r>
          </w:p>
        </w:tc>
        <w:tc>
          <w:tcPr>
            <w:tcW w:w="4970" w:type="dxa"/>
            <w:gridSpan w:val="2"/>
            <w:tcBorders>
              <w:top w:val="nil"/>
              <w:left w:val="nil"/>
              <w:bottom w:val="nil"/>
              <w:right w:val="nil"/>
            </w:tcBorders>
          </w:tcPr>
          <w:p w14:paraId="38259A42"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68D082E3" wp14:editId="223A2019">
                  <wp:extent cx="1919605" cy="1259840"/>
                  <wp:effectExtent l="0" t="0" r="4445" b="16510"/>
                  <wp:docPr id="76" name="图片 76" descr="load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load_peak"/>
                          <pic:cNvPicPr>
                            <a:picLocks noChangeAspect="1"/>
                          </pic:cNvPicPr>
                        </pic:nvPicPr>
                        <pic:blipFill>
                          <a:blip r:embed="rId51"/>
                          <a:stretch>
                            <a:fillRect/>
                          </a:stretch>
                        </pic:blipFill>
                        <pic:spPr>
                          <a:xfrm>
                            <a:off x="0" y="0"/>
                            <a:ext cx="1919605" cy="1259840"/>
                          </a:xfrm>
                          <a:prstGeom prst="rect">
                            <a:avLst/>
                          </a:prstGeom>
                        </pic:spPr>
                      </pic:pic>
                    </a:graphicData>
                  </a:graphic>
                </wp:inline>
              </w:drawing>
            </w:r>
          </w:p>
        </w:tc>
      </w:tr>
      <w:tr w:rsidR="00DA7FCC" w14:paraId="49193C36" w14:textId="77777777">
        <w:tc>
          <w:tcPr>
            <w:tcW w:w="4884" w:type="dxa"/>
            <w:gridSpan w:val="2"/>
            <w:tcBorders>
              <w:top w:val="nil"/>
              <w:left w:val="nil"/>
              <w:bottom w:val="nil"/>
              <w:right w:val="nil"/>
            </w:tcBorders>
          </w:tcPr>
          <w:p w14:paraId="0CE92250"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(e)</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V</m:t>
                  </m:r>
                </m:e>
                <m:sub>
                  <m:r>
                    <w:rPr>
                      <w:rFonts w:ascii="Cambria Math" w:eastAsia="SimSun" w:hAnsi="Cambria Math" w:cs="Times New Roman"/>
                      <w:sz w:val="24"/>
                      <w:shd w:val="clear" w:color="auto" w:fill="FFFFFF"/>
                    </w:rPr>
                    <m:t>y</m:t>
                  </m:r>
                </m:sub>
              </m:sSub>
            </m:oMath>
          </w:p>
        </w:tc>
        <w:tc>
          <w:tcPr>
            <w:tcW w:w="4970" w:type="dxa"/>
            <w:gridSpan w:val="2"/>
            <w:tcBorders>
              <w:top w:val="nil"/>
              <w:left w:val="nil"/>
              <w:bottom w:val="nil"/>
              <w:right w:val="nil"/>
            </w:tcBorders>
          </w:tcPr>
          <w:p w14:paraId="29104F73"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(f)</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V</m:t>
                  </m:r>
                </m:e>
                <m:sub>
                  <m:r>
                    <w:rPr>
                      <w:rFonts w:ascii="Cambria Math" w:eastAsia="SimSun" w:hAnsi="Cambria Math" w:cs="Times New Roman"/>
                      <w:sz w:val="24"/>
                      <w:shd w:val="clear" w:color="auto" w:fill="FFFFFF"/>
                    </w:rPr>
                    <m:t>p</m:t>
                  </m:r>
                </m:sub>
              </m:sSub>
            </m:oMath>
          </w:p>
        </w:tc>
      </w:tr>
      <w:tr w:rsidR="00DA7FCC" w14:paraId="0353FA5B" w14:textId="77777777">
        <w:trPr>
          <w:trHeight w:val="302"/>
        </w:trPr>
        <w:tc>
          <w:tcPr>
            <w:tcW w:w="9854" w:type="dxa"/>
            <w:gridSpan w:val="4"/>
            <w:tcBorders>
              <w:top w:val="nil"/>
              <w:left w:val="nil"/>
              <w:bottom w:val="nil"/>
              <w:right w:val="nil"/>
            </w:tcBorders>
          </w:tcPr>
          <w:p w14:paraId="6827C493"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b/>
                <w:bCs/>
                <w:sz w:val="24"/>
              </w:rPr>
              <w:t>Fig. 7.</w:t>
            </w:r>
            <w:r>
              <w:rPr>
                <w:rFonts w:ascii="Times New Roman" w:eastAsia="SimSun" w:hAnsi="Times New Roman" w:cs="Times New Roman"/>
                <w:sz w:val="24"/>
              </w:rPr>
              <w:t xml:space="preserve"> </w:t>
            </w:r>
            <w:r>
              <w:rPr>
                <w:rFonts w:ascii="Times New Roman" w:eastAsia="SimSun" w:hAnsi="Times New Roman" w:cs="Times New Roman"/>
                <w:color w:val="FF0000"/>
                <w:sz w:val="24"/>
                <w:shd w:val="clear" w:color="auto" w:fill="FFFFFF"/>
              </w:rPr>
              <w:t xml:space="preserve">Importance ranking </w:t>
            </w:r>
            <w:r>
              <w:rPr>
                <w:rFonts w:ascii="Times New Roman" w:eastAsia="SimSun" w:hAnsi="Times New Roman" w:cs="Times New Roman"/>
                <w:sz w:val="24"/>
                <w:shd w:val="clear" w:color="auto" w:fill="FFFFFF"/>
              </w:rPr>
              <w:t xml:space="preserve">of input variables for </w:t>
            </w:r>
            <w:proofErr w:type="gramStart"/>
            <w:r>
              <w:rPr>
                <w:rFonts w:ascii="Times New Roman" w:eastAsia="SimSun" w:hAnsi="Times New Roman" w:cs="Times New Roman"/>
                <w:sz w:val="24"/>
                <w:shd w:val="clear" w:color="auto" w:fill="FFFFFF"/>
              </w:rPr>
              <w:t>shear controlled</w:t>
            </w:r>
            <w:proofErr w:type="gramEnd"/>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RC</w:t>
            </w:r>
            <w:r>
              <w:rPr>
                <w:rFonts w:ascii="Times New Roman" w:eastAsia="SimSun" w:hAnsi="Times New Roman" w:cs="Times New Roman"/>
                <w:sz w:val="24"/>
                <w:shd w:val="clear" w:color="auto" w:fill="FFFFFF"/>
              </w:rPr>
              <w:t xml:space="preserve"> walls</w:t>
            </w:r>
          </w:p>
        </w:tc>
      </w:tr>
    </w:tbl>
    <w:p w14:paraId="47B81A26" w14:textId="77777777" w:rsidR="00DA7FCC" w:rsidRDefault="00DA7FCC">
      <w:pPr>
        <w:spacing w:line="480" w:lineRule="auto"/>
        <w:ind w:firstLine="420"/>
        <w:rPr>
          <w:rFonts w:ascii="Times New Roman" w:hAnsi="Times New Roman" w:cs="Times New Roman"/>
          <w:sz w:val="24"/>
        </w:rPr>
      </w:pPr>
    </w:p>
    <w:p w14:paraId="4A7E5B1C" w14:textId="1E4A43ED" w:rsidR="00DA7FCC" w:rsidRDefault="00000000">
      <w:pPr>
        <w:spacing w:line="480" w:lineRule="auto"/>
        <w:ind w:firstLine="420"/>
        <w:rPr>
          <w:rFonts w:ascii="Times New Roman" w:hAnsi="Times New Roman" w:cs="Times New Roman"/>
          <w:sz w:val="24"/>
          <w:shd w:val="clear" w:color="auto" w:fill="FFFFFF"/>
        </w:rPr>
      </w:pPr>
      <w:r>
        <w:rPr>
          <w:rFonts w:ascii="Times New Roman" w:hAnsi="Times New Roman" w:cs="Times New Roman"/>
          <w:color w:val="4472C4" w:themeColor="accent5"/>
          <w:sz w:val="24"/>
        </w:rPr>
        <w:t xml:space="preserve">The importance ranking of the input variables for </w:t>
      </w:r>
      <w:r>
        <w:rPr>
          <w:rFonts w:ascii="Times New Roman" w:hAnsi="Times New Roman" w:cs="Times New Roman"/>
          <w:color w:val="4472C4" w:themeColor="accent5"/>
          <w:sz w:val="24"/>
          <w:shd w:val="clear" w:color="auto" w:fill="FFFFFF"/>
        </w:rPr>
        <w:t>flexure-shear controlled RC walls</w:t>
      </w:r>
      <w:r>
        <w:rPr>
          <w:rFonts w:ascii="Times New Roman" w:hAnsi="Times New Roman" w:cs="Times New Roman"/>
          <w:color w:val="4472C4" w:themeColor="accent5"/>
          <w:sz w:val="24"/>
        </w:rPr>
        <w:t xml:space="preserve"> are shown in </w:t>
      </w:r>
      <w:r>
        <w:rPr>
          <w:rFonts w:ascii="Times New Roman" w:hAnsi="Times New Roman" w:cs="Times New Roman"/>
          <w:b/>
          <w:bCs/>
          <w:color w:val="4472C4" w:themeColor="accent5"/>
          <w:sz w:val="24"/>
        </w:rPr>
        <w:t>Fig.</w:t>
      </w:r>
      <w:r>
        <w:rPr>
          <w:rFonts w:ascii="Times New Roman" w:hAnsi="Times New Roman" w:cs="Times New Roman"/>
          <w:color w:val="4472C4" w:themeColor="accent5"/>
          <w:sz w:val="24"/>
        </w:rPr>
        <w:t xml:space="preserve"> </w:t>
      </w:r>
      <w:r>
        <w:rPr>
          <w:rFonts w:ascii="Times New Roman" w:hAnsi="Times New Roman" w:cs="Times New Roman"/>
          <w:b/>
          <w:bCs/>
          <w:color w:val="4472C4" w:themeColor="accent5"/>
          <w:sz w:val="24"/>
        </w:rPr>
        <w:t>8</w:t>
      </w:r>
      <w:r>
        <w:rPr>
          <w:rFonts w:ascii="Times New Roman" w:hAnsi="Times New Roman" w:cs="Times New Roman"/>
          <w:color w:val="4472C4" w:themeColor="accent5"/>
          <w:sz w:val="24"/>
        </w:rPr>
        <w:t xml:space="preserve">. In the case of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y</m:t>
            </m:r>
          </m:sub>
        </m:sSub>
      </m:oMath>
      <w:r>
        <w:rPr>
          <w:rFonts w:ascii="Times New Roman" w:hAnsi="Times New Roman" w:cs="Times New Roman"/>
          <w:color w:val="4472C4" w:themeColor="accent5"/>
          <w:sz w:val="24"/>
        </w:rPr>
        <w:t xml:space="preserve">, the key input variables were </w:t>
      </w:r>
      <m:oMath>
        <m:r>
          <w:rPr>
            <w:rFonts w:ascii="Cambria Math" w:eastAsia="SimSun" w:hAnsi="Cambria Math" w:cs="Times New Roman"/>
            <w:color w:val="4472C4" w:themeColor="accent5"/>
            <w:sz w:val="24"/>
            <w:shd w:val="clear" w:color="auto" w:fill="FFFFFF"/>
          </w:rPr>
          <m:t>H</m:t>
        </m:r>
      </m:oMath>
      <w:r>
        <w:rPr>
          <w:rFonts w:ascii="Times New Roman" w:eastAsia="SimSu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sidR="00C65C03">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wh</m:t>
            </m:r>
          </m:sub>
        </m:sSub>
        <m:r>
          <w:rPr>
            <w:rFonts w:ascii="Cambria Math" w:eastAsia="SimSun" w:hAnsi="Cambria Math" w:cs="Times New Roman"/>
            <w:color w:val="4472C4" w:themeColor="accent5"/>
            <w:sz w:val="24"/>
            <w:shd w:val="clear" w:color="auto" w:fill="FFFFFF"/>
          </w:rPr>
          <m:t>.</m:t>
        </m:r>
      </m:oMath>
      <w:r>
        <w:rPr>
          <w:rFonts w:ascii="Times New Roman" w:hAnsi="Times New Roman" w:cs="Times New Roman"/>
          <w:color w:val="4472C4" w:themeColor="accent5"/>
          <w:sz w:val="24"/>
        </w:rPr>
        <w:t xml:space="preserve"> In the case of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color w:val="4472C4" w:themeColor="accent5"/>
          <w:sz w:val="24"/>
        </w:rPr>
        <w:t xml:space="preserve">, the key input variables were </w:t>
      </w:r>
      <m:oMath>
        <m:r>
          <w:rPr>
            <w:rFonts w:ascii="Cambria Math" w:eastAsia="SimSun" w:hAnsi="Cambria Math" w:cs="Times New Roman"/>
            <w:color w:val="4472C4" w:themeColor="accent5"/>
            <w:sz w:val="24"/>
            <w:shd w:val="clear" w:color="auto" w:fill="FFFFFF"/>
          </w:rPr>
          <m:t>H</m:t>
        </m:r>
      </m:oMath>
      <w:r>
        <w:rPr>
          <w:rFonts w:ascii="Times New Roman" w:eastAsia="SimSu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wh</m:t>
            </m:r>
          </m:sub>
        </m:sSub>
      </m:oMath>
      <w:r w:rsidR="00C65C03">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Pr>
          <w:rFonts w:ascii="Times New Roman" w:eastAsia="SimSun" w:hAnsi="Times New Roman" w:cs="Times New Roman"/>
          <w:color w:val="4472C4" w:themeColor="accent5"/>
          <w:sz w:val="24"/>
          <w:shd w:val="clear" w:color="auto" w:fill="FFFFFF"/>
        </w:rPr>
        <w:t>.</w:t>
      </w:r>
      <w:r>
        <w:rPr>
          <w:rFonts w:ascii="Times New Roman" w:hAnsi="Times New Roman" w:cs="Times New Roman"/>
          <w:color w:val="4472C4" w:themeColor="accent5"/>
          <w:sz w:val="24"/>
        </w:rPr>
        <w:t xml:space="preserve"> In the case of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u</m:t>
            </m:r>
          </m:sub>
        </m:sSub>
      </m:oMath>
      <w:r>
        <w:rPr>
          <w:rFonts w:ascii="Times New Roman" w:hAnsi="Times New Roman" w:cs="Times New Roman" w:hint="eastAsia"/>
          <w:color w:val="4472C4" w:themeColor="accent5"/>
          <w:sz w:val="24"/>
          <w:shd w:val="clear" w:color="auto" w:fill="FFFFFF"/>
        </w:rPr>
        <w:t>,</w:t>
      </w:r>
      <w:r>
        <w:rPr>
          <w:rFonts w:ascii="Times New Roman" w:hAnsi="Times New Roman" w:cs="Times New Roman"/>
          <w:color w:val="4472C4" w:themeColor="accent5"/>
          <w:sz w:val="24"/>
          <w:shd w:val="clear" w:color="auto" w:fill="FFFFFF"/>
        </w:rPr>
        <w:t xml:space="preserve"> the key input variables were </w:t>
      </w:r>
      <m:oMath>
        <m:r>
          <w:rPr>
            <w:rFonts w:ascii="Cambria Math" w:eastAsia="SimSun" w:hAnsi="Cambria Math" w:cs="Times New Roman"/>
            <w:color w:val="4472C4" w:themeColor="accent5"/>
            <w:sz w:val="24"/>
            <w:shd w:val="clear" w:color="auto" w:fill="FFFFFF"/>
          </w:rPr>
          <m:t>H</m:t>
        </m:r>
      </m:oMath>
      <w:r>
        <w:rPr>
          <w:rFonts w:ascii="Times New Roman" w:eastAsia="SimSu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wh</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eastAsia="SimSun" w:hAnsi="Times New Roman" w:cs="Times New Roman"/>
          <w:iCs/>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sidR="00C65C03">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Pr>
          <w:rFonts w:ascii="Times New Roman" w:eastAsia="SimSun" w:hAnsi="Times New Roman" w:cs="Times New Roman"/>
          <w:color w:val="4472C4" w:themeColor="accent5"/>
          <w:sz w:val="24"/>
          <w:shd w:val="clear" w:color="auto" w:fill="FFFFFF"/>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V</m:t>
            </m:r>
          </m:e>
          <m:sub>
            <m:r>
              <w:rPr>
                <w:rFonts w:ascii="Cambria Math" w:hAnsi="Cambria Math" w:cs="Times New Roman"/>
                <w:color w:val="4472C4" w:themeColor="accent5"/>
                <w:sz w:val="24"/>
                <w:shd w:val="clear" w:color="auto" w:fill="FFFFFF"/>
              </w:rPr>
              <m:t>y</m:t>
            </m:r>
          </m:sub>
        </m:sSub>
      </m:oMath>
      <w:r>
        <w:rPr>
          <w:rFonts w:ascii="Times New Roman" w:hAnsi="Times New Roman" w:cs="Times New Roman" w:hint="eastAsia"/>
          <w:color w:val="4472C4" w:themeColor="accent5"/>
          <w:sz w:val="24"/>
        </w:rPr>
        <w:t>, the key input variables were</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A</m:t>
            </m:r>
          </m:e>
          <m:sub>
            <m:r>
              <m:rPr>
                <m:sty m:val="p"/>
              </m:rPr>
              <w:rPr>
                <w:rFonts w:ascii="Cambria Math" w:hAnsi="Cambria Math" w:cs="Times New Roman"/>
                <w:color w:val="4472C4" w:themeColor="accent5"/>
                <w:sz w:val="24"/>
                <w:shd w:val="clear" w:color="auto" w:fill="FFFFFF"/>
              </w:rPr>
              <m:t>g</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ch</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b</m:t>
        </m:r>
      </m:oMath>
      <w:r>
        <w:rPr>
          <w:rFonts w:ascii="Times New Roman" w:eastAsia="SimSun" w:hAnsi="Times New Roman" w:cs="Times New Roman"/>
          <w:color w:val="4472C4" w:themeColor="accent5"/>
          <w:sz w:val="24"/>
          <w:shd w:val="clear" w:color="auto" w:fill="FFFFFF"/>
        </w:rPr>
        <w:t>/</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eastAsia="SimSun" w:hAnsi="Times New Roman" w:cs="Times New Roman"/>
          <w:iCs/>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sSubSup>
          <m:sSubSupPr>
            <m:ctrlPr>
              <w:rPr>
                <w:rFonts w:ascii="Cambria Math" w:hAnsi="Cambria Math" w:cs="Times New Roman"/>
                <w:i/>
                <w:color w:val="4472C4" w:themeColor="accent5"/>
                <w:sz w:val="24"/>
                <w:shd w:val="clear" w:color="auto" w:fill="FFFFFF"/>
              </w:rPr>
            </m:ctrlPr>
          </m:sSubSupPr>
          <m:e>
            <m:r>
              <w:rPr>
                <w:rFonts w:ascii="Cambria Math" w:hAnsi="Cambria Math" w:cs="Times New Roman"/>
                <w:color w:val="4472C4" w:themeColor="accent5"/>
                <w:sz w:val="24"/>
                <w:shd w:val="clear" w:color="auto" w:fill="FFFFFF"/>
              </w:rPr>
              <m:t>f</m:t>
            </m:r>
          </m:e>
          <m:sub>
            <m:r>
              <w:rPr>
                <w:rFonts w:ascii="Cambria Math" w:hAnsi="Cambria Math" w:cs="Times New Roman"/>
                <w:color w:val="4472C4" w:themeColor="accent5"/>
                <w:sz w:val="24"/>
                <w:shd w:val="clear" w:color="auto" w:fill="FFFFFF"/>
              </w:rPr>
              <m:t>c</m:t>
            </m:r>
          </m:sub>
          <m:sup>
            <m:r>
              <w:rPr>
                <w:rFonts w:ascii="Cambria Math" w:hAnsi="Cambria Math" w:cs="Times New Roman"/>
                <w:color w:val="4472C4" w:themeColor="accent5"/>
                <w:sz w:val="24"/>
                <w:shd w:val="clear" w:color="auto" w:fill="FFFFFF"/>
              </w:rPr>
              <m:t>'</m:t>
            </m:r>
          </m:sup>
        </m:sSubSup>
      </m:oMath>
      <w:r w:rsidR="00C65C03">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wh</m:t>
            </m:r>
          </m:sub>
        </m:sSub>
      </m:oMath>
      <w:r>
        <w:rPr>
          <w:rFonts w:ascii="Times New Roman" w:hAnsi="Times New Roman" w:cs="Times New Roman"/>
          <w:color w:val="4472C4" w:themeColor="accent5"/>
          <w:sz w:val="24"/>
          <w:shd w:val="clear" w:color="auto" w:fill="FFFFFF"/>
        </w:rPr>
        <w:t>.</w:t>
      </w:r>
      <w:r>
        <w:rPr>
          <w:rFonts w:ascii="Times New Roman" w:hAnsi="Times New Roman" w:cs="Times New Roman"/>
          <w:color w:val="4472C4" w:themeColor="accent5"/>
          <w:sz w:val="24"/>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V</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hint="eastAsia"/>
          <w:color w:val="4472C4" w:themeColor="accent5"/>
          <w:sz w:val="24"/>
        </w:rPr>
        <w:t>, the key input variables</w:t>
      </w:r>
      <w:r>
        <w:rPr>
          <w:rFonts w:ascii="Times New Roman" w:hAnsi="Times New Roman" w:cs="Times New Roman"/>
          <w:color w:val="4472C4" w:themeColor="accent5"/>
          <w:sz w:val="24"/>
        </w:rPr>
        <w:t xml:space="preserve"> </w:t>
      </w:r>
      <w:r w:rsidR="00C65C03" w:rsidRPr="00C65C03">
        <w:rPr>
          <w:rFonts w:ascii="Times New Roman" w:hAnsi="Times New Roman" w:cs="Times New Roman" w:hint="eastAsia"/>
          <w:color w:val="7030A0"/>
          <w:sz w:val="24"/>
        </w:rPr>
        <w:t>were</w:t>
      </w:r>
      <w:r w:rsidR="00C65C03">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A</m:t>
            </m:r>
          </m:e>
          <m:sub>
            <m:r>
              <m:rPr>
                <m:sty m:val="p"/>
              </m:rPr>
              <w:rPr>
                <w:rFonts w:ascii="Cambria Math" w:hAnsi="Cambria Math" w:cs="Times New Roman"/>
                <w:color w:val="4472C4" w:themeColor="accent5"/>
                <w:sz w:val="24"/>
                <w:shd w:val="clear" w:color="auto" w:fill="FFFFFF"/>
              </w:rPr>
              <m:t>g</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ch</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b</m:t>
        </m:r>
      </m:oMath>
      <w:r>
        <w:rPr>
          <w:rFonts w:ascii="Times New Roman" w:eastAsia="SimSun" w:hAnsi="Times New Roman" w:cs="Times New Roman"/>
          <w:color w:val="4472C4" w:themeColor="accent5"/>
          <w:sz w:val="24"/>
          <w:shd w:val="clear" w:color="auto" w:fill="FFFFFF"/>
        </w:rPr>
        <w:t>/</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eastAsia="SimSun" w:hAnsi="Times New Roman" w:cs="Times New Roman"/>
          <w:iCs/>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sidR="00C65C03">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iCs/>
          <w:color w:val="4472C4" w:themeColor="accent5"/>
          <w:sz w:val="24"/>
          <w:shd w:val="clear" w:color="auto" w:fill="FFFFFF"/>
        </w:rPr>
        <w:t xml:space="preserve"> </w:t>
      </w:r>
      <w:r>
        <w:rPr>
          <w:rFonts w:ascii="Times New Roman" w:hAnsi="Times New Roman" w:cs="Times New Roman"/>
          <w:color w:val="4472C4" w:themeColor="accent5"/>
          <w:sz w:val="24"/>
          <w:shd w:val="clear" w:color="auto" w:fill="FFFFFF"/>
        </w:rPr>
        <w:t xml:space="preserve">and </w:t>
      </w:r>
      <m:oMath>
        <m:sSubSup>
          <m:sSubSupPr>
            <m:ctrlPr>
              <w:rPr>
                <w:rFonts w:ascii="Cambria Math" w:hAnsi="Cambria Math" w:cs="Times New Roman"/>
                <w:i/>
                <w:color w:val="4472C4" w:themeColor="accent5"/>
                <w:sz w:val="24"/>
                <w:shd w:val="clear" w:color="auto" w:fill="FFFFFF"/>
              </w:rPr>
            </m:ctrlPr>
          </m:sSubSupPr>
          <m:e>
            <m:r>
              <w:rPr>
                <w:rFonts w:ascii="Cambria Math" w:hAnsi="Cambria Math" w:cs="Times New Roman"/>
                <w:color w:val="4472C4" w:themeColor="accent5"/>
                <w:sz w:val="24"/>
                <w:shd w:val="clear" w:color="auto" w:fill="FFFFFF"/>
              </w:rPr>
              <m:t>f</m:t>
            </m:r>
          </m:e>
          <m:sub>
            <m:r>
              <w:rPr>
                <w:rFonts w:ascii="Cambria Math" w:hAnsi="Cambria Math" w:cs="Times New Roman"/>
                <w:color w:val="4472C4" w:themeColor="accent5"/>
                <w:sz w:val="24"/>
                <w:shd w:val="clear" w:color="auto" w:fill="FFFFFF"/>
              </w:rPr>
              <m:t>c</m:t>
            </m:r>
          </m:sub>
          <m:sup>
            <m:r>
              <w:rPr>
                <w:rFonts w:ascii="Cambria Math" w:hAnsi="Cambria Math" w:cs="Times New Roman"/>
                <w:color w:val="4472C4" w:themeColor="accent5"/>
                <w:sz w:val="24"/>
                <w:shd w:val="clear" w:color="auto" w:fill="FFFFFF"/>
              </w:rPr>
              <m:t>'</m:t>
            </m:r>
          </m:sup>
        </m:sSubSup>
      </m:oMath>
      <w:r>
        <w:rPr>
          <w:rFonts w:ascii="Times New Roman" w:hAnsi="Times New Roman" w:cs="Times New Roman"/>
          <w:color w:val="4472C4" w:themeColor="accent5"/>
          <w:sz w:val="24"/>
          <w:shd w:val="clear" w:color="auto" w:fill="FFFFFF"/>
        </w:rPr>
        <w:t>.</w:t>
      </w:r>
      <w:r w:rsidR="00C65C03">
        <w:rPr>
          <w:rFonts w:ascii="Times New Roman" w:hAnsi="Times New Roman" w:cs="Times New Roman"/>
          <w:color w:val="4472C4" w:themeColor="accent5"/>
          <w:sz w:val="24"/>
          <w:shd w:val="clear" w:color="auto" w:fill="FFFFFF"/>
        </w:rPr>
        <w:t xml:space="preserve"> </w:t>
      </w:r>
      <w:r>
        <w:rPr>
          <w:rFonts w:ascii="Times New Roman" w:hAnsi="Times New Roman" w:cs="Times New Roman"/>
          <w:color w:val="4472C4" w:themeColor="accent5"/>
          <w:sz w:val="24"/>
          <w:shd w:val="clear" w:color="auto" w:fill="FFFFFF"/>
        </w:rPr>
        <w:t xml:space="preserve">From the SHAP analysis results, for flexure-shear controlled </w:t>
      </w:r>
      <w:r>
        <w:rPr>
          <w:rFonts w:ascii="Times New Roman" w:hAnsi="Times New Roman" w:cs="Times New Roman" w:hint="eastAsia"/>
          <w:color w:val="4472C4" w:themeColor="accent5"/>
          <w:sz w:val="24"/>
          <w:shd w:val="clear" w:color="auto" w:fill="FFFFFF"/>
        </w:rPr>
        <w:t xml:space="preserve">RC </w:t>
      </w:r>
      <w:r>
        <w:rPr>
          <w:rFonts w:ascii="Times New Roman" w:hAnsi="Times New Roman" w:cs="Times New Roman"/>
          <w:color w:val="4472C4" w:themeColor="accent5"/>
          <w:sz w:val="24"/>
          <w:shd w:val="clear" w:color="auto" w:fill="FFFFFF"/>
        </w:rPr>
        <w:t xml:space="preserve">walls, </w:t>
      </w:r>
      <w:r>
        <w:rPr>
          <w:rFonts w:ascii="Times New Roman" w:hAnsi="Times New Roman" w:cs="Times New Roman" w:hint="eastAsia"/>
          <w:color w:val="4472C4" w:themeColor="accent5"/>
          <w:sz w:val="24"/>
          <w:shd w:val="clear" w:color="auto" w:fill="FFFFFF"/>
        </w:rPr>
        <w:t>the results indicate that the input variables</w:t>
      </w:r>
      <w:r>
        <w:rPr>
          <w:rFonts w:ascii="Times New Roman" w:hAnsi="Times New Roman" w:cs="Times New Roman"/>
          <w:color w:val="4472C4" w:themeColor="accent5"/>
          <w:sz w:val="24"/>
          <w:shd w:val="clear" w:color="auto" w:fill="FFFFFF"/>
        </w:rPr>
        <w:t xml:space="preserve"> </w:t>
      </w:r>
      <w:r>
        <w:rPr>
          <w:rFonts w:ascii="Times New Roman" w:hAnsi="Times New Roman" w:cs="Times New Roman" w:hint="eastAsia"/>
          <w:color w:val="4472C4" w:themeColor="accent5"/>
          <w:sz w:val="24"/>
          <w:shd w:val="clear" w:color="auto" w:fill="FFFFFF"/>
        </w:rPr>
        <w:t>(</w:t>
      </w:r>
      <m:oMath>
        <m:r>
          <w:rPr>
            <w:rFonts w:ascii="Cambria Math" w:eastAsia="SimSun" w:hAnsi="Cambria Math" w:cs="Times New Roman"/>
            <w:color w:val="4472C4" w:themeColor="accent5"/>
            <w:sz w:val="24"/>
            <w:shd w:val="clear" w:color="auto" w:fill="FFFFFF"/>
          </w:rPr>
          <m:t>n</m:t>
        </m:r>
      </m:oMath>
      <w:r>
        <w:rPr>
          <w:rFonts w:ascii="Times New Roman" w:eastAsia="SimSun" w:hAnsi="Times New Roman" w:cs="Times New Roman"/>
          <w:iCs/>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wh</m:t>
            </m:r>
          </m:sub>
        </m:sSub>
      </m:oMath>
      <w:r w:rsidR="00C65C03">
        <w:rPr>
          <w:rFonts w:ascii="Times New Roman" w:eastAsia="맑은 고딕" w:hAnsi="Times New Roman" w:cs="Times New Roman" w:hint="eastAsia"/>
          <w:color w:val="4472C4" w:themeColor="accent5"/>
          <w:sz w:val="24"/>
          <w:shd w:val="clear" w:color="auto" w:fill="FFFFFF"/>
          <w:lang w:eastAsia="ko-KR"/>
        </w:rPr>
        <w:t>,</w:t>
      </w:r>
      <w:r>
        <w:rPr>
          <w:rFonts w:ascii="Times New Roman" w:eastAsia="SimSun" w:hAnsi="Times New Roman" w:cs="Times New Roman"/>
          <w:color w:val="4472C4" w:themeColor="accent5"/>
          <w:sz w:val="24"/>
          <w:shd w:val="clear" w:color="auto" w:fill="FFFFFF"/>
        </w:rPr>
        <w:t xml:space="preserve"> </w:t>
      </w:r>
      <w:r>
        <w:rPr>
          <w:rFonts w:ascii="Times New Roman" w:hAnsi="Times New Roman" w:cs="Times New Roman"/>
          <w:color w:val="4472C4" w:themeColor="accent5"/>
          <w:sz w:val="24"/>
          <w:shd w:val="clear" w:color="auto" w:fill="FFFFFF"/>
        </w:rPr>
        <w:t xml:space="preserve">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Pr>
          <w:rFonts w:hAnsi="Cambria Math" w:cs="Times New Roman" w:hint="eastAsia"/>
          <w:color w:val="4472C4" w:themeColor="accent5"/>
          <w:sz w:val="24"/>
          <w:shd w:val="clear" w:color="auto" w:fill="FFFFFF"/>
        </w:rPr>
        <w:t>)</w:t>
      </w:r>
      <w:r>
        <w:rPr>
          <w:rFonts w:ascii="Times New Roman" w:hAnsi="Times New Roman" w:cs="Times New Roman"/>
          <w:color w:val="4472C4" w:themeColor="accent5"/>
          <w:sz w:val="24"/>
          <w:shd w:val="clear" w:color="auto" w:fill="FFFFFF"/>
        </w:rPr>
        <w:t xml:space="preserve"> have a significant effect on </w:t>
      </w:r>
      <w:r w:rsidR="00C65C03">
        <w:rPr>
          <w:rFonts w:ascii="Times New Roman" w:hAnsi="Times New Roman" w:cs="Times New Roman"/>
          <w:color w:val="7030A0"/>
          <w:sz w:val="24"/>
          <w:shd w:val="clear" w:color="auto" w:fill="FFFFFF"/>
        </w:rPr>
        <w:t>the</w:t>
      </w:r>
      <w:r w:rsidRPr="00C65C03">
        <w:rPr>
          <w:rFonts w:ascii="Times New Roman" w:hAnsi="Times New Roman" w:cs="Times New Roman"/>
          <w:color w:val="7030A0"/>
          <w:sz w:val="24"/>
          <w:shd w:val="clear" w:color="auto" w:fill="FFFFFF"/>
        </w:rPr>
        <w:t xml:space="preserve"> </w:t>
      </w:r>
      <w:r>
        <w:rPr>
          <w:rFonts w:ascii="Times New Roman" w:hAnsi="Times New Roman" w:cs="Times New Roman"/>
          <w:color w:val="4472C4" w:themeColor="accent5"/>
          <w:sz w:val="24"/>
          <w:shd w:val="clear" w:color="auto" w:fill="FFFFFF"/>
        </w:rPr>
        <w:t>displacement</w:t>
      </w:r>
      <w:r w:rsidR="00C65C03">
        <w:rPr>
          <w:rFonts w:ascii="Times New Roman" w:hAnsi="Times New Roman" w:cs="Times New Roman"/>
          <w:color w:val="7030A0"/>
          <w:sz w:val="24"/>
          <w:shd w:val="clear" w:color="auto" w:fill="FFFFFF"/>
        </w:rPr>
        <w:t>s</w:t>
      </w:r>
      <w:r>
        <w:rPr>
          <w:rFonts w:ascii="Times New Roman" w:hAnsi="Times New Roman" w:cs="Times New Roman"/>
          <w:color w:val="4472C4" w:themeColor="accent5"/>
          <w:sz w:val="24"/>
          <w:shd w:val="clear" w:color="auto" w:fill="FFFFFF"/>
        </w:rPr>
        <w:t xml:space="preserve">. </w:t>
      </w:r>
      <w:r w:rsidR="00C65C03" w:rsidRPr="00C65C03">
        <w:rPr>
          <w:rFonts w:ascii="Times New Roman" w:hAnsi="Times New Roman" w:cs="Times New Roman"/>
          <w:color w:val="7030A0"/>
          <w:sz w:val="24"/>
          <w:shd w:val="clear" w:color="auto" w:fill="FFFFFF"/>
        </w:rPr>
        <w:t>S</w:t>
      </w:r>
      <w:r w:rsidRPr="00C65C03">
        <w:rPr>
          <w:rFonts w:ascii="Times New Roman" w:hAnsi="Times New Roman" w:cs="Times New Roman" w:hint="eastAsia"/>
          <w:color w:val="7030A0"/>
          <w:sz w:val="24"/>
          <w:shd w:val="clear" w:color="auto" w:fill="FFFFFF"/>
        </w:rPr>
        <w:t>ome</w:t>
      </w:r>
      <w:r>
        <w:rPr>
          <w:rFonts w:ascii="Times New Roman" w:hAnsi="Times New Roman" w:cs="Times New Roman" w:hint="eastAsia"/>
          <w:color w:val="4472C4" w:themeColor="accent5"/>
          <w:sz w:val="24"/>
          <w:shd w:val="clear" w:color="auto" w:fill="FFFFFF"/>
        </w:rPr>
        <w:t xml:space="preserve"> input variables</w:t>
      </w:r>
      <w:r>
        <w:rPr>
          <w:rFonts w:ascii="Times New Roman" w:hAnsi="Times New Roman" w:cs="Times New Roman"/>
          <w:color w:val="4472C4" w:themeColor="accent5"/>
          <w:sz w:val="24"/>
          <w:shd w:val="clear" w:color="auto" w:fill="FFFFFF"/>
        </w:rPr>
        <w:t xml:space="preserve"> </w:t>
      </w:r>
      <w:r>
        <w:rPr>
          <w:rFonts w:ascii="Times New Roman" w:hAnsi="Times New Roman" w:cs="Times New Roman" w:hint="eastAsia"/>
          <w:color w:val="4472C4" w:themeColor="accent5"/>
          <w:sz w:val="24"/>
          <w:shd w:val="clear" w:color="auto" w:fill="FFFFFF"/>
        </w:rPr>
        <w:t>(</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ch</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b</m:t>
        </m:r>
      </m:oMath>
      <w:r>
        <w:rPr>
          <w:rFonts w:ascii="Times New Roman" w:eastAsia="SimSun" w:hAnsi="Times New Roman" w:cs="Times New Roman"/>
          <w:color w:val="4472C4" w:themeColor="accent5"/>
          <w:sz w:val="24"/>
          <w:shd w:val="clear" w:color="auto" w:fill="FFFFFF"/>
        </w:rPr>
        <w:t>/</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eastAsia="SimSun" w:hAnsi="Times New Roman" w:cs="Times New Roman"/>
          <w:iCs/>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sidR="00C65C03">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iCs/>
          <w:color w:val="4472C4" w:themeColor="accent5"/>
          <w:sz w:val="24"/>
          <w:shd w:val="clear" w:color="auto" w:fill="FFFFFF"/>
        </w:rPr>
        <w:t xml:space="preserve"> </w:t>
      </w:r>
      <w:r>
        <w:rPr>
          <w:rFonts w:ascii="Times New Roman" w:hAnsi="Times New Roman" w:cs="Times New Roman"/>
          <w:color w:val="4472C4" w:themeColor="accent5"/>
          <w:sz w:val="24"/>
          <w:shd w:val="clear" w:color="auto" w:fill="FFFFFF"/>
        </w:rPr>
        <w:t xml:space="preserve">and </w:t>
      </w:r>
      <m:oMath>
        <m:sSubSup>
          <m:sSubSupPr>
            <m:ctrlPr>
              <w:rPr>
                <w:rFonts w:ascii="Cambria Math" w:hAnsi="Cambria Math" w:cs="Times New Roman"/>
                <w:i/>
                <w:color w:val="4472C4" w:themeColor="accent5"/>
                <w:sz w:val="24"/>
                <w:shd w:val="clear" w:color="auto" w:fill="FFFFFF"/>
              </w:rPr>
            </m:ctrlPr>
          </m:sSubSupPr>
          <m:e>
            <m:r>
              <w:rPr>
                <w:rFonts w:ascii="Cambria Math" w:hAnsi="Cambria Math" w:cs="Times New Roman"/>
                <w:color w:val="4472C4" w:themeColor="accent5"/>
                <w:sz w:val="24"/>
                <w:shd w:val="clear" w:color="auto" w:fill="FFFFFF"/>
              </w:rPr>
              <m:t>f</m:t>
            </m:r>
          </m:e>
          <m:sub>
            <m:r>
              <w:rPr>
                <w:rFonts w:ascii="Cambria Math" w:hAnsi="Cambria Math" w:cs="Times New Roman"/>
                <w:color w:val="4472C4" w:themeColor="accent5"/>
                <w:sz w:val="24"/>
                <w:shd w:val="clear" w:color="auto" w:fill="FFFFFF"/>
              </w:rPr>
              <m:t>c</m:t>
            </m:r>
          </m:sub>
          <m:sup>
            <m:r>
              <w:rPr>
                <w:rFonts w:ascii="Cambria Math" w:hAnsi="Cambria Math" w:cs="Times New Roman"/>
                <w:color w:val="4472C4" w:themeColor="accent5"/>
                <w:sz w:val="24"/>
                <w:shd w:val="clear" w:color="auto" w:fill="FFFFFF"/>
              </w:rPr>
              <m:t>'</m:t>
            </m:r>
          </m:sup>
        </m:sSubSup>
      </m:oMath>
      <w:r>
        <w:rPr>
          <w:rFonts w:hAnsi="Cambria Math" w:cs="Times New Roman" w:hint="eastAsia"/>
          <w:color w:val="4472C4" w:themeColor="accent5"/>
          <w:sz w:val="24"/>
          <w:shd w:val="clear" w:color="auto" w:fill="FFFFFF"/>
        </w:rPr>
        <w:t>)</w:t>
      </w:r>
      <w:r>
        <w:rPr>
          <w:rFonts w:ascii="Times New Roman" w:hAnsi="Times New Roman" w:cs="Times New Roman"/>
          <w:color w:val="4472C4" w:themeColor="accent5"/>
          <w:sz w:val="24"/>
          <w:shd w:val="clear" w:color="auto" w:fill="FFFFFF"/>
        </w:rPr>
        <w:t xml:space="preserve"> have a significant effect on </w:t>
      </w:r>
      <w:r w:rsidR="00C65C03">
        <w:rPr>
          <w:rFonts w:ascii="Times New Roman" w:hAnsi="Times New Roman" w:cs="Times New Roman"/>
          <w:color w:val="7030A0"/>
          <w:sz w:val="24"/>
          <w:shd w:val="clear" w:color="auto" w:fill="FFFFFF"/>
        </w:rPr>
        <w:t>the</w:t>
      </w:r>
      <w:r w:rsidR="00C65C03" w:rsidRPr="00C65C03">
        <w:rPr>
          <w:rFonts w:ascii="Times New Roman" w:hAnsi="Times New Roman" w:cs="Times New Roman"/>
          <w:color w:val="7030A0"/>
          <w:sz w:val="24"/>
          <w:shd w:val="clear" w:color="auto" w:fill="FFFFFF"/>
        </w:rPr>
        <w:t xml:space="preserve"> </w:t>
      </w:r>
      <w:r>
        <w:rPr>
          <w:rFonts w:ascii="Times New Roman" w:hAnsi="Times New Roman" w:cs="Times New Roman"/>
          <w:color w:val="4472C4" w:themeColor="accent5"/>
          <w:sz w:val="24"/>
          <w:shd w:val="clear" w:color="auto" w:fill="FFFFFF"/>
        </w:rPr>
        <w:t>load</w:t>
      </w:r>
      <w:r w:rsidR="00C65C03" w:rsidRPr="00C65C03">
        <w:rPr>
          <w:rFonts w:ascii="Times New Roman" w:hAnsi="Times New Roman" w:cs="Times New Roman"/>
          <w:color w:val="7030A0"/>
          <w:sz w:val="24"/>
          <w:shd w:val="clear" w:color="auto" w:fill="FFFFFF"/>
        </w:rPr>
        <w:t>s</w:t>
      </w:r>
      <w:r>
        <w:rPr>
          <w:rFonts w:ascii="Times New Roman" w:hAnsi="Times New Roman" w:cs="Times New Roman"/>
          <w:color w:val="4472C4" w:themeColor="accent5"/>
          <w:sz w:val="24"/>
          <w:shd w:val="clear" w:color="auto" w:fill="FFFFFF"/>
        </w:rPr>
        <w:t>.</w:t>
      </w:r>
    </w:p>
    <w:tbl>
      <w:tblPr>
        <w:tblStyle w:val="a7"/>
        <w:tblW w:w="0" w:type="auto"/>
        <w:tblLayout w:type="fixed"/>
        <w:tblLook w:val="04A0" w:firstRow="1" w:lastRow="0" w:firstColumn="1" w:lastColumn="0" w:noHBand="0" w:noVBand="1"/>
      </w:tblPr>
      <w:tblGrid>
        <w:gridCol w:w="3314"/>
        <w:gridCol w:w="1570"/>
        <w:gridCol w:w="1656"/>
        <w:gridCol w:w="3314"/>
      </w:tblGrid>
      <w:tr w:rsidR="00DA7FCC" w14:paraId="10FD527B" w14:textId="77777777">
        <w:tc>
          <w:tcPr>
            <w:tcW w:w="3314" w:type="dxa"/>
            <w:tcBorders>
              <w:top w:val="nil"/>
              <w:left w:val="nil"/>
              <w:bottom w:val="nil"/>
              <w:right w:val="nil"/>
            </w:tcBorders>
          </w:tcPr>
          <w:p w14:paraId="59CFBA0E"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lastRenderedPageBreak/>
              <w:drawing>
                <wp:inline distT="0" distB="0" distL="114300" distR="114300" wp14:anchorId="2AEE2C8F" wp14:editId="0E303CC0">
                  <wp:extent cx="1963420" cy="1236345"/>
                  <wp:effectExtent l="0" t="0" r="17780" b="1905"/>
                  <wp:docPr id="77" name="图片 77" descr="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dis_yeild"/>
                          <pic:cNvPicPr>
                            <a:picLocks noChangeAspect="1"/>
                          </pic:cNvPicPr>
                        </pic:nvPicPr>
                        <pic:blipFill>
                          <a:blip r:embed="rId52"/>
                          <a:stretch>
                            <a:fillRect/>
                          </a:stretch>
                        </pic:blipFill>
                        <pic:spPr>
                          <a:xfrm>
                            <a:off x="0" y="0"/>
                            <a:ext cx="1963420" cy="1236345"/>
                          </a:xfrm>
                          <a:prstGeom prst="rect">
                            <a:avLst/>
                          </a:prstGeom>
                        </pic:spPr>
                      </pic:pic>
                    </a:graphicData>
                  </a:graphic>
                </wp:inline>
              </w:drawing>
            </w:r>
          </w:p>
        </w:tc>
        <w:tc>
          <w:tcPr>
            <w:tcW w:w="3226" w:type="dxa"/>
            <w:gridSpan w:val="2"/>
            <w:tcBorders>
              <w:top w:val="nil"/>
              <w:left w:val="nil"/>
              <w:bottom w:val="nil"/>
              <w:right w:val="nil"/>
            </w:tcBorders>
          </w:tcPr>
          <w:p w14:paraId="11218CCC"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6B973A35" wp14:editId="23A106C1">
                  <wp:extent cx="1905635" cy="1203325"/>
                  <wp:effectExtent l="0" t="0" r="18415" b="15875"/>
                  <wp:docPr id="78" name="图片 78" descr="dis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dis_peak"/>
                          <pic:cNvPicPr>
                            <a:picLocks noChangeAspect="1"/>
                          </pic:cNvPicPr>
                        </pic:nvPicPr>
                        <pic:blipFill>
                          <a:blip r:embed="rId53"/>
                          <a:stretch>
                            <a:fillRect/>
                          </a:stretch>
                        </pic:blipFill>
                        <pic:spPr>
                          <a:xfrm>
                            <a:off x="0" y="0"/>
                            <a:ext cx="1905635" cy="1203325"/>
                          </a:xfrm>
                          <a:prstGeom prst="rect">
                            <a:avLst/>
                          </a:prstGeom>
                        </pic:spPr>
                      </pic:pic>
                    </a:graphicData>
                  </a:graphic>
                </wp:inline>
              </w:drawing>
            </w:r>
          </w:p>
        </w:tc>
        <w:tc>
          <w:tcPr>
            <w:tcW w:w="3314" w:type="dxa"/>
            <w:tcBorders>
              <w:top w:val="nil"/>
              <w:left w:val="nil"/>
              <w:bottom w:val="nil"/>
              <w:right w:val="nil"/>
            </w:tcBorders>
          </w:tcPr>
          <w:p w14:paraId="4F231C31"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738CEB8F" wp14:editId="0035B7CD">
                  <wp:extent cx="1963420" cy="1236345"/>
                  <wp:effectExtent l="0" t="0" r="0" b="1905"/>
                  <wp:docPr id="87" name="图片 87" descr="dis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dis_max"/>
                          <pic:cNvPicPr>
                            <a:picLocks noChangeAspect="1"/>
                          </pic:cNvPicPr>
                        </pic:nvPicPr>
                        <pic:blipFill>
                          <a:blip r:embed="rId54"/>
                          <a:stretch>
                            <a:fillRect/>
                          </a:stretch>
                        </pic:blipFill>
                        <pic:spPr>
                          <a:xfrm>
                            <a:off x="0" y="0"/>
                            <a:ext cx="1963420" cy="1236345"/>
                          </a:xfrm>
                          <a:prstGeom prst="rect">
                            <a:avLst/>
                          </a:prstGeom>
                        </pic:spPr>
                      </pic:pic>
                    </a:graphicData>
                  </a:graphic>
                </wp:inline>
              </w:drawing>
            </w:r>
          </w:p>
        </w:tc>
      </w:tr>
      <w:tr w:rsidR="00DA7FCC" w14:paraId="61CC5D5A" w14:textId="77777777">
        <w:tc>
          <w:tcPr>
            <w:tcW w:w="3314" w:type="dxa"/>
            <w:tcBorders>
              <w:top w:val="nil"/>
              <w:left w:val="nil"/>
              <w:bottom w:val="nil"/>
              <w:right w:val="nil"/>
            </w:tcBorders>
            <w:vAlign w:val="center"/>
          </w:tcPr>
          <w:p w14:paraId="6151E185"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(a)</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y</m:t>
                  </m:r>
                </m:sub>
              </m:sSub>
            </m:oMath>
          </w:p>
        </w:tc>
        <w:tc>
          <w:tcPr>
            <w:tcW w:w="3226" w:type="dxa"/>
            <w:gridSpan w:val="2"/>
            <w:tcBorders>
              <w:top w:val="nil"/>
              <w:left w:val="nil"/>
              <w:bottom w:val="nil"/>
              <w:right w:val="nil"/>
            </w:tcBorders>
            <w:vAlign w:val="center"/>
          </w:tcPr>
          <w:p w14:paraId="63C69652"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(b)</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p</m:t>
                  </m:r>
                </m:sub>
              </m:sSub>
            </m:oMath>
          </w:p>
        </w:tc>
        <w:tc>
          <w:tcPr>
            <w:tcW w:w="3314" w:type="dxa"/>
            <w:tcBorders>
              <w:top w:val="nil"/>
              <w:left w:val="nil"/>
              <w:bottom w:val="nil"/>
              <w:right w:val="nil"/>
            </w:tcBorders>
            <w:vAlign w:val="center"/>
          </w:tcPr>
          <w:p w14:paraId="1BAAF6B1"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(c)</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u</m:t>
                  </m:r>
                </m:sub>
              </m:sSub>
            </m:oMath>
          </w:p>
        </w:tc>
      </w:tr>
      <w:tr w:rsidR="00DA7FCC" w14:paraId="3B9B6C44" w14:textId="77777777">
        <w:tc>
          <w:tcPr>
            <w:tcW w:w="4884" w:type="dxa"/>
            <w:gridSpan w:val="2"/>
            <w:tcBorders>
              <w:top w:val="nil"/>
              <w:left w:val="nil"/>
              <w:bottom w:val="nil"/>
              <w:right w:val="nil"/>
            </w:tcBorders>
          </w:tcPr>
          <w:p w14:paraId="78263F3A"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27D8E7D9" wp14:editId="47434866">
                  <wp:extent cx="1920240" cy="1259840"/>
                  <wp:effectExtent l="0" t="0" r="3810" b="16510"/>
                  <wp:docPr id="89" name="图片 89" descr="load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load_yeild"/>
                          <pic:cNvPicPr>
                            <a:picLocks noChangeAspect="1"/>
                          </pic:cNvPicPr>
                        </pic:nvPicPr>
                        <pic:blipFill>
                          <a:blip r:embed="rId55"/>
                          <a:stretch>
                            <a:fillRect/>
                          </a:stretch>
                        </pic:blipFill>
                        <pic:spPr>
                          <a:xfrm>
                            <a:off x="0" y="0"/>
                            <a:ext cx="1920240" cy="1259840"/>
                          </a:xfrm>
                          <a:prstGeom prst="rect">
                            <a:avLst/>
                          </a:prstGeom>
                        </pic:spPr>
                      </pic:pic>
                    </a:graphicData>
                  </a:graphic>
                </wp:inline>
              </w:drawing>
            </w:r>
          </w:p>
        </w:tc>
        <w:tc>
          <w:tcPr>
            <w:tcW w:w="4970" w:type="dxa"/>
            <w:gridSpan w:val="2"/>
            <w:tcBorders>
              <w:top w:val="nil"/>
              <w:left w:val="nil"/>
              <w:bottom w:val="nil"/>
              <w:right w:val="nil"/>
            </w:tcBorders>
          </w:tcPr>
          <w:p w14:paraId="6E5485BC"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7B3D4DBD" wp14:editId="79DC3FF2">
                  <wp:extent cx="1932940" cy="1259840"/>
                  <wp:effectExtent l="0" t="0" r="10160" b="16510"/>
                  <wp:docPr id="94" name="图片 94" descr="load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load_peak"/>
                          <pic:cNvPicPr>
                            <a:picLocks noChangeAspect="1"/>
                          </pic:cNvPicPr>
                        </pic:nvPicPr>
                        <pic:blipFill>
                          <a:blip r:embed="rId56"/>
                          <a:stretch>
                            <a:fillRect/>
                          </a:stretch>
                        </pic:blipFill>
                        <pic:spPr>
                          <a:xfrm>
                            <a:off x="0" y="0"/>
                            <a:ext cx="1932940" cy="1259840"/>
                          </a:xfrm>
                          <a:prstGeom prst="rect">
                            <a:avLst/>
                          </a:prstGeom>
                        </pic:spPr>
                      </pic:pic>
                    </a:graphicData>
                  </a:graphic>
                </wp:inline>
              </w:drawing>
            </w:r>
          </w:p>
        </w:tc>
      </w:tr>
      <w:tr w:rsidR="00DA7FCC" w14:paraId="359EEDCF" w14:textId="77777777">
        <w:tc>
          <w:tcPr>
            <w:tcW w:w="4884" w:type="dxa"/>
            <w:gridSpan w:val="2"/>
            <w:tcBorders>
              <w:top w:val="nil"/>
              <w:left w:val="nil"/>
              <w:bottom w:val="nil"/>
              <w:right w:val="nil"/>
            </w:tcBorders>
          </w:tcPr>
          <w:p w14:paraId="549546FE"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(e)</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V</m:t>
                  </m:r>
                </m:e>
                <m:sub>
                  <m:r>
                    <w:rPr>
                      <w:rFonts w:ascii="Cambria Math" w:eastAsia="SimSun" w:hAnsi="Cambria Math" w:cs="Times New Roman"/>
                      <w:sz w:val="24"/>
                      <w:shd w:val="clear" w:color="auto" w:fill="FFFFFF"/>
                    </w:rPr>
                    <m:t>y</m:t>
                  </m:r>
                </m:sub>
              </m:sSub>
            </m:oMath>
          </w:p>
        </w:tc>
        <w:tc>
          <w:tcPr>
            <w:tcW w:w="4970" w:type="dxa"/>
            <w:gridSpan w:val="2"/>
            <w:tcBorders>
              <w:top w:val="nil"/>
              <w:left w:val="nil"/>
              <w:bottom w:val="nil"/>
              <w:right w:val="nil"/>
            </w:tcBorders>
          </w:tcPr>
          <w:p w14:paraId="29825305"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(f)</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V</m:t>
                  </m:r>
                </m:e>
                <m:sub>
                  <m:r>
                    <w:rPr>
                      <w:rFonts w:ascii="Cambria Math" w:eastAsia="SimSun" w:hAnsi="Cambria Math" w:cs="Times New Roman"/>
                      <w:sz w:val="24"/>
                      <w:shd w:val="clear" w:color="auto" w:fill="FFFFFF"/>
                    </w:rPr>
                    <m:t>p</m:t>
                  </m:r>
                </m:sub>
              </m:sSub>
            </m:oMath>
          </w:p>
        </w:tc>
      </w:tr>
      <w:tr w:rsidR="00DA7FCC" w14:paraId="4F5C2C69" w14:textId="77777777">
        <w:trPr>
          <w:trHeight w:val="302"/>
        </w:trPr>
        <w:tc>
          <w:tcPr>
            <w:tcW w:w="9854" w:type="dxa"/>
            <w:gridSpan w:val="4"/>
            <w:tcBorders>
              <w:top w:val="nil"/>
              <w:left w:val="nil"/>
              <w:bottom w:val="nil"/>
              <w:right w:val="nil"/>
            </w:tcBorders>
          </w:tcPr>
          <w:p w14:paraId="2D15F425"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b/>
                <w:bCs/>
                <w:color w:val="4472C4" w:themeColor="accent5"/>
                <w:sz w:val="24"/>
              </w:rPr>
              <w:t>Fig. 8.</w:t>
            </w:r>
            <w:r>
              <w:rPr>
                <w:rFonts w:ascii="Times New Roman" w:eastAsia="SimSun" w:hAnsi="Times New Roman" w:cs="Times New Roman"/>
                <w:color w:val="4472C4" w:themeColor="accent5"/>
                <w:sz w:val="24"/>
              </w:rPr>
              <w:t xml:space="preserve"> </w:t>
            </w:r>
            <w:r>
              <w:rPr>
                <w:rFonts w:ascii="Times New Roman" w:eastAsia="SimSun" w:hAnsi="Times New Roman" w:cs="Times New Roman"/>
                <w:color w:val="4472C4" w:themeColor="accent5"/>
                <w:sz w:val="24"/>
                <w:shd w:val="clear" w:color="auto" w:fill="FFFFFF"/>
              </w:rPr>
              <w:t>Importance ranking of input variables for flexure-shear controlled RC walls</w:t>
            </w:r>
          </w:p>
        </w:tc>
      </w:tr>
    </w:tbl>
    <w:p w14:paraId="1E209941" w14:textId="77777777" w:rsidR="00DA7FCC" w:rsidRDefault="00DA7FCC">
      <w:pPr>
        <w:spacing w:line="480" w:lineRule="auto"/>
        <w:ind w:firstLine="420"/>
        <w:rPr>
          <w:rFonts w:ascii="Times New Roman" w:hAnsi="Times New Roman" w:cs="Times New Roman"/>
          <w:sz w:val="24"/>
        </w:rPr>
      </w:pPr>
    </w:p>
    <w:p w14:paraId="35429EB4" w14:textId="1BF245F1" w:rsidR="00DA7FCC" w:rsidRDefault="00000000">
      <w:pPr>
        <w:spacing w:line="480" w:lineRule="auto"/>
        <w:ind w:firstLine="420"/>
        <w:rPr>
          <w:rFonts w:ascii="Times New Roman" w:eastAsia="SimSun" w:hAnsi="Times New Roman" w:cs="Times New Roman"/>
          <w:color w:val="4472C4" w:themeColor="accent5"/>
          <w:sz w:val="24"/>
          <w:shd w:val="clear" w:color="auto" w:fill="FFFFFF"/>
        </w:rPr>
      </w:pPr>
      <w:r w:rsidRPr="004138DB">
        <w:rPr>
          <w:rFonts w:ascii="Times New Roman" w:hAnsi="Times New Roman" w:cs="Times New Roman"/>
          <w:sz w:val="24"/>
        </w:rPr>
        <w:t>T</w:t>
      </w:r>
      <w:r>
        <w:rPr>
          <w:rFonts w:ascii="Times New Roman" w:hAnsi="Times New Roman" w:cs="Times New Roman"/>
          <w:color w:val="4472C4" w:themeColor="accent5"/>
          <w:sz w:val="24"/>
        </w:rPr>
        <w:t xml:space="preserve">he importance ranking of the input variables for </w:t>
      </w:r>
      <w:r>
        <w:rPr>
          <w:rFonts w:ascii="Times New Roman" w:hAnsi="Times New Roman" w:cs="Times New Roman"/>
          <w:color w:val="5B9BD5" w:themeColor="accent1"/>
          <w:sz w:val="24"/>
        </w:rPr>
        <w:t>flexure-controlled</w:t>
      </w:r>
      <w:r>
        <w:rPr>
          <w:rFonts w:ascii="Times New Roman" w:hAnsi="Times New Roman" w:cs="Times New Roman"/>
          <w:color w:val="4472C4" w:themeColor="accent5"/>
          <w:sz w:val="24"/>
          <w:shd w:val="clear" w:color="auto" w:fill="FFFFFF"/>
        </w:rPr>
        <w:t xml:space="preserve"> walls</w:t>
      </w:r>
      <w:r>
        <w:rPr>
          <w:rFonts w:ascii="Times New Roman" w:hAnsi="Times New Roman" w:cs="Times New Roman"/>
          <w:color w:val="4472C4" w:themeColor="accent5"/>
          <w:sz w:val="24"/>
        </w:rPr>
        <w:t xml:space="preserve"> are shown in </w:t>
      </w:r>
      <w:r>
        <w:rPr>
          <w:rFonts w:ascii="Times New Roman" w:hAnsi="Times New Roman" w:cs="Times New Roman"/>
          <w:b/>
          <w:bCs/>
          <w:color w:val="4472C4" w:themeColor="accent5"/>
          <w:sz w:val="24"/>
        </w:rPr>
        <w:t>Fig.</w:t>
      </w:r>
      <w:r>
        <w:rPr>
          <w:rFonts w:ascii="Times New Roman" w:hAnsi="Times New Roman" w:cs="Times New Roman"/>
          <w:color w:val="4472C4" w:themeColor="accent5"/>
          <w:sz w:val="24"/>
        </w:rPr>
        <w:t xml:space="preserve"> </w:t>
      </w:r>
      <w:r>
        <w:rPr>
          <w:rFonts w:ascii="Times New Roman" w:hAnsi="Times New Roman" w:cs="Times New Roman"/>
          <w:b/>
          <w:bCs/>
          <w:color w:val="4472C4" w:themeColor="accent5"/>
          <w:sz w:val="24"/>
        </w:rPr>
        <w:t>9</w:t>
      </w:r>
      <w:r>
        <w:rPr>
          <w:rFonts w:ascii="Times New Roman" w:hAnsi="Times New Roman" w:cs="Times New Roman"/>
          <w:color w:val="4472C4" w:themeColor="accent5"/>
          <w:sz w:val="24"/>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y</m:t>
            </m:r>
          </m:sub>
        </m:sSub>
      </m:oMath>
      <w:r>
        <w:rPr>
          <w:rFonts w:ascii="Times New Roman" w:hAnsi="Times New Roman" w:cs="Times New Roman" w:hint="eastAsia"/>
          <w:color w:val="4472C4" w:themeColor="accent5"/>
          <w:sz w:val="24"/>
        </w:rPr>
        <w:t>, the key input variables were</w:t>
      </w:r>
      <w:r>
        <w:rPr>
          <w:rFonts w:ascii="Times New Roman" w:hAnsi="Times New Roman" w:cs="Times New Roman"/>
          <w:color w:val="4472C4" w:themeColor="accent5"/>
          <w:sz w:val="24"/>
        </w:rPr>
        <w:t xml:space="preserve"> </w:t>
      </w:r>
      <m:oMath>
        <m:r>
          <w:rPr>
            <w:rFonts w:ascii="Cambria Math" w:eastAsia="SimSun" w:hAnsi="Cambria Math" w:cs="Times New Roman"/>
            <w:color w:val="4472C4" w:themeColor="accent5"/>
            <w:sz w:val="24"/>
            <w:shd w:val="clear" w:color="auto" w:fill="FFFFFF"/>
          </w:rPr>
          <m:t>H</m:t>
        </m:r>
      </m:oMath>
      <w:r>
        <w:rPr>
          <w:rFonts w:ascii="Times New Roman" w:eastAsia="SimSu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cv</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sidR="004138DB">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Pr>
          <w:rFonts w:ascii="Times New Roman" w:eastAsia="SimSun" w:hAnsi="Times New Roman" w:cs="Times New Roman"/>
          <w:color w:val="4472C4" w:themeColor="accent5"/>
          <w:sz w:val="24"/>
          <w:shd w:val="clear" w:color="auto" w:fill="FFFFFF"/>
        </w:rPr>
        <w:t>.</w:t>
      </w:r>
      <w:r>
        <w:rPr>
          <w:rFonts w:ascii="Times New Roman" w:hAnsi="Times New Roman" w:cs="Times New Roman"/>
          <w:color w:val="4472C4" w:themeColor="accent5"/>
          <w:sz w:val="24"/>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hint="eastAsia"/>
          <w:color w:val="4472C4" w:themeColor="accent5"/>
          <w:sz w:val="24"/>
        </w:rPr>
        <w:t>, the key input variables were</w:t>
      </w:r>
      <w:r>
        <w:rPr>
          <w:rFonts w:ascii="Times New Roman" w:hAnsi="Times New Roman" w:cs="Times New Roman"/>
          <w:color w:val="4472C4" w:themeColor="accent5"/>
          <w:sz w:val="24"/>
        </w:rPr>
        <w:t xml:space="preserve"> </w:t>
      </w:r>
      <m:oMath>
        <m:r>
          <w:rPr>
            <w:rFonts w:ascii="Cambria Math" w:eastAsia="SimSun" w:hAnsi="Cambria Math" w:cs="Times New Roman"/>
            <w:color w:val="4472C4" w:themeColor="accent5"/>
            <w:sz w:val="24"/>
            <w:shd w:val="clear" w:color="auto" w:fill="FFFFFF"/>
          </w:rPr>
          <m:t>H</m:t>
        </m:r>
      </m:oMath>
      <w:r>
        <w:rPr>
          <w:rFonts w:ascii="Times New Roman" w:eastAsia="SimSu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sidR="004138DB">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wv</m:t>
            </m:r>
          </m:sub>
        </m:sSub>
      </m:oMath>
      <w:r>
        <w:rPr>
          <w:rFonts w:ascii="Times New Roman" w:eastAsia="SimSun" w:hAnsi="Times New Roman" w:cs="Times New Roman"/>
          <w:color w:val="4472C4" w:themeColor="accent5"/>
          <w:sz w:val="24"/>
          <w:shd w:val="clear" w:color="auto" w:fill="FFFFFF"/>
        </w:rPr>
        <w:t>.</w:t>
      </w:r>
      <w:r>
        <w:rPr>
          <w:rFonts w:ascii="Times New Roman" w:hAnsi="Times New Roman" w:cs="Times New Roman"/>
          <w:color w:val="4472C4" w:themeColor="accent5"/>
          <w:sz w:val="24"/>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u</m:t>
            </m:r>
          </m:sub>
        </m:sSub>
      </m:oMath>
      <w:r>
        <w:rPr>
          <w:rFonts w:ascii="Times New Roman" w:hAnsi="Times New Roman" w:cs="Times New Roman" w:hint="eastAsia"/>
          <w:color w:val="4472C4" w:themeColor="accent5"/>
          <w:sz w:val="24"/>
        </w:rPr>
        <w:t>, the key input variables were</w:t>
      </w:r>
      <w:r>
        <w:rPr>
          <w:rFonts w:ascii="Times New Roman" w:hAnsi="Times New Roman" w:cs="Times New Roman"/>
          <w:color w:val="4472C4" w:themeColor="accent5"/>
          <w:sz w:val="24"/>
        </w:rPr>
        <w:t xml:space="preserve"> </w:t>
      </w:r>
      <m:oMath>
        <m:r>
          <w:rPr>
            <w:rFonts w:ascii="Cambria Math" w:eastAsia="SimSun" w:hAnsi="Cambria Math" w:cs="Times New Roman"/>
            <w:color w:val="4472C4" w:themeColor="accent5"/>
            <w:sz w:val="24"/>
            <w:shd w:val="clear" w:color="auto" w:fill="FFFFFF"/>
          </w:rPr>
          <m:t>H</m:t>
        </m:r>
      </m:oMath>
      <w:r>
        <w:rPr>
          <w:rFonts w:ascii="Times New Roman" w:eastAsia="SimSu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wh</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eastAsia="SimSun" w:hAnsi="Times New Roman" w:cs="Times New Roman"/>
          <w:iCs/>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b</m:t>
            </m:r>
          </m:e>
          <m:sub>
            <m:r>
              <w:rPr>
                <w:rFonts w:ascii="Cambria Math" w:hAnsi="Cambria Math" w:cs="Times New Roman"/>
                <w:color w:val="4472C4" w:themeColor="accent5"/>
                <w:sz w:val="24"/>
                <w:shd w:val="clear" w:color="auto" w:fill="FFFFFF"/>
              </w:rPr>
              <m:t>w</m:t>
            </m:r>
          </m:sub>
        </m:sSub>
      </m:oMath>
      <w:r w:rsidR="004138DB">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Pr>
          <w:rFonts w:ascii="Times New Roman" w:eastAsia="SimSun" w:hAnsi="Times New Roman" w:cs="Times New Roman"/>
          <w:color w:val="4472C4" w:themeColor="accent5"/>
          <w:sz w:val="24"/>
          <w:shd w:val="clear" w:color="auto" w:fill="FFFFFF"/>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V</m:t>
            </m:r>
          </m:e>
          <m:sub>
            <m:r>
              <w:rPr>
                <w:rFonts w:ascii="Cambria Math" w:hAnsi="Cambria Math" w:cs="Times New Roman"/>
                <w:color w:val="4472C4" w:themeColor="accent5"/>
                <w:sz w:val="24"/>
                <w:shd w:val="clear" w:color="auto" w:fill="FFFFFF"/>
              </w:rPr>
              <m:t>y</m:t>
            </m:r>
          </m:sub>
        </m:sSub>
      </m:oMath>
      <w:r>
        <w:rPr>
          <w:rFonts w:ascii="Times New Roman" w:hAnsi="Times New Roman" w:cs="Times New Roman" w:hint="eastAsia"/>
          <w:color w:val="4472C4" w:themeColor="accent5"/>
          <w:sz w:val="24"/>
        </w:rPr>
        <w:t>, the key input variables were</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ρ</m:t>
            </m:r>
          </m:e>
          <m:sub>
            <m:r>
              <w:rPr>
                <w:rFonts w:ascii="Cambria Math" w:hAnsi="Cambria Math" w:cs="Times New Roman"/>
                <w:color w:val="4472C4" w:themeColor="accent5"/>
                <w:sz w:val="24"/>
                <w:shd w:val="clear" w:color="auto" w:fill="FFFFFF"/>
              </w:rPr>
              <m:t>cv</m:t>
            </m:r>
          </m:sub>
        </m:sSub>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f</m:t>
            </m:r>
          </m:e>
          <m:sub>
            <m:r>
              <w:rPr>
                <w:rFonts w:ascii="Cambria Math" w:hAnsi="Cambria Math" w:cs="Times New Roman"/>
                <w:color w:val="4472C4" w:themeColor="accent5"/>
                <w:sz w:val="24"/>
                <w:shd w:val="clear" w:color="auto" w:fill="FFFFFF"/>
              </w:rPr>
              <m:t>y,cv</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A</m:t>
            </m:r>
          </m:e>
          <m:sub>
            <m:r>
              <m:rPr>
                <m:sty m:val="p"/>
              </m:rPr>
              <w:rPr>
                <w:rFonts w:ascii="Cambria Math" w:hAnsi="Cambria Math" w:cs="Times New Roman"/>
                <w:color w:val="4472C4" w:themeColor="accent5"/>
                <w:sz w:val="24"/>
                <w:shd w:val="clear" w:color="auto" w:fill="FFFFFF"/>
              </w:rPr>
              <m:t>g</m:t>
            </m:r>
          </m:sub>
        </m:sSub>
      </m:oMath>
      <w:r>
        <w:rPr>
          <w:rFonts w:ascii="Times New Roman" w:hAnsi="Times New Roman" w:cs="Times New Roman"/>
          <w:color w:val="4472C4" w:themeColor="accent5"/>
          <w:sz w:val="24"/>
          <w:shd w:val="clear" w:color="auto" w:fill="FFFFFF"/>
        </w:rPr>
        <w:t xml:space="preserve">, </w:t>
      </w:r>
      <m:oMath>
        <m:sSubSup>
          <m:sSubSupPr>
            <m:ctrlPr>
              <w:rPr>
                <w:rFonts w:ascii="Cambria Math" w:hAnsi="Cambria Math" w:cs="Times New Roman"/>
                <w:i/>
                <w:color w:val="4472C4" w:themeColor="accent5"/>
                <w:sz w:val="24"/>
                <w:shd w:val="clear" w:color="auto" w:fill="FFFFFF"/>
              </w:rPr>
            </m:ctrlPr>
          </m:sSubSupPr>
          <m:e>
            <m:r>
              <w:rPr>
                <w:rFonts w:ascii="Cambria Math" w:hAnsi="Cambria Math" w:cs="Times New Roman"/>
                <w:color w:val="4472C4" w:themeColor="accent5"/>
                <w:sz w:val="24"/>
                <w:shd w:val="clear" w:color="auto" w:fill="FFFFFF"/>
              </w:rPr>
              <m:t>f</m:t>
            </m:r>
          </m:e>
          <m:sub>
            <m:r>
              <w:rPr>
                <w:rFonts w:ascii="Cambria Math" w:hAnsi="Cambria Math" w:cs="Times New Roman"/>
                <w:color w:val="4472C4" w:themeColor="accent5"/>
                <w:sz w:val="24"/>
                <w:shd w:val="clear" w:color="auto" w:fill="FFFFFF"/>
              </w:rPr>
              <m:t>c</m:t>
            </m:r>
          </m:sub>
          <m:sup>
            <m:r>
              <w:rPr>
                <w:rFonts w:ascii="Cambria Math" w:hAnsi="Cambria Math" w:cs="Times New Roman"/>
                <w:color w:val="4472C4" w:themeColor="accent5"/>
                <w:sz w:val="24"/>
                <w:shd w:val="clear" w:color="auto" w:fill="FFFFFF"/>
              </w:rPr>
              <m:t>'</m:t>
            </m:r>
          </m:sup>
        </m:sSubSup>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wv</m:t>
            </m:r>
          </m:sub>
        </m:sSub>
      </m:oMath>
      <w:r>
        <w:rPr>
          <w:rFonts w:ascii="Times New Roman" w:eastAsia="SimSun" w:hAnsi="Times New Roman" w:cs="Times New Roman"/>
          <w:iCs/>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wh</m:t>
            </m:r>
          </m:sub>
        </m:sSub>
      </m:oMath>
      <w:r w:rsidR="004138DB">
        <w:rPr>
          <w:rFonts w:ascii="Times New Roman" w:eastAsia="맑은 고딕" w:hAnsi="Times New Roman" w:cs="Times New Roman" w:hint="eastAsia"/>
          <w:color w:val="4472C4" w:themeColor="accent5"/>
          <w:sz w:val="24"/>
          <w:shd w:val="clear" w:color="auto" w:fill="FFFFFF"/>
          <w:lang w:eastAsia="ko-KR"/>
        </w:rPr>
        <w:t>,</w:t>
      </w:r>
      <w:r>
        <w:rPr>
          <w:rFonts w:ascii="Times New Roman" w:hAnsi="Times New Roman" w:cs="Times New Roman"/>
          <w:color w:val="4472C4" w:themeColor="accent5"/>
          <w:sz w:val="24"/>
          <w:shd w:val="clear" w:color="auto" w:fill="FFFFFF"/>
        </w:rPr>
        <w:t xml:space="preserve"> and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h</m:t>
            </m:r>
          </m:e>
          <m:sub>
            <m:r>
              <w:rPr>
                <w:rFonts w:ascii="Cambria Math" w:hAnsi="Cambria Math" w:cs="Times New Roman"/>
                <w:color w:val="4472C4" w:themeColor="accent5"/>
                <w:sz w:val="24"/>
                <w:shd w:val="clear" w:color="auto" w:fill="FFFFFF"/>
              </w:rPr>
              <m:t>b</m:t>
            </m:r>
          </m:sub>
        </m:sSub>
        <m:r>
          <w:rPr>
            <w:rFonts w:ascii="Cambria Math" w:eastAsia="SimSun" w:hAnsi="Cambria Math" w:cs="Times New Roman"/>
            <w:color w:val="4472C4" w:themeColor="accent5"/>
            <w:sz w:val="24"/>
            <w:shd w:val="clear" w:color="auto" w:fill="FFFFFF"/>
          </w:rPr>
          <m:t>/</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w:t>
      </w:r>
      <w:r>
        <w:rPr>
          <w:rFonts w:ascii="Times New Roman" w:hAnsi="Times New Roman" w:cs="Times New Roman"/>
          <w:color w:val="4472C4" w:themeColor="accent5"/>
          <w:sz w:val="24"/>
        </w:rPr>
        <w:t xml:space="preserve"> </w:t>
      </w:r>
      <w:r>
        <w:rPr>
          <w:rFonts w:ascii="Times New Roman" w:hAnsi="Times New Roman" w:cs="Times New Roman" w:hint="eastAsia"/>
          <w:color w:val="4472C4" w:themeColor="accent5"/>
          <w:sz w:val="24"/>
        </w:rPr>
        <w:t>In the case of</w:t>
      </w:r>
      <w:r>
        <w:rPr>
          <w:rFonts w:ascii="Times New Roman" w:hAnsi="Times New Roman" w:cs="Times New Roman"/>
          <w:color w:val="4472C4" w:themeColor="accent5"/>
          <w:sz w:val="24"/>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V</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hint="eastAsia"/>
          <w:color w:val="4472C4" w:themeColor="accent5"/>
          <w:sz w:val="24"/>
        </w:rPr>
        <w:t>, the key input variables were</w:t>
      </w:r>
      <w:r>
        <w:rPr>
          <w:rFonts w:ascii="Times New Roman" w:hAnsi="Times New Roman" w:cs="Times New Roman"/>
          <w:color w:val="4472C4" w:themeColor="accent5"/>
          <w:sz w:val="24"/>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cv</m:t>
            </m:r>
          </m:sub>
        </m:sSub>
      </m:oMath>
      <w:r>
        <w:rPr>
          <w:rFonts w:ascii="Times New Roman" w:hAnsi="Times New Roman" w:cs="Times New Roman"/>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A</m:t>
            </m:r>
          </m:e>
          <m:sub>
            <m:r>
              <m:rPr>
                <m:sty m:val="p"/>
              </m:rPr>
              <w:rPr>
                <w:rFonts w:ascii="Cambria Math" w:hAnsi="Cambria Math" w:cs="Times New Roman"/>
                <w:color w:val="4472C4" w:themeColor="accent5"/>
                <w:sz w:val="24"/>
                <w:shd w:val="clear" w:color="auto" w:fill="FFFFFF"/>
              </w:rPr>
              <m:t>g</m:t>
            </m:r>
          </m:sub>
        </m:sSub>
      </m:oMath>
      <w:r>
        <w:rPr>
          <w:rFonts w:ascii="Times New Roman" w:hAnsi="Times New Roman" w:cs="Times New Roman"/>
          <w:color w:val="4472C4" w:themeColor="accent5"/>
          <w:sz w:val="24"/>
          <w:shd w:val="clear" w:color="auto" w:fill="FFFFFF"/>
        </w:rPr>
        <w:t xml:space="preserve">, </w:t>
      </w:r>
      <m:oMath>
        <m:sSubSup>
          <m:sSubSupPr>
            <m:ctrlPr>
              <w:rPr>
                <w:rFonts w:ascii="Cambria Math" w:hAnsi="Cambria Math" w:cs="Times New Roman"/>
                <w:i/>
                <w:color w:val="4472C4" w:themeColor="accent5"/>
                <w:sz w:val="24"/>
                <w:shd w:val="clear" w:color="auto" w:fill="FFFFFF"/>
              </w:rPr>
            </m:ctrlPr>
          </m:sSubSupPr>
          <m:e>
            <m:r>
              <w:rPr>
                <w:rFonts w:ascii="Cambria Math" w:hAnsi="Cambria Math" w:cs="Times New Roman"/>
                <w:color w:val="4472C4" w:themeColor="accent5"/>
                <w:sz w:val="24"/>
                <w:shd w:val="clear" w:color="auto" w:fill="FFFFFF"/>
              </w:rPr>
              <m:t>f</m:t>
            </m:r>
          </m:e>
          <m:sub>
            <m:r>
              <w:rPr>
                <w:rFonts w:ascii="Cambria Math" w:hAnsi="Cambria Math" w:cs="Times New Roman"/>
                <w:color w:val="4472C4" w:themeColor="accent5"/>
                <w:sz w:val="24"/>
                <w:shd w:val="clear" w:color="auto" w:fill="FFFFFF"/>
              </w:rPr>
              <m:t>c</m:t>
            </m:r>
          </m:sub>
          <m:sup>
            <m:r>
              <w:rPr>
                <w:rFonts w:ascii="Cambria Math" w:hAnsi="Cambria Math" w:cs="Times New Roman"/>
                <w:color w:val="4472C4" w:themeColor="accent5"/>
                <w:sz w:val="24"/>
                <w:shd w:val="clear" w:color="auto" w:fill="FFFFFF"/>
              </w:rPr>
              <m:t>'</m:t>
            </m:r>
          </m:sup>
        </m:sSubSup>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H/</m:t>
        </m:r>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l</m:t>
            </m:r>
          </m:e>
          <m:sub>
            <m:r>
              <w:rPr>
                <w:rFonts w:ascii="Cambria Math" w:hAnsi="Cambria Math" w:cs="Times New Roman"/>
                <w:color w:val="4472C4" w:themeColor="accent5"/>
                <w:sz w:val="24"/>
                <w:shd w:val="clear" w:color="auto" w:fill="FFFFFF"/>
              </w:rPr>
              <m:t>w</m:t>
            </m:r>
          </m:sub>
        </m:sSub>
      </m:oMath>
      <w:r>
        <w:rPr>
          <w:rFonts w:ascii="Times New Roman" w:hAnsi="Times New Roman" w:cs="Times New Roman"/>
          <w:color w:val="4472C4" w:themeColor="accent5"/>
          <w:sz w:val="24"/>
          <w:shd w:val="clear" w:color="auto" w:fill="FFFFFF"/>
        </w:rPr>
        <w:t xml:space="preserve">, </w:t>
      </w:r>
      <m:oMath>
        <m:r>
          <w:rPr>
            <w:rFonts w:ascii="Cambria Math" w:eastAsia="SimSun" w:hAnsi="Cambria Math" w:cs="Times New Roman"/>
            <w:color w:val="4472C4" w:themeColor="accent5"/>
            <w:sz w:val="24"/>
            <w:shd w:val="clear" w:color="auto" w:fill="FFFFFF"/>
          </w:rPr>
          <m:t>n</m:t>
        </m:r>
      </m:oMath>
      <w:r>
        <w:rPr>
          <w:rFonts w:ascii="Times New Roman" w:hAnsi="Times New Roman" w:cs="Times New Roman"/>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wv</m:t>
            </m:r>
          </m:sub>
        </m:sSub>
      </m:oMath>
      <w:r w:rsidR="004138DB">
        <w:rPr>
          <w:rFonts w:ascii="Times New Roman" w:eastAsia="맑은 고딕" w:hAnsi="Times New Roman" w:cs="Times New Roman" w:hint="eastAsia"/>
          <w:color w:val="4472C4" w:themeColor="accent5"/>
          <w:sz w:val="24"/>
          <w:shd w:val="clear" w:color="auto" w:fill="FFFFFF"/>
          <w:lang w:eastAsia="ko-KR"/>
        </w:rPr>
        <w:t>,</w:t>
      </w:r>
      <w:r>
        <w:rPr>
          <w:rFonts w:ascii="Times New Roman" w:eastAsia="SimSun" w:hAnsi="Times New Roman" w:cs="Times New Roman"/>
          <w:iCs/>
          <w:color w:val="4472C4" w:themeColor="accent5"/>
          <w:sz w:val="24"/>
          <w:shd w:val="clear" w:color="auto" w:fill="FFFFFF"/>
        </w:rPr>
        <w:t xml:space="preserve"> and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α</m:t>
            </m:r>
          </m:e>
          <m:sub>
            <m:r>
              <w:rPr>
                <w:rFonts w:ascii="Cambria Math" w:eastAsia="SimSun" w:hAnsi="Cambria Math" w:cs="Times New Roman"/>
                <w:color w:val="4472C4" w:themeColor="accent5"/>
                <w:sz w:val="24"/>
                <w:shd w:val="clear" w:color="auto" w:fill="FFFFFF"/>
              </w:rPr>
              <m:t>wh</m:t>
            </m:r>
          </m:sub>
        </m:sSub>
      </m:oMath>
      <w:r>
        <w:rPr>
          <w:rFonts w:ascii="Times New Roman" w:hAnsi="Times New Roman" w:cs="Times New Roman"/>
          <w:color w:val="4472C4" w:themeColor="accent5"/>
          <w:sz w:val="24"/>
          <w:shd w:val="clear" w:color="auto" w:fill="FFFFFF"/>
        </w:rPr>
        <w:t>.</w:t>
      </w:r>
      <w:r w:rsidR="004138DB">
        <w:rPr>
          <w:rFonts w:ascii="Times New Roman" w:hAnsi="Times New Roman" w:cs="Times New Roman"/>
          <w:color w:val="4472C4" w:themeColor="accent5"/>
          <w:sz w:val="24"/>
          <w:shd w:val="clear" w:color="auto" w:fill="FFFFFF"/>
        </w:rPr>
        <w:t xml:space="preserve"> </w:t>
      </w:r>
      <w:r>
        <w:rPr>
          <w:rFonts w:ascii="Times New Roman" w:hAnsi="Times New Roman" w:cs="Times New Roman"/>
          <w:color w:val="4472C4" w:themeColor="accent5"/>
          <w:sz w:val="24"/>
          <w:shd w:val="clear" w:color="auto" w:fill="FFFFFF"/>
        </w:rPr>
        <w:t xml:space="preserve">From the SHAP analysis results, for flexure </w:t>
      </w:r>
      <w:r>
        <w:rPr>
          <w:rFonts w:ascii="Times New Roman" w:hAnsi="Times New Roman" w:cs="Times New Roman" w:hint="eastAsia"/>
          <w:color w:val="4472C4" w:themeColor="accent5"/>
          <w:sz w:val="24"/>
          <w:shd w:val="clear" w:color="auto" w:fill="FFFFFF"/>
        </w:rPr>
        <w:t xml:space="preserve">RC </w:t>
      </w:r>
      <w:r>
        <w:rPr>
          <w:rFonts w:ascii="Times New Roman" w:hAnsi="Times New Roman" w:cs="Times New Roman"/>
          <w:color w:val="4472C4" w:themeColor="accent5"/>
          <w:sz w:val="24"/>
          <w:shd w:val="clear" w:color="auto" w:fill="FFFFFF"/>
        </w:rPr>
        <w:t>walls,</w:t>
      </w:r>
      <w:r>
        <w:rPr>
          <w:rFonts w:ascii="Times New Roman" w:hAnsi="Times New Roman" w:cs="Times New Roman"/>
          <w:i/>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cv</m:t>
            </m:r>
          </m:sub>
        </m:sSub>
      </m:oMath>
      <w:r>
        <w:rPr>
          <w:rFonts w:ascii="Times New Roman" w:eastAsia="SimSun" w:hAnsi="Times New Roman" w:cs="Times New Roman"/>
          <w:color w:val="4472C4" w:themeColor="accent5"/>
          <w:sz w:val="24"/>
          <w:shd w:val="clear" w:color="auto" w:fill="FFFFFF"/>
        </w:rPr>
        <w:t xml:space="preserve"> has a very significant effect on</w:t>
      </w:r>
      <w:r>
        <w:rPr>
          <w:rFonts w:ascii="Times New Roman" w:eastAsia="SimSun" w:hAnsi="Times New Roman" w:cs="Times New Roman" w:hint="eastAsia"/>
          <w:color w:val="4472C4" w:themeColor="accent5"/>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y</m:t>
            </m:r>
          </m:sub>
        </m:sSub>
      </m:oMath>
      <w:r>
        <w:rPr>
          <w:rFonts w:ascii="Times New Roman" w:eastAsia="SimSun" w:hAnsi="Times New Roman" w:cs="Times New Roman"/>
          <w:color w:val="4472C4" w:themeColor="accent5"/>
          <w:sz w:val="24"/>
          <w:shd w:val="clear" w:color="auto" w:fill="FFFFFF"/>
        </w:rPr>
        <w:t xml:space="preserve"> because flexural yielding usually represents the yielding of the </w:t>
      </w:r>
      <w:r w:rsidR="004138DB">
        <w:rPr>
          <w:rFonts w:ascii="Times New Roman" w:eastAsia="SimSun" w:hAnsi="Times New Roman" w:cs="Times New Roman"/>
          <w:color w:val="7030A0"/>
          <w:sz w:val="24"/>
          <w:shd w:val="clear" w:color="auto" w:fill="FFFFFF"/>
        </w:rPr>
        <w:t>tension reinforcement at the edge of the wall section</w:t>
      </w:r>
      <w:r>
        <w:rPr>
          <w:rFonts w:ascii="Times New Roman" w:eastAsia="SimSun" w:hAnsi="Times New Roman" w:cs="Times New Roman"/>
          <w:color w:val="4472C4" w:themeColor="accent5"/>
          <w:sz w:val="24"/>
          <w:shd w:val="clear" w:color="auto" w:fill="FFFFFF"/>
        </w:rPr>
        <w:t>.</w:t>
      </w:r>
      <w:r>
        <w:rPr>
          <w:rFonts w:ascii="Times New Roman" w:hAnsi="Times New Roman" w:cs="Times New Roman"/>
          <w:i/>
          <w:color w:val="4472C4" w:themeColor="accent5"/>
          <w:sz w:val="24"/>
          <w:shd w:val="clear" w:color="auto" w:fill="FFFFFF"/>
        </w:rPr>
        <w:t xml:space="preserve"> </w:t>
      </w:r>
      <m:oMath>
        <m:sSub>
          <m:sSubPr>
            <m:ctrlPr>
              <w:rPr>
                <w:rFonts w:ascii="Cambria Math" w:eastAsia="SimSun" w:hAnsi="Cambria Math" w:cs="Times New Roman"/>
                <w:i/>
                <w:color w:val="4472C4" w:themeColor="accent5"/>
                <w:sz w:val="24"/>
                <w:shd w:val="clear" w:color="auto" w:fill="FFFFFF"/>
              </w:rPr>
            </m:ctrlPr>
          </m:sSubPr>
          <m:e>
            <m:r>
              <w:rPr>
                <w:rFonts w:ascii="Cambria Math" w:eastAsia="SimSun" w:hAnsi="Cambria Math" w:cs="Times New Roman"/>
                <w:color w:val="4472C4" w:themeColor="accent5"/>
                <w:sz w:val="24"/>
                <w:shd w:val="clear" w:color="auto" w:fill="FFFFFF"/>
              </w:rPr>
              <m:t>λ</m:t>
            </m:r>
          </m:e>
          <m:sub>
            <m:r>
              <w:rPr>
                <w:rFonts w:ascii="Cambria Math" w:eastAsia="SimSun" w:hAnsi="Cambria Math" w:cs="Times New Roman"/>
                <w:color w:val="4472C4" w:themeColor="accent5"/>
                <w:sz w:val="24"/>
                <w:shd w:val="clear" w:color="auto" w:fill="FFFFFF"/>
              </w:rPr>
              <m:t>ch</m:t>
            </m:r>
          </m:sub>
        </m:sSub>
      </m:oMath>
      <w:r>
        <w:rPr>
          <w:rFonts w:hAnsi="Cambria Math" w:cs="Times New Roman" w:hint="eastAsia"/>
          <w:i/>
          <w:color w:val="4472C4" w:themeColor="accent5"/>
          <w:sz w:val="24"/>
          <w:shd w:val="clear" w:color="auto" w:fill="FFFFFF"/>
        </w:rPr>
        <w:t xml:space="preserve"> </w:t>
      </w:r>
      <w:r>
        <w:rPr>
          <w:rFonts w:ascii="Times New Roman" w:eastAsia="SimSun" w:hAnsi="Times New Roman" w:cs="Times New Roman"/>
          <w:color w:val="4472C4" w:themeColor="accent5"/>
          <w:sz w:val="24"/>
          <w:shd w:val="clear" w:color="auto" w:fill="FFFFFF"/>
        </w:rPr>
        <w:t xml:space="preserve">has a very significant effect on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u</m:t>
            </m:r>
          </m:sub>
        </m:sSub>
        <m:r>
          <w:rPr>
            <w:rFonts w:ascii="Cambria Math" w:hAnsi="Cambria Math" w:cs="Times New Roman"/>
            <w:color w:val="4472C4" w:themeColor="accent5"/>
            <w:sz w:val="24"/>
            <w:shd w:val="clear" w:color="auto" w:fill="FFFFFF"/>
          </w:rPr>
          <m:t xml:space="preserve"> </m:t>
        </m:r>
      </m:oMath>
      <w:r>
        <w:rPr>
          <w:rFonts w:ascii="Times New Roman" w:eastAsia="SimSun" w:hAnsi="Times New Roman" w:cs="Times New Roman"/>
          <w:color w:val="4472C4" w:themeColor="accent5"/>
          <w:sz w:val="24"/>
          <w:shd w:val="clear" w:color="auto" w:fill="FFFFFF"/>
        </w:rPr>
        <w:t xml:space="preserve">because the flexure </w:t>
      </w:r>
      <w:r w:rsidR="004138DB">
        <w:rPr>
          <w:rFonts w:ascii="Times New Roman" w:eastAsia="SimSun" w:hAnsi="Times New Roman" w:cs="Times New Roman"/>
          <w:color w:val="7030A0"/>
          <w:sz w:val="24"/>
          <w:shd w:val="clear" w:color="auto" w:fill="FFFFFF"/>
        </w:rPr>
        <w:t xml:space="preserve">failure occurs due to damage </w:t>
      </w:r>
      <w:r>
        <w:rPr>
          <w:rFonts w:ascii="Times New Roman" w:eastAsia="SimSun" w:hAnsi="Times New Roman" w:cs="Times New Roman"/>
          <w:color w:val="4472C4" w:themeColor="accent5"/>
          <w:sz w:val="24"/>
          <w:shd w:val="clear" w:color="auto" w:fill="FFFFFF"/>
        </w:rPr>
        <w:t xml:space="preserve">at the base of the boundary element, and the </w:t>
      </w:r>
      <w:r w:rsidR="00AD7596" w:rsidRPr="00AD7596">
        <w:rPr>
          <w:rFonts w:ascii="Times New Roman" w:eastAsia="SimSun" w:hAnsi="Times New Roman" w:cs="Times New Roman"/>
          <w:color w:val="7030A0"/>
          <w:sz w:val="24"/>
          <w:shd w:val="clear" w:color="auto" w:fill="FFFFFF"/>
        </w:rPr>
        <w:t xml:space="preserve">concrete </w:t>
      </w:r>
      <w:r>
        <w:rPr>
          <w:rFonts w:ascii="Times New Roman" w:eastAsia="SimSun" w:hAnsi="Times New Roman" w:cs="Times New Roman"/>
          <w:color w:val="4472C4" w:themeColor="accent5"/>
          <w:sz w:val="24"/>
          <w:shd w:val="clear" w:color="auto" w:fill="FFFFFF"/>
        </w:rPr>
        <w:t xml:space="preserve">confinement by the transverse reinforcement in the boundary element can significantly improve the flexural ductility </w:t>
      </w:r>
      <w:r>
        <w:rPr>
          <w:rFonts w:ascii="Times New Roman" w:eastAsia="SimSun" w:hAnsi="Times New Roman" w:cs="Times New Roman"/>
          <w:color w:val="4472C4" w:themeColor="accent5"/>
          <w:sz w:val="24"/>
          <w:shd w:val="clear" w:color="auto" w:fill="FFFFFF"/>
        </w:rPr>
        <w:fldChar w:fldCharType="begin" w:fldLock="1"/>
      </w:r>
      <w:r>
        <w:rPr>
          <w:rFonts w:ascii="Times New Roman" w:eastAsia="SimSun" w:hAnsi="Times New Roman" w:cs="Times New Roman"/>
          <w:color w:val="4472C4" w:themeColor="accent5"/>
          <w:sz w:val="24"/>
          <w:shd w:val="clear" w:color="auto" w:fill="FFFFFF"/>
        </w:rPr>
        <w:instrText>ADDIN CSL_CITATION {"citationItems":[{"id":"ITEM-1","itemData":{"DOI":"10.1061/(asce)st.1943-541x.0001955","ISSN":"0733-9445","abstract":"The objective of the present study is to contribute to the understanding of the seismic behavior and performance of reinforced concrete flexure-dominated walls when their boundaries are subjected to high compression. Typical structural wall specimens that conform to the current Japanese design code were investigated experimentally and analytically. The specimens failed in a brittle manner, with concrete crushing over a length of approximately 2.5 times the wall thickness, which was much shorter than that in the tensile plastic region. A model for the bending analysis considering such nonuniform hinge length was proposed to evaluate the structural performance of flexure-dominated walls. The analytical results simulated the experimental behavior well and clarified the bending-compression failure mechanism: the lateral strength deterioration was triggered by a loss of compressive resistance within the neutral axis depth and was then accelerated by a rapid increase of the neutral axis depth. On the basis of these findings, simplified formulas are presented for the evaluation of the ultimate deformations at the bending-compression failure for flexure-dominated walls.","author":[{"dropping-particle":"","family":"Sanada","given":"Yasushi","non-dropping-particle":"","parse-names":false,"suffix":""},{"dropping-particle":"","family":"Yamamoto","given":"Naoki","non-dropping-particle":"","parse-names":false,"suffix":""},{"dropping-particle":"","family":"Ichinose","given":"Toshikatsu","non-dropping-particle":"","parse-names":false,"suffix":""},{"dropping-particle":"","family":"Takahashi","given":"Susumu","non-dropping-particle":"","parse-names":false,"suffix":""},{"dropping-particle":"","family":"Tani","given":"Masanori","non-dropping-particle":"","parse-names":false,"suffix":""},{"dropping-particle":"","family":"Fukuyama","given":"Hiroshi","non-dropping-particle":"","parse-names":false,"suffix":""}],"container-title":"Journal of Structural Engineering","id":"ITEM-1","issue":"2","issued":{"date-parts":[["2018"]]},"page":"04017204","title":"Flexure Mechanism and Deformation at Bending-Compression Failure of RC Structural Walls","type":"article-journal","volume":"144"},"uris":["http://www.mendeley.com/documents/?uuid=fe55ca2b-bd1a-4e2d-9f2b-375bdc0a0820"]},{"id":"ITEM-2","itemData":{"DOI":"10.1016/j.engstruct.2006.03.035","ISSN":"01410296","abstract":"Nonlinear numerical analysis was performed to evaluate the moment-curvature relationship and deformability of flexure-dominated walls with partially confined end-zones. Through the numerical analysis, the effects of design parameters on the behavioral characteristics and the failure mechanism of the walls were studied. The results showed that the lateral confinement in the end-zones of the cross-section increased the deformability of the wall by reducing the depth of the compressive zone as well as by increasing the deformability of the confined concrete. The deformability of the wall significantly increased as the compressive strength of the confined end-zones approaches the applied axial force. Based on the results, design equations for predicting the moment-curvature relationships and the deformability of the walls were developed. © 2006 Elsevier Ltd. All rights reserved.","author":[{"dropping-particle":"","family":"Park","given":"Honggun","non-dropping-particle":"","parse-names":false,"suffix":""},{"dropping-particle":"","family":"Kang","given":"Su min","non-dropping-particle":"","parse-names":false,"suffix":""},{"dropping-particle":"","family":"Chung","given":"Lan","non-dropping-particle":"","parse-names":false,"suffix":""},{"dropping-particle":"","family":"Lee","given":"Do bum","non-dropping-particle":"","parse-names":false,"suffix":""}],"container-title":"Engineering Structures","id":"ITEM-2","issue":"1","issued":{"date-parts":[["2007"]]},"page":"33-45","title":"Moment-curvature relationship of flexure-dominated walls with partially confined end-zones","type":"article-journal","volume":"29"},"uris":["http://www.mendeley.com/documents/?uuid=be66649f-4b5f-4b8f-9b23-3e2b9379da2a"]}],"mendeley":{"formattedCitation":"[55,56]","plainTextFormattedCitation":"[55,56]","previouslyFormattedCitation":"[55,56]"},"properties":{"noteIndex":0},"schema":"https://github.com/citation-style-language/schema/raw/master/csl-citation.json"}</w:instrText>
      </w:r>
      <w:r>
        <w:rPr>
          <w:rFonts w:ascii="Times New Roman" w:eastAsia="SimSun" w:hAnsi="Times New Roman" w:cs="Times New Roman"/>
          <w:color w:val="4472C4" w:themeColor="accent5"/>
          <w:sz w:val="24"/>
          <w:shd w:val="clear" w:color="auto" w:fill="FFFFFF"/>
        </w:rPr>
        <w:fldChar w:fldCharType="separate"/>
      </w:r>
      <w:r>
        <w:rPr>
          <w:rFonts w:ascii="Times New Roman" w:eastAsia="SimSun" w:hAnsi="Times New Roman" w:cs="Times New Roman"/>
          <w:color w:val="4472C4" w:themeColor="accent5"/>
          <w:sz w:val="24"/>
          <w:shd w:val="clear" w:color="auto" w:fill="FFFFFF"/>
        </w:rPr>
        <w:t>[55,56]</w:t>
      </w:r>
      <w:r>
        <w:rPr>
          <w:rFonts w:ascii="Times New Roman" w:eastAsia="SimSun" w:hAnsi="Times New Roman" w:cs="Times New Roman"/>
          <w:color w:val="4472C4" w:themeColor="accent5"/>
          <w:sz w:val="24"/>
          <w:shd w:val="clear" w:color="auto" w:fill="FFFFFF"/>
        </w:rPr>
        <w:fldChar w:fldCharType="end"/>
      </w:r>
      <w:r>
        <w:rPr>
          <w:rFonts w:ascii="Times New Roman" w:eastAsia="SimSun" w:hAnsi="Times New Roman" w:cs="Times New Roman"/>
          <w:color w:val="4472C4" w:themeColor="accent5"/>
          <w:sz w:val="24"/>
          <w:shd w:val="clear" w:color="auto" w:fill="FFFFFF"/>
        </w:rPr>
        <w:t>.</w:t>
      </w:r>
    </w:p>
    <w:p w14:paraId="379D3F71" w14:textId="77777777" w:rsidR="00DA7FCC" w:rsidRDefault="00000000">
      <w:pPr>
        <w:spacing w:line="480" w:lineRule="auto"/>
        <w:ind w:firstLine="42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 xml:space="preserve">In summary, </w:t>
      </w:r>
      <w:r>
        <w:rPr>
          <w:rFonts w:ascii="Times New Roman" w:eastAsia="SimSun" w:hAnsi="Times New Roman" w:cs="Times New Roman"/>
          <w:color w:val="FF0000"/>
          <w:sz w:val="24"/>
          <w:shd w:val="clear" w:color="auto" w:fill="FFFFFF"/>
        </w:rPr>
        <w:t>the relationships between the input and output variables are affected by failure modes (or failure mechanisms) of RC walls. Thus</w:t>
      </w:r>
      <w:r>
        <w:rPr>
          <w:rFonts w:ascii="Times New Roman" w:eastAsia="SimSun" w:hAnsi="Times New Roman" w:cs="Times New Roman"/>
          <w:sz w:val="24"/>
          <w:shd w:val="clear" w:color="auto" w:fill="FFFFFF"/>
        </w:rPr>
        <w:t xml:space="preserve">, it is necessary to model the backbone curves of </w:t>
      </w:r>
      <w:r>
        <w:rPr>
          <w:rFonts w:ascii="Times New Roman" w:eastAsia="SimSun" w:hAnsi="Times New Roman" w:cs="Times New Roman"/>
          <w:sz w:val="24"/>
          <w:shd w:val="clear" w:color="auto" w:fill="FFFFFF"/>
        </w:rPr>
        <w:lastRenderedPageBreak/>
        <w:t xml:space="preserve">RC walls </w:t>
      </w:r>
      <w:r>
        <w:rPr>
          <w:rFonts w:ascii="Times New Roman" w:eastAsia="SimSun" w:hAnsi="Times New Roman" w:cs="Times New Roman"/>
          <w:color w:val="FF0000"/>
          <w:sz w:val="24"/>
          <w:shd w:val="clear" w:color="auto" w:fill="FFFFFF"/>
        </w:rPr>
        <w:t>individually,</w:t>
      </w:r>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 xml:space="preserve">addressing each </w:t>
      </w:r>
      <w:r>
        <w:rPr>
          <w:rFonts w:ascii="Times New Roman" w:eastAsia="SimSun" w:hAnsi="Times New Roman" w:cs="Times New Roman"/>
          <w:sz w:val="24"/>
          <w:shd w:val="clear" w:color="auto" w:fill="FFFFFF"/>
        </w:rPr>
        <w:t>failure mode.</w:t>
      </w:r>
    </w:p>
    <w:p w14:paraId="26979C02" w14:textId="77777777" w:rsidR="00DA7FCC" w:rsidRDefault="00DA7FCC">
      <w:pPr>
        <w:spacing w:line="480" w:lineRule="auto"/>
        <w:ind w:firstLine="420"/>
        <w:rPr>
          <w:rFonts w:ascii="Times New Roman" w:hAnsi="Times New Roman" w:cs="Times New Roman"/>
          <w:sz w:val="24"/>
          <w:shd w:val="clear" w:color="auto" w:fill="FFFFFF"/>
        </w:rPr>
      </w:pPr>
    </w:p>
    <w:tbl>
      <w:tblPr>
        <w:tblStyle w:val="a7"/>
        <w:tblW w:w="0" w:type="auto"/>
        <w:tblLayout w:type="fixed"/>
        <w:tblLook w:val="04A0" w:firstRow="1" w:lastRow="0" w:firstColumn="1" w:lastColumn="0" w:noHBand="0" w:noVBand="1"/>
      </w:tblPr>
      <w:tblGrid>
        <w:gridCol w:w="3314"/>
        <w:gridCol w:w="1570"/>
        <w:gridCol w:w="1656"/>
        <w:gridCol w:w="3314"/>
      </w:tblGrid>
      <w:tr w:rsidR="00DA7FCC" w14:paraId="799E059C" w14:textId="77777777">
        <w:tc>
          <w:tcPr>
            <w:tcW w:w="3314" w:type="dxa"/>
            <w:tcBorders>
              <w:top w:val="nil"/>
              <w:left w:val="nil"/>
              <w:bottom w:val="nil"/>
              <w:right w:val="nil"/>
            </w:tcBorders>
          </w:tcPr>
          <w:p w14:paraId="2148B6EB"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118E2386" wp14:editId="14F581DB">
                  <wp:extent cx="1996440" cy="1259840"/>
                  <wp:effectExtent l="0" t="0" r="3810" b="16510"/>
                  <wp:docPr id="90" name="图片 90" descr="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dis_yeild"/>
                          <pic:cNvPicPr>
                            <a:picLocks noChangeAspect="1"/>
                          </pic:cNvPicPr>
                        </pic:nvPicPr>
                        <pic:blipFill>
                          <a:blip r:embed="rId57"/>
                          <a:stretch>
                            <a:fillRect/>
                          </a:stretch>
                        </pic:blipFill>
                        <pic:spPr>
                          <a:xfrm>
                            <a:off x="0" y="0"/>
                            <a:ext cx="1996440" cy="1259840"/>
                          </a:xfrm>
                          <a:prstGeom prst="rect">
                            <a:avLst/>
                          </a:prstGeom>
                        </pic:spPr>
                      </pic:pic>
                    </a:graphicData>
                  </a:graphic>
                </wp:inline>
              </w:drawing>
            </w:r>
          </w:p>
        </w:tc>
        <w:tc>
          <w:tcPr>
            <w:tcW w:w="3226" w:type="dxa"/>
            <w:gridSpan w:val="2"/>
            <w:tcBorders>
              <w:top w:val="nil"/>
              <w:left w:val="nil"/>
              <w:bottom w:val="nil"/>
              <w:right w:val="nil"/>
            </w:tcBorders>
          </w:tcPr>
          <w:p w14:paraId="7D9E2611"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29836E8D" wp14:editId="3234CF58">
                  <wp:extent cx="2011045" cy="1259840"/>
                  <wp:effectExtent l="0" t="0" r="8255" b="16510"/>
                  <wp:docPr id="91" name="图片 91" descr="dis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dis_peak"/>
                          <pic:cNvPicPr>
                            <a:picLocks noChangeAspect="1"/>
                          </pic:cNvPicPr>
                        </pic:nvPicPr>
                        <pic:blipFill>
                          <a:blip r:embed="rId58"/>
                          <a:stretch>
                            <a:fillRect/>
                          </a:stretch>
                        </pic:blipFill>
                        <pic:spPr>
                          <a:xfrm>
                            <a:off x="0" y="0"/>
                            <a:ext cx="2011045" cy="1259840"/>
                          </a:xfrm>
                          <a:prstGeom prst="rect">
                            <a:avLst/>
                          </a:prstGeom>
                        </pic:spPr>
                      </pic:pic>
                    </a:graphicData>
                  </a:graphic>
                </wp:inline>
              </w:drawing>
            </w:r>
          </w:p>
        </w:tc>
        <w:tc>
          <w:tcPr>
            <w:tcW w:w="3314" w:type="dxa"/>
            <w:tcBorders>
              <w:top w:val="nil"/>
              <w:left w:val="nil"/>
              <w:bottom w:val="nil"/>
              <w:right w:val="nil"/>
            </w:tcBorders>
          </w:tcPr>
          <w:p w14:paraId="37274C11" w14:textId="77777777" w:rsidR="00DA7FCC" w:rsidRDefault="00000000">
            <w:pP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2F033EAF" wp14:editId="2A887FA4">
                  <wp:extent cx="2014220" cy="1259840"/>
                  <wp:effectExtent l="0" t="0" r="5080" b="16510"/>
                  <wp:docPr id="92" name="图片 92" descr="dis_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dis_max"/>
                          <pic:cNvPicPr>
                            <a:picLocks noChangeAspect="1"/>
                          </pic:cNvPicPr>
                        </pic:nvPicPr>
                        <pic:blipFill>
                          <a:blip r:embed="rId59"/>
                          <a:stretch>
                            <a:fillRect/>
                          </a:stretch>
                        </pic:blipFill>
                        <pic:spPr>
                          <a:xfrm>
                            <a:off x="0" y="0"/>
                            <a:ext cx="2014220" cy="1259840"/>
                          </a:xfrm>
                          <a:prstGeom prst="rect">
                            <a:avLst/>
                          </a:prstGeom>
                        </pic:spPr>
                      </pic:pic>
                    </a:graphicData>
                  </a:graphic>
                </wp:inline>
              </w:drawing>
            </w:r>
          </w:p>
        </w:tc>
      </w:tr>
      <w:tr w:rsidR="00DA7FCC" w14:paraId="1378D0B7" w14:textId="77777777">
        <w:tc>
          <w:tcPr>
            <w:tcW w:w="3314" w:type="dxa"/>
            <w:tcBorders>
              <w:top w:val="nil"/>
              <w:left w:val="nil"/>
              <w:bottom w:val="nil"/>
              <w:right w:val="nil"/>
            </w:tcBorders>
            <w:vAlign w:val="center"/>
          </w:tcPr>
          <w:p w14:paraId="3E4A1EEB"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(a)</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y</m:t>
                  </m:r>
                </m:sub>
              </m:sSub>
            </m:oMath>
          </w:p>
        </w:tc>
        <w:tc>
          <w:tcPr>
            <w:tcW w:w="3226" w:type="dxa"/>
            <w:gridSpan w:val="2"/>
            <w:tcBorders>
              <w:top w:val="nil"/>
              <w:left w:val="nil"/>
              <w:bottom w:val="nil"/>
              <w:right w:val="nil"/>
            </w:tcBorders>
            <w:vAlign w:val="center"/>
          </w:tcPr>
          <w:p w14:paraId="4B1E30CA"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(b)</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p</m:t>
                  </m:r>
                </m:sub>
              </m:sSub>
            </m:oMath>
          </w:p>
        </w:tc>
        <w:tc>
          <w:tcPr>
            <w:tcW w:w="3314" w:type="dxa"/>
            <w:tcBorders>
              <w:top w:val="nil"/>
              <w:left w:val="nil"/>
              <w:bottom w:val="nil"/>
              <w:right w:val="nil"/>
            </w:tcBorders>
            <w:vAlign w:val="center"/>
          </w:tcPr>
          <w:p w14:paraId="2405B95A"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(c)</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u</m:t>
                  </m:r>
                </m:sub>
              </m:sSub>
            </m:oMath>
          </w:p>
        </w:tc>
      </w:tr>
      <w:tr w:rsidR="00DA7FCC" w14:paraId="06CEFCCA" w14:textId="77777777">
        <w:tc>
          <w:tcPr>
            <w:tcW w:w="4884" w:type="dxa"/>
            <w:gridSpan w:val="2"/>
            <w:tcBorders>
              <w:top w:val="nil"/>
              <w:left w:val="nil"/>
              <w:bottom w:val="nil"/>
              <w:right w:val="nil"/>
            </w:tcBorders>
          </w:tcPr>
          <w:p w14:paraId="1CEBB461"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519575AB" wp14:editId="6DCFF8B6">
                  <wp:extent cx="1931035" cy="1259840"/>
                  <wp:effectExtent l="0" t="0" r="12065" b="16510"/>
                  <wp:docPr id="93" name="图片 93" descr="load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load_yeild"/>
                          <pic:cNvPicPr>
                            <a:picLocks noChangeAspect="1"/>
                          </pic:cNvPicPr>
                        </pic:nvPicPr>
                        <pic:blipFill>
                          <a:blip r:embed="rId60"/>
                          <a:stretch>
                            <a:fillRect/>
                          </a:stretch>
                        </pic:blipFill>
                        <pic:spPr>
                          <a:xfrm>
                            <a:off x="0" y="0"/>
                            <a:ext cx="1931035" cy="1259840"/>
                          </a:xfrm>
                          <a:prstGeom prst="rect">
                            <a:avLst/>
                          </a:prstGeom>
                        </pic:spPr>
                      </pic:pic>
                    </a:graphicData>
                  </a:graphic>
                </wp:inline>
              </w:drawing>
            </w:r>
          </w:p>
        </w:tc>
        <w:tc>
          <w:tcPr>
            <w:tcW w:w="4970" w:type="dxa"/>
            <w:gridSpan w:val="2"/>
            <w:tcBorders>
              <w:top w:val="nil"/>
              <w:left w:val="nil"/>
              <w:bottom w:val="nil"/>
              <w:right w:val="nil"/>
            </w:tcBorders>
          </w:tcPr>
          <w:p w14:paraId="1973B40C"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114300" distR="114300" wp14:anchorId="5E8544EB" wp14:editId="39B1CD4E">
                  <wp:extent cx="1941195" cy="1259840"/>
                  <wp:effectExtent l="0" t="0" r="1905" b="16510"/>
                  <wp:docPr id="95" name="图片 95" descr="load_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load_peak"/>
                          <pic:cNvPicPr>
                            <a:picLocks noChangeAspect="1"/>
                          </pic:cNvPicPr>
                        </pic:nvPicPr>
                        <pic:blipFill>
                          <a:blip r:embed="rId61"/>
                          <a:stretch>
                            <a:fillRect/>
                          </a:stretch>
                        </pic:blipFill>
                        <pic:spPr>
                          <a:xfrm>
                            <a:off x="0" y="0"/>
                            <a:ext cx="1941195" cy="1259840"/>
                          </a:xfrm>
                          <a:prstGeom prst="rect">
                            <a:avLst/>
                          </a:prstGeom>
                        </pic:spPr>
                      </pic:pic>
                    </a:graphicData>
                  </a:graphic>
                </wp:inline>
              </w:drawing>
            </w:r>
          </w:p>
        </w:tc>
      </w:tr>
      <w:tr w:rsidR="00DA7FCC" w14:paraId="5FDEB7DC" w14:textId="77777777">
        <w:tc>
          <w:tcPr>
            <w:tcW w:w="4884" w:type="dxa"/>
            <w:gridSpan w:val="2"/>
            <w:tcBorders>
              <w:top w:val="nil"/>
              <w:left w:val="nil"/>
              <w:bottom w:val="nil"/>
              <w:right w:val="nil"/>
            </w:tcBorders>
          </w:tcPr>
          <w:p w14:paraId="4DC48F59"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(e)</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V</m:t>
                  </m:r>
                </m:e>
                <m:sub>
                  <m:r>
                    <w:rPr>
                      <w:rFonts w:ascii="Cambria Math" w:eastAsia="SimSun" w:hAnsi="Cambria Math" w:cs="Times New Roman"/>
                      <w:sz w:val="24"/>
                      <w:shd w:val="clear" w:color="auto" w:fill="FFFFFF"/>
                    </w:rPr>
                    <m:t>y</m:t>
                  </m:r>
                </m:sub>
              </m:sSub>
            </m:oMath>
          </w:p>
        </w:tc>
        <w:tc>
          <w:tcPr>
            <w:tcW w:w="4970" w:type="dxa"/>
            <w:gridSpan w:val="2"/>
            <w:tcBorders>
              <w:top w:val="nil"/>
              <w:left w:val="nil"/>
              <w:bottom w:val="nil"/>
              <w:right w:val="nil"/>
            </w:tcBorders>
          </w:tcPr>
          <w:p w14:paraId="6F511B94" w14:textId="77777777" w:rsidR="00DA7FCC" w:rsidRDefault="00000000">
            <w:pPr>
              <w:jc w:val="center"/>
              <w:rPr>
                <w:rFonts w:ascii="Times New Roman" w:eastAsia="SimSun" w:hAnsi="Times New Roman" w:cs="Times New Roman"/>
                <w:sz w:val="24"/>
              </w:rPr>
            </w:pPr>
            <w:r>
              <w:rPr>
                <w:rFonts w:ascii="Times New Roman" w:eastAsia="SimSun" w:hAnsi="Times New Roman" w:cs="Times New Roman"/>
                <w:sz w:val="24"/>
                <w:shd w:val="clear" w:color="auto" w:fill="FFFFFF"/>
              </w:rPr>
              <w:t>(f)</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V</m:t>
                  </m:r>
                </m:e>
                <m:sub>
                  <m:r>
                    <w:rPr>
                      <w:rFonts w:ascii="Cambria Math" w:eastAsia="SimSun" w:hAnsi="Cambria Math" w:cs="Times New Roman"/>
                      <w:sz w:val="24"/>
                      <w:shd w:val="clear" w:color="auto" w:fill="FFFFFF"/>
                    </w:rPr>
                    <m:t>p</m:t>
                  </m:r>
                </m:sub>
              </m:sSub>
            </m:oMath>
          </w:p>
        </w:tc>
      </w:tr>
      <w:tr w:rsidR="00DA7FCC" w14:paraId="134C7B1A" w14:textId="77777777">
        <w:trPr>
          <w:trHeight w:val="302"/>
        </w:trPr>
        <w:tc>
          <w:tcPr>
            <w:tcW w:w="9854" w:type="dxa"/>
            <w:gridSpan w:val="4"/>
            <w:tcBorders>
              <w:top w:val="nil"/>
              <w:left w:val="nil"/>
              <w:bottom w:val="nil"/>
              <w:right w:val="nil"/>
            </w:tcBorders>
          </w:tcPr>
          <w:p w14:paraId="7E4049FC" w14:textId="77777777" w:rsidR="00DA7FCC" w:rsidRDefault="00000000">
            <w:pPr>
              <w:jc w:val="center"/>
              <w:rPr>
                <w:rFonts w:ascii="Times New Roman" w:eastAsia="SimSun" w:hAnsi="Times New Roman" w:cs="Times New Roman"/>
                <w:color w:val="4472C4" w:themeColor="accent5"/>
                <w:sz w:val="24"/>
              </w:rPr>
            </w:pPr>
            <w:r>
              <w:rPr>
                <w:rFonts w:ascii="Times New Roman" w:eastAsia="SimSun" w:hAnsi="Times New Roman" w:cs="Times New Roman"/>
                <w:color w:val="4472C4" w:themeColor="accent5"/>
                <w:sz w:val="24"/>
              </w:rPr>
              <w:t>Fig. 9.</w:t>
            </w:r>
            <w:r>
              <w:rPr>
                <w:rFonts w:ascii="Times New Roman" w:eastAsia="SimSun" w:hAnsi="Times New Roman" w:cs="Times New Roman"/>
                <w:color w:val="4472C4" w:themeColor="accent5"/>
                <w:sz w:val="24"/>
                <w:shd w:val="clear" w:color="auto" w:fill="FFFFFF"/>
              </w:rPr>
              <w:t xml:space="preserve"> Importance ranking of input variables for flexure-controlled RC walls</w:t>
            </w:r>
          </w:p>
        </w:tc>
      </w:tr>
    </w:tbl>
    <w:p w14:paraId="781B5BC6" w14:textId="77777777" w:rsidR="00DA7FCC" w:rsidRDefault="00DA7FCC">
      <w:pPr>
        <w:spacing w:line="480" w:lineRule="auto"/>
        <w:ind w:firstLine="420"/>
        <w:rPr>
          <w:rFonts w:ascii="Times New Roman" w:hAnsi="Times New Roman" w:cs="Times New Roman"/>
          <w:color w:val="4472C4" w:themeColor="accent5"/>
          <w:sz w:val="24"/>
        </w:rPr>
      </w:pPr>
    </w:p>
    <w:p w14:paraId="4C9CB822" w14:textId="50D8D6E9" w:rsidR="00DA7FCC" w:rsidRDefault="00000000">
      <w:pPr>
        <w:outlineLvl w:val="0"/>
        <w:rPr>
          <w:rFonts w:ascii="Times New Roman" w:hAnsi="Times New Roman" w:cs="Times New Roman"/>
          <w:b/>
          <w:bCs/>
          <w:color w:val="4472C4" w:themeColor="accent5"/>
          <w:sz w:val="24"/>
        </w:rPr>
      </w:pPr>
      <w:r>
        <w:rPr>
          <w:rFonts w:ascii="Times New Roman" w:hAnsi="Times New Roman" w:cs="Times New Roman"/>
          <w:b/>
          <w:bCs/>
          <w:color w:val="4472C4" w:themeColor="accent5"/>
          <w:sz w:val="24"/>
        </w:rPr>
        <w:t xml:space="preserve">4 </w:t>
      </w:r>
      <w:commentRangeStart w:id="6"/>
      <w:r w:rsidR="006E4124">
        <w:rPr>
          <w:rFonts w:ascii="Times New Roman" w:hAnsi="Times New Roman" w:cs="Times New Roman"/>
          <w:b/>
          <w:bCs/>
          <w:color w:val="7030A0"/>
          <w:sz w:val="24"/>
        </w:rPr>
        <w:t>Regression</w:t>
      </w:r>
      <w:r w:rsidR="00AD7596">
        <w:rPr>
          <w:rFonts w:ascii="Times New Roman" w:hAnsi="Times New Roman" w:cs="Times New Roman"/>
          <w:b/>
          <w:bCs/>
          <w:color w:val="7030A0"/>
          <w:sz w:val="24"/>
        </w:rPr>
        <w:t xml:space="preserve"> model </w:t>
      </w:r>
      <w:commentRangeEnd w:id="6"/>
      <w:r w:rsidR="006E4124">
        <w:rPr>
          <w:rStyle w:val="aa"/>
        </w:rPr>
        <w:commentReference w:id="6"/>
      </w:r>
      <w:r w:rsidR="00AD7596">
        <w:rPr>
          <w:rFonts w:ascii="Times New Roman" w:hAnsi="Times New Roman" w:cs="Times New Roman"/>
          <w:b/>
          <w:bCs/>
          <w:color w:val="7030A0"/>
          <w:sz w:val="24"/>
        </w:rPr>
        <w:t xml:space="preserve">for </w:t>
      </w:r>
      <w:r w:rsidR="00AD7596">
        <w:rPr>
          <w:rFonts w:ascii="Times New Roman" w:hAnsi="Times New Roman" w:cs="Times New Roman"/>
          <w:b/>
          <w:bCs/>
          <w:color w:val="4472C4" w:themeColor="accent5"/>
          <w:sz w:val="24"/>
        </w:rPr>
        <w:t xml:space="preserve">backbone curve </w:t>
      </w:r>
      <w:r w:rsidR="00AD7596">
        <w:rPr>
          <w:rFonts w:ascii="Times New Roman" w:hAnsi="Times New Roman" w:cs="Times New Roman"/>
          <w:b/>
          <w:bCs/>
          <w:color w:val="7030A0"/>
          <w:sz w:val="24"/>
        </w:rPr>
        <w:t>of</w:t>
      </w:r>
      <w:r w:rsidR="00AD7596">
        <w:rPr>
          <w:rFonts w:ascii="Times New Roman" w:hAnsi="Times New Roman" w:cs="Times New Roman"/>
          <w:b/>
          <w:bCs/>
          <w:color w:val="4472C4" w:themeColor="accent5"/>
          <w:sz w:val="24"/>
        </w:rPr>
        <w:t xml:space="preserve"> </w:t>
      </w:r>
      <w:r>
        <w:rPr>
          <w:rFonts w:ascii="Times New Roman" w:hAnsi="Times New Roman" w:cs="Times New Roman"/>
          <w:b/>
          <w:bCs/>
          <w:color w:val="4472C4" w:themeColor="accent5"/>
          <w:sz w:val="24"/>
        </w:rPr>
        <w:t xml:space="preserve">RC shear wall </w:t>
      </w:r>
    </w:p>
    <w:p w14:paraId="406BE8D0" w14:textId="77777777" w:rsidR="00DA7FCC" w:rsidRDefault="00000000">
      <w:pPr>
        <w:spacing w:line="480" w:lineRule="auto"/>
        <w:outlineLvl w:val="1"/>
        <w:rPr>
          <w:rFonts w:ascii="Times New Roman" w:hAnsi="Times New Roman" w:cs="Times New Roman"/>
          <w:b/>
          <w:bCs/>
          <w:i/>
          <w:iCs/>
          <w:sz w:val="24"/>
        </w:rPr>
      </w:pPr>
      <w:r>
        <w:rPr>
          <w:rFonts w:ascii="Times New Roman" w:hAnsi="Times New Roman" w:cs="Times New Roman"/>
          <w:b/>
          <w:bCs/>
          <w:i/>
          <w:iCs/>
          <w:sz w:val="24"/>
        </w:rPr>
        <w:t>4.1 Statistical metrics</w:t>
      </w:r>
    </w:p>
    <w:p w14:paraId="06CF550C" w14:textId="77777777" w:rsidR="00DA7FCC" w:rsidRDefault="00000000">
      <w:pPr>
        <w:spacing w:line="480" w:lineRule="auto"/>
        <w:ind w:firstLine="420"/>
        <w:rPr>
          <w:rFonts w:ascii="Times New Roman" w:eastAsia="SimSun" w:hAnsi="Times New Roman" w:cs="Times New Roman"/>
          <w:iCs/>
          <w:sz w:val="24"/>
        </w:rPr>
      </w:pPr>
      <w:r>
        <w:rPr>
          <w:rFonts w:ascii="Times New Roman" w:eastAsia="SimSun" w:hAnsi="Times New Roman" w:cs="Times New Roman"/>
          <w:sz w:val="24"/>
          <w:shd w:val="clear" w:color="auto" w:fill="FFFFFF"/>
        </w:rPr>
        <w:t xml:space="preserve">Statistical metrics are mainly used to measure </w:t>
      </w:r>
      <w:r>
        <w:rPr>
          <w:rFonts w:ascii="Times New Roman" w:eastAsia="SimSun" w:hAnsi="Times New Roman" w:cs="Times New Roman"/>
          <w:color w:val="FF0000"/>
          <w:sz w:val="24"/>
          <w:shd w:val="clear" w:color="auto" w:fill="FFFFFF"/>
        </w:rPr>
        <w:t xml:space="preserve">the </w:t>
      </w:r>
      <w:r>
        <w:rPr>
          <w:rFonts w:ascii="Times New Roman" w:eastAsia="SimSun" w:hAnsi="Times New Roman" w:cs="Times New Roman"/>
          <w:sz w:val="24"/>
          <w:shd w:val="clear" w:color="auto" w:fill="FFFFFF"/>
        </w:rPr>
        <w:t xml:space="preserve">model prediction performance and </w:t>
      </w:r>
      <w:r>
        <w:rPr>
          <w:rFonts w:ascii="Times New Roman" w:eastAsia="SimSun" w:hAnsi="Times New Roman" w:cs="Times New Roman"/>
          <w:color w:val="4472C4" w:themeColor="accent5"/>
          <w:sz w:val="24"/>
          <w:shd w:val="clear" w:color="auto" w:fill="FFFFFF"/>
        </w:rPr>
        <w:t>build</w:t>
      </w:r>
      <w:r>
        <w:rPr>
          <w:rFonts w:ascii="Times New Roman" w:eastAsia="SimSun" w:hAnsi="Times New Roman" w:cs="Times New Roman"/>
          <w:sz w:val="24"/>
          <w:shd w:val="clear" w:color="auto" w:fill="FFFFFF"/>
        </w:rPr>
        <w:t xml:space="preserve"> the fitness function in constructing genetic programming.</w:t>
      </w:r>
      <w:r>
        <w:rPr>
          <w:rFonts w:ascii="Times New Roman" w:hAnsi="Times New Roman" w:cs="Times New Roman"/>
          <w:sz w:val="24"/>
        </w:rPr>
        <w:t xml:space="preserve"> </w:t>
      </w:r>
      <w:r>
        <w:rPr>
          <w:rFonts w:ascii="Times New Roman" w:eastAsia="SimSun" w:hAnsi="Times New Roman" w:cs="Times New Roman"/>
          <w:sz w:val="24"/>
          <w:shd w:val="clear" w:color="auto" w:fill="FFFFFF"/>
        </w:rPr>
        <w:t xml:space="preserve">The indicators applied in this </w:t>
      </w:r>
      <w:r>
        <w:rPr>
          <w:rFonts w:ascii="Times New Roman" w:eastAsia="SimSun" w:hAnsi="Times New Roman" w:cs="Times New Roman"/>
          <w:color w:val="FF0000"/>
          <w:sz w:val="24"/>
          <w:shd w:val="clear" w:color="auto" w:fill="FFFFFF"/>
        </w:rPr>
        <w:t>study</w:t>
      </w:r>
      <w:r>
        <w:rPr>
          <w:rFonts w:ascii="Times New Roman" w:eastAsia="SimSun" w:hAnsi="Times New Roman" w:cs="Times New Roman"/>
          <w:sz w:val="24"/>
          <w:shd w:val="clear" w:color="auto" w:fill="FFFFFF"/>
        </w:rPr>
        <w:t xml:space="preserve"> are the coefficient of determination (</w:t>
      </w:r>
      <m:oMath>
        <m:sSup>
          <m:sSupPr>
            <m:ctrlPr>
              <w:rPr>
                <w:rFonts w:ascii="Cambria Math" w:eastAsia="SimSun" w:hAnsi="Cambria Math" w:cs="Times New Roman"/>
                <w:i/>
                <w:sz w:val="24"/>
              </w:rPr>
            </m:ctrlPr>
          </m:sSupPr>
          <m:e>
            <m:r>
              <w:rPr>
                <w:rFonts w:ascii="Cambria Math" w:eastAsia="SimSun" w:hAnsi="Cambria Math" w:cs="Times New Roman"/>
                <w:sz w:val="24"/>
              </w:rPr>
              <m:t>R</m:t>
            </m:r>
          </m:e>
          <m:sup>
            <m:r>
              <w:rPr>
                <w:rFonts w:ascii="Cambria Math" w:eastAsia="SimSun" w:hAnsi="Cambria Math" w:cs="Times New Roman"/>
                <w:sz w:val="24"/>
              </w:rPr>
              <m:t>2</m:t>
            </m:r>
          </m:sup>
        </m:sSup>
      </m:oMath>
      <w:r>
        <w:rPr>
          <w:rFonts w:ascii="Times New Roman" w:eastAsia="SimSun" w:hAnsi="Times New Roman" w:cs="Times New Roman"/>
          <w:sz w:val="24"/>
          <w:shd w:val="clear" w:color="auto" w:fill="FFFFFF"/>
        </w:rPr>
        <w:t>)</w:t>
      </w:r>
      <w:r>
        <w:rPr>
          <w:rFonts w:ascii="Times New Roman" w:eastAsia="SimSun" w:hAnsi="Times New Roman" w:cs="Times New Roman"/>
          <w:iCs/>
          <w:sz w:val="24"/>
        </w:rPr>
        <w:t>, Root Mean Square Error (</w:t>
      </w:r>
      <w:r>
        <w:rPr>
          <w:rFonts w:ascii="Times New Roman" w:hAnsi="Times New Roman" w:cs="Times New Roman"/>
          <w:i/>
          <w:sz w:val="24"/>
        </w:rPr>
        <w:t>RMSE</w:t>
      </w:r>
      <w:r>
        <w:rPr>
          <w:rFonts w:ascii="Times New Roman" w:eastAsia="SimSun" w:hAnsi="Times New Roman" w:cs="Times New Roman"/>
          <w:iCs/>
          <w:sz w:val="24"/>
        </w:rPr>
        <w:t>), mean (</w:t>
      </w:r>
      <m:oMath>
        <m:r>
          <w:rPr>
            <w:rFonts w:ascii="Cambria Math" w:hAnsi="Cambria Math" w:cs="Times New Roman"/>
            <w:sz w:val="24"/>
          </w:rPr>
          <m:t>μ</m:t>
        </m:r>
      </m:oMath>
      <w:r>
        <w:rPr>
          <w:rFonts w:ascii="Times New Roman" w:eastAsia="SimSun" w:hAnsi="Times New Roman" w:cs="Times New Roman"/>
          <w:iCs/>
          <w:sz w:val="24"/>
        </w:rPr>
        <w:t>), standard deviation (</w:t>
      </w:r>
      <m:oMath>
        <m:r>
          <w:rPr>
            <w:rFonts w:ascii="Cambria Math" w:hAnsi="Cambria Math" w:cs="Times New Roman"/>
            <w:sz w:val="24"/>
          </w:rPr>
          <m:t>σ</m:t>
        </m:r>
      </m:oMath>
      <w:r>
        <w:rPr>
          <w:rFonts w:ascii="Times New Roman" w:eastAsia="SimSun" w:hAnsi="Times New Roman" w:cs="Times New Roman"/>
          <w:iCs/>
          <w:sz w:val="24"/>
        </w:rPr>
        <w:t>), and coefficient variation (</w:t>
      </w:r>
      <w:r>
        <w:rPr>
          <w:rFonts w:ascii="Times New Roman" w:eastAsia="SimSun" w:hAnsi="Times New Roman" w:cs="Times New Roman"/>
          <w:i/>
          <w:sz w:val="24"/>
        </w:rPr>
        <w:t>COV</w:t>
      </w:r>
      <w:r>
        <w:rPr>
          <w:rFonts w:ascii="Times New Roman" w:eastAsia="SimSun" w:hAnsi="Times New Roman" w:cs="Times New Roman"/>
          <w:iCs/>
          <w:sz w:val="24"/>
        </w:rPr>
        <w:t>).</w:t>
      </w:r>
      <w:r>
        <w:rPr>
          <w:rFonts w:ascii="Times New Roman" w:hAnsi="Times New Roman" w:cs="Times New Roman"/>
          <w:sz w:val="24"/>
        </w:rPr>
        <w:t xml:space="preserve"> </w:t>
      </w:r>
      <w:r>
        <w:rPr>
          <w:rFonts w:ascii="Times New Roman" w:eastAsia="SimSun" w:hAnsi="Times New Roman" w:cs="Times New Roman"/>
          <w:iCs/>
          <w:sz w:val="24"/>
        </w:rPr>
        <w:t>All metrics are defined by experimental value (</w:t>
      </w:r>
      <m:oMath>
        <m:sSub>
          <m:sSubPr>
            <m:ctrlPr>
              <w:rPr>
                <w:rFonts w:ascii="Cambria Math" w:eastAsia="SimSun" w:hAnsi="Cambria Math" w:cs="Times New Roman"/>
                <w:i/>
                <w:sz w:val="24"/>
              </w:rPr>
            </m:ctrlPr>
          </m:sSubPr>
          <m:e>
            <m:r>
              <w:rPr>
                <w:rFonts w:ascii="Cambria Math" w:eastAsia="SimSun" w:hAnsi="Cambria Math" w:cs="Times New Roman"/>
                <w:sz w:val="24"/>
              </w:rPr>
              <m:t>y</m:t>
            </m:r>
          </m:e>
          <m:sub>
            <m:r>
              <w:rPr>
                <w:rFonts w:ascii="Cambria Math" w:eastAsia="SimSun" w:hAnsi="Cambria Math" w:cs="Times New Roman"/>
                <w:sz w:val="24"/>
              </w:rPr>
              <m:t>i</m:t>
            </m:r>
          </m:sub>
        </m:sSub>
      </m:oMath>
      <w:r>
        <w:rPr>
          <w:rFonts w:ascii="Times New Roman" w:eastAsia="SimSun" w:hAnsi="Times New Roman" w:cs="Times New Roman"/>
          <w:iCs/>
          <w:sz w:val="24"/>
        </w:rPr>
        <w:t>) and predicted value (</w:t>
      </w:r>
      <m:oMath>
        <m:sSubSup>
          <m:sSubSupPr>
            <m:ctrlPr>
              <w:rPr>
                <w:rFonts w:ascii="Cambria Math" w:eastAsia="SimSun" w:hAnsi="Times New Roman" w:cs="Times New Roman"/>
                <w:i/>
                <w:sz w:val="24"/>
              </w:rPr>
            </m:ctrlPr>
          </m:sSubSupPr>
          <m:e>
            <m:r>
              <w:rPr>
                <w:rFonts w:ascii="Cambria Math" w:eastAsia="SimSun" w:hAnsi="Times New Roman" w:cs="Times New Roman"/>
                <w:sz w:val="24"/>
              </w:rPr>
              <m:t>y</m:t>
            </m:r>
          </m:e>
          <m:sub>
            <m:r>
              <w:rPr>
                <w:rFonts w:ascii="Cambria Math" w:eastAsia="SimSun" w:hAnsi="Times New Roman" w:cs="Times New Roman"/>
                <w:sz w:val="24"/>
              </w:rPr>
              <m:t>i</m:t>
            </m:r>
          </m:sub>
          <m:sup>
            <m:r>
              <w:rPr>
                <w:rFonts w:ascii="Cambria Math" w:eastAsia="SimSun" w:hAnsi="Times New Roman" w:cs="Times New Roman"/>
                <w:sz w:val="24"/>
              </w:rPr>
              <m:t>pre</m:t>
            </m:r>
          </m:sup>
        </m:sSubSup>
      </m:oMath>
      <w:r>
        <w:rPr>
          <w:rFonts w:ascii="Times New Roman" w:eastAsia="SimSun" w:hAnsi="Times New Roman" w:cs="Times New Roman"/>
          <w:iCs/>
          <w:sz w:val="24"/>
        </w:rPr>
        <w:t>), and the metric</w:t>
      </w:r>
      <w:r>
        <w:rPr>
          <w:rFonts w:ascii="Times New Roman" w:eastAsia="SimSun" w:hAnsi="Times New Roman" w:cs="Times New Roman"/>
          <w:iCs/>
          <w:color w:val="FF0000"/>
          <w:sz w:val="24"/>
        </w:rPr>
        <w:t>s are defined</w:t>
      </w:r>
      <w:r>
        <w:rPr>
          <w:rFonts w:ascii="Times New Roman" w:eastAsia="SimSun" w:hAnsi="Times New Roman" w:cs="Times New Roman"/>
          <w:iCs/>
          <w:sz w:val="24"/>
        </w:rPr>
        <w:t xml:space="preserve"> as follows:</w:t>
      </w:r>
    </w:p>
    <w:tbl>
      <w:tblPr>
        <w:tblStyle w:val="a7"/>
        <w:tblW w:w="0" w:type="auto"/>
        <w:tblLook w:val="04A0" w:firstRow="1" w:lastRow="0" w:firstColumn="1" w:lastColumn="0" w:noHBand="0" w:noVBand="1"/>
      </w:tblPr>
      <w:tblGrid>
        <w:gridCol w:w="3284"/>
        <w:gridCol w:w="3285"/>
        <w:gridCol w:w="3285"/>
      </w:tblGrid>
      <w:tr w:rsidR="00DA7FCC" w14:paraId="1ED0CCC7" w14:textId="77777777">
        <w:tc>
          <w:tcPr>
            <w:tcW w:w="3284" w:type="dxa"/>
            <w:tcBorders>
              <w:top w:val="nil"/>
              <w:left w:val="nil"/>
              <w:bottom w:val="nil"/>
              <w:right w:val="nil"/>
            </w:tcBorders>
            <w:vAlign w:val="center"/>
          </w:tcPr>
          <w:p w14:paraId="6C7A4D05" w14:textId="77777777" w:rsidR="00DA7FCC" w:rsidRDefault="00DA7FCC">
            <w:pPr>
              <w:spacing w:line="480" w:lineRule="auto"/>
              <w:jc w:val="center"/>
              <w:outlineLvl w:val="1"/>
              <w:rPr>
                <w:rFonts w:ascii="Times New Roman" w:eastAsia="SimSun" w:hAnsi="Times New Roman" w:cs="Times New Roman"/>
                <w:b/>
                <w:bCs/>
                <w:i/>
                <w:iCs/>
                <w:sz w:val="24"/>
                <w:shd w:val="clear" w:color="auto" w:fill="FFFFFF"/>
              </w:rPr>
            </w:pPr>
          </w:p>
        </w:tc>
        <w:tc>
          <w:tcPr>
            <w:tcW w:w="3285" w:type="dxa"/>
            <w:tcBorders>
              <w:top w:val="nil"/>
              <w:left w:val="nil"/>
              <w:bottom w:val="nil"/>
              <w:right w:val="nil"/>
            </w:tcBorders>
            <w:vAlign w:val="center"/>
          </w:tcPr>
          <w:p w14:paraId="2AE9A790" w14:textId="77777777" w:rsidR="00DA7FCC" w:rsidRDefault="00000000">
            <w:pPr>
              <w:spacing w:line="480" w:lineRule="auto"/>
              <w:jc w:val="center"/>
              <w:outlineLvl w:val="1"/>
              <w:rPr>
                <w:rFonts w:ascii="Times New Roman" w:eastAsia="SimSun" w:hAnsi="Times New Roman" w:cs="Times New Roman"/>
                <w:b/>
                <w:bCs/>
                <w:i/>
                <w:iCs/>
                <w:sz w:val="24"/>
                <w:shd w:val="clear" w:color="auto" w:fill="FFFFFF"/>
              </w:rPr>
            </w:pPr>
            <m:oMathPara>
              <m:oMath>
                <m:sSup>
                  <m:sSupPr>
                    <m:ctrlPr>
                      <w:rPr>
                        <w:rFonts w:ascii="Cambria Math" w:eastAsia="SimSun" w:hAnsi="Cambria Math" w:cs="Times New Roman"/>
                        <w:i/>
                        <w:sz w:val="24"/>
                      </w:rPr>
                    </m:ctrlPr>
                  </m:sSupPr>
                  <m:e>
                    <m:r>
                      <w:rPr>
                        <w:rFonts w:ascii="Cambria Math" w:eastAsia="SimSun" w:hAnsi="Cambria Math" w:cs="Times New Roman"/>
                        <w:sz w:val="24"/>
                      </w:rPr>
                      <m:t>R</m:t>
                    </m:r>
                  </m:e>
                  <m:sup>
                    <m:r>
                      <w:rPr>
                        <w:rFonts w:ascii="Cambria Math" w:eastAsia="SimSun" w:hAnsi="Cambria Math" w:cs="Times New Roman"/>
                        <w:sz w:val="24"/>
                      </w:rPr>
                      <m:t>2</m:t>
                    </m:r>
                  </m:sup>
                </m:sSup>
                <m:r>
                  <w:rPr>
                    <w:rFonts w:ascii="Cambria Math" w:eastAsia="SimSun" w:hAnsi="Cambria Math" w:cs="Times New Roman"/>
                    <w:sz w:val="24"/>
                  </w:rPr>
                  <m:t>=</m:t>
                </m:r>
                <m:f>
                  <m:fPr>
                    <m:ctrlPr>
                      <w:rPr>
                        <w:rFonts w:ascii="Cambria Math" w:eastAsia="SimSun" w:hAnsi="Cambria Math" w:cs="Times New Roman"/>
                        <w:i/>
                        <w:sz w:val="24"/>
                      </w:rPr>
                    </m:ctrlPr>
                  </m:fPr>
                  <m:num>
                    <m:nary>
                      <m:naryPr>
                        <m:chr m:val="∑"/>
                        <m:ctrlPr>
                          <w:rPr>
                            <w:rFonts w:ascii="Cambria Math" w:eastAsia="SimSun" w:hAnsi="Cambria Math" w:cs="Times New Roman"/>
                            <w:i/>
                            <w:sz w:val="24"/>
                          </w:rPr>
                        </m:ctrlPr>
                      </m:naryPr>
                      <m:sub>
                        <m:r>
                          <w:rPr>
                            <w:rFonts w:ascii="Cambria Math" w:eastAsia="SimSun" w:hAnsi="Cambria Math" w:cs="Times New Roman"/>
                            <w:sz w:val="24"/>
                          </w:rPr>
                          <m:t>i=1</m:t>
                        </m:r>
                      </m:sub>
                      <m:sup>
                        <m:r>
                          <w:rPr>
                            <w:rFonts w:ascii="Cambria Math" w:eastAsia="SimSun" w:hAnsi="Cambria Math" w:cs="Times New Roman"/>
                            <w:sz w:val="24"/>
                          </w:rPr>
                          <m:t>n</m:t>
                        </m:r>
                      </m:sup>
                      <m:e>
                        <m:sSup>
                          <m:sSupPr>
                            <m:ctrlPr>
                              <w:rPr>
                                <w:rFonts w:ascii="Cambria Math" w:eastAsia="SimSun" w:hAnsi="Cambria Math" w:cs="Times New Roman"/>
                                <w:i/>
                                <w:sz w:val="24"/>
                              </w:rPr>
                            </m:ctrlPr>
                          </m:sSupPr>
                          <m:e>
                            <m:d>
                              <m:dPr>
                                <m:ctrlPr>
                                  <w:rPr>
                                    <w:rFonts w:ascii="Cambria Math" w:eastAsia="SimSun" w:hAnsi="Cambria Math" w:cs="Times New Roman"/>
                                    <w:i/>
                                    <w:sz w:val="24"/>
                                  </w:rPr>
                                </m:ctrlPr>
                              </m:dPr>
                              <m:e>
                                <m:sSubSup>
                                  <m:sSubSupPr>
                                    <m:ctrlPr>
                                      <w:rPr>
                                        <w:rFonts w:ascii="Cambria Math" w:eastAsia="SimSun" w:hAnsi="Cambria Math" w:cs="Times New Roman"/>
                                        <w:i/>
                                        <w:sz w:val="24"/>
                                      </w:rPr>
                                    </m:ctrlPr>
                                  </m:sSubSupPr>
                                  <m:e>
                                    <m:r>
                                      <w:rPr>
                                        <w:rFonts w:ascii="Cambria Math" w:eastAsia="SimSun" w:hAnsi="Cambria Math" w:cs="Times New Roman"/>
                                        <w:sz w:val="24"/>
                                      </w:rPr>
                                      <m:t>y</m:t>
                                    </m:r>
                                  </m:e>
                                  <m:sub>
                                    <m:r>
                                      <w:rPr>
                                        <w:rFonts w:ascii="Cambria Math" w:eastAsia="SimSun" w:hAnsi="Cambria Math" w:cs="Times New Roman"/>
                                        <w:sz w:val="24"/>
                                      </w:rPr>
                                      <m:t>i</m:t>
                                    </m:r>
                                  </m:sub>
                                  <m:sup>
                                    <m:r>
                                      <w:rPr>
                                        <w:rFonts w:ascii="Cambria Math" w:eastAsia="SimSun" w:hAnsi="Cambria Math" w:cs="Times New Roman"/>
                                        <w:sz w:val="24"/>
                                      </w:rPr>
                                      <m:t>pre</m:t>
                                    </m:r>
                                  </m:sup>
                                </m:sSubSup>
                                <m:r>
                                  <w:rPr>
                                    <w:rFonts w:ascii="Cambria Math" w:eastAsia="SimSun" w:hAnsi="Cambria Math" w:cs="Times New Roman"/>
                                    <w:sz w:val="24"/>
                                  </w:rPr>
                                  <m:t>-</m:t>
                                </m:r>
                                <m:sSub>
                                  <m:sSubPr>
                                    <m:ctrlPr>
                                      <w:rPr>
                                        <w:rFonts w:ascii="Cambria Math" w:eastAsia="SimSun" w:hAnsi="Cambria Math" w:cs="Times New Roman"/>
                                        <w:i/>
                                        <w:sz w:val="24"/>
                                      </w:rPr>
                                    </m:ctrlPr>
                                  </m:sSubPr>
                                  <m:e>
                                    <m:r>
                                      <w:rPr>
                                        <w:rFonts w:ascii="Cambria Math" w:eastAsia="SimSun" w:hAnsi="Cambria Math" w:cs="Times New Roman"/>
                                        <w:sz w:val="24"/>
                                      </w:rPr>
                                      <m:t>y</m:t>
                                    </m:r>
                                  </m:e>
                                  <m:sub>
                                    <m:r>
                                      <w:rPr>
                                        <w:rFonts w:ascii="Cambria Math" w:eastAsia="SimSun" w:hAnsi="Cambria Math" w:cs="Times New Roman"/>
                                        <w:sz w:val="24"/>
                                      </w:rPr>
                                      <m:t>i</m:t>
                                    </m:r>
                                  </m:sub>
                                </m:sSub>
                              </m:e>
                            </m:d>
                          </m:e>
                          <m:sup>
                            <m:r>
                              <w:rPr>
                                <w:rFonts w:ascii="Cambria Math" w:eastAsia="SimSun" w:hAnsi="Cambria Math" w:cs="Times New Roman"/>
                                <w:sz w:val="24"/>
                              </w:rPr>
                              <m:t>2</m:t>
                            </m:r>
                          </m:sup>
                        </m:sSup>
                      </m:e>
                    </m:nary>
                  </m:num>
                  <m:den>
                    <m:nary>
                      <m:naryPr>
                        <m:chr m:val="∑"/>
                        <m:ctrlPr>
                          <w:rPr>
                            <w:rFonts w:ascii="Cambria Math" w:eastAsia="SimSun" w:hAnsi="Cambria Math" w:cs="Times New Roman"/>
                            <w:i/>
                            <w:sz w:val="24"/>
                          </w:rPr>
                        </m:ctrlPr>
                      </m:naryPr>
                      <m:sub>
                        <m:r>
                          <w:rPr>
                            <w:rFonts w:ascii="Cambria Math" w:eastAsia="SimSun" w:hAnsi="Cambria Math" w:cs="Times New Roman"/>
                            <w:sz w:val="24"/>
                          </w:rPr>
                          <m:t>i=1</m:t>
                        </m:r>
                      </m:sub>
                      <m:sup>
                        <m:r>
                          <w:rPr>
                            <w:rFonts w:ascii="Cambria Math" w:eastAsia="SimSun" w:hAnsi="Cambria Math" w:cs="Times New Roman"/>
                            <w:sz w:val="24"/>
                          </w:rPr>
                          <m:t>n</m:t>
                        </m:r>
                      </m:sup>
                      <m:e>
                        <m:sSup>
                          <m:sSupPr>
                            <m:ctrlPr>
                              <w:rPr>
                                <w:rFonts w:ascii="Cambria Math" w:eastAsia="SimSun" w:hAnsi="Cambria Math" w:cs="Times New Roman"/>
                                <w:i/>
                                <w:sz w:val="24"/>
                              </w:rPr>
                            </m:ctrlPr>
                          </m:sSupPr>
                          <m:e>
                            <m:d>
                              <m:dPr>
                                <m:ctrlPr>
                                  <w:rPr>
                                    <w:rFonts w:ascii="Cambria Math" w:eastAsia="SimSun" w:hAnsi="Cambria Math" w:cs="Times New Roman"/>
                                    <w:i/>
                                    <w:sz w:val="24"/>
                                  </w:rPr>
                                </m:ctrlPr>
                              </m:dPr>
                              <m:e>
                                <m:sSubSup>
                                  <m:sSubSupPr>
                                    <m:ctrlPr>
                                      <w:rPr>
                                        <w:rFonts w:ascii="Cambria Math" w:eastAsia="SimSun" w:hAnsi="Cambria Math" w:cs="Times New Roman"/>
                                        <w:i/>
                                        <w:sz w:val="24"/>
                                      </w:rPr>
                                    </m:ctrlPr>
                                  </m:sSubSupPr>
                                  <m:e>
                                    <m:r>
                                      <w:rPr>
                                        <w:rFonts w:ascii="Cambria Math" w:eastAsia="SimSun" w:hAnsi="Cambria Math" w:cs="Times New Roman"/>
                                        <w:sz w:val="24"/>
                                      </w:rPr>
                                      <m:t>y</m:t>
                                    </m:r>
                                  </m:e>
                                  <m:sub>
                                    <m:r>
                                      <w:rPr>
                                        <w:rFonts w:ascii="Cambria Math" w:eastAsia="SimSun" w:hAnsi="Cambria Math" w:cs="Times New Roman"/>
                                        <w:sz w:val="24"/>
                                      </w:rPr>
                                      <m:t>i</m:t>
                                    </m:r>
                                  </m:sub>
                                  <m:sup>
                                    <m:r>
                                      <w:rPr>
                                        <w:rFonts w:ascii="Cambria Math" w:eastAsia="SimSun" w:hAnsi="Cambria Math" w:cs="Times New Roman"/>
                                        <w:sz w:val="24"/>
                                      </w:rPr>
                                      <m:t>pre</m:t>
                                    </m:r>
                                  </m:sup>
                                </m:sSubSup>
                                <m:r>
                                  <w:rPr>
                                    <w:rFonts w:ascii="Cambria Math" w:eastAsia="SimSun" w:hAnsi="Cambria Math" w:cs="Times New Roman"/>
                                    <w:sz w:val="24"/>
                                  </w:rPr>
                                  <m:t>-</m:t>
                                </m:r>
                                <m:limUpp>
                                  <m:limUppPr>
                                    <m:ctrlPr>
                                      <w:rPr>
                                        <w:rFonts w:ascii="Cambria Math" w:eastAsia="SimSun" w:hAnsi="Cambria Math" w:cs="Times New Roman"/>
                                        <w:i/>
                                        <w:sz w:val="24"/>
                                      </w:rPr>
                                    </m:ctrlPr>
                                  </m:limUppPr>
                                  <m:e>
                                    <m:r>
                                      <w:rPr>
                                        <w:rFonts w:ascii="Cambria Math" w:eastAsia="SimSun" w:hAnsi="Cambria Math" w:cs="Times New Roman"/>
                                        <w:sz w:val="24"/>
                                      </w:rPr>
                                      <m:t>y</m:t>
                                    </m:r>
                                  </m:e>
                                  <m:lim>
                                    <m:r>
                                      <w:rPr>
                                        <w:rFonts w:ascii="Cambria Math" w:eastAsia="SimSun" w:hAnsi="Cambria Math" w:cs="Times New Roman"/>
                                        <w:sz w:val="24"/>
                                      </w:rPr>
                                      <m:t>-</m:t>
                                    </m:r>
                                  </m:lim>
                                </m:limUpp>
                              </m:e>
                            </m:d>
                          </m:e>
                          <m:sup>
                            <m:r>
                              <w:rPr>
                                <w:rFonts w:ascii="Cambria Math" w:eastAsia="SimSun" w:hAnsi="Cambria Math" w:cs="Times New Roman"/>
                                <w:sz w:val="24"/>
                              </w:rPr>
                              <m:t>2</m:t>
                            </m:r>
                          </m:sup>
                        </m:sSup>
                      </m:e>
                    </m:nary>
                  </m:den>
                </m:f>
              </m:oMath>
            </m:oMathPara>
          </w:p>
        </w:tc>
        <w:tc>
          <w:tcPr>
            <w:tcW w:w="3285" w:type="dxa"/>
            <w:tcBorders>
              <w:top w:val="nil"/>
              <w:left w:val="nil"/>
              <w:bottom w:val="nil"/>
              <w:right w:val="nil"/>
            </w:tcBorders>
            <w:vAlign w:val="center"/>
          </w:tcPr>
          <w:p w14:paraId="5507944A" w14:textId="77777777" w:rsidR="00DA7FCC" w:rsidRDefault="00000000">
            <w:pPr>
              <w:spacing w:line="480" w:lineRule="auto"/>
              <w:jc w:val="right"/>
              <w:outlineLvl w:val="1"/>
              <w:rPr>
                <w:rFonts w:ascii="Times New Roman" w:eastAsia="SimSun" w:hAnsi="Times New Roman" w:cs="Times New Roman"/>
                <w:b/>
                <w:bCs/>
                <w:i/>
                <w:iCs/>
                <w:sz w:val="24"/>
                <w:shd w:val="clear" w:color="auto" w:fill="FFFFFF"/>
              </w:rPr>
            </w:pPr>
            <w:r>
              <w:rPr>
                <w:rFonts w:ascii="Times New Roman" w:eastAsia="SimSun" w:hAnsi="Times New Roman" w:cs="Times New Roman"/>
                <w:sz w:val="24"/>
              </w:rPr>
              <w:t>(2)</w:t>
            </w:r>
          </w:p>
        </w:tc>
      </w:tr>
      <w:tr w:rsidR="00DA7FCC" w14:paraId="666ED5B1" w14:textId="77777777">
        <w:tc>
          <w:tcPr>
            <w:tcW w:w="3284" w:type="dxa"/>
            <w:tcBorders>
              <w:top w:val="nil"/>
              <w:left w:val="nil"/>
              <w:bottom w:val="nil"/>
              <w:right w:val="nil"/>
            </w:tcBorders>
            <w:vAlign w:val="center"/>
          </w:tcPr>
          <w:p w14:paraId="4B4CA55D" w14:textId="77777777" w:rsidR="00DA7FCC" w:rsidRDefault="00DA7FCC">
            <w:pPr>
              <w:spacing w:line="480" w:lineRule="auto"/>
              <w:jc w:val="center"/>
              <w:outlineLvl w:val="1"/>
              <w:rPr>
                <w:rFonts w:ascii="Times New Roman" w:eastAsia="SimSun" w:hAnsi="Times New Roman" w:cs="Times New Roman"/>
                <w:b/>
                <w:bCs/>
                <w:i/>
                <w:iCs/>
                <w:sz w:val="24"/>
                <w:shd w:val="clear" w:color="auto" w:fill="FFFFFF"/>
              </w:rPr>
            </w:pPr>
          </w:p>
        </w:tc>
        <w:tc>
          <w:tcPr>
            <w:tcW w:w="3285" w:type="dxa"/>
            <w:tcBorders>
              <w:top w:val="nil"/>
              <w:left w:val="nil"/>
              <w:bottom w:val="nil"/>
              <w:right w:val="nil"/>
            </w:tcBorders>
            <w:vAlign w:val="center"/>
          </w:tcPr>
          <w:p w14:paraId="5670CE08" w14:textId="77777777" w:rsidR="00DA7FCC" w:rsidRDefault="00000000">
            <w:pPr>
              <w:spacing w:line="480" w:lineRule="auto"/>
              <w:jc w:val="center"/>
              <w:outlineLvl w:val="1"/>
              <w:rPr>
                <w:rFonts w:ascii="Times New Roman" w:eastAsia="SimSun" w:hAnsi="Times New Roman" w:cs="Times New Roman"/>
                <w:b/>
                <w:bCs/>
                <w:i/>
                <w:iCs/>
                <w:sz w:val="24"/>
                <w:shd w:val="clear" w:color="auto" w:fill="FFFFFF"/>
              </w:rPr>
            </w:pPr>
            <m:oMathPara>
              <m:oMath>
                <m:r>
                  <w:rPr>
                    <w:rFonts w:ascii="Cambria Math" w:eastAsia="SimSun" w:hAnsi="Cambria Math" w:cs="Times New Roman"/>
                    <w:sz w:val="24"/>
                  </w:rPr>
                  <m:t>RMSE=</m:t>
                </m:r>
                <m:rad>
                  <m:radPr>
                    <m:degHide m:val="1"/>
                    <m:ctrlPr>
                      <w:rPr>
                        <w:rFonts w:ascii="Cambria Math" w:eastAsia="SimSun" w:hAnsi="Cambria Math" w:cs="Times New Roman"/>
                        <w:i/>
                        <w:sz w:val="24"/>
                      </w:rPr>
                    </m:ctrlPr>
                  </m:radPr>
                  <m:deg/>
                  <m:e>
                    <m:f>
                      <m:fPr>
                        <m:ctrlPr>
                          <w:rPr>
                            <w:rFonts w:ascii="Cambria Math" w:eastAsia="SimSun" w:hAnsi="Cambria Math" w:cs="Times New Roman"/>
                            <w:i/>
                            <w:sz w:val="24"/>
                          </w:rPr>
                        </m:ctrlPr>
                      </m:fPr>
                      <m:num>
                        <m:r>
                          <w:rPr>
                            <w:rFonts w:ascii="Cambria Math" w:eastAsia="SimSun" w:hAnsi="Cambria Math" w:cs="Times New Roman"/>
                            <w:sz w:val="24"/>
                          </w:rPr>
                          <m:t>1</m:t>
                        </m:r>
                      </m:num>
                      <m:den>
                        <m:r>
                          <w:rPr>
                            <w:rFonts w:ascii="Cambria Math" w:eastAsia="SimSun" w:hAnsi="Cambria Math" w:cs="Times New Roman"/>
                            <w:sz w:val="24"/>
                          </w:rPr>
                          <m:t>n</m:t>
                        </m:r>
                      </m:den>
                    </m:f>
                    <m:nary>
                      <m:naryPr>
                        <m:chr m:val="∑"/>
                        <m:ctrlPr>
                          <w:rPr>
                            <w:rFonts w:ascii="Cambria Math" w:eastAsia="SimSun" w:hAnsi="Cambria Math" w:cs="Times New Roman"/>
                            <w:i/>
                            <w:sz w:val="24"/>
                          </w:rPr>
                        </m:ctrlPr>
                      </m:naryPr>
                      <m:sub>
                        <m:r>
                          <w:rPr>
                            <w:rFonts w:ascii="Cambria Math" w:eastAsia="SimSun" w:hAnsi="Cambria Math" w:cs="Times New Roman"/>
                            <w:sz w:val="24"/>
                          </w:rPr>
                          <m:t>i=1</m:t>
                        </m:r>
                      </m:sub>
                      <m:sup>
                        <m:r>
                          <w:rPr>
                            <w:rFonts w:ascii="Cambria Math" w:eastAsia="SimSun" w:hAnsi="Cambria Math" w:cs="Times New Roman"/>
                            <w:sz w:val="24"/>
                          </w:rPr>
                          <m:t>n</m:t>
                        </m:r>
                      </m:sup>
                      <m:e>
                        <m:sSup>
                          <m:sSupPr>
                            <m:ctrlPr>
                              <w:rPr>
                                <w:rFonts w:ascii="Cambria Math" w:eastAsia="SimSun" w:hAnsi="Cambria Math" w:cs="Times New Roman"/>
                                <w:i/>
                                <w:sz w:val="24"/>
                              </w:rPr>
                            </m:ctrlPr>
                          </m:sSupPr>
                          <m:e>
                            <m:d>
                              <m:dPr>
                                <m:ctrlPr>
                                  <w:rPr>
                                    <w:rFonts w:ascii="Cambria Math" w:eastAsia="SimSun" w:hAnsi="Cambria Math" w:cs="Times New Roman"/>
                                    <w:i/>
                                    <w:sz w:val="24"/>
                                  </w:rPr>
                                </m:ctrlPr>
                              </m:dPr>
                              <m:e>
                                <m:sSubSup>
                                  <m:sSubSupPr>
                                    <m:ctrlPr>
                                      <w:rPr>
                                        <w:rFonts w:ascii="Cambria Math" w:eastAsia="SimSun" w:hAnsi="Cambria Math" w:cs="Times New Roman"/>
                                        <w:i/>
                                        <w:sz w:val="24"/>
                                      </w:rPr>
                                    </m:ctrlPr>
                                  </m:sSubSupPr>
                                  <m:e>
                                    <m:r>
                                      <w:rPr>
                                        <w:rFonts w:ascii="Cambria Math" w:eastAsia="SimSun" w:hAnsi="Cambria Math" w:cs="Times New Roman"/>
                                        <w:sz w:val="24"/>
                                      </w:rPr>
                                      <m:t>y</m:t>
                                    </m:r>
                                  </m:e>
                                  <m:sub>
                                    <m:r>
                                      <w:rPr>
                                        <w:rFonts w:ascii="Cambria Math" w:eastAsia="SimSun" w:hAnsi="Cambria Math" w:cs="Times New Roman"/>
                                        <w:sz w:val="24"/>
                                      </w:rPr>
                                      <m:t>i</m:t>
                                    </m:r>
                                  </m:sub>
                                  <m:sup>
                                    <m:r>
                                      <w:rPr>
                                        <w:rFonts w:ascii="Cambria Math" w:eastAsia="SimSun" w:hAnsi="Cambria Math" w:cs="Times New Roman"/>
                                        <w:sz w:val="24"/>
                                      </w:rPr>
                                      <m:t>pre</m:t>
                                    </m:r>
                                  </m:sup>
                                </m:sSubSup>
                                <m:r>
                                  <w:rPr>
                                    <w:rFonts w:ascii="Cambria Math" w:eastAsia="SimSun" w:hAnsi="Cambria Math" w:cs="Times New Roman"/>
                                    <w:sz w:val="24"/>
                                  </w:rPr>
                                  <m:t>-</m:t>
                                </m:r>
                                <m:sSub>
                                  <m:sSubPr>
                                    <m:ctrlPr>
                                      <w:rPr>
                                        <w:rFonts w:ascii="Cambria Math" w:eastAsia="SimSun" w:hAnsi="Cambria Math" w:cs="Times New Roman"/>
                                        <w:i/>
                                        <w:sz w:val="24"/>
                                      </w:rPr>
                                    </m:ctrlPr>
                                  </m:sSubPr>
                                  <m:e>
                                    <m:r>
                                      <w:rPr>
                                        <w:rFonts w:ascii="Cambria Math" w:eastAsia="SimSun" w:hAnsi="Cambria Math" w:cs="Times New Roman"/>
                                        <w:sz w:val="24"/>
                                      </w:rPr>
                                      <m:t>y</m:t>
                                    </m:r>
                                  </m:e>
                                  <m:sub>
                                    <m:r>
                                      <w:rPr>
                                        <w:rFonts w:ascii="Cambria Math" w:eastAsia="SimSun" w:hAnsi="Cambria Math" w:cs="Times New Roman"/>
                                        <w:sz w:val="24"/>
                                      </w:rPr>
                                      <m:t>i</m:t>
                                    </m:r>
                                  </m:sub>
                                </m:sSub>
                              </m:e>
                            </m:d>
                          </m:e>
                          <m:sup>
                            <m:r>
                              <w:rPr>
                                <w:rFonts w:ascii="Cambria Math" w:eastAsia="SimSun" w:hAnsi="Cambria Math" w:cs="Times New Roman"/>
                                <w:sz w:val="24"/>
                              </w:rPr>
                              <m:t>2</m:t>
                            </m:r>
                          </m:sup>
                        </m:sSup>
                      </m:e>
                    </m:nary>
                  </m:e>
                </m:rad>
              </m:oMath>
            </m:oMathPara>
          </w:p>
        </w:tc>
        <w:tc>
          <w:tcPr>
            <w:tcW w:w="3285" w:type="dxa"/>
            <w:tcBorders>
              <w:top w:val="nil"/>
              <w:left w:val="nil"/>
              <w:bottom w:val="nil"/>
              <w:right w:val="nil"/>
            </w:tcBorders>
            <w:vAlign w:val="center"/>
          </w:tcPr>
          <w:p w14:paraId="62295355" w14:textId="77777777" w:rsidR="00DA7FCC" w:rsidRDefault="00000000">
            <w:pPr>
              <w:spacing w:line="480" w:lineRule="auto"/>
              <w:jc w:val="right"/>
              <w:outlineLvl w:val="1"/>
              <w:rPr>
                <w:rFonts w:ascii="Times New Roman" w:eastAsia="SimSun" w:hAnsi="Times New Roman" w:cs="Times New Roman"/>
                <w:b/>
                <w:bCs/>
                <w:i/>
                <w:iCs/>
                <w:sz w:val="24"/>
                <w:shd w:val="clear" w:color="auto" w:fill="FFFFFF"/>
              </w:rPr>
            </w:pPr>
            <w:r>
              <w:rPr>
                <w:rFonts w:ascii="Times New Roman" w:eastAsia="SimSun" w:hAnsi="Times New Roman" w:cs="Times New Roman"/>
                <w:sz w:val="24"/>
              </w:rPr>
              <w:t>(3)</w:t>
            </w:r>
          </w:p>
        </w:tc>
      </w:tr>
      <w:tr w:rsidR="00DA7FCC" w14:paraId="64E0DB23" w14:textId="77777777">
        <w:tc>
          <w:tcPr>
            <w:tcW w:w="3284" w:type="dxa"/>
            <w:tcBorders>
              <w:top w:val="nil"/>
              <w:left w:val="nil"/>
              <w:bottom w:val="nil"/>
              <w:right w:val="nil"/>
            </w:tcBorders>
            <w:vAlign w:val="center"/>
          </w:tcPr>
          <w:p w14:paraId="4508E422" w14:textId="77777777" w:rsidR="00DA7FCC" w:rsidRDefault="00DA7FCC">
            <w:pPr>
              <w:spacing w:line="480" w:lineRule="auto"/>
              <w:jc w:val="center"/>
              <w:outlineLvl w:val="1"/>
              <w:rPr>
                <w:rFonts w:ascii="Times New Roman" w:eastAsia="SimSun" w:hAnsi="Times New Roman" w:cs="Times New Roman"/>
                <w:b/>
                <w:bCs/>
                <w:i/>
                <w:iCs/>
                <w:sz w:val="24"/>
                <w:shd w:val="clear" w:color="auto" w:fill="FFFFFF"/>
              </w:rPr>
            </w:pPr>
          </w:p>
        </w:tc>
        <w:tc>
          <w:tcPr>
            <w:tcW w:w="3285" w:type="dxa"/>
            <w:tcBorders>
              <w:top w:val="nil"/>
              <w:left w:val="nil"/>
              <w:bottom w:val="nil"/>
              <w:right w:val="nil"/>
            </w:tcBorders>
            <w:vAlign w:val="center"/>
          </w:tcPr>
          <w:p w14:paraId="0124B75C" w14:textId="77777777" w:rsidR="00DA7FCC" w:rsidRDefault="00000000">
            <w:pPr>
              <w:spacing w:line="480" w:lineRule="auto"/>
              <w:jc w:val="center"/>
              <w:outlineLvl w:val="1"/>
              <w:rPr>
                <w:rFonts w:ascii="Times New Roman" w:eastAsia="SimSun" w:hAnsi="Times New Roman" w:cs="Times New Roman"/>
                <w:b/>
                <w:bCs/>
                <w:i/>
                <w:iCs/>
                <w:sz w:val="24"/>
                <w:shd w:val="clear" w:color="auto" w:fill="FFFFFF"/>
              </w:rPr>
            </w:pPr>
            <m:oMathPara>
              <m:oMath>
                <m:r>
                  <w:rPr>
                    <w:rFonts w:ascii="Cambria Math" w:eastAsia="SimSun" w:hAnsi="Cambria Math" w:cs="Times New Roman"/>
                    <w:sz w:val="24"/>
                  </w:rPr>
                  <m:t>μ=</m:t>
                </m:r>
                <m:f>
                  <m:fPr>
                    <m:ctrlPr>
                      <w:rPr>
                        <w:rFonts w:ascii="Cambria Math" w:eastAsia="SimSun" w:hAnsi="Cambria Math" w:cs="Times New Roman"/>
                        <w:i/>
                        <w:sz w:val="24"/>
                      </w:rPr>
                    </m:ctrlPr>
                  </m:fPr>
                  <m:num>
                    <m:r>
                      <w:rPr>
                        <w:rFonts w:ascii="Cambria Math" w:eastAsia="SimSun" w:hAnsi="Cambria Math" w:cs="Times New Roman"/>
                        <w:sz w:val="24"/>
                      </w:rPr>
                      <m:t>1</m:t>
                    </m:r>
                  </m:num>
                  <m:den>
                    <m:r>
                      <w:rPr>
                        <w:rFonts w:ascii="Cambria Math" w:eastAsia="SimSun" w:hAnsi="Cambria Math" w:cs="Times New Roman"/>
                        <w:sz w:val="24"/>
                      </w:rPr>
                      <m:t>n</m:t>
                    </m:r>
                  </m:den>
                </m:f>
                <m:nary>
                  <m:naryPr>
                    <m:chr m:val="∑"/>
                    <m:ctrlPr>
                      <w:rPr>
                        <w:rFonts w:ascii="Cambria Math" w:eastAsia="SimSun" w:hAnsi="Cambria Math" w:cs="Times New Roman"/>
                        <w:i/>
                        <w:sz w:val="24"/>
                      </w:rPr>
                    </m:ctrlPr>
                  </m:naryPr>
                  <m:sub>
                    <m:r>
                      <w:rPr>
                        <w:rFonts w:ascii="Cambria Math" w:eastAsia="SimSun" w:hAnsi="Cambria Math" w:cs="Times New Roman"/>
                        <w:sz w:val="24"/>
                      </w:rPr>
                      <m:t>i=1</m:t>
                    </m:r>
                  </m:sub>
                  <m:sup>
                    <m:r>
                      <w:rPr>
                        <w:rFonts w:ascii="Cambria Math" w:eastAsia="SimSun" w:hAnsi="Cambria Math" w:cs="Times New Roman"/>
                        <w:sz w:val="24"/>
                      </w:rPr>
                      <m:t>n</m:t>
                    </m:r>
                  </m:sup>
                  <m:e>
                    <m:f>
                      <m:fPr>
                        <m:ctrlPr>
                          <w:rPr>
                            <w:rFonts w:ascii="Cambria Math" w:eastAsia="SimSun" w:hAnsi="Cambria Math" w:cs="Times New Roman"/>
                            <w:i/>
                            <w:sz w:val="24"/>
                          </w:rPr>
                        </m:ctrlPr>
                      </m:fPr>
                      <m:num>
                        <m:sSubSup>
                          <m:sSubSupPr>
                            <m:ctrlPr>
                              <w:rPr>
                                <w:rFonts w:ascii="Cambria Math" w:eastAsia="SimSun" w:hAnsi="Cambria Math" w:cs="Times New Roman"/>
                                <w:i/>
                                <w:sz w:val="24"/>
                              </w:rPr>
                            </m:ctrlPr>
                          </m:sSubSupPr>
                          <m:e>
                            <m:r>
                              <w:rPr>
                                <w:rFonts w:ascii="Cambria Math" w:eastAsia="SimSun" w:hAnsi="Cambria Math" w:cs="Times New Roman"/>
                                <w:sz w:val="24"/>
                              </w:rPr>
                              <m:t>y</m:t>
                            </m:r>
                          </m:e>
                          <m:sub>
                            <m:r>
                              <w:rPr>
                                <w:rFonts w:ascii="Cambria Math" w:eastAsia="SimSun" w:hAnsi="Cambria Math" w:cs="Times New Roman"/>
                                <w:sz w:val="24"/>
                              </w:rPr>
                              <m:t>i</m:t>
                            </m:r>
                          </m:sub>
                          <m:sup>
                            <m:r>
                              <w:rPr>
                                <w:rFonts w:ascii="Cambria Math" w:eastAsia="SimSun" w:hAnsi="Cambria Math" w:cs="Times New Roman"/>
                                <w:sz w:val="24"/>
                              </w:rPr>
                              <m:t>pre</m:t>
                            </m:r>
                          </m:sup>
                        </m:sSubSup>
                      </m:num>
                      <m:den>
                        <m:sSub>
                          <m:sSubPr>
                            <m:ctrlPr>
                              <w:rPr>
                                <w:rFonts w:ascii="Cambria Math" w:eastAsia="SimSun" w:hAnsi="Cambria Math" w:cs="Times New Roman"/>
                                <w:i/>
                                <w:sz w:val="24"/>
                              </w:rPr>
                            </m:ctrlPr>
                          </m:sSubPr>
                          <m:e>
                            <m:r>
                              <w:rPr>
                                <w:rFonts w:ascii="Cambria Math" w:eastAsia="SimSun" w:hAnsi="Cambria Math" w:cs="Times New Roman"/>
                                <w:sz w:val="24"/>
                              </w:rPr>
                              <m:t>y</m:t>
                            </m:r>
                          </m:e>
                          <m:sub>
                            <m:r>
                              <w:rPr>
                                <w:rFonts w:ascii="Cambria Math" w:eastAsia="SimSun" w:hAnsi="Cambria Math" w:cs="Times New Roman"/>
                                <w:sz w:val="24"/>
                              </w:rPr>
                              <m:t>i</m:t>
                            </m:r>
                          </m:sub>
                        </m:sSub>
                      </m:den>
                    </m:f>
                  </m:e>
                </m:nary>
              </m:oMath>
            </m:oMathPara>
          </w:p>
        </w:tc>
        <w:tc>
          <w:tcPr>
            <w:tcW w:w="3285" w:type="dxa"/>
            <w:tcBorders>
              <w:top w:val="nil"/>
              <w:left w:val="nil"/>
              <w:bottom w:val="nil"/>
              <w:right w:val="nil"/>
            </w:tcBorders>
            <w:vAlign w:val="center"/>
          </w:tcPr>
          <w:p w14:paraId="05889C4D" w14:textId="77777777" w:rsidR="00DA7FCC" w:rsidRDefault="00000000">
            <w:pPr>
              <w:spacing w:line="480" w:lineRule="auto"/>
              <w:jc w:val="right"/>
              <w:outlineLvl w:val="1"/>
              <w:rPr>
                <w:rFonts w:ascii="Times New Roman" w:eastAsia="SimSun" w:hAnsi="Times New Roman" w:cs="Times New Roman"/>
                <w:b/>
                <w:bCs/>
                <w:i/>
                <w:iCs/>
                <w:sz w:val="24"/>
                <w:shd w:val="clear" w:color="auto" w:fill="FFFFFF"/>
              </w:rPr>
            </w:pPr>
            <w:r>
              <w:rPr>
                <w:rFonts w:ascii="Times New Roman" w:eastAsia="SimSun" w:hAnsi="Times New Roman" w:cs="Times New Roman"/>
                <w:sz w:val="24"/>
              </w:rPr>
              <w:t>(4)</w:t>
            </w:r>
          </w:p>
        </w:tc>
      </w:tr>
      <w:tr w:rsidR="00DA7FCC" w14:paraId="6CDF89A4" w14:textId="77777777">
        <w:tc>
          <w:tcPr>
            <w:tcW w:w="3284" w:type="dxa"/>
            <w:tcBorders>
              <w:top w:val="nil"/>
              <w:left w:val="nil"/>
              <w:bottom w:val="nil"/>
              <w:right w:val="nil"/>
            </w:tcBorders>
            <w:vAlign w:val="center"/>
          </w:tcPr>
          <w:p w14:paraId="2143AB27" w14:textId="77777777" w:rsidR="00DA7FCC" w:rsidRDefault="00DA7FCC">
            <w:pPr>
              <w:spacing w:line="480" w:lineRule="auto"/>
              <w:jc w:val="center"/>
              <w:outlineLvl w:val="1"/>
              <w:rPr>
                <w:rFonts w:ascii="Times New Roman" w:eastAsia="SimSun" w:hAnsi="Times New Roman" w:cs="Times New Roman"/>
                <w:b/>
                <w:bCs/>
                <w:i/>
                <w:iCs/>
                <w:sz w:val="24"/>
                <w:shd w:val="clear" w:color="auto" w:fill="FFFFFF"/>
              </w:rPr>
            </w:pPr>
          </w:p>
        </w:tc>
        <w:tc>
          <w:tcPr>
            <w:tcW w:w="3285" w:type="dxa"/>
            <w:tcBorders>
              <w:top w:val="nil"/>
              <w:left w:val="nil"/>
              <w:bottom w:val="nil"/>
              <w:right w:val="nil"/>
            </w:tcBorders>
            <w:vAlign w:val="center"/>
          </w:tcPr>
          <w:p w14:paraId="3C09BE0D" w14:textId="77777777" w:rsidR="00DA7FCC" w:rsidRDefault="00000000">
            <w:pPr>
              <w:spacing w:line="480" w:lineRule="auto"/>
              <w:jc w:val="center"/>
              <w:outlineLvl w:val="1"/>
              <w:rPr>
                <w:rFonts w:ascii="Times New Roman" w:eastAsia="SimSun" w:hAnsi="Times New Roman" w:cs="Times New Roman"/>
                <w:b/>
                <w:bCs/>
                <w:i/>
                <w:iCs/>
                <w:sz w:val="24"/>
                <w:shd w:val="clear" w:color="auto" w:fill="FFFFFF"/>
              </w:rPr>
            </w:pPr>
            <m:oMathPara>
              <m:oMath>
                <m:r>
                  <w:rPr>
                    <w:rFonts w:ascii="Cambria Math" w:eastAsia="SimSun" w:hAnsi="Cambria Math" w:cs="Times New Roman"/>
                    <w:sz w:val="24"/>
                  </w:rPr>
                  <m:t>σ=</m:t>
                </m:r>
                <m:rad>
                  <m:radPr>
                    <m:degHide m:val="1"/>
                    <m:ctrlPr>
                      <w:rPr>
                        <w:rFonts w:ascii="Cambria Math" w:eastAsia="SimSun" w:hAnsi="Cambria Math" w:cs="Times New Roman"/>
                        <w:i/>
                        <w:sz w:val="24"/>
                      </w:rPr>
                    </m:ctrlPr>
                  </m:radPr>
                  <m:deg/>
                  <m:e>
                    <m:f>
                      <m:fPr>
                        <m:ctrlPr>
                          <w:rPr>
                            <w:rFonts w:ascii="Cambria Math" w:eastAsia="SimSun" w:hAnsi="Cambria Math" w:cs="Times New Roman"/>
                            <w:i/>
                            <w:sz w:val="24"/>
                          </w:rPr>
                        </m:ctrlPr>
                      </m:fPr>
                      <m:num>
                        <m:nary>
                          <m:naryPr>
                            <m:chr m:val="∑"/>
                            <m:ctrlPr>
                              <w:rPr>
                                <w:rFonts w:ascii="Cambria Math" w:eastAsia="SimSun" w:hAnsi="Cambria Math" w:cs="Times New Roman"/>
                                <w:i/>
                                <w:sz w:val="24"/>
                              </w:rPr>
                            </m:ctrlPr>
                          </m:naryPr>
                          <m:sub>
                            <m:r>
                              <w:rPr>
                                <w:rFonts w:ascii="Cambria Math" w:eastAsia="SimSun" w:hAnsi="Cambria Math" w:cs="Times New Roman"/>
                                <w:sz w:val="24"/>
                              </w:rPr>
                              <m:t>i=1</m:t>
                            </m:r>
                          </m:sub>
                          <m:sup>
                            <m:r>
                              <w:rPr>
                                <w:rFonts w:ascii="Cambria Math" w:eastAsia="SimSun" w:hAnsi="Cambria Math" w:cs="Times New Roman"/>
                                <w:sz w:val="24"/>
                              </w:rPr>
                              <m:t>n</m:t>
                            </m:r>
                          </m:sup>
                          <m:e>
                            <m:sSup>
                              <m:sSupPr>
                                <m:ctrlPr>
                                  <w:rPr>
                                    <w:rFonts w:ascii="Cambria Math" w:eastAsia="SimSun" w:hAnsi="Cambria Math" w:cs="Times New Roman"/>
                                    <w:i/>
                                    <w:sz w:val="24"/>
                                  </w:rPr>
                                </m:ctrlPr>
                              </m:sSupPr>
                              <m:e>
                                <m:d>
                                  <m:dPr>
                                    <m:ctrlPr>
                                      <w:rPr>
                                        <w:rFonts w:ascii="Cambria Math" w:eastAsia="SimSun" w:hAnsi="Cambria Math" w:cs="Times New Roman"/>
                                        <w:i/>
                                        <w:sz w:val="24"/>
                                      </w:rPr>
                                    </m:ctrlPr>
                                  </m:dPr>
                                  <m:e>
                                    <m:f>
                                      <m:fPr>
                                        <m:ctrlPr>
                                          <w:rPr>
                                            <w:rFonts w:ascii="Cambria Math" w:eastAsia="SimSun" w:hAnsi="Cambria Math" w:cs="Times New Roman"/>
                                            <w:i/>
                                            <w:sz w:val="24"/>
                                          </w:rPr>
                                        </m:ctrlPr>
                                      </m:fPr>
                                      <m:num>
                                        <m:sSubSup>
                                          <m:sSubSupPr>
                                            <m:ctrlPr>
                                              <w:rPr>
                                                <w:rFonts w:ascii="Cambria Math" w:eastAsia="SimSun" w:hAnsi="Cambria Math" w:cs="Times New Roman"/>
                                                <w:i/>
                                                <w:sz w:val="24"/>
                                              </w:rPr>
                                            </m:ctrlPr>
                                          </m:sSubSupPr>
                                          <m:e>
                                            <m:r>
                                              <w:rPr>
                                                <w:rFonts w:ascii="Cambria Math" w:eastAsia="SimSun" w:hAnsi="Cambria Math" w:cs="Times New Roman"/>
                                                <w:sz w:val="24"/>
                                              </w:rPr>
                                              <m:t>y</m:t>
                                            </m:r>
                                          </m:e>
                                          <m:sub>
                                            <m:r>
                                              <w:rPr>
                                                <w:rFonts w:ascii="Cambria Math" w:eastAsia="SimSun" w:hAnsi="Cambria Math" w:cs="Times New Roman"/>
                                                <w:sz w:val="24"/>
                                              </w:rPr>
                                              <m:t>i</m:t>
                                            </m:r>
                                          </m:sub>
                                          <m:sup>
                                            <m:r>
                                              <w:rPr>
                                                <w:rFonts w:ascii="Cambria Math" w:eastAsia="SimSun" w:hAnsi="Cambria Math" w:cs="Times New Roman"/>
                                                <w:sz w:val="24"/>
                                              </w:rPr>
                                              <m:t>pre</m:t>
                                            </m:r>
                                          </m:sup>
                                        </m:sSubSup>
                                      </m:num>
                                      <m:den>
                                        <m:sSub>
                                          <m:sSubPr>
                                            <m:ctrlPr>
                                              <w:rPr>
                                                <w:rFonts w:ascii="Cambria Math" w:eastAsia="SimSun" w:hAnsi="Cambria Math" w:cs="Times New Roman"/>
                                                <w:i/>
                                                <w:sz w:val="24"/>
                                              </w:rPr>
                                            </m:ctrlPr>
                                          </m:sSubPr>
                                          <m:e>
                                            <m:r>
                                              <w:rPr>
                                                <w:rFonts w:ascii="Cambria Math" w:eastAsia="SimSun" w:hAnsi="Cambria Math" w:cs="Times New Roman"/>
                                                <w:sz w:val="24"/>
                                              </w:rPr>
                                              <m:t>y</m:t>
                                            </m:r>
                                          </m:e>
                                          <m:sub>
                                            <m:r>
                                              <w:rPr>
                                                <w:rFonts w:ascii="Cambria Math" w:eastAsia="SimSun" w:hAnsi="Cambria Math" w:cs="Times New Roman"/>
                                                <w:sz w:val="24"/>
                                              </w:rPr>
                                              <m:t>i</m:t>
                                            </m:r>
                                          </m:sub>
                                        </m:sSub>
                                      </m:den>
                                    </m:f>
                                    <m:r>
                                      <w:rPr>
                                        <w:rFonts w:ascii="Cambria Math" w:eastAsia="SimSun" w:hAnsi="Cambria Math" w:cs="Times New Roman"/>
                                        <w:sz w:val="24"/>
                                      </w:rPr>
                                      <m:t>-μ</m:t>
                                    </m:r>
                                  </m:e>
                                </m:d>
                              </m:e>
                              <m:sup>
                                <m:r>
                                  <w:rPr>
                                    <w:rFonts w:ascii="Cambria Math" w:eastAsia="SimSun" w:hAnsi="Cambria Math" w:cs="Times New Roman"/>
                                    <w:sz w:val="24"/>
                                  </w:rPr>
                                  <m:t>2</m:t>
                                </m:r>
                              </m:sup>
                            </m:sSup>
                          </m:e>
                        </m:nary>
                      </m:num>
                      <m:den>
                        <m:r>
                          <w:rPr>
                            <w:rFonts w:ascii="Cambria Math" w:eastAsia="SimSun" w:hAnsi="Cambria Math" w:cs="Times New Roman"/>
                            <w:sz w:val="24"/>
                          </w:rPr>
                          <m:t>n</m:t>
                        </m:r>
                      </m:den>
                    </m:f>
                  </m:e>
                </m:rad>
              </m:oMath>
            </m:oMathPara>
          </w:p>
        </w:tc>
        <w:tc>
          <w:tcPr>
            <w:tcW w:w="3285" w:type="dxa"/>
            <w:tcBorders>
              <w:top w:val="nil"/>
              <w:left w:val="nil"/>
              <w:bottom w:val="nil"/>
              <w:right w:val="nil"/>
            </w:tcBorders>
            <w:vAlign w:val="center"/>
          </w:tcPr>
          <w:p w14:paraId="1384E8B1" w14:textId="77777777" w:rsidR="00DA7FCC" w:rsidRDefault="00000000">
            <w:pPr>
              <w:spacing w:line="480" w:lineRule="auto"/>
              <w:jc w:val="right"/>
              <w:outlineLvl w:val="1"/>
              <w:rPr>
                <w:rFonts w:ascii="Times New Roman" w:eastAsia="SimSun" w:hAnsi="Times New Roman" w:cs="Times New Roman"/>
                <w:b/>
                <w:bCs/>
                <w:i/>
                <w:iCs/>
                <w:sz w:val="24"/>
                <w:shd w:val="clear" w:color="auto" w:fill="FFFFFF"/>
              </w:rPr>
            </w:pPr>
            <w:r>
              <w:rPr>
                <w:rFonts w:ascii="Times New Roman" w:eastAsia="SimSun" w:hAnsi="Times New Roman" w:cs="Times New Roman"/>
                <w:sz w:val="24"/>
              </w:rPr>
              <w:t>(5)</w:t>
            </w:r>
          </w:p>
        </w:tc>
      </w:tr>
      <w:tr w:rsidR="00DA7FCC" w14:paraId="2C794B81" w14:textId="77777777">
        <w:tc>
          <w:tcPr>
            <w:tcW w:w="3284" w:type="dxa"/>
            <w:tcBorders>
              <w:top w:val="nil"/>
              <w:left w:val="nil"/>
              <w:bottom w:val="nil"/>
              <w:right w:val="nil"/>
            </w:tcBorders>
            <w:vAlign w:val="center"/>
          </w:tcPr>
          <w:p w14:paraId="56B05362" w14:textId="77777777" w:rsidR="00DA7FCC" w:rsidRDefault="00DA7FCC">
            <w:pPr>
              <w:spacing w:line="480" w:lineRule="auto"/>
              <w:jc w:val="center"/>
              <w:outlineLvl w:val="1"/>
              <w:rPr>
                <w:rFonts w:ascii="Times New Roman" w:eastAsia="SimSun" w:hAnsi="Times New Roman" w:cs="Times New Roman"/>
                <w:b/>
                <w:bCs/>
                <w:i/>
                <w:iCs/>
                <w:sz w:val="24"/>
                <w:shd w:val="clear" w:color="auto" w:fill="FFFFFF"/>
              </w:rPr>
            </w:pPr>
          </w:p>
        </w:tc>
        <w:tc>
          <w:tcPr>
            <w:tcW w:w="3285" w:type="dxa"/>
            <w:tcBorders>
              <w:top w:val="nil"/>
              <w:left w:val="nil"/>
              <w:bottom w:val="nil"/>
              <w:right w:val="nil"/>
            </w:tcBorders>
            <w:vAlign w:val="center"/>
          </w:tcPr>
          <w:p w14:paraId="457BCBB7" w14:textId="77777777" w:rsidR="00DA7FCC" w:rsidRDefault="00000000">
            <w:pPr>
              <w:spacing w:line="480" w:lineRule="auto"/>
              <w:jc w:val="center"/>
              <w:outlineLvl w:val="1"/>
              <w:rPr>
                <w:rFonts w:ascii="Times New Roman" w:eastAsia="SimSun" w:hAnsi="Times New Roman" w:cs="Times New Roman"/>
                <w:b/>
                <w:bCs/>
                <w:i/>
                <w:iCs/>
                <w:sz w:val="24"/>
                <w:shd w:val="clear" w:color="auto" w:fill="FFFFFF"/>
              </w:rPr>
            </w:pPr>
            <m:oMathPara>
              <m:oMath>
                <m:r>
                  <w:rPr>
                    <w:rFonts w:ascii="Cambria Math" w:eastAsia="SimSun" w:hAnsi="Cambria Math" w:cs="Times New Roman"/>
                    <w:sz w:val="24"/>
                  </w:rPr>
                  <m:t>COV=</m:t>
                </m:r>
                <m:f>
                  <m:fPr>
                    <m:ctrlPr>
                      <w:rPr>
                        <w:rFonts w:ascii="Cambria Math" w:eastAsia="SimSun" w:hAnsi="Cambria Math" w:cs="Times New Roman"/>
                        <w:i/>
                        <w:sz w:val="24"/>
                      </w:rPr>
                    </m:ctrlPr>
                  </m:fPr>
                  <m:num>
                    <m:r>
                      <w:rPr>
                        <w:rFonts w:ascii="Cambria Math" w:eastAsia="SimSun" w:hAnsi="Cambria Math" w:cs="Times New Roman"/>
                        <w:sz w:val="24"/>
                      </w:rPr>
                      <m:t>μ</m:t>
                    </m:r>
                  </m:num>
                  <m:den>
                    <m:r>
                      <w:rPr>
                        <w:rFonts w:ascii="Cambria Math" w:eastAsia="SimSun" w:hAnsi="Cambria Math" w:cs="Times New Roman"/>
                        <w:sz w:val="24"/>
                      </w:rPr>
                      <m:t>σ</m:t>
                    </m:r>
                  </m:den>
                </m:f>
              </m:oMath>
            </m:oMathPara>
          </w:p>
        </w:tc>
        <w:tc>
          <w:tcPr>
            <w:tcW w:w="3285" w:type="dxa"/>
            <w:tcBorders>
              <w:top w:val="nil"/>
              <w:left w:val="nil"/>
              <w:bottom w:val="nil"/>
              <w:right w:val="nil"/>
            </w:tcBorders>
            <w:vAlign w:val="center"/>
          </w:tcPr>
          <w:p w14:paraId="15A66B91" w14:textId="77777777" w:rsidR="00DA7FCC" w:rsidRDefault="00000000">
            <w:pPr>
              <w:spacing w:line="480" w:lineRule="auto"/>
              <w:jc w:val="right"/>
              <w:outlineLvl w:val="1"/>
              <w:rPr>
                <w:rFonts w:ascii="Times New Roman" w:eastAsia="SimSun" w:hAnsi="Times New Roman" w:cs="Times New Roman"/>
                <w:b/>
                <w:bCs/>
                <w:i/>
                <w:iCs/>
                <w:sz w:val="24"/>
                <w:shd w:val="clear" w:color="auto" w:fill="FFFFFF"/>
              </w:rPr>
            </w:pPr>
            <w:r>
              <w:rPr>
                <w:rFonts w:ascii="Times New Roman" w:eastAsia="SimSun" w:hAnsi="Times New Roman" w:cs="Times New Roman"/>
                <w:sz w:val="24"/>
              </w:rPr>
              <w:t>(6)</w:t>
            </w:r>
          </w:p>
        </w:tc>
      </w:tr>
    </w:tbl>
    <w:p w14:paraId="445265AF" w14:textId="77777777" w:rsidR="00DA7FCC" w:rsidRDefault="00000000">
      <w:pPr>
        <w:spacing w:line="480" w:lineRule="auto"/>
        <w:outlineLvl w:val="1"/>
        <w:rPr>
          <w:rFonts w:ascii="Times New Roman" w:eastAsia="SimSun" w:hAnsi="Times New Roman" w:cs="Times New Roman"/>
          <w:b/>
          <w:bCs/>
          <w:i/>
          <w:iCs/>
          <w:sz w:val="24"/>
          <w:shd w:val="clear" w:color="auto" w:fill="FFFFFF"/>
        </w:rPr>
      </w:pPr>
      <w:r>
        <w:rPr>
          <w:rFonts w:ascii="Times New Roman" w:eastAsia="SimSun" w:hAnsi="Times New Roman" w:cs="Times New Roman"/>
          <w:b/>
          <w:bCs/>
          <w:i/>
          <w:iCs/>
          <w:sz w:val="24"/>
          <w:shd w:val="clear" w:color="auto" w:fill="FFFFFF"/>
        </w:rPr>
        <w:t>4.2 Symbolic regression based on genetic programming</w:t>
      </w:r>
    </w:p>
    <w:p w14:paraId="2813D1E7" w14:textId="53C3DCEB" w:rsidR="00DA7FCC" w:rsidRDefault="00000000">
      <w:pPr>
        <w:spacing w:line="480" w:lineRule="auto"/>
        <w:ind w:firstLine="42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 xml:space="preserve">Genetic programming-based symbolic regression (GP-SR) is a genetic algorithm-based regression method proposed by </w:t>
      </w:r>
      <w:proofErr w:type="spellStart"/>
      <w:r>
        <w:rPr>
          <w:rFonts w:ascii="Times New Roman" w:eastAsia="SimSun" w:hAnsi="Times New Roman" w:cs="Times New Roman"/>
          <w:sz w:val="24"/>
          <w:shd w:val="clear" w:color="auto" w:fill="FFFFFF"/>
        </w:rPr>
        <w:t>Koza</w:t>
      </w:r>
      <w:proofErr w:type="spellEnd"/>
      <w:r>
        <w:rPr>
          <w:rFonts w:ascii="Times New Roman" w:eastAsia="SimSun" w:hAnsi="Times New Roman" w:cs="Times New Roman"/>
          <w:sz w:val="24"/>
          <w:shd w:val="clear" w:color="auto" w:fill="FFFFFF"/>
        </w:rPr>
        <w:t xml:space="preserve">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{"citationItems":[{"id":"ITEM-1","itemData":{"DOI":"10.1007/BF00175355","ISSN":"1573-1375","abstract":"Many seemingly different problems in machine learning, artificial intelligence, and symbolic processing can be viewed as requiring the discovery of a computer program that produces some desired output for particular inputs. When viewed in this way, the process of solving these problems becomes equivalent to searching a space of possible computer programs for a highly fit individual computer program. The recently developed genetic programming paradigm described herein provides a way to search the space of possible computer programs for a highly fit individual computer program to solve (or approximately solve) a surprising variety of different problems from different fields. In genetic programming, populations of computer programs are genetically bred using the Darwinian principle of survival of the fittest and using a genetic crossover (sexual recombination) operator appropriate for genetically mating computer programs. Genetic programming is illustrated via an example of machine learning of the Boolean 11-multiplexer function and symbolic regression of the econometric exchange equation from noisy empirical data.","author":[{"dropping-particle":"","family":"Koza","given":"John R","non-dropping-particle":"","parse-names":false,"suffix":""}],"container-title":"Statistics and Computing","id":"ITEM-1","issue":"2","issued":{"date-parts":[["1994"]]},"page":"87-112","title":"Genetic programming as a means for programming computers by natural selection","type":"article-journal","volume":"4"},"uris":["http://www.mendeley.com/documents/?uuid=7f95a29c-19c0-4e4d-b2f8-bf0fe15d518a"]}],"mendeley":{"formattedCitation":"[14]","plainTextFormattedCitation":"[14]","previouslyFormattedCitation":"[14]"},"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[14]</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for establishing a functional relationship between input and output variables while minimizing error indicators.</w:t>
      </w:r>
      <w:r>
        <w:rPr>
          <w:rFonts w:ascii="Times New Roman" w:hAnsi="Times New Roman" w:cs="Times New Roman"/>
          <w:sz w:val="24"/>
        </w:rPr>
        <w:t xml:space="preserve"> </w:t>
      </w:r>
      <w:r>
        <w:rPr>
          <w:rFonts w:ascii="Times New Roman" w:eastAsia="SimSun" w:hAnsi="Times New Roman" w:cs="Times New Roman"/>
          <w:sz w:val="24"/>
          <w:shd w:val="clear" w:color="auto" w:fill="FFFFFF"/>
        </w:rPr>
        <w:t>Davidson et al</w:t>
      </w:r>
      <w:r w:rsidR="006E4124">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 xml:space="preserve">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{"citationItems":[{"id":"ITEM-1","itemData":{"ISSN":"1464-7141","author":[{"dropping-particle":"","family":"Davidson","given":"James W","non-dropping-particle":"","parse-names":false,"suffix":""},{"dropping-particle":"","family":"Savic","given":"D","non-dropping-particle":"","parse-names":false,"suffix":""},{"dropping-particle":"","family":"Walters","given":"Godfrey A","non-dropping-particle":"","parse-names":false,"suffix":""}],"container-title":"Journal of Hydroinformatics","id":"ITEM-1","issue":"2","issued":{"date-parts":[["1999"]]},"page":"115-126","publisher":"IWA Publishing","title":"Method for the identification of explicit polynomial formulae for the friction in turbulent pipe flow","type":"article-journal","volume":"1"},"uris":["http://www.mendeley.com/documents/?uuid=84e5f620-03f0-4511-911c-36ad3d6ac3a6"]}],"mendeley":{"formattedCitation":"[57]","plainTextFormattedCitation":"[57]","previouslyFormattedCitation":"[57]"},"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[57]</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introduced least squares based on </w:t>
      </w:r>
      <w:r>
        <w:rPr>
          <w:rFonts w:ascii="Times New Roman" w:eastAsia="SimSun" w:hAnsi="Times New Roman" w:cs="Times New Roman"/>
          <w:color w:val="FF0000"/>
          <w:sz w:val="24"/>
          <w:shd w:val="clear" w:color="auto" w:fill="FFFFFF"/>
        </w:rPr>
        <w:t xml:space="preserve">the method of </w:t>
      </w:r>
      <w:proofErr w:type="spellStart"/>
      <w:r>
        <w:rPr>
          <w:rFonts w:ascii="Times New Roman" w:eastAsia="SimSun" w:hAnsi="Times New Roman" w:cs="Times New Roman"/>
          <w:sz w:val="24"/>
          <w:shd w:val="clear" w:color="auto" w:fill="FFFFFF"/>
        </w:rPr>
        <w:t>Koza</w:t>
      </w:r>
      <w:proofErr w:type="spellEnd"/>
      <w:r>
        <w:rPr>
          <w:rFonts w:ascii="Times New Roman" w:eastAsia="SimSun" w:hAnsi="Times New Roman" w:cs="Times New Roman"/>
          <w:sz w:val="24"/>
          <w:shd w:val="clear" w:color="auto" w:fill="FFFFFF"/>
        </w:rPr>
        <w:t xml:space="preserve">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{"citationItems":[{"id":"ITEM-1","itemData":{"DOI":"10.1007/BF00175355","ISSN":"1573-1375","abstract":"Many seemingly different problems in machine learning, artificial intelligence, and symbolic processing can be viewed as requiring the discovery of a computer program that produces some desired output for particular inputs. When viewed in this way, the process of solving these problems becomes equivalent to searching a space of possible computer programs for a highly fit individual computer program. The recently developed genetic programming paradigm described herein provides a way to search the space of possible computer programs for a highly fit individual computer program to solve (or approximately solve) a surprising variety of different problems from different fields. In genetic programming, populations of computer programs are genetically bred using the Darwinian principle of survival of the fittest and using a genetic crossover (sexual recombination) operator appropriate for genetically mating computer programs. Genetic programming is illustrated via an example of machine learning of the Boolean 11-multiplexer function and symbolic regression of the econometric exchange equation from noisy empirical data.","author":[{"dropping-particle":"","family":"Koza","given":"John R","non-dropping-particle":"","parse-names":false,"suffix":""}],"container-title":"Statistics and Computing","id":"ITEM-1","issue":"2","issued":{"date-parts":[["1994"]]},"page":"87-112","title":"Genetic programming as a means for programming computers by natural selection","type":"article-journal","volume":"4"},"uris":["http://www.mendeley.com/documents/?uuid=7f95a29c-19c0-4e4d-b2f8-bf0fe15d518a"]}],"mendeley":{"formattedCitation":"[14]","plainTextFormattedCitation":"[14]","previouslyFormattedCitation":"[14]"},"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[14]</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to improve the ability of the algorithm to search for constant terms in the symbolic model. Symbolic regression differs from common regression methods</w:t>
      </w:r>
      <w:r>
        <w:rPr>
          <w:rFonts w:ascii="Times New Roman" w:eastAsia="SimSun" w:hAnsi="Times New Roman" w:cs="Times New Roman"/>
          <w:color w:val="FF0000"/>
          <w:sz w:val="24"/>
          <w:shd w:val="clear" w:color="auto" w:fill="FFFFFF"/>
        </w:rPr>
        <w:t>: 1)</w:t>
      </w:r>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Symbolic regression</w:t>
      </w:r>
      <w:r>
        <w:rPr>
          <w:rFonts w:ascii="Times New Roman" w:eastAsia="SimSun" w:hAnsi="Times New Roman" w:cs="Times New Roman"/>
          <w:sz w:val="24"/>
          <w:shd w:val="clear" w:color="auto" w:fill="FFFFFF"/>
        </w:rPr>
        <w:t xml:space="preserve"> does not require a priori knowledge to assume a functional form of the regression equation</w:t>
      </w:r>
      <w:r>
        <w:rPr>
          <w:rFonts w:ascii="Times New Roman" w:eastAsia="SimSun" w:hAnsi="Times New Roman" w:cs="Times New Roman"/>
          <w:color w:val="FF0000"/>
          <w:sz w:val="24"/>
          <w:shd w:val="clear" w:color="auto" w:fill="FFFFFF"/>
        </w:rPr>
        <w:t>; 2) However</w:t>
      </w:r>
      <w:r>
        <w:rPr>
          <w:rFonts w:ascii="Times New Roman" w:eastAsia="SimSun" w:hAnsi="Times New Roman" w:cs="Times New Roman"/>
          <w:sz w:val="24"/>
          <w:shd w:val="clear" w:color="auto" w:fill="FFFFFF"/>
        </w:rPr>
        <w:t>, the selection, crossover, and variation steps of the genetic algorithm are used to build the regression model.</w:t>
      </w:r>
      <w:r>
        <w:rPr>
          <w:rFonts w:ascii="Times New Roman" w:hAnsi="Times New Roman" w:cs="Times New Roman"/>
          <w:sz w:val="24"/>
        </w:rPr>
        <w:t xml:space="preserve"> </w:t>
      </w:r>
      <w:r>
        <w:rPr>
          <w:rFonts w:ascii="Times New Roman" w:eastAsia="SimSun" w:hAnsi="Times New Roman" w:cs="Times New Roman"/>
          <w:sz w:val="24"/>
          <w:shd w:val="clear" w:color="auto" w:fill="FFFFFF"/>
        </w:rPr>
        <w:t xml:space="preserve">The GP-SR starts with a random combination of operational symbols (e.g., addition, subtraction, division, multiplication, etc.), input variables, and constants to generate a tree structured symbolic model </w:t>
      </w:r>
      <w:r>
        <w:rPr>
          <w:rFonts w:ascii="Times New Roman" w:eastAsia="SimSun" w:hAnsi="Times New Roman" w:cs="Times New Roman"/>
          <w:color w:val="FF0000"/>
          <w:sz w:val="24"/>
          <w:shd w:val="clear" w:color="auto" w:fill="FFFFFF"/>
        </w:rPr>
        <w:t xml:space="preserve">for building </w:t>
      </w:r>
      <w:r>
        <w:rPr>
          <w:rFonts w:ascii="Times New Roman" w:eastAsia="SimSun" w:hAnsi="Times New Roman" w:cs="Times New Roman"/>
          <w:sz w:val="24"/>
          <w:shd w:val="clear" w:color="auto" w:fill="FFFFFF"/>
        </w:rPr>
        <w:t>the initial population.</w:t>
      </w:r>
      <w:r>
        <w:rPr>
          <w:rFonts w:ascii="Times New Roman" w:hAnsi="Times New Roman" w:cs="Times New Roman"/>
          <w:sz w:val="24"/>
        </w:rPr>
        <w:t xml:space="preserve"> </w:t>
      </w:r>
      <w:r>
        <w:rPr>
          <w:rFonts w:ascii="Times New Roman" w:eastAsia="SimSun" w:hAnsi="Times New Roman" w:cs="Times New Roman"/>
          <w:sz w:val="24"/>
          <w:shd w:val="clear" w:color="auto" w:fill="FFFFFF"/>
        </w:rPr>
        <w:t xml:space="preserve">The selected tree expressions </w:t>
      </w:r>
      <w:r>
        <w:rPr>
          <w:rFonts w:ascii="Times New Roman" w:eastAsia="SimSun" w:hAnsi="Times New Roman" w:cs="Times New Roman"/>
          <w:color w:val="FF0000"/>
          <w:sz w:val="24"/>
          <w:shd w:val="clear" w:color="auto" w:fill="FFFFFF"/>
        </w:rPr>
        <w:t>are</w:t>
      </w:r>
      <w:r>
        <w:rPr>
          <w:rFonts w:ascii="Times New Roman" w:eastAsia="SimSun" w:hAnsi="Times New Roman" w:cs="Times New Roman"/>
          <w:sz w:val="24"/>
          <w:shd w:val="clear" w:color="auto" w:fill="FFFFFF"/>
        </w:rPr>
        <w:t xml:space="preserve"> crossed over and mutated for recombination to generate the next generation of populations, using the fitness function to select the best individuals in each generation of populations. As shown in </w:t>
      </w:r>
      <w:r>
        <w:rPr>
          <w:rFonts w:ascii="Times New Roman" w:hAnsi="Times New Roman" w:cs="Times New Roman"/>
          <w:b/>
          <w:bCs/>
          <w:sz w:val="24"/>
        </w:rPr>
        <w:t>Fig.</w:t>
      </w:r>
      <w:r>
        <w:rPr>
          <w:rFonts w:ascii="Times New Roman" w:eastAsia="SimSun" w:hAnsi="Times New Roman" w:cs="Times New Roman"/>
          <w:sz w:val="24"/>
          <w:shd w:val="clear" w:color="auto" w:fill="FFFFFF"/>
        </w:rPr>
        <w:t xml:space="preserve"> </w:t>
      </w:r>
      <w:r>
        <w:rPr>
          <w:rFonts w:ascii="Times New Roman" w:eastAsia="SimSun" w:hAnsi="Times New Roman" w:cs="Times New Roman"/>
          <w:b/>
          <w:bCs/>
          <w:sz w:val="24"/>
          <w:shd w:val="clear" w:color="auto" w:fill="FFFFFF"/>
        </w:rPr>
        <w:t>10(a)</w:t>
      </w:r>
      <w:r>
        <w:rPr>
          <w:rFonts w:ascii="Times New Roman" w:eastAsia="SimSun" w:hAnsi="Times New Roman" w:cs="Times New Roman"/>
          <w:sz w:val="24"/>
          <w:shd w:val="clear" w:color="auto" w:fill="FFFFFF"/>
        </w:rPr>
        <w:t xml:space="preserve">, crossover implies that the subtrees of two pairs of tree-like expressions are cross-swapped, and a new expression is generated. The mutations </w:t>
      </w:r>
      <w:r>
        <w:rPr>
          <w:rFonts w:ascii="Times New Roman" w:eastAsia="SimSun" w:hAnsi="Times New Roman" w:cs="Times New Roman"/>
          <w:color w:val="FF0000"/>
          <w:sz w:val="24"/>
          <w:shd w:val="clear" w:color="auto" w:fill="FFFFFF"/>
        </w:rPr>
        <w:t xml:space="preserve">include </w:t>
      </w:r>
      <w:r>
        <w:rPr>
          <w:rFonts w:ascii="Times New Roman" w:eastAsia="SimSun" w:hAnsi="Times New Roman" w:cs="Times New Roman"/>
          <w:sz w:val="24"/>
          <w:shd w:val="clear" w:color="auto" w:fill="FFFFFF"/>
        </w:rPr>
        <w:t>point mutation, subtree mutation, and hoist mutation.</w:t>
      </w:r>
      <w:r>
        <w:rPr>
          <w:rFonts w:ascii="Times New Roman" w:hAnsi="Times New Roman" w:cs="Times New Roman"/>
          <w:sz w:val="24"/>
        </w:rPr>
        <w:t xml:space="preserve"> </w:t>
      </w:r>
      <w:r>
        <w:rPr>
          <w:rFonts w:ascii="Times New Roman" w:hAnsi="Times New Roman" w:cs="Times New Roman"/>
          <w:color w:val="FF0000"/>
          <w:sz w:val="24"/>
        </w:rPr>
        <w:t>The p</w:t>
      </w:r>
      <w:r>
        <w:rPr>
          <w:rFonts w:ascii="Times New Roman" w:eastAsia="SimSun" w:hAnsi="Times New Roman" w:cs="Times New Roman"/>
          <w:sz w:val="24"/>
          <w:shd w:val="clear" w:color="auto" w:fill="FFFFFF"/>
        </w:rPr>
        <w:t>oint mutation and subtree mutation increase the variety within populations to better search for the best model</w:t>
      </w:r>
      <w:r>
        <w:rPr>
          <w:rFonts w:ascii="Times New Roman" w:eastAsia="SimSun" w:hAnsi="Times New Roman" w:cs="Times New Roman"/>
          <w:color w:val="FF0000"/>
          <w:sz w:val="24"/>
          <w:shd w:val="clear" w:color="auto" w:fill="FFFFFF"/>
        </w:rPr>
        <w:t xml:space="preserve"> (</w:t>
      </w:r>
      <w:r>
        <w:rPr>
          <w:rFonts w:ascii="Times New Roman" w:hAnsi="Times New Roman" w:cs="Times New Roman"/>
          <w:b/>
          <w:bCs/>
          <w:sz w:val="24"/>
        </w:rPr>
        <w:t>Fig.</w:t>
      </w:r>
      <w:r>
        <w:rPr>
          <w:rFonts w:ascii="Times New Roman" w:eastAsia="SimSun" w:hAnsi="Times New Roman" w:cs="Times New Roman"/>
          <w:sz w:val="24"/>
          <w:shd w:val="clear" w:color="auto" w:fill="FFFFFF"/>
        </w:rPr>
        <w:t xml:space="preserve"> </w:t>
      </w:r>
      <w:r>
        <w:rPr>
          <w:rFonts w:ascii="Times New Roman" w:eastAsia="SimSun" w:hAnsi="Times New Roman" w:cs="Times New Roman"/>
          <w:b/>
          <w:bCs/>
          <w:sz w:val="24"/>
          <w:shd w:val="clear" w:color="auto" w:fill="FFFFFF"/>
        </w:rPr>
        <w:t xml:space="preserve">10(b) </w:t>
      </w:r>
      <w:r>
        <w:rPr>
          <w:rFonts w:ascii="Times New Roman" w:eastAsia="SimSun" w:hAnsi="Times New Roman" w:cs="Times New Roman"/>
          <w:sz w:val="24"/>
          <w:shd w:val="clear" w:color="auto" w:fill="FFFFFF"/>
        </w:rPr>
        <w:t>and</w:t>
      </w:r>
      <w:r>
        <w:rPr>
          <w:rFonts w:ascii="Times New Roman" w:eastAsia="SimSun" w:hAnsi="Times New Roman" w:cs="Times New Roman"/>
          <w:b/>
          <w:bCs/>
          <w:sz w:val="24"/>
          <w:shd w:val="clear" w:color="auto" w:fill="FFFFFF"/>
        </w:rPr>
        <w:t xml:space="preserve"> (c)</w:t>
      </w:r>
      <w:r>
        <w:rPr>
          <w:rFonts w:ascii="Times New Roman" w:eastAsia="SimSun" w:hAnsi="Times New Roman" w:cs="Times New Roman"/>
          <w:sz w:val="24"/>
          <w:shd w:val="clear" w:color="auto" w:fill="FFFFFF"/>
        </w:rPr>
        <w:t>).</w:t>
      </w:r>
      <w:r>
        <w:rPr>
          <w:rFonts w:ascii="Times New Roman" w:hAnsi="Times New Roman" w:cs="Times New Roman"/>
          <w:sz w:val="24"/>
        </w:rPr>
        <w:t xml:space="preserve"> </w:t>
      </w:r>
      <w:r>
        <w:rPr>
          <w:rFonts w:ascii="Times New Roman" w:eastAsia="SimSun" w:hAnsi="Times New Roman" w:cs="Times New Roman"/>
          <w:sz w:val="24"/>
          <w:shd w:val="clear" w:color="auto" w:fill="FFFFFF"/>
        </w:rPr>
        <w:t>The hoist mutation suppresses the expansion of the tree expression</w:t>
      </w:r>
      <w:r>
        <w:rPr>
          <w:rFonts w:ascii="Times New Roman" w:eastAsia="SimSun" w:hAnsi="Times New Roman" w:cs="Times New Roman"/>
          <w:color w:val="FF0000"/>
          <w:sz w:val="24"/>
          <w:shd w:val="clear" w:color="auto" w:fill="FFFFFF"/>
        </w:rPr>
        <w:t xml:space="preserve">, which </w:t>
      </w:r>
      <w:r>
        <w:rPr>
          <w:rFonts w:ascii="Times New Roman" w:eastAsia="SimSun" w:hAnsi="Times New Roman" w:cs="Times New Roman"/>
          <w:sz w:val="24"/>
          <w:shd w:val="clear" w:color="auto" w:fill="FFFFFF"/>
        </w:rPr>
        <w:t xml:space="preserve">helps to obtain a concise model </w:t>
      </w:r>
      <w:r>
        <w:rPr>
          <w:rFonts w:ascii="Times New Roman" w:eastAsia="SimSun" w:hAnsi="Times New Roman" w:cs="Times New Roman"/>
          <w:sz w:val="24"/>
          <w:shd w:val="clear" w:color="auto" w:fill="FFFFFF"/>
        </w:rPr>
        <w:lastRenderedPageBreak/>
        <w:t>(</w:t>
      </w:r>
      <w:r>
        <w:rPr>
          <w:rFonts w:ascii="Times New Roman" w:hAnsi="Times New Roman" w:cs="Times New Roman"/>
          <w:b/>
          <w:bCs/>
          <w:sz w:val="24"/>
        </w:rPr>
        <w:t>Fig.</w:t>
      </w:r>
      <w:r>
        <w:rPr>
          <w:rFonts w:ascii="Times New Roman" w:eastAsia="SimSun" w:hAnsi="Times New Roman" w:cs="Times New Roman"/>
          <w:sz w:val="24"/>
          <w:shd w:val="clear" w:color="auto" w:fill="FFFFFF"/>
        </w:rPr>
        <w:t xml:space="preserve"> </w:t>
      </w:r>
      <w:r>
        <w:rPr>
          <w:rFonts w:ascii="Times New Roman" w:eastAsia="SimSun" w:hAnsi="Times New Roman" w:cs="Times New Roman"/>
          <w:b/>
          <w:bCs/>
          <w:sz w:val="24"/>
          <w:shd w:val="clear" w:color="auto" w:fill="FFFFFF"/>
        </w:rPr>
        <w:t>10(d)</w:t>
      </w:r>
      <w:r>
        <w:rPr>
          <w:rFonts w:ascii="Times New Roman" w:eastAsia="SimSun" w:hAnsi="Times New Roman" w:cs="Times New Roman"/>
          <w:sz w:val="24"/>
          <w:shd w:val="clear" w:color="auto" w:fill="FFFFFF"/>
        </w:rPr>
        <w:t>).</w:t>
      </w:r>
      <w:r>
        <w:rPr>
          <w:rFonts w:ascii="Times New Roman" w:hAnsi="Times New Roman" w:cs="Times New Roman"/>
          <w:sz w:val="24"/>
        </w:rPr>
        <w:t xml:space="preserve"> </w:t>
      </w:r>
      <w:r>
        <w:rPr>
          <w:rFonts w:ascii="Times New Roman" w:eastAsia="SimSun" w:hAnsi="Times New Roman" w:cs="Times New Roman"/>
          <w:sz w:val="24"/>
          <w:shd w:val="clear" w:color="auto" w:fill="FFFFFF"/>
        </w:rPr>
        <w:t>The algorithm repeats this process until it reaches a set maximum number of generations and</w:t>
      </w:r>
      <w:r>
        <w:rPr>
          <w:rFonts w:ascii="Times New Roman" w:eastAsia="SimSun" w:hAnsi="Times New Roman" w:cs="Times New Roman"/>
          <w:color w:val="FF0000"/>
          <w:sz w:val="24"/>
          <w:shd w:val="clear" w:color="auto" w:fill="FFFFFF"/>
        </w:rPr>
        <w:t>/or generates</w:t>
      </w:r>
      <w:r>
        <w:rPr>
          <w:rFonts w:ascii="Times New Roman" w:eastAsia="SimSun" w:hAnsi="Times New Roman" w:cs="Times New Roman"/>
          <w:sz w:val="24"/>
          <w:shd w:val="clear" w:color="auto" w:fill="FFFFFF"/>
        </w:rPr>
        <w:t xml:space="preserve"> the model with the best current performance. All programs in this study were developed in python. The GP-SR model relies on the open source project </w:t>
      </w:r>
      <w:proofErr w:type="spellStart"/>
      <w:r>
        <w:rPr>
          <w:rFonts w:ascii="Times New Roman" w:eastAsia="SimSun" w:hAnsi="Times New Roman" w:cs="Times New Roman"/>
          <w:sz w:val="24"/>
          <w:shd w:val="clear" w:color="auto" w:fill="FFFFFF"/>
        </w:rPr>
        <w:t>gplearn</w:t>
      </w:r>
      <w:proofErr w:type="spellEnd"/>
      <w:r>
        <w:rPr>
          <w:rFonts w:ascii="Times New Roman" w:eastAsia="SimSun" w:hAnsi="Times New Roman" w:cs="Times New Roman"/>
          <w:sz w:val="24"/>
          <w:shd w:val="clear" w:color="auto" w:fill="FFFFFF"/>
        </w:rPr>
        <w:t xml:space="preserve">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{"citationItems":[{"id":"ITEM-1","itemData":{"author":[{"dropping-particle":"","family":"Stephens","given":"Trevor","non-dropping-particle":"","parse-names":false,"suffix":""}],"container-title":"URL https://gplearn. readthedocs. io/en/stable/index. html","id":"ITEM-1","issued":{"date-parts":[["2019"]]},"title":"GPLearn (2015)","type":"article-journal"},"uris":["http://www.mendeley.com/documents/?uuid=e49b29e0-2a95-460b-ae82-2b7ef8b458d4"]}],"mendeley":{"formattedCitation":"[58]","plainTextFormattedCitation":"[58]","previouslyFormattedCitation":"[58]"},"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[58]</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and the list of parameters used is </w:t>
      </w:r>
      <w:r>
        <w:rPr>
          <w:rFonts w:ascii="Times New Roman" w:eastAsia="SimSun" w:hAnsi="Times New Roman" w:cs="Times New Roman"/>
          <w:color w:val="FF0000"/>
          <w:sz w:val="24"/>
          <w:shd w:val="clear" w:color="auto" w:fill="FFFFFF"/>
        </w:rPr>
        <w:t xml:space="preserve">shown in </w:t>
      </w:r>
      <w:r>
        <w:rPr>
          <w:rFonts w:ascii="Times New Roman" w:eastAsia="SimSun" w:hAnsi="Times New Roman" w:cs="Times New Roman"/>
          <w:b/>
          <w:bCs/>
          <w:color w:val="FF0000"/>
          <w:sz w:val="24"/>
          <w:shd w:val="clear" w:color="auto" w:fill="FFFFFF"/>
        </w:rPr>
        <w:t xml:space="preserve">Table </w:t>
      </w:r>
      <w:r>
        <w:rPr>
          <w:rFonts w:ascii="Times New Roman" w:eastAsia="SimSun" w:hAnsi="Times New Roman" w:cs="Times New Roman" w:hint="eastAsia"/>
          <w:b/>
          <w:bCs/>
          <w:color w:val="FF0000"/>
          <w:sz w:val="24"/>
          <w:shd w:val="clear" w:color="auto" w:fill="FFFFFF"/>
        </w:rPr>
        <w:t>5</w:t>
      </w:r>
      <w:r>
        <w:rPr>
          <w:rFonts w:ascii="Times New Roman" w:eastAsia="SimSun" w:hAnsi="Times New Roman" w:cs="Times New Roman"/>
          <w:color w:val="FF0000"/>
          <w:sz w:val="24"/>
          <w:shd w:val="clear" w:color="auto" w:fill="FFFFFF"/>
        </w:rPr>
        <w:t>.</w:t>
      </w:r>
    </w:p>
    <w:p w14:paraId="1B6850E7" w14:textId="77777777" w:rsidR="00DA7FCC" w:rsidRDefault="00DA7FCC">
      <w:pPr>
        <w:spacing w:line="480" w:lineRule="auto"/>
        <w:rPr>
          <w:rFonts w:ascii="Times New Roman" w:eastAsia="SimSun" w:hAnsi="Times New Roman" w:cs="Times New Roman"/>
          <w:sz w:val="24"/>
          <w:shd w:val="clear" w:color="auto" w:fill="FFFFFF"/>
        </w:rPr>
      </w:pPr>
    </w:p>
    <w:tbl>
      <w:tblPr>
        <w:tblStyle w:val="a7"/>
        <w:tblW w:w="0" w:type="auto"/>
        <w:tblLook w:val="04A0" w:firstRow="1" w:lastRow="0" w:firstColumn="1" w:lastColumn="0" w:noHBand="0" w:noVBand="1"/>
      </w:tblPr>
      <w:tblGrid>
        <w:gridCol w:w="4927"/>
        <w:gridCol w:w="4927"/>
      </w:tblGrid>
      <w:tr w:rsidR="00DA7FCC" w14:paraId="27D5BDA8" w14:textId="77777777">
        <w:tc>
          <w:tcPr>
            <w:tcW w:w="4927" w:type="dxa"/>
            <w:tcBorders>
              <w:top w:val="nil"/>
              <w:left w:val="nil"/>
              <w:bottom w:val="nil"/>
              <w:right w:val="nil"/>
            </w:tcBorders>
          </w:tcPr>
          <w:p w14:paraId="0BF47A6C" w14:textId="77777777" w:rsidR="00DA7FCC" w:rsidRDefault="00000000">
            <w:pP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751DEC52" wp14:editId="17FFEE77">
                  <wp:extent cx="2980690" cy="2319655"/>
                  <wp:effectExtent l="0" t="0" r="10160" b="4445"/>
                  <wp:docPr id="11" name="图片 11" descr="交叉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交叉示意图"/>
                          <pic:cNvPicPr>
                            <a:picLocks noChangeAspect="1"/>
                          </pic:cNvPicPr>
                        </pic:nvPicPr>
                        <pic:blipFill>
                          <a:blip r:embed="rId62"/>
                          <a:stretch>
                            <a:fillRect/>
                          </a:stretch>
                        </pic:blipFill>
                        <pic:spPr>
                          <a:xfrm>
                            <a:off x="0" y="0"/>
                            <a:ext cx="2980690" cy="2319655"/>
                          </a:xfrm>
                          <a:prstGeom prst="rect">
                            <a:avLst/>
                          </a:prstGeom>
                        </pic:spPr>
                      </pic:pic>
                    </a:graphicData>
                  </a:graphic>
                </wp:inline>
              </w:drawing>
            </w:r>
          </w:p>
        </w:tc>
        <w:tc>
          <w:tcPr>
            <w:tcW w:w="4927" w:type="dxa"/>
            <w:tcBorders>
              <w:top w:val="nil"/>
              <w:left w:val="nil"/>
              <w:bottom w:val="nil"/>
              <w:right w:val="nil"/>
            </w:tcBorders>
          </w:tcPr>
          <w:p w14:paraId="3D09462B" w14:textId="77777777" w:rsidR="00DA7FCC" w:rsidRDefault="00000000">
            <w:pP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506C1BA1" wp14:editId="5E6CC581">
                  <wp:extent cx="2981960" cy="1819275"/>
                  <wp:effectExtent l="0" t="0" r="8890" b="9525"/>
                  <wp:docPr id="8" name="图片 8" descr="亚树突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亚树突变"/>
                          <pic:cNvPicPr>
                            <a:picLocks noChangeAspect="1"/>
                          </pic:cNvPicPr>
                        </pic:nvPicPr>
                        <pic:blipFill>
                          <a:blip r:embed="rId63"/>
                          <a:stretch>
                            <a:fillRect/>
                          </a:stretch>
                        </pic:blipFill>
                        <pic:spPr>
                          <a:xfrm>
                            <a:off x="0" y="0"/>
                            <a:ext cx="2981960" cy="1819275"/>
                          </a:xfrm>
                          <a:prstGeom prst="rect">
                            <a:avLst/>
                          </a:prstGeom>
                        </pic:spPr>
                      </pic:pic>
                    </a:graphicData>
                  </a:graphic>
                </wp:inline>
              </w:drawing>
            </w:r>
          </w:p>
        </w:tc>
      </w:tr>
      <w:tr w:rsidR="00DA7FCC" w14:paraId="33319643" w14:textId="77777777">
        <w:tc>
          <w:tcPr>
            <w:tcW w:w="4927" w:type="dxa"/>
            <w:tcBorders>
              <w:top w:val="nil"/>
              <w:left w:val="nil"/>
              <w:bottom w:val="nil"/>
              <w:right w:val="nil"/>
            </w:tcBorders>
          </w:tcPr>
          <w:p w14:paraId="4DD9AE4C" w14:textId="77777777" w:rsidR="00DA7FCC" w:rsidRDefault="00000000">
            <w:pPr>
              <w:numPr>
                <w:ilvl w:val="0"/>
                <w:numId w:val="4"/>
              </w:num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Crossover</w:t>
            </w:r>
          </w:p>
        </w:tc>
        <w:tc>
          <w:tcPr>
            <w:tcW w:w="4927" w:type="dxa"/>
            <w:tcBorders>
              <w:top w:val="nil"/>
              <w:left w:val="nil"/>
              <w:bottom w:val="nil"/>
              <w:right w:val="nil"/>
            </w:tcBorders>
          </w:tcPr>
          <w:p w14:paraId="33007267" w14:textId="77777777" w:rsidR="00DA7FCC" w:rsidRDefault="00000000">
            <w:pPr>
              <w:numPr>
                <w:ilvl w:val="0"/>
                <w:numId w:val="4"/>
              </w:num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Subtree mutation</w:t>
            </w:r>
          </w:p>
        </w:tc>
      </w:tr>
      <w:tr w:rsidR="00DA7FCC" w14:paraId="053A0D6C" w14:textId="77777777">
        <w:tc>
          <w:tcPr>
            <w:tcW w:w="4927" w:type="dxa"/>
            <w:tcBorders>
              <w:top w:val="nil"/>
              <w:left w:val="nil"/>
              <w:bottom w:val="nil"/>
              <w:right w:val="nil"/>
            </w:tcBorders>
          </w:tcPr>
          <w:p w14:paraId="105E4EB3" w14:textId="77777777" w:rsidR="00DA7FCC" w:rsidRDefault="00000000">
            <w:pP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0DE1D3C9" wp14:editId="2B868B68">
                  <wp:extent cx="2983865" cy="1813560"/>
                  <wp:effectExtent l="0" t="0" r="6985" b="15240"/>
                  <wp:docPr id="9" name="图片 9" descr="点变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点变异"/>
                          <pic:cNvPicPr>
                            <a:picLocks noChangeAspect="1"/>
                          </pic:cNvPicPr>
                        </pic:nvPicPr>
                        <pic:blipFill>
                          <a:blip r:embed="rId64"/>
                          <a:stretch>
                            <a:fillRect/>
                          </a:stretch>
                        </pic:blipFill>
                        <pic:spPr>
                          <a:xfrm>
                            <a:off x="0" y="0"/>
                            <a:ext cx="2983865" cy="1813560"/>
                          </a:xfrm>
                          <a:prstGeom prst="rect">
                            <a:avLst/>
                          </a:prstGeom>
                        </pic:spPr>
                      </pic:pic>
                    </a:graphicData>
                  </a:graphic>
                </wp:inline>
              </w:drawing>
            </w:r>
          </w:p>
        </w:tc>
        <w:tc>
          <w:tcPr>
            <w:tcW w:w="4927" w:type="dxa"/>
            <w:tcBorders>
              <w:top w:val="nil"/>
              <w:left w:val="nil"/>
              <w:bottom w:val="nil"/>
              <w:right w:val="nil"/>
            </w:tcBorders>
          </w:tcPr>
          <w:p w14:paraId="0CFDF203" w14:textId="77777777" w:rsidR="00DA7FCC" w:rsidRDefault="00000000">
            <w:pP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639ECFE6" wp14:editId="5E9A9075">
                  <wp:extent cx="2981960" cy="1819275"/>
                  <wp:effectExtent l="0" t="0" r="8890" b="9525"/>
                  <wp:docPr id="10" name="图片 10" descr="葫芦突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葫芦突变"/>
                          <pic:cNvPicPr>
                            <a:picLocks noChangeAspect="1"/>
                          </pic:cNvPicPr>
                        </pic:nvPicPr>
                        <pic:blipFill>
                          <a:blip r:embed="rId65"/>
                          <a:stretch>
                            <a:fillRect/>
                          </a:stretch>
                        </pic:blipFill>
                        <pic:spPr>
                          <a:xfrm>
                            <a:off x="0" y="0"/>
                            <a:ext cx="2981960" cy="1819275"/>
                          </a:xfrm>
                          <a:prstGeom prst="rect">
                            <a:avLst/>
                          </a:prstGeom>
                        </pic:spPr>
                      </pic:pic>
                    </a:graphicData>
                  </a:graphic>
                </wp:inline>
              </w:drawing>
            </w:r>
          </w:p>
        </w:tc>
      </w:tr>
      <w:tr w:rsidR="00DA7FCC" w14:paraId="363EADEB" w14:textId="77777777">
        <w:tc>
          <w:tcPr>
            <w:tcW w:w="4927" w:type="dxa"/>
            <w:tcBorders>
              <w:top w:val="nil"/>
              <w:left w:val="nil"/>
              <w:bottom w:val="nil"/>
              <w:right w:val="nil"/>
            </w:tcBorders>
          </w:tcPr>
          <w:p w14:paraId="1F21A1C8" w14:textId="77777777" w:rsidR="00DA7FCC" w:rsidRDefault="00000000">
            <w:pPr>
              <w:numPr>
                <w:ilvl w:val="0"/>
                <w:numId w:val="4"/>
              </w:num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Point mutation</w:t>
            </w:r>
          </w:p>
        </w:tc>
        <w:tc>
          <w:tcPr>
            <w:tcW w:w="4927" w:type="dxa"/>
            <w:tcBorders>
              <w:top w:val="nil"/>
              <w:left w:val="nil"/>
              <w:bottom w:val="nil"/>
              <w:right w:val="nil"/>
            </w:tcBorders>
          </w:tcPr>
          <w:p w14:paraId="68483C50" w14:textId="77777777" w:rsidR="00DA7FCC" w:rsidRDefault="00000000">
            <w:pPr>
              <w:numPr>
                <w:ilvl w:val="0"/>
                <w:numId w:val="4"/>
              </w:num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Hoist mutation</w:t>
            </w:r>
          </w:p>
        </w:tc>
      </w:tr>
      <w:tr w:rsidR="00DA7FCC" w14:paraId="0B0ECD2D" w14:textId="77777777">
        <w:tc>
          <w:tcPr>
            <w:tcW w:w="9854" w:type="dxa"/>
            <w:gridSpan w:val="2"/>
            <w:tcBorders>
              <w:top w:val="nil"/>
              <w:left w:val="nil"/>
              <w:bottom w:val="nil"/>
              <w:right w:val="nil"/>
            </w:tcBorders>
          </w:tcPr>
          <w:p w14:paraId="1DA2D695"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rPr>
              <w:t>Fig. 10. Operations in GP-SR model</w:t>
            </w:r>
          </w:p>
        </w:tc>
      </w:tr>
    </w:tbl>
    <w:p w14:paraId="51E1EFEB" w14:textId="77777777" w:rsidR="00DA7FCC" w:rsidRDefault="00DA7FCC">
      <w:pPr>
        <w:spacing w:line="480" w:lineRule="auto"/>
        <w:ind w:firstLine="420"/>
        <w:rPr>
          <w:rFonts w:ascii="Times New Roman" w:eastAsia="SimSun" w:hAnsi="Times New Roman" w:cs="Times New Roman"/>
          <w:sz w:val="24"/>
          <w:shd w:val="clear" w:color="auto" w:fill="FFFFFF"/>
        </w:rPr>
      </w:pPr>
    </w:p>
    <w:p w14:paraId="63BDE987" w14:textId="77777777" w:rsidR="00DA7FCC" w:rsidRDefault="00000000">
      <w:pPr>
        <w:jc w:val="center"/>
        <w:rPr>
          <w:rFonts w:ascii="Times New Roman" w:hAnsi="Times New Roman" w:cs="Times New Roman"/>
          <w:sz w:val="24"/>
        </w:rPr>
      </w:pPr>
      <w:r>
        <w:rPr>
          <w:rFonts w:ascii="Times New Roman" w:hAnsi="Times New Roman" w:cs="Times New Roman"/>
          <w:b/>
          <w:bCs/>
          <w:sz w:val="24"/>
        </w:rPr>
        <w:t xml:space="preserve">Table </w:t>
      </w:r>
      <w:r>
        <w:rPr>
          <w:rFonts w:ascii="Times New Roman" w:hAnsi="Times New Roman" w:cs="Times New Roman" w:hint="eastAsia"/>
          <w:b/>
          <w:bCs/>
          <w:sz w:val="24"/>
        </w:rPr>
        <w:t>5</w:t>
      </w:r>
      <w:r>
        <w:rPr>
          <w:rFonts w:ascii="Times New Roman" w:hAnsi="Times New Roman" w:cs="Times New Roman"/>
          <w:sz w:val="24"/>
        </w:rPr>
        <w:t xml:space="preserve"> Model parameters used in the GP-SR</w:t>
      </w:r>
    </w:p>
    <w:tbl>
      <w:tblPr>
        <w:tblStyle w:val="a7"/>
        <w:tblW w:w="4536" w:type="dxa"/>
        <w:jc w:val="center"/>
        <w:tblCellMar>
          <w:left w:w="28" w:type="dxa"/>
          <w:right w:w="28" w:type="dxa"/>
        </w:tblCellMar>
        <w:tblLook w:val="04A0" w:firstRow="1" w:lastRow="0" w:firstColumn="1" w:lastColumn="0" w:noHBand="0" w:noVBand="1"/>
      </w:tblPr>
      <w:tblGrid>
        <w:gridCol w:w="1946"/>
        <w:gridCol w:w="2590"/>
      </w:tblGrid>
      <w:tr w:rsidR="00DA7FCC" w14:paraId="2DD91F0D" w14:textId="77777777">
        <w:trPr>
          <w:jc w:val="center"/>
        </w:trPr>
        <w:tc>
          <w:tcPr>
            <w:tcW w:w="4927" w:type="dxa"/>
            <w:tcBorders>
              <w:top w:val="single" w:sz="12" w:space="0" w:color="auto"/>
              <w:left w:val="nil"/>
              <w:bottom w:val="single" w:sz="4" w:space="0" w:color="auto"/>
              <w:right w:val="nil"/>
            </w:tcBorders>
          </w:tcPr>
          <w:p w14:paraId="07B4D41C"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Parameters</w:t>
            </w:r>
          </w:p>
        </w:tc>
        <w:tc>
          <w:tcPr>
            <w:tcW w:w="4927" w:type="dxa"/>
            <w:tcBorders>
              <w:top w:val="single" w:sz="12" w:space="0" w:color="auto"/>
              <w:left w:val="nil"/>
              <w:bottom w:val="single" w:sz="4" w:space="0" w:color="auto"/>
              <w:right w:val="nil"/>
            </w:tcBorders>
          </w:tcPr>
          <w:p w14:paraId="3F39F782"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Values</w:t>
            </w:r>
          </w:p>
        </w:tc>
      </w:tr>
      <w:tr w:rsidR="00DA7FCC" w14:paraId="6D997C8F" w14:textId="77777777">
        <w:trPr>
          <w:jc w:val="center"/>
        </w:trPr>
        <w:tc>
          <w:tcPr>
            <w:tcW w:w="4927" w:type="dxa"/>
            <w:tcBorders>
              <w:top w:val="single" w:sz="4" w:space="0" w:color="auto"/>
              <w:left w:val="nil"/>
              <w:bottom w:val="nil"/>
              <w:right w:val="nil"/>
            </w:tcBorders>
          </w:tcPr>
          <w:p w14:paraId="7D8913FB"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Population size</w:t>
            </w:r>
          </w:p>
        </w:tc>
        <w:tc>
          <w:tcPr>
            <w:tcW w:w="4927" w:type="dxa"/>
            <w:tcBorders>
              <w:top w:val="single" w:sz="4" w:space="0" w:color="auto"/>
              <w:left w:val="nil"/>
              <w:bottom w:val="nil"/>
              <w:right w:val="nil"/>
            </w:tcBorders>
          </w:tcPr>
          <w:p w14:paraId="0ED0715C"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2000,3000,4000,5000</w:t>
            </w:r>
          </w:p>
        </w:tc>
      </w:tr>
      <w:tr w:rsidR="00DA7FCC" w14:paraId="136AD901" w14:textId="77777777">
        <w:trPr>
          <w:jc w:val="center"/>
        </w:trPr>
        <w:tc>
          <w:tcPr>
            <w:tcW w:w="4927" w:type="dxa"/>
            <w:tcBorders>
              <w:top w:val="nil"/>
              <w:left w:val="nil"/>
              <w:bottom w:val="nil"/>
              <w:right w:val="nil"/>
            </w:tcBorders>
          </w:tcPr>
          <w:p w14:paraId="344C653F"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Initial tree depth</w:t>
            </w:r>
          </w:p>
        </w:tc>
        <w:tc>
          <w:tcPr>
            <w:tcW w:w="4927" w:type="dxa"/>
            <w:tcBorders>
              <w:top w:val="nil"/>
              <w:left w:val="nil"/>
              <w:bottom w:val="nil"/>
              <w:right w:val="nil"/>
            </w:tcBorders>
          </w:tcPr>
          <w:p w14:paraId="71D4FFEB"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(2,6)</w:t>
            </w:r>
          </w:p>
        </w:tc>
      </w:tr>
      <w:tr w:rsidR="00DA7FCC" w14:paraId="547997FE" w14:textId="77777777">
        <w:trPr>
          <w:jc w:val="center"/>
        </w:trPr>
        <w:tc>
          <w:tcPr>
            <w:tcW w:w="4927" w:type="dxa"/>
            <w:tcBorders>
              <w:top w:val="nil"/>
              <w:left w:val="nil"/>
              <w:bottom w:val="nil"/>
              <w:right w:val="nil"/>
            </w:tcBorders>
          </w:tcPr>
          <w:p w14:paraId="0513ADF2"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Initial method</w:t>
            </w:r>
          </w:p>
        </w:tc>
        <w:tc>
          <w:tcPr>
            <w:tcW w:w="4927" w:type="dxa"/>
            <w:tcBorders>
              <w:top w:val="nil"/>
              <w:left w:val="nil"/>
              <w:bottom w:val="nil"/>
              <w:right w:val="nil"/>
            </w:tcBorders>
          </w:tcPr>
          <w:p w14:paraId="5F04C154"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grow, full, half and half</w:t>
            </w:r>
          </w:p>
        </w:tc>
      </w:tr>
      <w:tr w:rsidR="00DA7FCC" w14:paraId="0D51932C" w14:textId="77777777">
        <w:trPr>
          <w:jc w:val="center"/>
        </w:trPr>
        <w:tc>
          <w:tcPr>
            <w:tcW w:w="4927" w:type="dxa"/>
            <w:tcBorders>
              <w:top w:val="nil"/>
              <w:left w:val="nil"/>
              <w:bottom w:val="nil"/>
              <w:right w:val="nil"/>
            </w:tcBorders>
          </w:tcPr>
          <w:p w14:paraId="57C8DB5D"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Crossover rate</w:t>
            </w:r>
          </w:p>
        </w:tc>
        <w:tc>
          <w:tcPr>
            <w:tcW w:w="4927" w:type="dxa"/>
            <w:tcBorders>
              <w:top w:val="nil"/>
              <w:left w:val="nil"/>
              <w:bottom w:val="nil"/>
              <w:right w:val="nil"/>
            </w:tcBorders>
          </w:tcPr>
          <w:p w14:paraId="4F9474CC"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0.5, 0.6, 0.7</w:t>
            </w:r>
          </w:p>
        </w:tc>
      </w:tr>
      <w:tr w:rsidR="00DA7FCC" w14:paraId="68555C10" w14:textId="77777777">
        <w:trPr>
          <w:jc w:val="center"/>
        </w:trPr>
        <w:tc>
          <w:tcPr>
            <w:tcW w:w="4927" w:type="dxa"/>
            <w:tcBorders>
              <w:top w:val="nil"/>
              <w:left w:val="nil"/>
              <w:bottom w:val="nil"/>
              <w:right w:val="nil"/>
            </w:tcBorders>
          </w:tcPr>
          <w:p w14:paraId="0D87C964"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Subtree mutation rate</w:t>
            </w:r>
          </w:p>
        </w:tc>
        <w:tc>
          <w:tcPr>
            <w:tcW w:w="4927" w:type="dxa"/>
            <w:tcBorders>
              <w:top w:val="nil"/>
              <w:left w:val="nil"/>
              <w:bottom w:val="nil"/>
              <w:right w:val="nil"/>
            </w:tcBorders>
          </w:tcPr>
          <w:p w14:paraId="2D45C2F7"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0.2, 0.11, 0.1</w:t>
            </w:r>
          </w:p>
        </w:tc>
      </w:tr>
      <w:tr w:rsidR="00DA7FCC" w14:paraId="577ACD9E" w14:textId="77777777">
        <w:trPr>
          <w:jc w:val="center"/>
        </w:trPr>
        <w:tc>
          <w:tcPr>
            <w:tcW w:w="4927" w:type="dxa"/>
            <w:tcBorders>
              <w:top w:val="nil"/>
              <w:left w:val="nil"/>
              <w:bottom w:val="nil"/>
              <w:right w:val="nil"/>
            </w:tcBorders>
          </w:tcPr>
          <w:p w14:paraId="2DB9C5F4"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lastRenderedPageBreak/>
              <w:t>Point mutation rate</w:t>
            </w:r>
          </w:p>
        </w:tc>
        <w:tc>
          <w:tcPr>
            <w:tcW w:w="4927" w:type="dxa"/>
            <w:tcBorders>
              <w:top w:val="nil"/>
              <w:left w:val="nil"/>
              <w:bottom w:val="nil"/>
              <w:right w:val="nil"/>
            </w:tcBorders>
          </w:tcPr>
          <w:p w14:paraId="4AEBE9F2"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0.1, 0.2</w:t>
            </w:r>
          </w:p>
        </w:tc>
      </w:tr>
      <w:tr w:rsidR="00DA7FCC" w14:paraId="63063EC5" w14:textId="77777777">
        <w:trPr>
          <w:jc w:val="center"/>
        </w:trPr>
        <w:tc>
          <w:tcPr>
            <w:tcW w:w="4927" w:type="dxa"/>
            <w:tcBorders>
              <w:top w:val="nil"/>
              <w:left w:val="nil"/>
              <w:bottom w:val="nil"/>
              <w:right w:val="nil"/>
            </w:tcBorders>
          </w:tcPr>
          <w:p w14:paraId="1D2F0509"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Hoist mutation rate</w:t>
            </w:r>
          </w:p>
        </w:tc>
        <w:tc>
          <w:tcPr>
            <w:tcW w:w="4927" w:type="dxa"/>
            <w:tcBorders>
              <w:top w:val="nil"/>
              <w:left w:val="nil"/>
              <w:bottom w:val="nil"/>
              <w:right w:val="nil"/>
            </w:tcBorders>
          </w:tcPr>
          <w:p w14:paraId="2FE0ED8E"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0.1, 0.2</w:t>
            </w:r>
          </w:p>
        </w:tc>
      </w:tr>
      <w:tr w:rsidR="00DA7FCC" w14:paraId="2612B37E" w14:textId="77777777">
        <w:trPr>
          <w:jc w:val="center"/>
        </w:trPr>
        <w:tc>
          <w:tcPr>
            <w:tcW w:w="4927" w:type="dxa"/>
            <w:tcBorders>
              <w:top w:val="nil"/>
              <w:left w:val="nil"/>
              <w:bottom w:val="nil"/>
              <w:right w:val="nil"/>
            </w:tcBorders>
          </w:tcPr>
          <w:p w14:paraId="01A2F1C6"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Parsimony coefficient</w:t>
            </w:r>
          </w:p>
        </w:tc>
        <w:tc>
          <w:tcPr>
            <w:tcW w:w="4927" w:type="dxa"/>
            <w:tcBorders>
              <w:top w:val="nil"/>
              <w:left w:val="nil"/>
              <w:bottom w:val="nil"/>
              <w:right w:val="nil"/>
            </w:tcBorders>
          </w:tcPr>
          <w:p w14:paraId="6321E31D"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0.001, 0.002, 0.003, 0.5</w:t>
            </w:r>
          </w:p>
        </w:tc>
      </w:tr>
      <w:tr w:rsidR="00DA7FCC" w14:paraId="68511F1E" w14:textId="77777777">
        <w:trPr>
          <w:jc w:val="center"/>
        </w:trPr>
        <w:tc>
          <w:tcPr>
            <w:tcW w:w="4927" w:type="dxa"/>
            <w:tcBorders>
              <w:top w:val="nil"/>
              <w:left w:val="nil"/>
              <w:bottom w:val="nil"/>
              <w:right w:val="nil"/>
            </w:tcBorders>
          </w:tcPr>
          <w:p w14:paraId="367CB38E"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Function set</w:t>
            </w:r>
          </w:p>
        </w:tc>
        <w:tc>
          <w:tcPr>
            <w:tcW w:w="4927" w:type="dxa"/>
            <w:tcBorders>
              <w:top w:val="nil"/>
              <w:left w:val="nil"/>
              <w:bottom w:val="nil"/>
              <w:right w:val="nil"/>
            </w:tcBorders>
          </w:tcPr>
          <w:p w14:paraId="69010CB3" w14:textId="77777777" w:rsidR="00DA7FCC" w:rsidRDefault="00000000">
            <w:pPr>
              <w:jc w:val="center"/>
              <w:rPr>
                <w:rFonts w:ascii="Cambria Math" w:eastAsia="SimSun" w:hAnsi="Cambria Math" w:cs="Times New Roman"/>
                <w:sz w:val="20"/>
                <w:szCs w:val="20"/>
                <w:oMath/>
              </w:rPr>
            </w:pPr>
            <w:r>
              <w:rPr>
                <w:rFonts w:ascii="Times New Roman" w:eastAsia="SimSun" w:hAnsi="Times New Roman" w:cs="Times New Roman"/>
                <w:iCs/>
                <w:sz w:val="20"/>
                <w:szCs w:val="20"/>
              </w:rPr>
              <w:t xml:space="preserve">add, sub, </w:t>
            </w:r>
            <w:proofErr w:type="spellStart"/>
            <w:r>
              <w:rPr>
                <w:rFonts w:ascii="Times New Roman" w:eastAsia="SimSun" w:hAnsi="Times New Roman" w:cs="Times New Roman"/>
                <w:iCs/>
                <w:sz w:val="20"/>
                <w:szCs w:val="20"/>
              </w:rPr>
              <w:t>mul</w:t>
            </w:r>
            <w:proofErr w:type="spellEnd"/>
            <w:r>
              <w:rPr>
                <w:rFonts w:ascii="Times New Roman" w:eastAsia="SimSun" w:hAnsi="Times New Roman" w:cs="Times New Roman"/>
                <w:iCs/>
                <w:sz w:val="20"/>
                <w:szCs w:val="20"/>
              </w:rPr>
              <w:t>, sqrt, inv</w:t>
            </w:r>
          </w:p>
        </w:tc>
      </w:tr>
      <w:tr w:rsidR="00DA7FCC" w14:paraId="7FCE57FA" w14:textId="77777777">
        <w:trPr>
          <w:jc w:val="center"/>
        </w:trPr>
        <w:tc>
          <w:tcPr>
            <w:tcW w:w="4927" w:type="dxa"/>
            <w:tcBorders>
              <w:top w:val="nil"/>
              <w:left w:val="nil"/>
              <w:bottom w:val="single" w:sz="12" w:space="0" w:color="auto"/>
              <w:right w:val="nil"/>
            </w:tcBorders>
          </w:tcPr>
          <w:p w14:paraId="0B23B7EA" w14:textId="77777777" w:rsidR="00DA7FCC" w:rsidRDefault="00000000">
            <w:pPr>
              <w:jc w:val="center"/>
              <w:rPr>
                <w:rFonts w:ascii="Times New Roman" w:eastAsia="SimSun" w:hAnsi="Times New Roman" w:cs="Times New Roman"/>
                <w:sz w:val="20"/>
                <w:szCs w:val="20"/>
              </w:rPr>
            </w:pPr>
            <w:r>
              <w:rPr>
                <w:rFonts w:ascii="Times New Roman" w:eastAsia="SimSun" w:hAnsi="Times New Roman" w:cs="Times New Roman"/>
                <w:sz w:val="20"/>
                <w:szCs w:val="20"/>
              </w:rPr>
              <w:t>Metric</w:t>
            </w:r>
          </w:p>
        </w:tc>
        <w:tc>
          <w:tcPr>
            <w:tcW w:w="4927" w:type="dxa"/>
            <w:tcBorders>
              <w:top w:val="nil"/>
              <w:left w:val="nil"/>
              <w:bottom w:val="single" w:sz="12" w:space="0" w:color="auto"/>
              <w:right w:val="nil"/>
            </w:tcBorders>
          </w:tcPr>
          <w:p w14:paraId="745342B4" w14:textId="77777777" w:rsidR="00DA7FCC" w:rsidRDefault="00000000">
            <w:pPr>
              <w:jc w:val="center"/>
              <w:rPr>
                <w:rFonts w:ascii="Times New Roman" w:eastAsia="SimSun" w:hAnsi="Times New Roman" w:cs="Times New Roman"/>
                <w:iCs/>
                <w:sz w:val="20"/>
                <w:szCs w:val="20"/>
              </w:rPr>
            </w:pPr>
            <m:oMath>
              <m:sSup>
                <m:sSupPr>
                  <m:ctrlPr>
                    <w:rPr>
                      <w:rFonts w:ascii="Cambria Math" w:eastAsia="SimSun" w:hAnsi="Cambria Math" w:cs="Times New Roman"/>
                      <w:i/>
                      <w:sz w:val="20"/>
                      <w:szCs w:val="20"/>
                    </w:rPr>
                  </m:ctrlPr>
                </m:sSupPr>
                <m:e>
                  <m:r>
                    <w:rPr>
                      <w:rFonts w:ascii="Cambria Math" w:eastAsia="SimSun" w:hAnsi="Cambria Math" w:cs="Times New Roman"/>
                      <w:sz w:val="20"/>
                      <w:szCs w:val="20"/>
                    </w:rPr>
                    <m:t>R</m:t>
                  </m:r>
                </m:e>
                <m:sup>
                  <m:r>
                    <w:rPr>
                      <w:rFonts w:ascii="Cambria Math" w:eastAsia="SimSun" w:hAnsi="Cambria Math" w:cs="Times New Roman"/>
                      <w:sz w:val="20"/>
                      <w:szCs w:val="20"/>
                    </w:rPr>
                    <m:t>2</m:t>
                  </m:r>
                </m:sup>
              </m:sSup>
            </m:oMath>
            <w:r>
              <w:rPr>
                <w:rFonts w:ascii="Times New Roman" w:eastAsia="SimSun" w:hAnsi="Times New Roman" w:cs="Times New Roman"/>
                <w:sz w:val="20"/>
                <w:szCs w:val="20"/>
              </w:rPr>
              <w:t xml:space="preserve">, </w:t>
            </w:r>
            <w:r>
              <w:rPr>
                <w:rFonts w:ascii="Times New Roman" w:eastAsia="SimSun" w:hAnsi="Times New Roman" w:cs="Times New Roman"/>
                <w:i/>
                <w:sz w:val="20"/>
                <w:szCs w:val="20"/>
              </w:rPr>
              <w:t>RMSE</w:t>
            </w:r>
          </w:p>
        </w:tc>
      </w:tr>
    </w:tbl>
    <w:p w14:paraId="2A121984" w14:textId="77777777" w:rsidR="00DA7FCC" w:rsidRDefault="00DA7FCC">
      <w:pPr>
        <w:spacing w:line="480" w:lineRule="auto"/>
        <w:outlineLvl w:val="0"/>
        <w:rPr>
          <w:rFonts w:ascii="Times New Roman" w:hAnsi="Times New Roman" w:cs="Times New Roman"/>
          <w:b/>
          <w:bCs/>
          <w:sz w:val="24"/>
        </w:rPr>
      </w:pPr>
    </w:p>
    <w:p w14:paraId="1369B4FF" w14:textId="77777777" w:rsidR="00DA7FCC" w:rsidRDefault="00000000">
      <w:pPr>
        <w:spacing w:line="480" w:lineRule="auto"/>
        <w:outlineLvl w:val="0"/>
        <w:rPr>
          <w:rFonts w:ascii="Times New Roman" w:hAnsi="Times New Roman" w:cs="Times New Roman"/>
          <w:b/>
          <w:bCs/>
          <w:sz w:val="24"/>
        </w:rPr>
      </w:pPr>
      <w:r>
        <w:rPr>
          <w:rFonts w:ascii="Times New Roman" w:hAnsi="Times New Roman" w:cs="Times New Roman"/>
          <w:b/>
          <w:bCs/>
          <w:sz w:val="24"/>
        </w:rPr>
        <w:t>5 Proposed model</w:t>
      </w:r>
    </w:p>
    <w:p w14:paraId="77DAFD2E" w14:textId="26AE67EB" w:rsidR="00DA7FCC" w:rsidRDefault="00000000">
      <w:pPr>
        <w:spacing w:line="480" w:lineRule="auto"/>
        <w:ind w:firstLine="420"/>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sz w:val="24"/>
          <w:shd w:val="clear" w:color="auto" w:fill="FFFFFF"/>
        </w:rPr>
        <w:t xml:space="preserve">The backbone curves of RC walls </w:t>
      </w:r>
      <w:r w:rsidR="00363A47">
        <w:rPr>
          <w:rFonts w:ascii="Times New Roman" w:eastAsia="SimSun" w:hAnsi="Times New Roman" w:cs="Times New Roman"/>
          <w:color w:val="7030A0"/>
          <w:sz w:val="24"/>
          <w:shd w:val="clear" w:color="auto" w:fill="FFFFFF"/>
        </w:rPr>
        <w:t>with</w:t>
      </w:r>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 xml:space="preserve">various </w:t>
      </w:r>
      <w:r>
        <w:rPr>
          <w:rFonts w:ascii="Times New Roman" w:eastAsia="SimSun" w:hAnsi="Times New Roman" w:cs="Times New Roman"/>
          <w:sz w:val="24"/>
          <w:shd w:val="clear" w:color="auto" w:fill="FFFFFF"/>
        </w:rPr>
        <w:t xml:space="preserve">failure modes </w:t>
      </w:r>
      <w:r w:rsidR="00205C4C">
        <w:rPr>
          <w:rFonts w:ascii="Times New Roman" w:eastAsia="SimSun" w:hAnsi="Times New Roman" w:cs="Times New Roman"/>
          <w:color w:val="7030A0"/>
          <w:sz w:val="24"/>
          <w:shd w:val="clear" w:color="auto" w:fill="FFFFFF"/>
        </w:rPr>
        <w:t>we</w:t>
      </w:r>
      <w:r>
        <w:rPr>
          <w:rFonts w:ascii="Times New Roman" w:eastAsia="SimSun" w:hAnsi="Times New Roman" w:cs="Times New Roman"/>
          <w:sz w:val="24"/>
          <w:shd w:val="clear" w:color="auto" w:fill="FFFFFF"/>
        </w:rPr>
        <w:t>re modelled separately based on GP-SR.</w:t>
      </w:r>
      <w:r>
        <w:rPr>
          <w:rFonts w:ascii="Times New Roman" w:hAnsi="Times New Roman" w:cs="Times New Roman"/>
          <w:sz w:val="24"/>
        </w:rPr>
        <w:t xml:space="preserve"> </w:t>
      </w:r>
      <w:r>
        <w:rPr>
          <w:rFonts w:ascii="Times New Roman" w:hAnsi="Times New Roman" w:cs="Times New Roman"/>
          <w:color w:val="4472C4" w:themeColor="accent5"/>
          <w:sz w:val="24"/>
        </w:rPr>
        <w:t>T</w:t>
      </w:r>
      <w:r>
        <w:rPr>
          <w:rFonts w:ascii="Times New Roman" w:hAnsi="Times New Roman" w:cs="Times New Roman" w:hint="eastAsia"/>
          <w:color w:val="4472C4" w:themeColor="accent5"/>
          <w:sz w:val="24"/>
        </w:rPr>
        <w:t>he</w:t>
      </w:r>
      <w:r>
        <w:rPr>
          <w:rFonts w:ascii="Times New Roman" w:hAnsi="Times New Roman" w:cs="Times New Roman"/>
          <w:color w:val="4472C4" w:themeColor="accent5"/>
          <w:sz w:val="24"/>
        </w:rPr>
        <w:t xml:space="preserve"> </w:t>
      </w:r>
      <w:r>
        <w:rPr>
          <w:rFonts w:ascii="Times New Roman" w:eastAsia="SimSun" w:hAnsi="Times New Roman" w:cs="Times New Roman"/>
          <w:color w:val="4472C4" w:themeColor="accent5"/>
          <w:sz w:val="24"/>
          <w:shd w:val="clear" w:color="auto" w:fill="FFFFFF"/>
        </w:rPr>
        <w:t xml:space="preserve">input variables to train models </w:t>
      </w:r>
      <w:r w:rsidR="00205C4C">
        <w:rPr>
          <w:rFonts w:ascii="Times New Roman" w:eastAsia="SimSun" w:hAnsi="Times New Roman" w:cs="Times New Roman"/>
          <w:color w:val="7030A0"/>
          <w:sz w:val="24"/>
          <w:shd w:val="clear" w:color="auto" w:fill="FFFFFF"/>
        </w:rPr>
        <w:t>were</w:t>
      </w:r>
      <w:r>
        <w:rPr>
          <w:rFonts w:ascii="Times New Roman" w:eastAsia="SimSun" w:hAnsi="Times New Roman" w:cs="Times New Roman"/>
          <w:color w:val="4472C4" w:themeColor="accent5"/>
          <w:sz w:val="24"/>
          <w:shd w:val="clear" w:color="auto" w:fill="FFFFFF"/>
        </w:rPr>
        <w:t xml:space="preserve"> filtered by SHAP analysis.</w:t>
      </w:r>
      <w:r>
        <w:rPr>
          <w:rFonts w:ascii="Times New Roman" w:eastAsia="SimSun" w:hAnsi="Times New Roman" w:cs="Times New Roman"/>
          <w:color w:val="FF0000"/>
          <w:sz w:val="24"/>
          <w:shd w:val="clear" w:color="auto" w:fill="FFFFFF"/>
        </w:rPr>
        <w:t xml:space="preserve"> When</w:t>
      </w:r>
      <w:r>
        <w:rPr>
          <w:rFonts w:ascii="Times New Roman" w:eastAsia="SimSun" w:hAnsi="Times New Roman" w:cs="Times New Roman"/>
          <w:sz w:val="24"/>
          <w:shd w:val="clear" w:color="auto" w:fill="FFFFFF"/>
        </w:rPr>
        <w:t xml:space="preserve"> screening the models obtained from the GP-SR, model complexity was considered in addition to statistical metrics. </w:t>
      </w:r>
      <w:r>
        <w:rPr>
          <w:rFonts w:ascii="Times New Roman" w:eastAsia="SimSun" w:hAnsi="Times New Roman" w:cs="Times New Roman"/>
          <w:color w:val="FF0000"/>
          <w:sz w:val="24"/>
          <w:shd w:val="clear" w:color="auto" w:fill="FFFFFF"/>
        </w:rPr>
        <w:t>The m</w:t>
      </w:r>
      <w:r>
        <w:rPr>
          <w:rFonts w:ascii="Times New Roman" w:eastAsia="SimSun" w:hAnsi="Times New Roman" w:cs="Times New Roman"/>
          <w:sz w:val="24"/>
          <w:shd w:val="clear" w:color="auto" w:fill="FFFFFF"/>
        </w:rPr>
        <w:t xml:space="preserve">odels with equation lengths greater than 40 </w:t>
      </w:r>
      <w:r>
        <w:rPr>
          <w:rFonts w:ascii="Times New Roman" w:eastAsia="SimSun" w:hAnsi="Times New Roman" w:cs="Times New Roman"/>
          <w:color w:val="FF0000"/>
          <w:sz w:val="24"/>
          <w:shd w:val="clear" w:color="auto" w:fill="FFFFFF"/>
        </w:rPr>
        <w:t xml:space="preserve">was </w:t>
      </w:r>
      <w:r>
        <w:rPr>
          <w:rFonts w:ascii="Times New Roman" w:eastAsia="SimSun" w:hAnsi="Times New Roman" w:cs="Times New Roman"/>
          <w:sz w:val="24"/>
          <w:shd w:val="clear" w:color="auto" w:fill="FFFFFF"/>
        </w:rPr>
        <w:t>directly excluded.</w:t>
      </w:r>
      <w:r>
        <w:rPr>
          <w:rFonts w:ascii="Times New Roman" w:hAnsi="Times New Roman" w:cs="Times New Roman"/>
          <w:sz w:val="24"/>
        </w:rPr>
        <w:t xml:space="preserve"> </w:t>
      </w:r>
      <w:r w:rsidR="003146D4">
        <w:rPr>
          <w:rFonts w:ascii="Times New Roman" w:hAnsi="Times New Roman" w:cs="Times New Roman"/>
          <w:color w:val="7030A0"/>
          <w:sz w:val="24"/>
        </w:rPr>
        <w:t>For simple models</w:t>
      </w:r>
      <w:r>
        <w:rPr>
          <w:rFonts w:ascii="Times New Roman" w:hAnsi="Times New Roman" w:cs="Times New Roman"/>
          <w:color w:val="4472C4" w:themeColor="accent5"/>
          <w:sz w:val="24"/>
        </w:rPr>
        <w:t xml:space="preserve">, apart from manual filtering, some model parameters were tried to change. In general, the higher hoist mutation rate and parsimony coefficient </w:t>
      </w:r>
      <w:r w:rsidR="00205C4C">
        <w:rPr>
          <w:rFonts w:ascii="Times New Roman" w:hAnsi="Times New Roman" w:cs="Times New Roman"/>
          <w:color w:val="7030A0"/>
          <w:sz w:val="24"/>
        </w:rPr>
        <w:t>are</w:t>
      </w:r>
      <w:r>
        <w:rPr>
          <w:rFonts w:ascii="Times New Roman" w:hAnsi="Times New Roman" w:cs="Times New Roman"/>
          <w:color w:val="4472C4" w:themeColor="accent5"/>
          <w:sz w:val="24"/>
        </w:rPr>
        <w:t xml:space="preserve"> better to control the </w:t>
      </w:r>
      <w:r>
        <w:rPr>
          <w:rFonts w:ascii="Times New Roman" w:eastAsia="SimSun" w:hAnsi="Times New Roman" w:cs="Times New Roman"/>
          <w:color w:val="4472C4" w:themeColor="accent5"/>
          <w:sz w:val="24"/>
          <w:shd w:val="clear" w:color="auto" w:fill="FFFFFF"/>
        </w:rPr>
        <w:t>model complexity</w:t>
      </w:r>
      <w:r>
        <w:rPr>
          <w:rFonts w:ascii="Times New Roman" w:hAnsi="Times New Roman" w:cs="Times New Roman"/>
          <w:color w:val="4472C4" w:themeColor="accent5"/>
          <w:sz w:val="24"/>
        </w:rPr>
        <w:t xml:space="preserve">. However, at the same time, </w:t>
      </w:r>
      <w:r w:rsidR="003146D4">
        <w:rPr>
          <w:rFonts w:ascii="Times New Roman" w:hAnsi="Times New Roman" w:cs="Times New Roman"/>
          <w:color w:val="4472C4" w:themeColor="accent5"/>
          <w:sz w:val="24"/>
        </w:rPr>
        <w:t>i</w:t>
      </w:r>
      <w:r>
        <w:rPr>
          <w:rFonts w:ascii="Times New Roman" w:hAnsi="Times New Roman" w:cs="Times New Roman"/>
          <w:color w:val="4472C4" w:themeColor="accent5"/>
          <w:sz w:val="24"/>
        </w:rPr>
        <w:t>t</w:t>
      </w:r>
      <w:r w:rsidR="003146D4">
        <w:rPr>
          <w:rFonts w:ascii="Times New Roman" w:hAnsi="Times New Roman" w:cs="Times New Roman"/>
          <w:color w:val="4472C4" w:themeColor="accent5"/>
          <w:sz w:val="24"/>
        </w:rPr>
        <w:t xml:space="preserve"> i</w:t>
      </w:r>
      <w:r>
        <w:rPr>
          <w:rFonts w:ascii="Times New Roman" w:hAnsi="Times New Roman" w:cs="Times New Roman"/>
          <w:color w:val="4472C4" w:themeColor="accent5"/>
          <w:sz w:val="24"/>
        </w:rPr>
        <w:t xml:space="preserve">s possible to inhibit the </w:t>
      </w:r>
      <w:r>
        <w:rPr>
          <w:rFonts w:ascii="Times New Roman" w:eastAsia="SimSun" w:hAnsi="Times New Roman" w:cs="Times New Roman"/>
          <w:color w:val="4472C4" w:themeColor="accent5"/>
          <w:sz w:val="24"/>
          <w:shd w:val="clear" w:color="auto" w:fill="FFFFFF"/>
        </w:rPr>
        <w:t>variety</w:t>
      </w:r>
      <w:r>
        <w:rPr>
          <w:rFonts w:ascii="Times New Roman" w:hAnsi="Times New Roman" w:cs="Times New Roman"/>
          <w:color w:val="4472C4" w:themeColor="accent5"/>
          <w:sz w:val="24"/>
        </w:rPr>
        <w:t xml:space="preserve"> of population which leads to poor predictive performance of the final model. </w:t>
      </w:r>
      <w:r w:rsidR="003146D4">
        <w:rPr>
          <w:rFonts w:ascii="Times New Roman" w:hAnsi="Times New Roman" w:cs="Times New Roman"/>
          <w:color w:val="7030A0"/>
          <w:sz w:val="24"/>
        </w:rPr>
        <w:t>Thus,</w:t>
      </w:r>
      <w:r>
        <w:rPr>
          <w:rFonts w:ascii="Times New Roman" w:hAnsi="Times New Roman" w:cs="Times New Roman"/>
          <w:color w:val="4472C4" w:themeColor="accent5"/>
          <w:sz w:val="24"/>
        </w:rPr>
        <w:t xml:space="preserve"> during the training process, the model parameters need to be adjusted according to the model complexity and statistical metrics.</w:t>
      </w:r>
      <w:r>
        <w:rPr>
          <w:rFonts w:ascii="Times New Roman" w:hAnsi="Times New Roman" w:cs="Times New Roman"/>
          <w:color w:val="FF0000"/>
          <w:sz w:val="24"/>
        </w:rPr>
        <w:t xml:space="preserve"> </w:t>
      </w:r>
      <w:r w:rsidR="000570EE">
        <w:rPr>
          <w:rFonts w:ascii="Times New Roman" w:hAnsi="Times New Roman" w:cs="Times New Roman"/>
          <w:color w:val="7030A0"/>
          <w:sz w:val="24"/>
        </w:rPr>
        <w:t xml:space="preserve">It is noted that </w:t>
      </w:r>
      <w:r>
        <w:rPr>
          <w:rFonts w:ascii="Times New Roman" w:eastAsia="SimSun" w:hAnsi="Times New Roman" w:cs="Times New Roman"/>
          <w:color w:val="4472C4" w:themeColor="accent5"/>
          <w:sz w:val="24"/>
          <w:shd w:val="clear" w:color="auto" w:fill="FFFFFF"/>
        </w:rPr>
        <w:t xml:space="preserve">the </w:t>
      </w:r>
      <w:r w:rsidR="003146D4">
        <w:rPr>
          <w:rFonts w:ascii="Times New Roman" w:eastAsia="SimSun" w:hAnsi="Times New Roman" w:cs="Times New Roman"/>
          <w:color w:val="7030A0"/>
          <w:sz w:val="24"/>
          <w:shd w:val="clear" w:color="auto" w:fill="FFFFFF"/>
        </w:rPr>
        <w:t xml:space="preserve">proposed </w:t>
      </w:r>
      <w:r>
        <w:rPr>
          <w:rFonts w:ascii="Times New Roman" w:eastAsia="SimSun" w:hAnsi="Times New Roman" w:cs="Times New Roman"/>
          <w:color w:val="4472C4" w:themeColor="accent5"/>
          <w:sz w:val="24"/>
          <w:shd w:val="clear" w:color="auto" w:fill="FFFFFF"/>
        </w:rPr>
        <w:t>model</w:t>
      </w:r>
      <w:r w:rsidR="00357DC3">
        <w:rPr>
          <w:rFonts w:ascii="Times New Roman" w:eastAsia="SimSun" w:hAnsi="Times New Roman" w:cs="Times New Roman"/>
          <w:color w:val="4472C4" w:themeColor="accent5"/>
          <w:sz w:val="24"/>
          <w:shd w:val="clear" w:color="auto" w:fill="FFFFFF"/>
        </w:rPr>
        <w:t xml:space="preserve"> </w:t>
      </w:r>
      <w:r w:rsidR="00357DC3">
        <w:rPr>
          <w:rFonts w:ascii="Times New Roman" w:eastAsia="SimSun" w:hAnsi="Times New Roman" w:cs="Times New Roman"/>
          <w:color w:val="7030A0"/>
          <w:sz w:val="24"/>
          <w:shd w:val="clear" w:color="auto" w:fill="FFFFFF"/>
        </w:rPr>
        <w:t>requires to determine</w:t>
      </w:r>
      <w:r>
        <w:rPr>
          <w:rFonts w:ascii="Times New Roman" w:eastAsia="SimSun" w:hAnsi="Times New Roman" w:cs="Times New Roman"/>
          <w:color w:val="4472C4" w:themeColor="accent5"/>
          <w:sz w:val="24"/>
          <w:shd w:val="clear" w:color="auto" w:fill="FFFFFF"/>
        </w:rPr>
        <w:t xml:space="preserve"> </w:t>
      </w:r>
      <w:r>
        <w:rPr>
          <w:rFonts w:ascii="Times New Roman" w:eastAsia="SimSun" w:hAnsi="Times New Roman" w:cs="Times New Roman" w:hint="eastAsia"/>
          <w:color w:val="4472C4" w:themeColor="accent5"/>
          <w:sz w:val="24"/>
          <w:shd w:val="clear" w:color="auto" w:fill="FFFFFF"/>
        </w:rPr>
        <w:t>the</w:t>
      </w:r>
      <w:r>
        <w:rPr>
          <w:rFonts w:ascii="Times New Roman" w:eastAsia="SimSun" w:hAnsi="Times New Roman" w:cs="Times New Roman"/>
          <w:color w:val="4472C4" w:themeColor="accent5"/>
          <w:sz w:val="24"/>
          <w:shd w:val="clear" w:color="auto" w:fill="FFFFFF"/>
        </w:rPr>
        <w:t xml:space="preserve"> failure mode in advance. Some data-driven methods are recommended</w:t>
      </w:r>
      <w:r w:rsidR="00205C4C">
        <w:rPr>
          <w:rFonts w:ascii="Times New Roman" w:eastAsia="SimSun" w:hAnsi="Times New Roman" w:cs="Times New Roman"/>
          <w:color w:val="4472C4" w:themeColor="accent5"/>
          <w:sz w:val="24"/>
          <w:shd w:val="clear" w:color="auto" w:fill="FFFFFF"/>
        </w:rPr>
        <w:t xml:space="preserve"> </w:t>
      </w:r>
      <w:r>
        <w:rPr>
          <w:rFonts w:ascii="Times New Roman" w:eastAsia="SimSun" w:hAnsi="Times New Roman" w:cs="Times New Roman"/>
          <w:color w:val="4472C4" w:themeColor="accent5"/>
          <w:sz w:val="24"/>
          <w:shd w:val="clear" w:color="auto" w:fill="FFFFFF"/>
        </w:rPr>
        <w:fldChar w:fldCharType="begin" w:fldLock="1"/>
      </w:r>
      <w:r>
        <w:rPr>
          <w:rFonts w:ascii="Times New Roman" w:eastAsia="SimSun" w:hAnsi="Times New Roman" w:cs="Times New Roman"/>
          <w:color w:val="4472C4" w:themeColor="accent5"/>
          <w:sz w:val="24"/>
          <w:shd w:val="clear" w:color="auto" w:fill="FFFFFF"/>
        </w:rPr>
        <w:instrText>ADDIN CSL_CITATION {"citationItems":[{"id":"ITEM-1","itemData":{"DOI":"10.1016/j.engstruct.2020.110331","ISSN":"18737323","abstract":"A reinforced concrete shear wall is one of the most critical structural members in buildings, in terms of carrying lateral loads. Despite its importance, post-earthquake reconnaissance and recent experimental studies have highlighted the insufficient safety margins of shear walls. The lack of empirical and mechanics-based models prevents rapid failure mode identification of existing shear walls. This study builds on recent advances in the area of machine learning to determine the failure mode of shear walls as a function of geometric configurations, material properties, and reinforcement details. This study assembles a comprehensive database consisting of 393 experimental results for shear walls with various geometric configurations. Eight machine learning models, including Naïve Bayes, K-Nearest Neighbors, Decision Tree, Random Forest, AdaBoost, XGBoost, LightGBM, and CatBoost were evaluated in this study, in order to establish the best prediction model. As a result of detailed evaluation, a machine learning model based on the Random Forest method is proposed in this paper. The proposed method has 86% accuracy in identifying the failure mode of shear walls. This study also demonstrates that aspect ratio, boundary element reinforcement indices, and wall length-to-wall thickness ratio are the critical parameters influencing the failure mode of shear walls. Finally, an open-source data-driven classification model that can be used in design offices across the world is provided in this paper. The proposed model has the flexibility to account for additional experimental results yielding new insights.","author":[{"dropping-particle":"","family":"Mangalathu","given":"Sujith","non-dropping-particle":"","parse-names":false,"suffix":""},{"dropping-particle":"","family":"Jang","given":"Hansol","non-dropping-particle":"","parse-names":false,"suffix":""},{"dropping-particle":"","family":"Hwang","given":"Seong Hoon","non-dropping-particle":"","parse-names":false,"suffix":""},{"dropping-particle":"","family":"Jeon","given":"Jong Su","non-dropping-particle":"","parse-names":false,"suffix":""}],"container-title":"Engineering Structures","id":"ITEM-1","issued":{"date-parts":[["2020"]]},"title":"Data-driven machine-learning-based seismic failure mode identification of reinforced concrete shear walls","type":"article","volume":"208"},"uris":["http://www.mendeley.com/documents/?uuid=d67472af-4d3b-4879-a2dd-7c09c887b33f"]}],"mendeley":{"formattedCitation":"[11]","plainTextFormattedCitation":"[11]"},"properties":{"noteIndex":0},"schema":"https://github.com/citation-style-language/schema/raw/master/csl-citation.json"}</w:instrText>
      </w:r>
      <w:r>
        <w:rPr>
          <w:rFonts w:ascii="Times New Roman" w:eastAsia="SimSun" w:hAnsi="Times New Roman" w:cs="Times New Roman"/>
          <w:color w:val="4472C4" w:themeColor="accent5"/>
          <w:sz w:val="24"/>
          <w:shd w:val="clear" w:color="auto" w:fill="FFFFFF"/>
        </w:rPr>
        <w:fldChar w:fldCharType="separate"/>
      </w:r>
      <w:r>
        <w:rPr>
          <w:rFonts w:ascii="Times New Roman" w:eastAsia="SimSun" w:hAnsi="Times New Roman" w:cs="Times New Roman"/>
          <w:color w:val="4472C4" w:themeColor="accent5"/>
          <w:sz w:val="24"/>
          <w:shd w:val="clear" w:color="auto" w:fill="FFFFFF"/>
        </w:rPr>
        <w:t>[11]</w:t>
      </w:r>
      <w:r>
        <w:rPr>
          <w:rFonts w:ascii="Times New Roman" w:eastAsia="SimSun" w:hAnsi="Times New Roman" w:cs="Times New Roman"/>
          <w:color w:val="4472C4" w:themeColor="accent5"/>
          <w:sz w:val="24"/>
          <w:shd w:val="clear" w:color="auto" w:fill="FFFFFF"/>
        </w:rPr>
        <w:fldChar w:fldCharType="end"/>
      </w:r>
      <w:r>
        <w:rPr>
          <w:rFonts w:ascii="Times New Roman" w:eastAsia="SimSun" w:hAnsi="Times New Roman" w:cs="Times New Roman"/>
          <w:color w:val="4472C4" w:themeColor="accent5"/>
          <w:sz w:val="24"/>
          <w:shd w:val="clear" w:color="auto" w:fill="FFFFFF"/>
        </w:rPr>
        <w:t xml:space="preserve">, which </w:t>
      </w:r>
      <w:r w:rsidR="00357DC3">
        <w:rPr>
          <w:rFonts w:ascii="Times New Roman" w:eastAsia="SimSun" w:hAnsi="Times New Roman" w:cs="Times New Roman"/>
          <w:color w:val="7030A0"/>
          <w:sz w:val="24"/>
          <w:shd w:val="clear" w:color="auto" w:fill="FFFFFF"/>
        </w:rPr>
        <w:t xml:space="preserve">can </w:t>
      </w:r>
      <w:r>
        <w:rPr>
          <w:rFonts w:ascii="Times New Roman" w:eastAsia="SimSun" w:hAnsi="Times New Roman" w:cs="Times New Roman"/>
          <w:color w:val="4472C4" w:themeColor="accent5"/>
          <w:sz w:val="24"/>
          <w:shd w:val="clear" w:color="auto" w:fill="FFFFFF"/>
        </w:rPr>
        <w:t xml:space="preserve">accurately </w:t>
      </w:r>
      <w:r w:rsidRPr="00205C4C">
        <w:rPr>
          <w:rFonts w:ascii="Times New Roman" w:eastAsia="SimSun" w:hAnsi="Times New Roman" w:cs="Times New Roman"/>
          <w:color w:val="7030A0"/>
          <w:sz w:val="24"/>
          <w:shd w:val="clear" w:color="auto" w:fill="FFFFFF"/>
        </w:rPr>
        <w:t>predict</w:t>
      </w:r>
      <w:r>
        <w:rPr>
          <w:rFonts w:ascii="Times New Roman" w:eastAsia="SimSun" w:hAnsi="Times New Roman" w:cs="Times New Roman"/>
          <w:color w:val="4472C4" w:themeColor="accent5"/>
          <w:sz w:val="24"/>
          <w:shd w:val="clear" w:color="auto" w:fill="FFFFFF"/>
        </w:rPr>
        <w:t xml:space="preserve"> the failure mode of RC shear walls.</w:t>
      </w:r>
      <w:r w:rsidR="003146D4" w:rsidRPr="003146D4">
        <w:rPr>
          <w:rFonts w:ascii="Times New Roman" w:hAnsi="Times New Roman" w:cs="Times New Roman"/>
          <w:color w:val="FF0000"/>
          <w:sz w:val="24"/>
        </w:rPr>
        <w:t xml:space="preserve"> </w:t>
      </w:r>
    </w:p>
    <w:p w14:paraId="410820DA" w14:textId="77777777" w:rsidR="00205C4C" w:rsidRDefault="00205C4C">
      <w:pPr>
        <w:spacing w:line="480" w:lineRule="auto"/>
        <w:ind w:firstLine="420"/>
        <w:rPr>
          <w:rFonts w:ascii="Times New Roman" w:eastAsia="맑은 고딕" w:hAnsi="Times New Roman" w:cs="Times New Roman"/>
          <w:color w:val="FF0000"/>
          <w:sz w:val="24"/>
          <w:shd w:val="clear" w:color="auto" w:fill="FFFFFF"/>
          <w:lang w:eastAsia="ko-KR"/>
        </w:rPr>
      </w:pPr>
    </w:p>
    <w:p w14:paraId="272FCE5D" w14:textId="77777777" w:rsidR="00DA7FCC" w:rsidRDefault="00000000">
      <w:pPr>
        <w:spacing w:line="480" w:lineRule="auto"/>
        <w:outlineLvl w:val="1"/>
        <w:rPr>
          <w:rFonts w:ascii="Times New Roman" w:eastAsia="SimSun" w:hAnsi="Times New Roman" w:cs="Times New Roman"/>
          <w:b/>
          <w:bCs/>
          <w:i/>
          <w:iCs/>
          <w:sz w:val="24"/>
          <w:shd w:val="clear" w:color="auto" w:fill="FFFFFF"/>
        </w:rPr>
      </w:pPr>
      <w:r>
        <w:rPr>
          <w:rFonts w:ascii="Times New Roman" w:eastAsia="SimSun" w:hAnsi="Times New Roman" w:cs="Times New Roman"/>
          <w:b/>
          <w:bCs/>
          <w:i/>
          <w:iCs/>
          <w:sz w:val="24"/>
          <w:shd w:val="clear" w:color="auto" w:fill="FFFFFF"/>
        </w:rPr>
        <w:t xml:space="preserve">5.1 </w:t>
      </w:r>
      <w:r>
        <w:rPr>
          <w:rFonts w:ascii="Times New Roman" w:eastAsia="SimSun" w:hAnsi="Times New Roman" w:cs="Times New Roman"/>
          <w:b/>
          <w:bCs/>
          <w:i/>
          <w:iCs/>
          <w:color w:val="FF0000"/>
          <w:sz w:val="24"/>
          <w:shd w:val="clear" w:color="auto" w:fill="FFFFFF"/>
        </w:rPr>
        <w:t>Yield</w:t>
      </w:r>
      <w:r>
        <w:rPr>
          <w:rFonts w:ascii="Times New Roman" w:eastAsia="SimSun" w:hAnsi="Times New Roman" w:cs="Times New Roman"/>
          <w:b/>
          <w:bCs/>
          <w:i/>
          <w:iCs/>
          <w:sz w:val="24"/>
          <w:shd w:val="clear" w:color="auto" w:fill="FFFFFF"/>
        </w:rPr>
        <w:t xml:space="preserve"> point</w:t>
      </w:r>
    </w:p>
    <w:p w14:paraId="2EB830A8" w14:textId="1DB89645" w:rsidR="00DA7FCC" w:rsidRPr="000570EE" w:rsidRDefault="00000000">
      <w:pPr>
        <w:spacing w:line="480" w:lineRule="auto"/>
        <w:ind w:firstLine="420"/>
        <w:rPr>
          <w:rFonts w:ascii="Times New Roman" w:eastAsia="맑은 고딕" w:hAnsi="Times New Roman" w:cs="Times New Roman"/>
          <w:color w:val="FF0000"/>
          <w:sz w:val="24"/>
          <w:shd w:val="clear" w:color="auto" w:fill="FFFFFF"/>
          <w:lang w:eastAsia="ko-KR"/>
        </w:rPr>
      </w:pPr>
      <w:r>
        <w:rPr>
          <w:rFonts w:ascii="Times New Roman" w:eastAsia="SimSun" w:hAnsi="Times New Roman" w:cs="Times New Roman"/>
          <w:sz w:val="24"/>
          <w:shd w:val="clear" w:color="auto" w:fill="FFFFFF"/>
        </w:rPr>
        <w:t xml:space="preserve">The yield displacement </w:t>
      </w:r>
      <w:r>
        <w:rPr>
          <w:rFonts w:ascii="Times New Roman" w:eastAsia="맑은 고딕" w:hAnsi="Times New Roman" w:cs="Times New Roman" w:hint="eastAsia"/>
          <w:sz w:val="24"/>
          <w:shd w:val="clear" w:color="auto" w:fill="FFFFFF"/>
          <w:lang w:eastAsia="ko-KR"/>
        </w:rPr>
        <w:t>(</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y</m:t>
            </m:r>
          </m:sub>
        </m:sSub>
      </m:oMath>
      <w:r>
        <w:rPr>
          <w:rFonts w:ascii="Times New Roman" w:eastAsia="맑은 고딕" w:hAnsi="Times New Roman" w:cs="Times New Roman" w:hint="eastAsia"/>
          <w:sz w:val="24"/>
          <w:shd w:val="clear" w:color="auto" w:fill="FFFFFF"/>
          <w:lang w:eastAsia="ko-KR"/>
        </w:rPr>
        <w:t>)</w:t>
      </w:r>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 xml:space="preserve">and </w:t>
      </w:r>
      <w:r>
        <w:rPr>
          <w:rFonts w:ascii="Times New Roman" w:eastAsia="SimSun" w:hAnsi="Times New Roman" w:cs="Times New Roman"/>
          <w:sz w:val="24"/>
          <w:shd w:val="clear" w:color="auto" w:fill="FFFFFF"/>
        </w:rPr>
        <w:t>yield load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eastAsia="맑은 고딕" w:hAnsi="Times New Roman" w:cs="Times New Roman" w:hint="eastAsia"/>
          <w:sz w:val="24"/>
          <w:shd w:val="clear" w:color="auto" w:fill="FFFFFF"/>
          <w:lang w:eastAsia="ko-KR"/>
        </w:rPr>
        <w:t>)</w:t>
      </w:r>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 xml:space="preserve">are </w:t>
      </w:r>
      <w:r>
        <w:rPr>
          <w:rFonts w:ascii="Times New Roman" w:eastAsia="SimSun" w:hAnsi="Times New Roman" w:cs="Times New Roman"/>
          <w:sz w:val="24"/>
          <w:shd w:val="clear" w:color="auto" w:fill="FFFFFF"/>
        </w:rPr>
        <w:t xml:space="preserve">calculated from </w:t>
      </w:r>
      <w:proofErr w:type="spellStart"/>
      <w:r>
        <w:rPr>
          <w:rFonts w:ascii="Times New Roman" w:eastAsia="SimSun" w:hAnsi="Times New Roman" w:cs="Times New Roman"/>
          <w:b/>
          <w:bCs/>
          <w:color w:val="FF0000"/>
          <w:sz w:val="24"/>
          <w:shd w:val="clear" w:color="auto" w:fill="FFFFFF"/>
        </w:rPr>
        <w:t>Eqs</w:t>
      </w:r>
      <w:proofErr w:type="spellEnd"/>
      <w:r>
        <w:rPr>
          <w:rFonts w:ascii="Times New Roman" w:eastAsia="SimSun" w:hAnsi="Times New Roman" w:cs="Times New Roman"/>
          <w:b/>
          <w:bCs/>
          <w:color w:val="FF0000"/>
          <w:sz w:val="24"/>
          <w:shd w:val="clear" w:color="auto" w:fill="FFFFFF"/>
        </w:rPr>
        <w:t xml:space="preserve">. </w:t>
      </w:r>
      <w:r>
        <w:rPr>
          <w:rFonts w:ascii="Times New Roman" w:eastAsia="SimSun" w:hAnsi="Times New Roman" w:cs="Times New Roman"/>
          <w:b/>
          <w:bCs/>
          <w:sz w:val="24"/>
          <w:shd w:val="clear" w:color="auto" w:fill="FFFFFF"/>
        </w:rPr>
        <w:t>(7)</w:t>
      </w:r>
      <w:r>
        <w:rPr>
          <w:rFonts w:ascii="Times New Roman" w:eastAsia="SimSun" w:hAnsi="Times New Roman" w:cs="Times New Roman"/>
          <w:sz w:val="24"/>
          <w:shd w:val="clear" w:color="auto" w:fill="FFFFFF"/>
        </w:rPr>
        <w:t>-</w:t>
      </w:r>
      <w:r>
        <w:rPr>
          <w:rFonts w:ascii="Times New Roman" w:eastAsia="SimSun" w:hAnsi="Times New Roman" w:cs="Times New Roman"/>
          <w:b/>
          <w:bCs/>
          <w:sz w:val="24"/>
          <w:shd w:val="clear" w:color="auto" w:fill="FFFFFF"/>
        </w:rPr>
        <w:t>(10)</w:t>
      </w:r>
      <w:r>
        <w:rPr>
          <w:rFonts w:ascii="Times New Roman" w:eastAsia="SimSun" w:hAnsi="Times New Roman" w:cs="Times New Roman"/>
          <w:sz w:val="24"/>
          <w:shd w:val="clear" w:color="auto" w:fill="FFFFFF"/>
        </w:rPr>
        <w:t xml:space="preserve"> and </w:t>
      </w:r>
      <w:proofErr w:type="spellStart"/>
      <w:r>
        <w:rPr>
          <w:rFonts w:ascii="Times New Roman" w:eastAsia="SimSun" w:hAnsi="Times New Roman" w:cs="Times New Roman"/>
          <w:b/>
          <w:bCs/>
          <w:color w:val="FF0000"/>
          <w:sz w:val="24"/>
          <w:shd w:val="clear" w:color="auto" w:fill="FFFFFF"/>
        </w:rPr>
        <w:t>Eqs</w:t>
      </w:r>
      <w:proofErr w:type="spellEnd"/>
      <w:r>
        <w:rPr>
          <w:rFonts w:ascii="Times New Roman" w:eastAsia="SimSun" w:hAnsi="Times New Roman" w:cs="Times New Roman"/>
          <w:b/>
          <w:bCs/>
          <w:color w:val="FF0000"/>
          <w:sz w:val="24"/>
          <w:shd w:val="clear" w:color="auto" w:fill="FFFFFF"/>
        </w:rPr>
        <w:t>.</w:t>
      </w:r>
      <w:r>
        <w:rPr>
          <w:rFonts w:ascii="Times New Roman" w:eastAsia="SimSun" w:hAnsi="Times New Roman" w:cs="Times New Roman"/>
          <w:sz w:val="24"/>
          <w:shd w:val="clear" w:color="auto" w:fill="FFFFFF"/>
        </w:rPr>
        <w:t xml:space="preserve"> </w:t>
      </w:r>
      <w:r>
        <w:rPr>
          <w:rFonts w:ascii="Times New Roman" w:eastAsia="SimSun" w:hAnsi="Times New Roman" w:cs="Times New Roman"/>
          <w:b/>
          <w:bCs/>
          <w:sz w:val="24"/>
          <w:shd w:val="clear" w:color="auto" w:fill="FFFFFF"/>
        </w:rPr>
        <w:t>(11)-(14)</w:t>
      </w:r>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respectively, according to failure modes</w:t>
      </w:r>
      <w:r>
        <w:rPr>
          <w:rFonts w:ascii="Times New Roman" w:eastAsia="SimSun" w:hAnsi="Times New Roman" w:cs="Times New Roman"/>
          <w:sz w:val="24"/>
          <w:shd w:val="clear" w:color="auto" w:fill="FFFFFF"/>
        </w:rPr>
        <w:t xml:space="preserve">. </w:t>
      </w:r>
      <w:r w:rsidR="000570EE">
        <w:rPr>
          <w:rFonts w:ascii="Times New Roman" w:hAnsi="Times New Roman" w:cs="Times New Roman"/>
          <w:color w:val="FF0000"/>
          <w:sz w:val="24"/>
        </w:rPr>
        <w:t xml:space="preserve">It is noted that </w:t>
      </w:r>
      <w:r w:rsidR="000570EE">
        <w:rPr>
          <w:rFonts w:ascii="Times New Roman" w:eastAsia="SimSun" w:hAnsi="Times New Roman" w:cs="Times New Roman"/>
          <w:sz w:val="24"/>
          <w:shd w:val="clear" w:color="auto" w:fill="FFFFFF"/>
        </w:rPr>
        <w:t xml:space="preserve">in the equations, the unit of displacement output variables </w:t>
      </w:r>
      <w:r w:rsidR="000570EE">
        <w:rPr>
          <w:rFonts w:ascii="Times New Roman" w:eastAsia="SimSun" w:hAnsi="Times New Roman" w:cs="Times New Roman"/>
          <w:color w:val="FF0000"/>
          <w:sz w:val="24"/>
          <w:shd w:val="clear" w:color="auto" w:fill="FFFFFF"/>
        </w:rPr>
        <w:t xml:space="preserve">and load output variables are mm and </w:t>
      </w:r>
      <w:proofErr w:type="spellStart"/>
      <w:r w:rsidR="000570EE">
        <w:rPr>
          <w:rFonts w:ascii="Times New Roman" w:eastAsia="SimSun" w:hAnsi="Times New Roman" w:cs="Times New Roman"/>
          <w:color w:val="FF0000"/>
          <w:sz w:val="24"/>
          <w:shd w:val="clear" w:color="auto" w:fill="FFFFFF"/>
        </w:rPr>
        <w:t>kN</w:t>
      </w:r>
      <w:proofErr w:type="spellEnd"/>
      <w:r w:rsidR="000570EE">
        <w:rPr>
          <w:rFonts w:ascii="Times New Roman" w:eastAsia="SimSun" w:hAnsi="Times New Roman" w:cs="Times New Roman"/>
          <w:color w:val="FF0000"/>
          <w:sz w:val="24"/>
          <w:shd w:val="clear" w:color="auto" w:fill="FFFFFF"/>
        </w:rPr>
        <w:t>, respectively.</w:t>
      </w:r>
      <w:r w:rsidR="000570EE">
        <w:rPr>
          <w:rFonts w:ascii="Times New Roman" w:eastAsia="SimSun" w:hAnsi="Times New Roman" w:cs="Times New Roman"/>
          <w:color w:val="FF0000"/>
          <w:sz w:val="24"/>
          <w:shd w:val="clear" w:color="auto" w:fill="FFFFFF"/>
        </w:rPr>
        <w:t xml:space="preserve"> </w:t>
      </w:r>
      <w:r>
        <w:rPr>
          <w:rFonts w:ascii="Times New Roman" w:eastAsia="SimSun" w:hAnsi="Times New Roman" w:cs="Times New Roman"/>
          <w:sz w:val="24"/>
          <w:shd w:val="clear" w:color="auto" w:fill="FFFFFF"/>
        </w:rPr>
        <w:t xml:space="preserve">The predictions of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y</m:t>
            </m:r>
          </m:sub>
        </m:sSub>
      </m:oMath>
      <w:r>
        <w:rPr>
          <w:rFonts w:ascii="Times New Roman" w:eastAsia="SimSun" w:hAnsi="Times New Roman" w:cs="Times New Roman"/>
          <w:sz w:val="24"/>
          <w:shd w:val="clear" w:color="auto" w:fill="FFFFFF"/>
        </w:rPr>
        <w:t xml:space="preserve"> 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eastAsia="SimSun" w:hAnsi="Times New Roman" w:cs="Times New Roman"/>
          <w:sz w:val="24"/>
          <w:shd w:val="clear" w:color="auto" w:fill="FFFFFF"/>
        </w:rPr>
        <w:t xml:space="preserve"> in the training and test sets are presented in </w:t>
      </w:r>
      <w:r>
        <w:rPr>
          <w:rFonts w:ascii="Times New Roman" w:hAnsi="Times New Roman" w:cs="Times New Roman"/>
          <w:b/>
          <w:bCs/>
          <w:sz w:val="24"/>
        </w:rPr>
        <w:t>Figs.</w:t>
      </w:r>
      <w:r>
        <w:rPr>
          <w:rFonts w:ascii="Times New Roman" w:eastAsia="SimSun" w:hAnsi="Times New Roman" w:cs="Times New Roman"/>
          <w:sz w:val="24"/>
          <w:shd w:val="clear" w:color="auto" w:fill="FFFFFF"/>
        </w:rPr>
        <w:t xml:space="preserve"> </w:t>
      </w:r>
      <w:r>
        <w:rPr>
          <w:rFonts w:ascii="Times New Roman" w:eastAsia="SimSun" w:hAnsi="Times New Roman" w:cs="Times New Roman"/>
          <w:b/>
          <w:bCs/>
          <w:sz w:val="24"/>
          <w:shd w:val="clear" w:color="auto" w:fill="FFFFFF"/>
        </w:rPr>
        <w:t>11</w:t>
      </w:r>
      <w:r>
        <w:rPr>
          <w:rFonts w:ascii="Times New Roman" w:eastAsia="SimSun" w:hAnsi="Times New Roman" w:cs="Times New Roman"/>
          <w:sz w:val="24"/>
          <w:shd w:val="clear" w:color="auto" w:fill="FFFFFF"/>
        </w:rPr>
        <w:t xml:space="preserve"> and </w:t>
      </w:r>
      <w:r>
        <w:rPr>
          <w:rFonts w:ascii="Times New Roman" w:eastAsia="SimSun" w:hAnsi="Times New Roman" w:cs="Times New Roman"/>
          <w:b/>
          <w:bCs/>
          <w:sz w:val="24"/>
          <w:shd w:val="clear" w:color="auto" w:fill="FFFFFF"/>
        </w:rPr>
        <w:t>12</w:t>
      </w:r>
      <w:r>
        <w:rPr>
          <w:rFonts w:ascii="Times New Roman" w:eastAsia="SimSun" w:hAnsi="Times New Roman" w:cs="Times New Roman"/>
          <w:sz w:val="24"/>
          <w:shd w:val="clear" w:color="auto" w:fill="FFFFFF"/>
        </w:rPr>
        <w:t xml:space="preserve">, respectively. </w:t>
      </w:r>
      <w:r>
        <w:rPr>
          <w:rFonts w:ascii="Times New Roman" w:hAnsi="Times New Roman" w:cs="Times New Roman"/>
          <w:sz w:val="24"/>
          <w:shd w:val="clear" w:color="auto" w:fill="FFFFFF"/>
        </w:rPr>
        <w:t>The</w:t>
      </w:r>
      <w:r>
        <w:rPr>
          <w:rFonts w:ascii="Times New Roman" w:hAnsi="Times New Roman" w:cs="Times New Roman"/>
          <w:color w:val="FF0000"/>
          <w:sz w:val="24"/>
          <w:shd w:val="clear" w:color="auto" w:fill="FFFFFF"/>
        </w:rPr>
        <w:t xml:space="preserve"> values of</w:t>
      </w:r>
      <w:r>
        <w:rPr>
          <w:rFonts w:ascii="Times New Roman" w:hAnsi="Times New Roman" w:cs="Times New Roman"/>
          <w:sz w:val="24"/>
          <w:shd w:val="clear" w:color="auto" w:fill="FFFFFF"/>
        </w:rPr>
        <w:t xml:space="preserv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 </w:t>
      </w:r>
      <w:r>
        <w:rPr>
          <w:rFonts w:ascii="Times New Roman" w:hAnsi="Times New Roman" w:cs="Times New Roman"/>
          <w:color w:val="FF0000"/>
          <w:sz w:val="24"/>
          <w:shd w:val="clear" w:color="auto" w:fill="FFFFFF"/>
        </w:rPr>
        <w:t>at</w:t>
      </w:r>
      <w:r>
        <w:rPr>
          <w:rFonts w:ascii="Times New Roman" w:hAnsi="Times New Roman" w:cs="Times New Roman"/>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y</m:t>
            </m:r>
          </m:sub>
        </m:sSub>
      </m:oMath>
      <w:r>
        <w:rPr>
          <w:rFonts w:ascii="Times New Roman" w:hAnsi="Times New Roman" w:cs="Times New Roman"/>
          <w:sz w:val="24"/>
          <w:shd w:val="clear" w:color="auto" w:fill="FFFFFF"/>
        </w:rPr>
        <w:t xml:space="preserve"> in test set (</w:t>
      </w:r>
      <w:r>
        <w:rPr>
          <w:rFonts w:ascii="Times New Roman" w:eastAsia="맑은 고딕" w:hAnsi="Times New Roman" w:cs="Times New Roman" w:hint="eastAsia"/>
          <w:color w:val="FF0000"/>
          <w:sz w:val="24"/>
          <w:shd w:val="clear" w:color="auto" w:fill="FFFFFF"/>
          <w:lang w:eastAsia="ko-KR"/>
        </w:rPr>
        <w:t>i</w:t>
      </w:r>
      <w:r>
        <w:rPr>
          <w:rFonts w:ascii="Times New Roman" w:eastAsia="맑은 고딕" w:hAnsi="Times New Roman" w:cs="Times New Roman"/>
          <w:color w:val="FF0000"/>
          <w:sz w:val="24"/>
          <w:shd w:val="clear" w:color="auto" w:fill="FFFFFF"/>
          <w:lang w:eastAsia="ko-KR"/>
        </w:rPr>
        <w:t xml:space="preserve">.e.,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 0.84 for sliding shear failure,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 0.91 for shear </w:t>
      </w:r>
      <w:r>
        <w:rPr>
          <w:rFonts w:ascii="Times New Roman" w:hAnsi="Times New Roman" w:cs="Times New Roman"/>
          <w:sz w:val="24"/>
          <w:shd w:val="clear" w:color="auto" w:fill="FFFFFF"/>
        </w:rPr>
        <w:lastRenderedPageBreak/>
        <w:t xml:space="preserve">failure,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 0.68 for flexure-shear failure, and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 0.58 for flexure failure) indicate that the </w:t>
      </w:r>
      <w:r>
        <w:rPr>
          <w:rFonts w:ascii="Times New Roman" w:hAnsi="Times New Roman" w:cs="Times New Roman"/>
          <w:color w:val="FF0000"/>
          <w:sz w:val="24"/>
          <w:shd w:val="clear" w:color="auto" w:fill="FFFFFF"/>
        </w:rPr>
        <w:t xml:space="preserve">proposed </w:t>
      </w:r>
      <w:r>
        <w:rPr>
          <w:rFonts w:ascii="Times New Roman" w:hAnsi="Times New Roman" w:cs="Times New Roman"/>
          <w:sz w:val="24"/>
          <w:shd w:val="clear" w:color="auto" w:fill="FFFFFF"/>
        </w:rPr>
        <w:t xml:space="preserve">models </w:t>
      </w:r>
      <w:r>
        <w:rPr>
          <w:rFonts w:ascii="Times New Roman" w:hAnsi="Times New Roman" w:cs="Times New Roman"/>
          <w:color w:val="FF0000"/>
          <w:sz w:val="24"/>
          <w:shd w:val="clear" w:color="auto" w:fill="FFFFFF"/>
        </w:rPr>
        <w:t>for</w:t>
      </w:r>
      <w:r>
        <w:rPr>
          <w:rFonts w:ascii="Times New Roman" w:hAnsi="Times New Roman" w:cs="Times New Roman"/>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y</m:t>
            </m:r>
          </m:sub>
        </m:sSub>
      </m:oMath>
      <w:r>
        <w:rPr>
          <w:rFonts w:ascii="Times New Roman" w:hAnsi="Times New Roman" w:cs="Times New Roman"/>
          <w:sz w:val="24"/>
          <w:shd w:val="clear" w:color="auto" w:fill="FFFFFF"/>
        </w:rPr>
        <w:t xml:space="preserve"> </w:t>
      </w:r>
      <w:r>
        <w:rPr>
          <w:rFonts w:ascii="Times New Roman" w:hAnsi="Times New Roman" w:cs="Times New Roman"/>
          <w:color w:val="FF0000"/>
          <w:sz w:val="24"/>
          <w:shd w:val="clear" w:color="auto" w:fill="FFFFFF"/>
        </w:rPr>
        <w:t xml:space="preserve">predicts well the test results of RC walls showing </w:t>
      </w:r>
      <w:r>
        <w:rPr>
          <w:rFonts w:ascii="Times New Roman" w:hAnsi="Times New Roman" w:cs="Times New Roman"/>
          <w:sz w:val="24"/>
          <w:shd w:val="clear" w:color="auto" w:fill="FFFFFF"/>
        </w:rPr>
        <w:t xml:space="preserve">shear sliding failure and shear failure, but the dispersion of the predictions for RC walls showing flexure failure is </w:t>
      </w:r>
      <w:r>
        <w:rPr>
          <w:rFonts w:ascii="Times New Roman" w:hAnsi="Times New Roman" w:cs="Times New Roman"/>
          <w:color w:val="FF0000"/>
          <w:sz w:val="24"/>
          <w:shd w:val="clear" w:color="auto" w:fill="FFFFFF"/>
        </w:rPr>
        <w:t>relatively</w:t>
      </w:r>
      <w:r>
        <w:rPr>
          <w:rFonts w:ascii="Times New Roman" w:hAnsi="Times New Roman" w:cs="Times New Roman"/>
          <w:sz w:val="24"/>
          <w:shd w:val="clear" w:color="auto" w:fill="FFFFFF"/>
        </w:rPr>
        <w:t xml:space="preserve"> larger (</w:t>
      </w:r>
      <w:r>
        <w:rPr>
          <w:rFonts w:ascii="Times New Roman" w:hAnsi="Times New Roman" w:cs="Times New Roman"/>
          <w:i/>
          <w:iCs/>
          <w:color w:val="4472C4" w:themeColor="accent5"/>
          <w:sz w:val="24"/>
          <w:shd w:val="clear" w:color="auto" w:fill="FFFFFF"/>
        </w:rPr>
        <w:t>COV</w:t>
      </w:r>
      <w:r>
        <w:rPr>
          <w:rFonts w:ascii="Times New Roman" w:hAnsi="Times New Roman" w:cs="Times New Roman"/>
          <w:color w:val="4472C4" w:themeColor="accent5"/>
          <w:sz w:val="24"/>
          <w:shd w:val="clear" w:color="auto" w:fill="FFFFFF"/>
        </w:rPr>
        <w:t>= 0.47</w:t>
      </w:r>
      <w:r>
        <w:rPr>
          <w:rFonts w:ascii="Times New Roman" w:hAnsi="Times New Roman" w:cs="Times New Roman"/>
          <w:sz w:val="24"/>
          <w:shd w:val="clear" w:color="auto" w:fill="FFFFFF"/>
        </w:rPr>
        <w:t xml:space="preserve">). The </w:t>
      </w:r>
      <w:r>
        <w:rPr>
          <w:rFonts w:ascii="Times New Roman" w:hAnsi="Times New Roman" w:cs="Times New Roman"/>
          <w:color w:val="FF0000"/>
          <w:sz w:val="24"/>
          <w:shd w:val="clear" w:color="auto" w:fill="FFFFFF"/>
        </w:rPr>
        <w:t>values of</w:t>
      </w:r>
      <w:r>
        <w:rPr>
          <w:rFonts w:ascii="Times New Roman" w:hAnsi="Times New Roman" w:cs="Times New Roman"/>
          <w:sz w:val="24"/>
          <w:shd w:val="clear" w:color="auto" w:fill="FFFFFF"/>
        </w:rPr>
        <w:t xml:space="preserv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 </w:t>
      </w:r>
      <w:r>
        <w:rPr>
          <w:rFonts w:ascii="Times New Roman" w:hAnsi="Times New Roman" w:cs="Times New Roman"/>
          <w:color w:val="FF0000"/>
          <w:sz w:val="24"/>
          <w:shd w:val="clear" w:color="auto" w:fill="FFFFFF"/>
        </w:rPr>
        <w:t>at</w:t>
      </w:r>
      <w:r>
        <w:rPr>
          <w:rFonts w:ascii="Times New Roman" w:hAnsi="Times New Roman" w:cs="Times New Roman"/>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hAnsi="Times New Roman" w:cs="Times New Roman"/>
          <w:sz w:val="24"/>
          <w:shd w:val="clear" w:color="auto" w:fill="FFFFFF"/>
        </w:rPr>
        <w:t xml:space="preserve"> in test set (i.e.,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0.87 for sliding shear failure,</w:t>
      </w:r>
      <w:r>
        <w:rPr>
          <w:rFonts w:ascii="Times New Roman" w:eastAsia="맑은 고딕" w:hAnsi="Times New Roman" w:cs="Times New Roman" w:hint="eastAsia"/>
          <w:sz w:val="24"/>
          <w:shd w:val="clear" w:color="auto" w:fill="FFFFFF"/>
          <w:lang w:eastAsia="ko-KR"/>
        </w:rPr>
        <w:t xml:space="preserv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 0.87 for shear failure,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 0.93 for flexure-shear failure, and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 0.86 for flexure failure) indicate that the </w:t>
      </w:r>
      <w:r>
        <w:rPr>
          <w:rFonts w:ascii="Times New Roman" w:hAnsi="Times New Roman" w:cs="Times New Roman"/>
          <w:color w:val="FF0000"/>
          <w:sz w:val="24"/>
          <w:shd w:val="clear" w:color="auto" w:fill="FFFFFF"/>
        </w:rPr>
        <w:t xml:space="preserve">proposed </w:t>
      </w:r>
      <w:r>
        <w:rPr>
          <w:rFonts w:ascii="Times New Roman" w:hAnsi="Times New Roman" w:cs="Times New Roman"/>
          <w:sz w:val="24"/>
          <w:shd w:val="clear" w:color="auto" w:fill="FFFFFF"/>
        </w:rPr>
        <w:t xml:space="preserve">models </w:t>
      </w:r>
      <w:r>
        <w:rPr>
          <w:rFonts w:ascii="Times New Roman" w:hAnsi="Times New Roman" w:cs="Times New Roman"/>
          <w:color w:val="FF0000"/>
          <w:sz w:val="24"/>
          <w:shd w:val="clear" w:color="auto" w:fill="FFFFFF"/>
        </w:rPr>
        <w:t>for</w:t>
      </w:r>
      <w:r>
        <w:rPr>
          <w:rFonts w:ascii="Times New Roman" w:hAnsi="Times New Roman" w:cs="Times New Roman"/>
          <w:sz w:val="24"/>
          <w:shd w:val="clear" w:color="auto" w:fill="FFFFFF"/>
        </w:rPr>
        <w:t xml:space="preserve">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hAnsi="Times New Roman" w:cs="Times New Roman"/>
          <w:sz w:val="24"/>
          <w:shd w:val="clear" w:color="auto" w:fill="FFFFFF"/>
        </w:rPr>
        <w:t xml:space="preserve"> </w:t>
      </w:r>
      <w:r>
        <w:rPr>
          <w:rFonts w:ascii="Times New Roman" w:hAnsi="Times New Roman" w:cs="Times New Roman"/>
          <w:color w:val="FF0000"/>
          <w:sz w:val="24"/>
          <w:shd w:val="clear" w:color="auto" w:fill="FFFFFF"/>
        </w:rPr>
        <w:t xml:space="preserve">predicts well the test results of RC walls regardless of </w:t>
      </w:r>
      <w:r>
        <w:rPr>
          <w:rFonts w:ascii="Times New Roman" w:hAnsi="Times New Roman" w:cs="Times New Roman"/>
          <w:sz w:val="24"/>
          <w:shd w:val="clear" w:color="auto" w:fill="FFFFFF"/>
        </w:rPr>
        <w:t>failure modes.</w:t>
      </w:r>
    </w:p>
    <w:tbl>
      <w:tblPr>
        <w:tblStyle w:val="a7"/>
        <w:tblW w:w="0" w:type="auto"/>
        <w:tblLook w:val="04A0" w:firstRow="1" w:lastRow="0" w:firstColumn="1" w:lastColumn="0" w:noHBand="0" w:noVBand="1"/>
      </w:tblPr>
      <w:tblGrid>
        <w:gridCol w:w="8804"/>
        <w:gridCol w:w="1050"/>
      </w:tblGrid>
      <w:tr w:rsidR="00DA7FCC" w14:paraId="4E7DE7C9" w14:textId="77777777">
        <w:tc>
          <w:tcPr>
            <w:tcW w:w="8804" w:type="dxa"/>
            <w:tcBorders>
              <w:top w:val="nil"/>
              <w:left w:val="nil"/>
              <w:bottom w:val="nil"/>
              <w:right w:val="nil"/>
            </w:tcBorders>
          </w:tcPr>
          <w:p w14:paraId="174EF66B" w14:textId="77777777" w:rsidR="00DA7FCC" w:rsidRDefault="00000000">
            <w:pPr>
              <w:spacing w:line="480" w:lineRule="auto"/>
              <w:rPr>
                <w:rFonts w:ascii="Times New Roman" w:eastAsia="맑은 고딕" w:hAnsi="Times New Roman" w:cs="Times New Roman"/>
                <w:color w:val="4472C4" w:themeColor="accent5"/>
                <w:sz w:val="24"/>
                <w:highlight w:val="yellow"/>
                <w:shd w:val="clear" w:color="auto" w:fill="FFFFFF"/>
                <w:lang w:eastAsia="ko-KR"/>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y,F</m:t>
                    </m:r>
                  </m:sub>
                </m:sSub>
                <m:r>
                  <w:rPr>
                    <w:rFonts w:ascii="Cambria Math" w:eastAsia="SimSun" w:hAnsi="Cambria Math" w:cs="Times New Roman"/>
                    <w:color w:val="4472C4" w:themeColor="accent5"/>
                    <w:sz w:val="18"/>
                    <w:szCs w:val="18"/>
                    <w:shd w:val="clear" w:color="auto" w:fill="FFFFFF"/>
                  </w:rPr>
                  <m:t>=0.01</m:t>
                </m:r>
                <m:d>
                  <m:dPr>
                    <m:begChr m:val="["/>
                    <m:endChr m:val="]"/>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d>
                          <m:dPr>
                            <m:begChr m:val="["/>
                            <m:endChr m:val="]"/>
                            <m:ctrlPr>
                              <w:rPr>
                                <w:rFonts w:ascii="Cambria Math" w:eastAsia="SimSun" w:hAnsi="Cambria Math" w:cs="Times New Roman"/>
                                <w:i/>
                                <w:color w:val="4472C4" w:themeColor="accent5"/>
                                <w:sz w:val="18"/>
                                <w:szCs w:val="18"/>
                                <w:shd w:val="clear" w:color="auto" w:fill="FFFFFF"/>
                              </w:rPr>
                            </m:ctrlPr>
                          </m:dPr>
                          <m:e>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rad>
                              <m:radPr>
                                <m:degHide m:val="1"/>
                                <m:ctrlPr>
                                  <w:rPr>
                                    <w:rFonts w:ascii="Cambria Math" w:eastAsia="SimSun" w:hAnsi="Cambria Math" w:cs="Times New Roman"/>
                                    <w:i/>
                                    <w:color w:val="4472C4" w:themeColor="accent5"/>
                                    <w:sz w:val="18"/>
                                    <w:szCs w:val="18"/>
                                    <w:shd w:val="clear" w:color="auto" w:fill="FFFFFF"/>
                                  </w:rPr>
                                </m:ctrlPr>
                              </m:radPr>
                              <m:deg/>
                              <m:e>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cv</m:t>
                                    </m:r>
                                  </m:sub>
                                </m:sSub>
                              </m:e>
                            </m:rad>
                            <m:r>
                              <w:rPr>
                                <w:rFonts w:ascii="Cambria Math" w:eastAsia="SimSun" w:hAnsi="Cambria Math" w:cs="Times New Roman"/>
                                <w:color w:val="4472C4" w:themeColor="accent5"/>
                                <w:sz w:val="18"/>
                                <w:szCs w:val="18"/>
                                <w:shd w:val="clear" w:color="auto" w:fill="FFFFFF"/>
                              </w:rPr>
                              <m:t>+n</m:t>
                            </m:r>
                            <m:d>
                              <m:dPr>
                                <m:ctrlPr>
                                  <w:rPr>
                                    <w:rFonts w:ascii="Cambria Math" w:eastAsia="SimSun" w:hAnsi="Cambria Math" w:cs="Times New Roman"/>
                                    <w:i/>
                                    <w:color w:val="4472C4" w:themeColor="accent5"/>
                                    <w:sz w:val="18"/>
                                    <w:szCs w:val="18"/>
                                    <w:shd w:val="clear" w:color="auto" w:fill="FFFFFF"/>
                                  </w:rPr>
                                </m:ctrlPr>
                              </m:dPr>
                              <m:e>
                                <m:r>
                                  <w:rPr>
                                    <w:rFonts w:ascii="Cambria Math" w:eastAsia="SimSun" w:hAnsi="Cambria Math" w:cs="Times New Roman"/>
                                    <w:color w:val="4472C4" w:themeColor="accent5"/>
                                    <w:sz w:val="18"/>
                                    <w:szCs w:val="18"/>
                                    <w:shd w:val="clear" w:color="auto" w:fill="FFFFFF"/>
                                  </w:rPr>
                                  <m:t>n+</m:t>
                                </m:r>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e>
                        </m:d>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cv</m:t>
                            </m:r>
                          </m:sub>
                        </m:sSub>
                      </m:num>
                      <m:den>
                        <m:r>
                          <w:rPr>
                            <w:rFonts w:ascii="Cambria Math" w:eastAsia="SimSun" w:hAnsi="Cambria Math" w:cs="Times New Roman"/>
                            <w:color w:val="4472C4" w:themeColor="accent5"/>
                            <w:sz w:val="18"/>
                            <w:szCs w:val="18"/>
                            <w:shd w:val="clear" w:color="auto" w:fill="FFFFFF"/>
                          </w:rPr>
                          <m:t>(</m:t>
                        </m:r>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d>
                          <m:dPr>
                            <m:ctrlPr>
                              <w:rPr>
                                <w:rFonts w:ascii="Cambria Math" w:eastAsia="SimSun" w:hAnsi="Cambria Math" w:cs="Times New Roman"/>
                                <w:i/>
                                <w:color w:val="4472C4" w:themeColor="accent5"/>
                                <w:sz w:val="18"/>
                                <w:szCs w:val="18"/>
                                <w:shd w:val="clear" w:color="auto" w:fill="FFFFFF"/>
                              </w:rPr>
                            </m:ctrlPr>
                          </m:dPr>
                          <m:e>
                            <m:sSup>
                              <m:sSupPr>
                                <m:ctrlPr>
                                  <w:rPr>
                                    <w:rFonts w:ascii="Cambria Math" w:eastAsia="SimSun" w:hAnsi="Cambria Math" w:cs="Times New Roman"/>
                                    <w:i/>
                                    <w:color w:val="4472C4" w:themeColor="accent5"/>
                                    <w:sz w:val="18"/>
                                    <w:szCs w:val="18"/>
                                    <w:shd w:val="clear" w:color="auto" w:fill="FFFFFF"/>
                                  </w:rPr>
                                </m:ctrlPr>
                              </m:sSupPr>
                              <m:e>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cv</m:t>
                                    </m:r>
                                  </m:sub>
                                </m:sSub>
                              </m:e>
                              <m:sup>
                                <m:r>
                                  <w:rPr>
                                    <w:rFonts w:ascii="Cambria Math" w:eastAsia="SimSun" w:hAnsi="Cambria Math" w:cs="Times New Roman"/>
                                    <w:color w:val="4472C4" w:themeColor="accent5"/>
                                    <w:sz w:val="18"/>
                                    <w:szCs w:val="18"/>
                                    <w:shd w:val="clear" w:color="auto" w:fill="FFFFFF"/>
                                  </w:rPr>
                                  <m:t>2</m:t>
                                </m:r>
                              </m:sup>
                            </m:sSup>
                            <m:r>
                              <w:rPr>
                                <w:rFonts w:ascii="Cambria Math" w:eastAsia="SimSun" w:hAnsi="Cambria Math" w:cs="Times New Roman"/>
                                <w:color w:val="4472C4" w:themeColor="accent5"/>
                                <w:sz w:val="18"/>
                                <w:szCs w:val="18"/>
                                <w:shd w:val="clear" w:color="auto" w:fill="FFFFFF"/>
                              </w:rPr>
                              <m:t>+4</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cv</m:t>
                                </m:r>
                              </m:sub>
                            </m:sSub>
                            <m:r>
                              <w:rPr>
                                <w:rFonts w:ascii="Cambria Math" w:eastAsia="SimSun" w:hAnsi="Cambria Math" w:cs="Times New Roman"/>
                                <w:color w:val="4472C4" w:themeColor="accent5"/>
                                <w:sz w:val="18"/>
                                <w:szCs w:val="18"/>
                                <w:shd w:val="clear" w:color="auto" w:fill="FFFFFF"/>
                              </w:rPr>
                              <m:t>+n</m:t>
                            </m:r>
                          </m:e>
                        </m:d>
                      </m:den>
                    </m:f>
                  </m:e>
                </m:d>
                <m:r>
                  <w:rPr>
                    <w:rFonts w:ascii="Cambria Math" w:eastAsia="SimSun" w:hAnsi="Cambria Math" w:cs="Times New Roman"/>
                    <w:color w:val="4472C4" w:themeColor="accent5"/>
                    <w:sz w:val="18"/>
                    <w:szCs w:val="18"/>
                    <w:shd w:val="clear" w:color="auto" w:fill="FFFFFF"/>
                  </w:rPr>
                  <m:t>H</m:t>
                </m:r>
              </m:oMath>
            </m:oMathPara>
          </w:p>
        </w:tc>
        <w:tc>
          <w:tcPr>
            <w:tcW w:w="1050" w:type="dxa"/>
            <w:tcBorders>
              <w:top w:val="nil"/>
              <w:left w:val="nil"/>
              <w:bottom w:val="nil"/>
              <w:right w:val="nil"/>
            </w:tcBorders>
          </w:tcPr>
          <w:p w14:paraId="5AC18E53" w14:textId="77777777" w:rsidR="00DA7FCC" w:rsidRDefault="00000000">
            <w:pPr>
              <w:jc w:val="right"/>
              <w:rPr>
                <w:rFonts w:ascii="Times New Roman" w:eastAsia="맑은 고딕" w:hAnsi="Times New Roman" w:cs="Times New Roman"/>
                <w:color w:val="4472C4" w:themeColor="accent5"/>
                <w:sz w:val="24"/>
                <w:highlight w:val="yellow"/>
                <w:shd w:val="clear" w:color="auto" w:fill="FFFFFF"/>
                <w:lang w:eastAsia="ko-KR"/>
              </w:rPr>
            </w:pPr>
            <w:r>
              <w:rPr>
                <w:rFonts w:ascii="Times New Roman" w:eastAsia="SimSun" w:hAnsi="Times New Roman" w:cs="Times New Roman"/>
                <w:color w:val="4472C4" w:themeColor="accent5"/>
                <w:sz w:val="24"/>
                <w:shd w:val="clear" w:color="auto" w:fill="FFFFFF"/>
              </w:rPr>
              <w:t>(7)</w:t>
            </w:r>
          </w:p>
        </w:tc>
      </w:tr>
      <w:tr w:rsidR="00DA7FCC" w14:paraId="6045E077" w14:textId="77777777">
        <w:tc>
          <w:tcPr>
            <w:tcW w:w="8804" w:type="dxa"/>
            <w:tcBorders>
              <w:top w:val="nil"/>
              <w:left w:val="nil"/>
              <w:bottom w:val="nil"/>
              <w:right w:val="nil"/>
            </w:tcBorders>
          </w:tcPr>
          <w:p w14:paraId="4F31D77F" w14:textId="77777777" w:rsidR="00DA7FCC" w:rsidRDefault="00000000">
            <w:pPr>
              <w:spacing w:line="480" w:lineRule="auto"/>
              <w:rPr>
                <w:rFonts w:ascii="Times New Roman" w:eastAsia="맑은 고딕" w:hAnsi="Times New Roman" w:cs="Times New Roman"/>
                <w:color w:val="4472C4" w:themeColor="accent5"/>
                <w:sz w:val="24"/>
                <w:highlight w:val="yellow"/>
                <w:shd w:val="clear" w:color="auto" w:fill="FFFFFF"/>
                <w:lang w:eastAsia="ko-KR"/>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y,FS</m:t>
                    </m:r>
                  </m:sub>
                </m:sSub>
                <m:r>
                  <w:rPr>
                    <w:rFonts w:ascii="Cambria Math" w:eastAsia="SimSun" w:hAnsi="Cambria Math" w:cs="Times New Roman"/>
                    <w:color w:val="4472C4" w:themeColor="accent5"/>
                    <w:sz w:val="18"/>
                    <w:szCs w:val="18"/>
                    <w:shd w:val="clear" w:color="auto" w:fill="FFFFFF"/>
                  </w:rPr>
                  <m:t>=0.01</m:t>
                </m:r>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f>
                          <m:fPr>
                            <m:ctrlPr>
                              <w:rPr>
                                <w:rFonts w:ascii="Cambria Math" w:eastAsia="SimSun" w:hAnsi="Cambria Math" w:cs="Times New Roman"/>
                                <w:i/>
                                <w:color w:val="4472C4" w:themeColor="accent5"/>
                                <w:sz w:val="18"/>
                                <w:szCs w:val="18"/>
                                <w:shd w:val="clear" w:color="auto" w:fill="FFFFFF"/>
                              </w:rPr>
                            </m:ctrlPr>
                          </m:fPr>
                          <m:num>
                            <m:sSup>
                              <m:sSupPr>
                                <m:ctrlPr>
                                  <w:rPr>
                                    <w:rFonts w:ascii="Cambria Math" w:eastAsia="SimSun" w:hAnsi="Cambria Math" w:cs="Times New Roman"/>
                                    <w:i/>
                                    <w:color w:val="4472C4" w:themeColor="accent5"/>
                                    <w:sz w:val="18"/>
                                    <w:szCs w:val="18"/>
                                    <w:shd w:val="clear" w:color="auto" w:fill="FFFFFF"/>
                                  </w:rPr>
                                </m:ctrlPr>
                              </m:sSupPr>
                              <m:e>
                                <m:r>
                                  <w:rPr>
                                    <w:rFonts w:ascii="Cambria Math" w:eastAsia="SimSun" w:hAnsi="Cambria Math" w:cs="Times New Roman"/>
                                    <w:color w:val="4472C4" w:themeColor="accent5"/>
                                    <w:sz w:val="18"/>
                                    <w:szCs w:val="18"/>
                                    <w:shd w:val="clear" w:color="auto" w:fill="FFFFFF"/>
                                  </w:rPr>
                                  <m:t>(</m:t>
                                </m:r>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d>
                                  <m:dPr>
                                    <m:ctrlPr>
                                      <w:rPr>
                                        <w:rFonts w:ascii="Cambria Math" w:eastAsia="SimSun" w:hAnsi="Cambria Math" w:cs="Times New Roman"/>
                                        <w:i/>
                                        <w:color w:val="4472C4" w:themeColor="accent5"/>
                                        <w:sz w:val="18"/>
                                        <w:szCs w:val="18"/>
                                        <w:shd w:val="clear" w:color="auto" w:fill="FFFFFF"/>
                                      </w:rPr>
                                    </m:ctrlPr>
                                  </m:dPr>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e>
                              <m:sup>
                                <m:r>
                                  <w:rPr>
                                    <w:rFonts w:ascii="Cambria Math" w:eastAsia="SimSun" w:hAnsi="Cambria Math" w:cs="Times New Roman"/>
                                    <w:color w:val="4472C4" w:themeColor="accent5"/>
                                    <w:sz w:val="18"/>
                                    <w:szCs w:val="18"/>
                                    <w:shd w:val="clear" w:color="auto" w:fill="FFFFFF"/>
                                  </w:rPr>
                                  <m:t>2</m:t>
                                </m:r>
                              </m:sup>
                            </m:sSup>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ch</m:t>
                                </m:r>
                              </m:sub>
                            </m:sSub>
                          </m:num>
                          <m:den>
                            <m:sSup>
                              <m:sSupPr>
                                <m:ctrlPr>
                                  <w:rPr>
                                    <w:rFonts w:ascii="Cambria Math" w:eastAsia="SimSun" w:hAnsi="Cambria Math" w:cs="Times New Roman"/>
                                    <w:i/>
                                    <w:color w:val="4472C4" w:themeColor="accent5"/>
                                    <w:sz w:val="18"/>
                                    <w:szCs w:val="18"/>
                                    <w:shd w:val="clear" w:color="auto" w:fill="FFFFFF"/>
                                  </w:rPr>
                                </m:ctrlPr>
                              </m:sSupPr>
                              <m:e>
                                <m:r>
                                  <w:rPr>
                                    <w:rFonts w:ascii="Cambria Math" w:eastAsia="SimSun" w:hAnsi="Cambria Math" w:cs="Times New Roman"/>
                                    <w:color w:val="4472C4" w:themeColor="accent5"/>
                                    <w:sz w:val="18"/>
                                    <w:szCs w:val="18"/>
                                    <w:shd w:val="clear" w:color="auto" w:fill="FFFFFF"/>
                                  </w:rPr>
                                  <m:t>n</m:t>
                                </m:r>
                              </m:e>
                              <m:sup>
                                <m:r>
                                  <w:rPr>
                                    <w:rFonts w:ascii="Cambria Math" w:eastAsia="SimSun" w:hAnsi="Cambria Math" w:cs="Times New Roman"/>
                                    <w:color w:val="4472C4" w:themeColor="accent5"/>
                                    <w:sz w:val="18"/>
                                    <w:szCs w:val="18"/>
                                    <w:shd w:val="clear" w:color="auto" w:fill="FFFFFF"/>
                                  </w:rPr>
                                  <m:t>2</m:t>
                                </m:r>
                              </m:sup>
                            </m:sSup>
                            <m:r>
                              <w:rPr>
                                <w:rFonts w:ascii="Cambria Math" w:eastAsia="SimSun" w:hAnsi="Cambria Math" w:cs="Times New Roman"/>
                                <w:color w:val="4472C4" w:themeColor="accent5"/>
                                <w:sz w:val="18"/>
                                <w:szCs w:val="18"/>
                                <w:shd w:val="clear" w:color="auto" w:fill="FFFFFF"/>
                              </w:rPr>
                              <m:t>+0.04</m:t>
                            </m:r>
                            <m:sSup>
                              <m:sSupPr>
                                <m:ctrlPr>
                                  <w:rPr>
                                    <w:rFonts w:ascii="Cambria Math" w:eastAsia="SimSun" w:hAnsi="Cambria Math" w:cs="Times New Roman"/>
                                    <w:i/>
                                    <w:color w:val="4472C4" w:themeColor="accent5"/>
                                    <w:sz w:val="18"/>
                                    <w:szCs w:val="18"/>
                                    <w:shd w:val="clear" w:color="auto" w:fill="FFFFFF"/>
                                  </w:rPr>
                                </m:ctrlPr>
                              </m:sSupPr>
                              <m:e>
                                <m:d>
                                  <m:dPr>
                                    <m:ctrlPr>
                                      <w:rPr>
                                        <w:rFonts w:ascii="Cambria Math" w:eastAsia="SimSun" w:hAnsi="Cambria Math" w:cs="Times New Roman"/>
                                        <w:i/>
                                        <w:color w:val="4472C4" w:themeColor="accent5"/>
                                        <w:sz w:val="18"/>
                                        <w:szCs w:val="18"/>
                                        <w:shd w:val="clear" w:color="auto" w:fill="FFFFFF"/>
                                      </w:rPr>
                                    </m:ctrlPr>
                                  </m:dPr>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e>
                              <m:sup>
                                <m:r>
                                  <w:rPr>
                                    <w:rFonts w:ascii="Cambria Math" w:eastAsia="SimSun" w:hAnsi="Cambria Math" w:cs="Times New Roman"/>
                                    <w:color w:val="4472C4" w:themeColor="accent5"/>
                                    <w:sz w:val="18"/>
                                    <w:szCs w:val="18"/>
                                    <w:shd w:val="clear" w:color="auto" w:fill="FFFFFF"/>
                                  </w:rPr>
                                  <m:t>2</m:t>
                                </m:r>
                              </m:sup>
                            </m:sSup>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ch</m:t>
                                </m:r>
                              </m:sub>
                            </m:sSub>
                          </m:den>
                        </m:f>
                        <m:r>
                          <w:rPr>
                            <w:rFonts w:ascii="Cambria Math" w:eastAsia="SimSun" w:hAnsi="Cambria Math" w:cs="Times New Roman"/>
                            <w:color w:val="4472C4" w:themeColor="accent5"/>
                            <w:sz w:val="18"/>
                            <w:szCs w:val="18"/>
                            <w:shd w:val="clear" w:color="auto" w:fill="FFFFFF"/>
                          </w:rPr>
                          <m:t>+</m:t>
                        </m:r>
                        <m:rad>
                          <m:radPr>
                            <m:degHide m:val="1"/>
                            <m:ctrlPr>
                              <w:rPr>
                                <w:rFonts w:ascii="Cambria Math" w:eastAsia="SimSun" w:hAnsi="Cambria Math" w:cs="Times New Roman"/>
                                <w:i/>
                                <w:color w:val="4472C4" w:themeColor="accent5"/>
                                <w:sz w:val="18"/>
                                <w:szCs w:val="18"/>
                                <w:shd w:val="clear" w:color="auto" w:fill="FFFFFF"/>
                              </w:rPr>
                            </m:ctrlPr>
                          </m:radPr>
                          <m:deg/>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rad>
                      </m:num>
                      <m:den>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den>
                    </m:f>
                  </m:e>
                </m:rad>
                <m:r>
                  <w:rPr>
                    <w:rFonts w:ascii="Cambria Math" w:eastAsia="SimSun" w:hAnsi="Cambria Math" w:cs="Times New Roman"/>
                    <w:color w:val="4472C4" w:themeColor="accent5"/>
                    <w:sz w:val="18"/>
                    <w:szCs w:val="18"/>
                    <w:shd w:val="clear" w:color="auto" w:fill="FFFFFF"/>
                  </w:rPr>
                  <m:t>H</m:t>
                </m:r>
              </m:oMath>
            </m:oMathPara>
          </w:p>
        </w:tc>
        <w:tc>
          <w:tcPr>
            <w:tcW w:w="1050" w:type="dxa"/>
            <w:tcBorders>
              <w:top w:val="nil"/>
              <w:left w:val="nil"/>
              <w:bottom w:val="nil"/>
              <w:right w:val="nil"/>
            </w:tcBorders>
          </w:tcPr>
          <w:p w14:paraId="37F22A19" w14:textId="77777777" w:rsidR="00DA7FCC" w:rsidRDefault="00000000">
            <w:pPr>
              <w:jc w:val="right"/>
              <w:rPr>
                <w:rFonts w:ascii="Times New Roman" w:eastAsia="맑은 고딕" w:hAnsi="Times New Roman" w:cs="Times New Roman"/>
                <w:color w:val="4472C4" w:themeColor="accent5"/>
                <w:sz w:val="24"/>
                <w:highlight w:val="yellow"/>
                <w:shd w:val="clear" w:color="auto" w:fill="FFFFFF"/>
                <w:lang w:eastAsia="ko-KR"/>
              </w:rPr>
            </w:pPr>
            <w:r>
              <w:rPr>
                <w:rFonts w:ascii="Times New Roman" w:eastAsia="SimSun" w:hAnsi="Times New Roman" w:cs="Times New Roman"/>
                <w:color w:val="4472C4" w:themeColor="accent5"/>
                <w:sz w:val="24"/>
                <w:shd w:val="clear" w:color="auto" w:fill="FFFFFF"/>
              </w:rPr>
              <w:t>(8)</w:t>
            </w:r>
          </w:p>
        </w:tc>
      </w:tr>
      <w:tr w:rsidR="00DA7FCC" w14:paraId="1327C049" w14:textId="77777777">
        <w:tc>
          <w:tcPr>
            <w:tcW w:w="8804" w:type="dxa"/>
            <w:tcBorders>
              <w:top w:val="nil"/>
              <w:left w:val="nil"/>
              <w:bottom w:val="nil"/>
              <w:right w:val="nil"/>
            </w:tcBorders>
          </w:tcPr>
          <w:p w14:paraId="73C117D5" w14:textId="77777777" w:rsidR="00DA7FCC" w:rsidRDefault="00000000">
            <w:pPr>
              <w:spacing w:line="480" w:lineRule="auto"/>
              <w:rPr>
                <w:rFonts w:ascii="Times New Roman" w:eastAsia="맑은 고딕" w:hAnsi="Times New Roman" w:cs="Times New Roman"/>
                <w:color w:val="4472C4" w:themeColor="accent5"/>
                <w:sz w:val="24"/>
                <w:highlight w:val="yellow"/>
                <w:shd w:val="clear" w:color="auto" w:fill="FFFFFF"/>
                <w:lang w:eastAsia="ko-KR"/>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y,S</m:t>
                    </m:r>
                  </m:sub>
                </m:sSub>
                <m:r>
                  <w:rPr>
                    <w:rFonts w:ascii="Cambria Math" w:eastAsia="SimSun" w:hAnsi="Cambria Math" w:cs="Times New Roman"/>
                    <w:color w:val="4472C4" w:themeColor="accent5"/>
                    <w:sz w:val="18"/>
                    <w:szCs w:val="18"/>
                    <w:shd w:val="clear" w:color="auto" w:fill="FFFFFF"/>
                  </w:rPr>
                  <m:t>=0.01</m:t>
                </m:r>
                <m:d>
                  <m:dPr>
                    <m:begChr m:val="["/>
                    <m:endChr m:val="]"/>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wh</m:t>
                        </m:r>
                      </m:sub>
                    </m:sSub>
                    <m:r>
                      <w:rPr>
                        <w:rFonts w:ascii="Cambria Math" w:eastAsia="SimSun" w:hAnsi="Cambria Math" w:cs="Times New Roman"/>
                        <w:color w:val="4472C4" w:themeColor="accent5"/>
                        <w:sz w:val="18"/>
                        <w:szCs w:val="18"/>
                        <w:shd w:val="clear" w:color="auto" w:fill="FFFFFF"/>
                      </w:rPr>
                      <m:t>-2</m:t>
                    </m:r>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wv</m:t>
                        </m:r>
                      </m:sub>
                    </m:sSub>
                    <m:r>
                      <w:rPr>
                        <w:rFonts w:ascii="Cambria Math" w:eastAsia="SimSun" w:hAnsi="Cambria Math" w:cs="Times New Roman"/>
                        <w:color w:val="4472C4" w:themeColor="accent5"/>
                        <w:sz w:val="18"/>
                        <w:szCs w:val="18"/>
                        <w:shd w:val="clear" w:color="auto" w:fill="FFFFFF"/>
                      </w:rPr>
                      <m:t>+0.34+(</m:t>
                    </m:r>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cv</m:t>
                        </m:r>
                      </m:sub>
                    </m:sSub>
                    <m:d>
                      <m:dPr>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cv</m:t>
                            </m:r>
                          </m:sub>
                        </m:sSub>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wh</m:t>
                            </m:r>
                          </m:sub>
                        </m:sSub>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wv</m:t>
                            </m:r>
                          </m:sub>
                        </m:sSub>
                      </m:e>
                    </m:d>
                  </m:e>
                </m:d>
                <m:r>
                  <w:rPr>
                    <w:rFonts w:ascii="Cambria Math" w:eastAsia="SimSun" w:hAnsi="Cambria Math" w:cs="Times New Roman"/>
                    <w:color w:val="4472C4" w:themeColor="accent5"/>
                    <w:sz w:val="18"/>
                    <w:szCs w:val="18"/>
                    <w:shd w:val="clear" w:color="auto" w:fill="FFFFFF"/>
                  </w:rPr>
                  <m:t>H</m:t>
                </m:r>
              </m:oMath>
            </m:oMathPara>
          </w:p>
        </w:tc>
        <w:tc>
          <w:tcPr>
            <w:tcW w:w="1050" w:type="dxa"/>
            <w:tcBorders>
              <w:top w:val="nil"/>
              <w:left w:val="nil"/>
              <w:bottom w:val="nil"/>
              <w:right w:val="nil"/>
            </w:tcBorders>
          </w:tcPr>
          <w:p w14:paraId="214C9CCA" w14:textId="77777777" w:rsidR="00DA7FCC" w:rsidRDefault="00000000">
            <w:pPr>
              <w:jc w:val="right"/>
              <w:rPr>
                <w:rFonts w:ascii="Times New Roman" w:eastAsia="맑은 고딕" w:hAnsi="Times New Roman" w:cs="Times New Roman"/>
                <w:color w:val="4472C4" w:themeColor="accent5"/>
                <w:sz w:val="24"/>
                <w:highlight w:val="yellow"/>
                <w:shd w:val="clear" w:color="auto" w:fill="FFFFFF"/>
                <w:lang w:eastAsia="ko-KR"/>
              </w:rPr>
            </w:pPr>
            <w:r>
              <w:rPr>
                <w:rFonts w:ascii="Times New Roman" w:eastAsia="SimSun" w:hAnsi="Times New Roman" w:cs="Times New Roman"/>
                <w:color w:val="4472C4" w:themeColor="accent5"/>
                <w:sz w:val="24"/>
                <w:shd w:val="clear" w:color="auto" w:fill="FFFFFF"/>
              </w:rPr>
              <w:t>(9)</w:t>
            </w:r>
          </w:p>
        </w:tc>
      </w:tr>
      <w:tr w:rsidR="00DA7FCC" w14:paraId="7F748844" w14:textId="77777777">
        <w:tc>
          <w:tcPr>
            <w:tcW w:w="8804" w:type="dxa"/>
            <w:tcBorders>
              <w:top w:val="nil"/>
              <w:left w:val="nil"/>
              <w:bottom w:val="nil"/>
              <w:right w:val="nil"/>
            </w:tcBorders>
          </w:tcPr>
          <w:p w14:paraId="77086E42" w14:textId="77777777" w:rsidR="00DA7FCC" w:rsidRDefault="00000000">
            <w:pPr>
              <w:spacing w:line="480" w:lineRule="auto"/>
              <w:rPr>
                <w:rFonts w:ascii="Times New Roman" w:eastAsia="맑은 고딕" w:hAnsi="Times New Roman" w:cs="Times New Roman"/>
                <w:color w:val="4472C4" w:themeColor="accent5"/>
                <w:sz w:val="24"/>
                <w:highlight w:val="yellow"/>
                <w:shd w:val="clear" w:color="auto" w:fill="FFFFFF"/>
                <w:lang w:eastAsia="ko-KR"/>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y,SL</m:t>
                    </m:r>
                  </m:sub>
                </m:sSub>
                <m:r>
                  <w:rPr>
                    <w:rFonts w:ascii="Cambria Math" w:eastAsia="SimSun" w:hAnsi="Cambria Math" w:cs="Times New Roman"/>
                    <w:color w:val="4472C4" w:themeColor="accent5"/>
                    <w:sz w:val="18"/>
                    <w:szCs w:val="18"/>
                    <w:shd w:val="clear" w:color="auto" w:fill="FFFFFF"/>
                  </w:rPr>
                  <m:t>=0.01</m:t>
                </m:r>
                <m:d>
                  <m:dPr>
                    <m:begChr m:val="["/>
                    <m:endChr m:val="]"/>
                    <m:ctrlPr>
                      <w:rPr>
                        <w:rFonts w:ascii="Cambria Math" w:eastAsia="SimSun" w:hAnsi="Cambria Math" w:cs="Times New Roman"/>
                        <w:i/>
                        <w:color w:val="4472C4" w:themeColor="accent5"/>
                        <w:sz w:val="18"/>
                        <w:szCs w:val="18"/>
                        <w:shd w:val="clear" w:color="auto" w:fill="FFFFFF"/>
                      </w:rPr>
                    </m:ctrlPr>
                  </m:dPr>
                  <m:e>
                    <m:r>
                      <w:rPr>
                        <w:rFonts w:ascii="Cambria Math" w:eastAsia="SimSun" w:hAnsi="Cambria Math" w:cs="Times New Roman"/>
                        <w:color w:val="4472C4" w:themeColor="accent5"/>
                        <w:sz w:val="18"/>
                        <w:szCs w:val="18"/>
                        <w:shd w:val="clear" w:color="auto" w:fill="FFFFFF"/>
                      </w:rPr>
                      <m:t>0.45</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
                      <m:dPr>
                        <m:begChr m:val="["/>
                        <m:endChr m:val="]"/>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wv</m:t>
                            </m:r>
                          </m:sub>
                        </m:sSub>
                        <m:r>
                          <w:rPr>
                            <w:rFonts w:ascii="Cambria Math" w:eastAsia="SimSun" w:hAnsi="Cambria Math" w:cs="Times New Roman"/>
                            <w:color w:val="4472C4" w:themeColor="accent5"/>
                            <w:sz w:val="18"/>
                            <w:szCs w:val="18"/>
                            <w:shd w:val="clear" w:color="auto" w:fill="FFFFFF"/>
                          </w:rPr>
                          <m:t>+0.66-n</m:t>
                        </m:r>
                        <m:d>
                          <m:dPr>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wv</m:t>
                                </m:r>
                              </m:sub>
                            </m:sSub>
                            <m:r>
                              <w:rPr>
                                <w:rFonts w:ascii="Cambria Math" w:eastAsia="SimSun" w:hAnsi="Cambria Math" w:cs="Times New Roman"/>
                                <w:color w:val="4472C4" w:themeColor="accent5"/>
                                <w:sz w:val="18"/>
                                <w:szCs w:val="18"/>
                                <w:shd w:val="clear" w:color="auto" w:fill="FFFFFF"/>
                              </w:rPr>
                              <m:t>+9.17</m:t>
                            </m:r>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cv</m:t>
                                </m:r>
                              </m:sub>
                            </m:sSub>
                          </m:e>
                        </m:d>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cv</m:t>
                            </m:r>
                          </m:sub>
                        </m:sSub>
                      </m:e>
                    </m:d>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λ</m:t>
                        </m:r>
                      </m:e>
                      <m:sub>
                        <m:r>
                          <w:rPr>
                            <w:rFonts w:ascii="Cambria Math" w:eastAsia="SimSun" w:hAnsi="Cambria Math" w:cs="Times New Roman"/>
                            <w:color w:val="4472C4" w:themeColor="accent5"/>
                            <w:szCs w:val="21"/>
                            <w:shd w:val="clear" w:color="auto" w:fill="FFFFFF"/>
                          </w:rPr>
                          <m:t>wv</m:t>
                        </m:r>
                      </m:sub>
                    </m:sSub>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en>
                    </m:f>
                  </m:e>
                </m:d>
                <m:r>
                  <w:rPr>
                    <w:rFonts w:ascii="Cambria Math" w:eastAsia="SimSun" w:hAnsi="Cambria Math" w:cs="Times New Roman"/>
                    <w:color w:val="4472C4" w:themeColor="accent5"/>
                    <w:sz w:val="18"/>
                    <w:szCs w:val="18"/>
                    <w:shd w:val="clear" w:color="auto" w:fill="FFFFFF"/>
                  </w:rPr>
                  <m:t>H</m:t>
                </m:r>
              </m:oMath>
            </m:oMathPara>
          </w:p>
        </w:tc>
        <w:tc>
          <w:tcPr>
            <w:tcW w:w="1050" w:type="dxa"/>
            <w:tcBorders>
              <w:top w:val="nil"/>
              <w:left w:val="nil"/>
              <w:bottom w:val="nil"/>
              <w:right w:val="nil"/>
            </w:tcBorders>
          </w:tcPr>
          <w:p w14:paraId="3D264010" w14:textId="77777777" w:rsidR="00DA7FCC" w:rsidRDefault="00000000">
            <w:pPr>
              <w:jc w:val="right"/>
              <w:rPr>
                <w:rFonts w:ascii="Times New Roman" w:eastAsia="맑은 고딕" w:hAnsi="Times New Roman" w:cs="Times New Roman"/>
                <w:color w:val="4472C4" w:themeColor="accent5"/>
                <w:sz w:val="24"/>
                <w:highlight w:val="yellow"/>
                <w:shd w:val="clear" w:color="auto" w:fill="FFFFFF"/>
                <w:lang w:eastAsia="ko-KR"/>
              </w:rPr>
            </w:pPr>
            <w:r>
              <w:rPr>
                <w:rFonts w:ascii="Times New Roman" w:eastAsia="SimSun" w:hAnsi="Times New Roman" w:cs="Times New Roman"/>
                <w:color w:val="4472C4" w:themeColor="accent5"/>
                <w:sz w:val="24"/>
                <w:shd w:val="clear" w:color="auto" w:fill="FFFFFF"/>
              </w:rPr>
              <w:t>(10)</w:t>
            </w:r>
          </w:p>
        </w:tc>
      </w:tr>
      <w:tr w:rsidR="00DA7FCC" w14:paraId="698755C6" w14:textId="77777777">
        <w:tc>
          <w:tcPr>
            <w:tcW w:w="8804" w:type="dxa"/>
            <w:tcBorders>
              <w:top w:val="nil"/>
              <w:left w:val="nil"/>
              <w:bottom w:val="nil"/>
              <w:right w:val="nil"/>
            </w:tcBorders>
          </w:tcPr>
          <w:p w14:paraId="349C8C78" w14:textId="77777777" w:rsidR="00DA7FCC" w:rsidRDefault="00000000">
            <w:pPr>
              <w:spacing w:line="480" w:lineRule="auto"/>
              <w:rPr>
                <w:rFonts w:ascii="Times New Roman" w:eastAsia="SimSun" w:hAnsi="Times New Roman" w:cs="Times New Roman"/>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V</m:t>
                    </m:r>
                  </m:e>
                  <m:sub>
                    <m:r>
                      <w:rPr>
                        <w:rFonts w:ascii="Cambria Math" w:eastAsia="SimSun" w:hAnsi="Cambria Math" w:cs="Times New Roman"/>
                        <w:color w:val="4472C4" w:themeColor="accent5"/>
                        <w:sz w:val="18"/>
                        <w:szCs w:val="18"/>
                        <w:shd w:val="clear" w:color="auto" w:fill="FFFFFF"/>
                      </w:rPr>
                      <m:t>y,F</m:t>
                    </m:r>
                  </m:sub>
                </m:sSub>
                <m:r>
                  <w:rPr>
                    <w:rFonts w:ascii="Cambria Math" w:eastAsia="SimSun" w:hAnsi="Cambria Math" w:cs="Times New Roman"/>
                    <w:color w:val="4472C4" w:themeColor="accent5"/>
                    <w:sz w:val="18"/>
                    <w:szCs w:val="18"/>
                    <w:shd w:val="clear" w:color="auto" w:fill="FFFFFF"/>
                  </w:rPr>
                  <m:t>=0.001</m:t>
                </m:r>
                <m:d>
                  <m:dPr>
                    <m:begChr m:val="["/>
                    <m:endChr m:val="]"/>
                    <m:ctrlPr>
                      <w:rPr>
                        <w:rFonts w:ascii="Cambria Math" w:eastAsia="SimSun" w:hAnsi="Cambria Math" w:cs="Times New Roman"/>
                        <w:i/>
                        <w:color w:val="4472C4" w:themeColor="accent5"/>
                        <w:sz w:val="18"/>
                        <w:szCs w:val="18"/>
                        <w:shd w:val="clear" w:color="auto" w:fill="FFFFFF"/>
                      </w:rPr>
                    </m:ctrlPr>
                  </m:dPr>
                  <m:e>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cv</m:t>
                                </m:r>
                              </m:sub>
                            </m:sSub>
                          </m:num>
                          <m:den>
                            <m:rad>
                              <m:radPr>
                                <m:degHide m:val="1"/>
                                <m:ctrlPr>
                                  <w:rPr>
                                    <w:rFonts w:ascii="Cambria Math" w:eastAsia="SimSun" w:hAnsi="Cambria Math" w:cs="Times New Roman"/>
                                    <w:i/>
                                    <w:color w:val="4472C4" w:themeColor="accent5"/>
                                    <w:sz w:val="18"/>
                                    <w:szCs w:val="18"/>
                                    <w:shd w:val="clear" w:color="auto" w:fill="FFFFFF"/>
                                  </w:rPr>
                                </m:ctrlPr>
                              </m:radPr>
                              <m:deg/>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rad>
                          </m:den>
                        </m:f>
                      </m:e>
                    </m:rad>
                    <m:r>
                      <w:rPr>
                        <w:rFonts w:ascii="Cambria Math" w:eastAsia="SimSun" w:hAnsi="Cambria Math" w:cs="Times New Roman"/>
                        <w:color w:val="4472C4" w:themeColor="accent5"/>
                        <w:sz w:val="18"/>
                        <w:szCs w:val="18"/>
                        <w:shd w:val="clear" w:color="auto" w:fill="FFFFFF"/>
                      </w:rPr>
                      <m:t>-2</m:t>
                    </m:r>
                    <m:sSup>
                      <m:sSupPr>
                        <m:ctrlPr>
                          <w:rPr>
                            <w:rFonts w:ascii="Cambria Math" w:eastAsia="SimSun" w:hAnsi="Cambria Math" w:cs="Times New Roman"/>
                            <w:i/>
                            <w:color w:val="4472C4" w:themeColor="accent5"/>
                            <w:sz w:val="18"/>
                            <w:szCs w:val="18"/>
                            <w:shd w:val="clear" w:color="auto" w:fill="FFFFFF"/>
                          </w:rPr>
                        </m:ctrlPr>
                      </m:sSupPr>
                      <m:e>
                        <m:r>
                          <w:rPr>
                            <w:rFonts w:ascii="Cambria Math" w:eastAsia="SimSun" w:hAnsi="Cambria Math" w:cs="Times New Roman"/>
                            <w:color w:val="4472C4" w:themeColor="accent5"/>
                            <w:sz w:val="18"/>
                            <w:szCs w:val="18"/>
                            <w:shd w:val="clear" w:color="auto" w:fill="FFFFFF"/>
                          </w:rPr>
                          <m:t>n</m:t>
                        </m:r>
                      </m:e>
                      <m:sup>
                        <m:r>
                          <w:rPr>
                            <w:rFonts w:ascii="Cambria Math" w:eastAsia="SimSun" w:hAnsi="Cambria Math" w:cs="Times New Roman"/>
                            <w:color w:val="4472C4" w:themeColor="accent5"/>
                            <w:sz w:val="18"/>
                            <w:szCs w:val="18"/>
                            <w:shd w:val="clear" w:color="auto" w:fill="FFFFFF"/>
                          </w:rPr>
                          <m:t>2</m:t>
                        </m:r>
                      </m:sup>
                    </m:sSup>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n</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wv</m:t>
                            </m:r>
                          </m:sub>
                        </m:sSub>
                        <m:sSubSup>
                          <m:sSubSupPr>
                            <m:ctrlPr>
                              <w:rPr>
                                <w:rFonts w:ascii="Cambria Math" w:hAnsi="Cambria Math" w:cs="Times New Roman"/>
                                <w:i/>
                                <w:color w:val="4472C4" w:themeColor="accent5"/>
                                <w:sz w:val="18"/>
                                <w:szCs w:val="18"/>
                                <w:shd w:val="clear" w:color="auto" w:fill="FFFFFF"/>
                              </w:rPr>
                            </m:ctrlPr>
                          </m:sSubSupPr>
                          <m:e>
                            <m:r>
                              <w:rPr>
                                <w:rFonts w:ascii="Cambria Math" w:hAnsi="Cambria Math" w:cs="Times New Roman"/>
                                <w:color w:val="4472C4" w:themeColor="accent5"/>
                                <w:sz w:val="18"/>
                                <w:szCs w:val="18"/>
                                <w:shd w:val="clear" w:color="auto" w:fill="FFFFFF"/>
                              </w:rPr>
                              <m:t>f</m:t>
                            </m:r>
                          </m:e>
                          <m:sub>
                            <m:r>
                              <w:rPr>
                                <w:rFonts w:ascii="Cambria Math" w:hAnsi="Cambria Math" w:cs="Times New Roman"/>
                                <w:color w:val="4472C4" w:themeColor="accent5"/>
                                <w:sz w:val="18"/>
                                <w:szCs w:val="18"/>
                                <w:shd w:val="clear" w:color="auto" w:fill="FFFFFF"/>
                              </w:rPr>
                              <m:t>c</m:t>
                            </m:r>
                          </m:sub>
                          <m:sup>
                            <m:r>
                              <w:rPr>
                                <w:rFonts w:ascii="Cambria Math" w:hAnsi="Cambria Math" w:cs="Times New Roman"/>
                                <w:color w:val="4472C4" w:themeColor="accent5"/>
                                <w:sz w:val="18"/>
                                <w:szCs w:val="18"/>
                                <w:shd w:val="clear" w:color="auto" w:fill="FFFFFF"/>
                              </w:rPr>
                              <m:t>'</m:t>
                            </m:r>
                          </m:sup>
                        </m:sSubSup>
                      </m:num>
                      <m:den>
                        <m:r>
                          <w:rPr>
                            <w:rFonts w:ascii="Cambria Math" w:eastAsia="SimSun" w:hAnsi="Cambria Math" w:cs="Times New Roman"/>
                            <w:color w:val="4472C4" w:themeColor="accent5"/>
                            <w:sz w:val="18"/>
                            <w:szCs w:val="18"/>
                            <w:shd w:val="clear" w:color="auto" w:fill="FFFFFF"/>
                          </w:rPr>
                          <m:t>7.9</m:t>
                        </m:r>
                        <m:d>
                          <m:dPr>
                            <m:ctrlPr>
                              <w:rPr>
                                <w:rFonts w:ascii="Cambria Math" w:eastAsia="SimSun" w:hAnsi="Cambria Math" w:cs="Times New Roman"/>
                                <w:i/>
                                <w:color w:val="4472C4" w:themeColor="accent5"/>
                                <w:sz w:val="18"/>
                                <w:szCs w:val="18"/>
                                <w:shd w:val="clear" w:color="auto" w:fill="FFFFFF"/>
                              </w:rPr>
                            </m:ctrlPr>
                          </m:dPr>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den>
                    </m:f>
                  </m:e>
                </m:d>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A</m:t>
                    </m:r>
                  </m:e>
                  <m:sub>
                    <m:r>
                      <m:rPr>
                        <m:sty m:val="p"/>
                      </m:rPr>
                      <w:rPr>
                        <w:rFonts w:ascii="Cambria Math" w:eastAsia="SimSun" w:hAnsi="Cambria Math" w:cs="Times New Roman"/>
                        <w:color w:val="4472C4" w:themeColor="accent5"/>
                        <w:sz w:val="18"/>
                        <w:szCs w:val="18"/>
                        <w:shd w:val="clear" w:color="auto" w:fill="FFFFFF"/>
                      </w:rPr>
                      <m:t>g</m:t>
                    </m:r>
                  </m:sub>
                </m:sSub>
              </m:oMath>
            </m:oMathPara>
          </w:p>
        </w:tc>
        <w:tc>
          <w:tcPr>
            <w:tcW w:w="1050" w:type="dxa"/>
            <w:tcBorders>
              <w:top w:val="nil"/>
              <w:left w:val="nil"/>
              <w:bottom w:val="nil"/>
              <w:right w:val="nil"/>
            </w:tcBorders>
          </w:tcPr>
          <w:p w14:paraId="6DA8385E" w14:textId="77777777" w:rsidR="00DA7FCC" w:rsidRDefault="00000000">
            <w:pPr>
              <w:jc w:val="right"/>
              <w:rPr>
                <w:rFonts w:ascii="Times New Roman" w:eastAsia="SimSun" w:hAnsi="Times New Roman" w:cs="Times New Roman"/>
                <w:sz w:val="24"/>
                <w:shd w:val="clear" w:color="auto" w:fill="FFFFFF"/>
              </w:rPr>
            </w:pPr>
            <w:r>
              <w:rPr>
                <w:rFonts w:ascii="Times New Roman" w:eastAsia="SimSun" w:hAnsi="Times New Roman" w:cs="Times New Roman"/>
                <w:color w:val="4472C4" w:themeColor="accent5"/>
                <w:sz w:val="24"/>
                <w:shd w:val="clear" w:color="auto" w:fill="FFFFFF"/>
              </w:rPr>
              <w:t>(11)</w:t>
            </w:r>
          </w:p>
        </w:tc>
      </w:tr>
      <w:tr w:rsidR="00DA7FCC" w14:paraId="560DF45E" w14:textId="77777777">
        <w:tc>
          <w:tcPr>
            <w:tcW w:w="8804" w:type="dxa"/>
            <w:tcBorders>
              <w:top w:val="nil"/>
              <w:left w:val="nil"/>
              <w:bottom w:val="nil"/>
              <w:right w:val="nil"/>
            </w:tcBorders>
          </w:tcPr>
          <w:p w14:paraId="07F26EDD" w14:textId="77777777" w:rsidR="00DA7FCC" w:rsidRDefault="00000000">
            <w:pPr>
              <w:spacing w:line="480" w:lineRule="auto"/>
              <w:rPr>
                <w:rFonts w:ascii="Times New Roman" w:eastAsia="SimSun" w:hAnsi="Times New Roman" w:cs="Times New Roman"/>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V</m:t>
                    </m:r>
                  </m:e>
                  <m:sub>
                    <m:r>
                      <w:rPr>
                        <w:rFonts w:ascii="Cambria Math" w:eastAsia="SimSun" w:hAnsi="Cambria Math" w:cs="Times New Roman"/>
                        <w:color w:val="4472C4" w:themeColor="accent5"/>
                        <w:sz w:val="18"/>
                        <w:szCs w:val="18"/>
                        <w:shd w:val="clear" w:color="auto" w:fill="FFFFFF"/>
                      </w:rPr>
                      <m:t>y,FS</m:t>
                    </m:r>
                  </m:sub>
                </m:sSub>
                <m:r>
                  <w:rPr>
                    <w:rFonts w:ascii="Cambria Math" w:eastAsia="SimSun" w:hAnsi="Cambria Math" w:cs="Times New Roman"/>
                    <w:color w:val="4472C4" w:themeColor="accent5"/>
                    <w:sz w:val="18"/>
                    <w:szCs w:val="18"/>
                    <w:shd w:val="clear" w:color="auto" w:fill="FFFFFF"/>
                  </w:rPr>
                  <m:t>=0.001</m:t>
                </m:r>
                <m:d>
                  <m:dPr>
                    <m:ctrlPr>
                      <w:rPr>
                        <w:rFonts w:ascii="Cambria Math" w:eastAsia="SimSun" w:hAnsi="Cambria Math" w:cs="Times New Roman"/>
                        <w:i/>
                        <w:color w:val="4472C4" w:themeColor="accent5"/>
                        <w:sz w:val="18"/>
                        <w:szCs w:val="18"/>
                        <w:shd w:val="clear" w:color="auto" w:fill="FFFFFF"/>
                      </w:rPr>
                    </m:ctrlPr>
                  </m:dPr>
                  <m:e>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α</m:t>
                                </m:r>
                              </m:e>
                              <m:sub>
                                <m:r>
                                  <w:rPr>
                                    <w:rFonts w:ascii="Cambria Math" w:eastAsia="SimSun" w:hAnsi="Cambria Math" w:cs="Times New Roman"/>
                                    <w:color w:val="4472C4" w:themeColor="accent5"/>
                                    <w:sz w:val="18"/>
                                    <w:szCs w:val="18"/>
                                    <w:shd w:val="clear" w:color="auto" w:fill="FFFFFF"/>
                                  </w:rPr>
                                  <m:t>wh</m:t>
                                </m:r>
                              </m:sub>
                            </m:sSub>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ch</m:t>
                                    </m:r>
                                  </m:sub>
                                </m:sSub>
                              </m:num>
                              <m:den>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en>
                            </m:f>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2</m:t>
                                </m:r>
                              </m:num>
                              <m:den>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ch</m:t>
                                    </m:r>
                                  </m:sub>
                                </m:sSub>
                                <m:r>
                                  <w:rPr>
                                    <w:rFonts w:ascii="Cambria Math" w:eastAsia="SimSun" w:hAnsi="Cambria Math" w:cs="Times New Roman"/>
                                    <w:color w:val="4472C4" w:themeColor="accent5"/>
                                    <w:sz w:val="18"/>
                                    <w:szCs w:val="18"/>
                                    <w:shd w:val="clear" w:color="auto" w:fill="FFFFFF"/>
                                  </w:rPr>
                                  <m:t>-7</m:t>
                                </m:r>
                              </m:den>
                            </m:f>
                          </m:num>
                          <m:den>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en>
                        </m:f>
                      </m:e>
                    </m:rad>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wh</m:t>
                            </m:r>
                          </m:sub>
                        </m:sSub>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wh</m:t>
                            </m:r>
                          </m:sub>
                        </m:sSub>
                        <m:d>
                          <m:dPr>
                            <m:ctrlPr>
                              <w:rPr>
                                <w:rFonts w:ascii="Cambria Math" w:eastAsia="SimSun" w:hAnsi="Cambria Math" w:cs="Times New Roman"/>
                                <w:i/>
                                <w:color w:val="4472C4" w:themeColor="accent5"/>
                                <w:sz w:val="18"/>
                                <w:szCs w:val="18"/>
                                <w:shd w:val="clear" w:color="auto" w:fill="FFFFFF"/>
                              </w:rPr>
                            </m:ctrlPr>
                          </m:dPr>
                          <m:e>
                            <m:r>
                              <w:rPr>
                                <w:rFonts w:ascii="Cambria Math" w:eastAsia="SimSun" w:hAnsi="Cambria Math" w:cs="Times New Roman"/>
                                <w:color w:val="4472C4" w:themeColor="accent5"/>
                                <w:sz w:val="18"/>
                                <w:szCs w:val="18"/>
                                <w:shd w:val="clear" w:color="auto" w:fill="FFFFFF"/>
                              </w:rPr>
                              <m:t>1+</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en>
                            </m:f>
                          </m:e>
                        </m:d>
                        <m:r>
                          <w:rPr>
                            <w:rFonts w:ascii="Cambria Math" w:eastAsia="SimSun" w:hAnsi="Cambria Math" w:cs="Times New Roman"/>
                            <w:color w:val="4472C4" w:themeColor="accent5"/>
                            <w:sz w:val="18"/>
                            <w:szCs w:val="18"/>
                            <w:shd w:val="clear" w:color="auto" w:fill="FFFFFF"/>
                          </w:rPr>
                          <m:t>+1</m:t>
                        </m:r>
                      </m:num>
                      <m:den>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den>
                    </m:f>
                  </m:e>
                </m:d>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A</m:t>
                    </m:r>
                  </m:e>
                  <m:sub>
                    <m:r>
                      <m:rPr>
                        <m:sty m:val="p"/>
                      </m:rPr>
                      <w:rPr>
                        <w:rFonts w:ascii="Cambria Math" w:eastAsia="SimSun" w:hAnsi="Cambria Math" w:cs="Times New Roman"/>
                        <w:color w:val="4472C4" w:themeColor="accent5"/>
                        <w:sz w:val="18"/>
                        <w:szCs w:val="18"/>
                        <w:shd w:val="clear" w:color="auto" w:fill="FFFFFF"/>
                      </w:rPr>
                      <m:t>g</m:t>
                    </m:r>
                  </m:sub>
                </m:sSub>
              </m:oMath>
            </m:oMathPara>
          </w:p>
        </w:tc>
        <w:tc>
          <w:tcPr>
            <w:tcW w:w="1050" w:type="dxa"/>
            <w:tcBorders>
              <w:top w:val="nil"/>
              <w:left w:val="nil"/>
              <w:bottom w:val="nil"/>
              <w:right w:val="nil"/>
            </w:tcBorders>
          </w:tcPr>
          <w:p w14:paraId="22DEBD39" w14:textId="77777777" w:rsidR="00DA7FCC" w:rsidRDefault="00000000">
            <w:pPr>
              <w:jc w:val="right"/>
              <w:rPr>
                <w:rFonts w:ascii="Times New Roman" w:eastAsia="SimSun" w:hAnsi="Times New Roman" w:cs="Times New Roman"/>
                <w:sz w:val="24"/>
                <w:shd w:val="clear" w:color="auto" w:fill="FFFFFF"/>
              </w:rPr>
            </w:pPr>
            <w:r>
              <w:rPr>
                <w:rFonts w:ascii="Times New Roman" w:eastAsia="SimSun" w:hAnsi="Times New Roman" w:cs="Times New Roman"/>
                <w:color w:val="4472C4" w:themeColor="accent5"/>
                <w:sz w:val="24"/>
                <w:shd w:val="clear" w:color="auto" w:fill="FFFFFF"/>
              </w:rPr>
              <w:t>(12)</w:t>
            </w:r>
          </w:p>
        </w:tc>
      </w:tr>
      <w:tr w:rsidR="00DA7FCC" w14:paraId="24896DDA" w14:textId="77777777">
        <w:tc>
          <w:tcPr>
            <w:tcW w:w="8804" w:type="dxa"/>
            <w:tcBorders>
              <w:top w:val="nil"/>
              <w:left w:val="nil"/>
              <w:bottom w:val="nil"/>
              <w:right w:val="nil"/>
            </w:tcBorders>
          </w:tcPr>
          <w:p w14:paraId="7064B0FB" w14:textId="77777777" w:rsidR="00DA7FCC" w:rsidRDefault="00000000">
            <w:pPr>
              <w:spacing w:line="480" w:lineRule="auto"/>
              <w:rPr>
                <w:rFonts w:ascii="Times New Roman" w:eastAsia="SimSun" w:hAnsi="Times New Roman" w:cs="Times New Roman"/>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V</m:t>
                    </m:r>
                  </m:e>
                  <m:sub>
                    <m:r>
                      <w:rPr>
                        <w:rFonts w:ascii="Cambria Math" w:eastAsia="SimSun" w:hAnsi="Cambria Math" w:cs="Times New Roman"/>
                        <w:color w:val="4472C4" w:themeColor="accent5"/>
                        <w:sz w:val="18"/>
                        <w:szCs w:val="18"/>
                        <w:shd w:val="clear" w:color="auto" w:fill="FFFFFF"/>
                      </w:rPr>
                      <m:t>y,S</m:t>
                    </m:r>
                  </m:sub>
                </m:sSub>
                <m:r>
                  <w:rPr>
                    <w:rFonts w:ascii="Cambria Math" w:eastAsia="SimSun" w:hAnsi="Cambria Math" w:cs="Times New Roman"/>
                    <w:color w:val="4472C4" w:themeColor="accent5"/>
                    <w:sz w:val="18"/>
                    <w:szCs w:val="18"/>
                    <w:shd w:val="clear" w:color="auto" w:fill="FFFFFF"/>
                  </w:rPr>
                  <m:t>=0.001</m:t>
                </m:r>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A</m:t>
                    </m:r>
                  </m:e>
                  <m:sub>
                    <m:r>
                      <m:rPr>
                        <m:sty m:val="p"/>
                      </m:rPr>
                      <w:rPr>
                        <w:rFonts w:ascii="Cambria Math" w:eastAsia="SimSun" w:hAnsi="Cambria Math" w:cs="Times New Roman"/>
                        <w:color w:val="4472C4" w:themeColor="accent5"/>
                        <w:sz w:val="18"/>
                        <w:szCs w:val="18"/>
                        <w:shd w:val="clear" w:color="auto" w:fill="FFFFFF"/>
                      </w:rPr>
                      <m:t>g</m:t>
                    </m:r>
                  </m:sub>
                </m:sSub>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ad>
                          <m:radPr>
                            <m:degHide m:val="1"/>
                            <m:ctrlPr>
                              <w:rPr>
                                <w:rFonts w:ascii="Cambria Math" w:eastAsia="SimSun" w:hAnsi="Cambria Math" w:cs="Times New Roman"/>
                                <w:i/>
                                <w:color w:val="4472C4" w:themeColor="accent5"/>
                                <w:sz w:val="18"/>
                                <w:szCs w:val="18"/>
                                <w:shd w:val="clear" w:color="auto" w:fill="FFFFFF"/>
                              </w:rPr>
                            </m:ctrlPr>
                          </m:radPr>
                          <m:deg/>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b</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+n</m:t>
                            </m:r>
                            <m:sSubSup>
                              <m:sSubSupPr>
                                <m:ctrlPr>
                                  <w:rPr>
                                    <w:rFonts w:ascii="Cambria Math" w:hAnsi="Cambria Math" w:cs="Times New Roman"/>
                                    <w:i/>
                                    <w:color w:val="4472C4" w:themeColor="accent5"/>
                                    <w:sz w:val="18"/>
                                    <w:shd w:val="clear" w:color="auto" w:fill="FFFFFF"/>
                                  </w:rPr>
                                </m:ctrlPr>
                              </m:sSubSupPr>
                              <m:e>
                                <m:r>
                                  <w:rPr>
                                    <w:rFonts w:ascii="Cambria Math" w:hAnsi="Cambria Math" w:cs="Times New Roman"/>
                                    <w:color w:val="4472C4" w:themeColor="accent5"/>
                                    <w:sz w:val="18"/>
                                    <w:shd w:val="clear" w:color="auto" w:fill="FFFFFF"/>
                                  </w:rPr>
                                  <m:t>f</m:t>
                                </m:r>
                              </m:e>
                              <m:sub>
                                <m:r>
                                  <w:rPr>
                                    <w:rFonts w:ascii="Cambria Math" w:hAnsi="Cambria Math" w:cs="Times New Roman"/>
                                    <w:color w:val="4472C4" w:themeColor="accent5"/>
                                    <w:sz w:val="18"/>
                                    <w:shd w:val="clear" w:color="auto" w:fill="FFFFFF"/>
                                  </w:rPr>
                                  <m:t>c</m:t>
                                </m:r>
                              </m:sub>
                              <m:sup>
                                <m:r>
                                  <w:rPr>
                                    <w:rFonts w:ascii="Cambria Math" w:hAnsi="Cambria Math" w:cs="Times New Roman"/>
                                    <w:color w:val="4472C4" w:themeColor="accent5"/>
                                    <w:sz w:val="18"/>
                                    <w:shd w:val="clear" w:color="auto" w:fill="FFFFFF"/>
                                  </w:rPr>
                                  <m:t>'</m:t>
                                </m:r>
                              </m:sup>
                            </m:sSubSup>
                          </m:e>
                        </m:rad>
                      </m:num>
                      <m:den>
                        <m:sSup>
                          <m:sSupPr>
                            <m:ctrlPr>
                              <w:rPr>
                                <w:rFonts w:ascii="Cambria Math" w:eastAsia="SimSun" w:hAnsi="Cambria Math" w:cs="Times New Roman"/>
                                <w:i/>
                                <w:color w:val="4472C4" w:themeColor="accent5"/>
                                <w:sz w:val="18"/>
                                <w:szCs w:val="18"/>
                                <w:shd w:val="clear" w:color="auto" w:fill="FFFFFF"/>
                              </w:rPr>
                            </m:ctrlPr>
                          </m:sSupPr>
                          <m:e>
                            <m:d>
                              <m:dPr>
                                <m:ctrlPr>
                                  <w:rPr>
                                    <w:rFonts w:ascii="Cambria Math" w:eastAsia="SimSun" w:hAnsi="Cambria Math" w:cs="Times New Roman"/>
                                    <w:i/>
                                    <w:color w:val="4472C4" w:themeColor="accent5"/>
                                    <w:sz w:val="18"/>
                                    <w:szCs w:val="18"/>
                                    <w:shd w:val="clear" w:color="auto" w:fill="FFFFFF"/>
                                  </w:rPr>
                                </m:ctrlPr>
                              </m:dPr>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e>
                          <m:sup>
                            <m:r>
                              <w:rPr>
                                <w:rFonts w:ascii="Cambria Math" w:eastAsia="SimSun" w:hAnsi="Cambria Math" w:cs="Times New Roman"/>
                                <w:color w:val="4472C4" w:themeColor="accent5"/>
                                <w:sz w:val="18"/>
                                <w:szCs w:val="18"/>
                                <w:shd w:val="clear" w:color="auto" w:fill="FFFFFF"/>
                              </w:rPr>
                              <m:t>1.5</m:t>
                            </m:r>
                          </m:sup>
                        </m:sSup>
                      </m:den>
                    </m:f>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n</m:t>
                        </m:r>
                        <m:sSubSup>
                          <m:sSubSupPr>
                            <m:ctrlPr>
                              <w:rPr>
                                <w:rFonts w:ascii="Cambria Math" w:hAnsi="Cambria Math" w:cs="Times New Roman"/>
                                <w:i/>
                                <w:color w:val="4472C4" w:themeColor="accent5"/>
                                <w:sz w:val="18"/>
                                <w:szCs w:val="18"/>
                                <w:shd w:val="clear" w:color="auto" w:fill="FFFFFF"/>
                              </w:rPr>
                            </m:ctrlPr>
                          </m:sSubSupPr>
                          <m:e>
                            <m:r>
                              <w:rPr>
                                <w:rFonts w:ascii="Cambria Math" w:hAnsi="Cambria Math" w:cs="Times New Roman"/>
                                <w:color w:val="4472C4" w:themeColor="accent5"/>
                                <w:sz w:val="18"/>
                                <w:szCs w:val="18"/>
                                <w:shd w:val="clear" w:color="auto" w:fill="FFFFFF"/>
                              </w:rPr>
                              <m:t>f</m:t>
                            </m:r>
                          </m:e>
                          <m:sub>
                            <m:r>
                              <w:rPr>
                                <w:rFonts w:ascii="Cambria Math" w:hAnsi="Cambria Math" w:cs="Times New Roman"/>
                                <w:color w:val="4472C4" w:themeColor="accent5"/>
                                <w:sz w:val="18"/>
                                <w:szCs w:val="18"/>
                                <w:shd w:val="clear" w:color="auto" w:fill="FFFFFF"/>
                              </w:rPr>
                              <m:t>c</m:t>
                            </m:r>
                          </m:sub>
                          <m:sup>
                            <m:r>
                              <w:rPr>
                                <w:rFonts w:ascii="Cambria Math" w:hAnsi="Cambria Math" w:cs="Times New Roman"/>
                                <w:color w:val="4472C4" w:themeColor="accent5"/>
                                <w:sz w:val="18"/>
                                <w:szCs w:val="18"/>
                                <w:shd w:val="clear" w:color="auto" w:fill="FFFFFF"/>
                              </w:rPr>
                              <m:t>'</m:t>
                            </m:r>
                          </m:sup>
                        </m:sSubSup>
                        <m:d>
                          <m:dPr>
                            <m:ctrlPr>
                              <w:rPr>
                                <w:rFonts w:ascii="Cambria Math" w:eastAsia="SimSun" w:hAnsi="Cambria Math" w:cs="Times New Roman"/>
                                <w:i/>
                                <w:color w:val="4472C4" w:themeColor="accent5"/>
                                <w:sz w:val="18"/>
                                <w:szCs w:val="18"/>
                                <w:shd w:val="clear" w:color="auto" w:fill="FFFFFF"/>
                              </w:rPr>
                            </m:ctrlPr>
                          </m:dPr>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+1</m:t>
                            </m:r>
                          </m:e>
                        </m:d>
                      </m:num>
                      <m:den>
                        <m:sSup>
                          <m:sSupPr>
                            <m:ctrlPr>
                              <w:rPr>
                                <w:rFonts w:ascii="Cambria Math" w:eastAsia="SimSun" w:hAnsi="Cambria Math" w:cs="Times New Roman"/>
                                <w:i/>
                                <w:color w:val="4472C4" w:themeColor="accent5"/>
                                <w:sz w:val="18"/>
                                <w:szCs w:val="18"/>
                                <w:shd w:val="clear" w:color="auto" w:fill="FFFFFF"/>
                              </w:rPr>
                            </m:ctrlPr>
                          </m:sSupPr>
                          <m:e>
                            <m:d>
                              <m:dPr>
                                <m:ctrlPr>
                                  <w:rPr>
                                    <w:rFonts w:ascii="Cambria Math" w:eastAsia="SimSun" w:hAnsi="Cambria Math" w:cs="Times New Roman"/>
                                    <w:i/>
                                    <w:color w:val="4472C4" w:themeColor="accent5"/>
                                    <w:sz w:val="18"/>
                                    <w:szCs w:val="18"/>
                                    <w:shd w:val="clear" w:color="auto" w:fill="FFFFFF"/>
                                  </w:rPr>
                                </m:ctrlPr>
                              </m:dPr>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e>
                          <m:sup>
                            <m:r>
                              <w:rPr>
                                <w:rFonts w:ascii="Cambria Math" w:eastAsia="SimSun" w:hAnsi="Cambria Math" w:cs="Times New Roman"/>
                                <w:color w:val="4472C4" w:themeColor="accent5"/>
                                <w:sz w:val="18"/>
                                <w:szCs w:val="18"/>
                                <w:shd w:val="clear" w:color="auto" w:fill="FFFFFF"/>
                              </w:rPr>
                              <m:t>2</m:t>
                            </m:r>
                          </m:sup>
                        </m:sSup>
                      </m:den>
                    </m:f>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α</m:t>
                        </m:r>
                      </m:e>
                      <m:sub>
                        <m:r>
                          <w:rPr>
                            <w:rFonts w:ascii="Cambria Math" w:eastAsia="SimSun" w:hAnsi="Cambria Math" w:cs="Times New Roman"/>
                            <w:color w:val="4472C4" w:themeColor="accent5"/>
                            <w:szCs w:val="21"/>
                            <w:shd w:val="clear" w:color="auto" w:fill="FFFFFF"/>
                          </w:rPr>
                          <m:t>wh</m:t>
                        </m:r>
                      </m:sub>
                    </m:sSub>
                  </m:e>
                </m:rad>
              </m:oMath>
            </m:oMathPara>
          </w:p>
        </w:tc>
        <w:tc>
          <w:tcPr>
            <w:tcW w:w="1050" w:type="dxa"/>
            <w:tcBorders>
              <w:top w:val="nil"/>
              <w:left w:val="nil"/>
              <w:bottom w:val="nil"/>
              <w:right w:val="nil"/>
            </w:tcBorders>
          </w:tcPr>
          <w:p w14:paraId="28C4E4C7" w14:textId="77777777" w:rsidR="00DA7FCC" w:rsidRDefault="00000000">
            <w:pPr>
              <w:jc w:val="right"/>
              <w:rPr>
                <w:rFonts w:ascii="Times New Roman" w:eastAsia="SimSun" w:hAnsi="Times New Roman" w:cs="Times New Roman"/>
                <w:sz w:val="24"/>
                <w:shd w:val="clear" w:color="auto" w:fill="FFFFFF"/>
              </w:rPr>
            </w:pPr>
            <w:r>
              <w:rPr>
                <w:rFonts w:ascii="Times New Roman" w:eastAsia="SimSun" w:hAnsi="Times New Roman" w:cs="Times New Roman"/>
                <w:color w:val="4472C4" w:themeColor="accent5"/>
                <w:sz w:val="24"/>
                <w:shd w:val="clear" w:color="auto" w:fill="FFFFFF"/>
              </w:rPr>
              <w:t>(13)</w:t>
            </w:r>
          </w:p>
        </w:tc>
      </w:tr>
      <w:tr w:rsidR="00DA7FCC" w14:paraId="1CE30C39" w14:textId="77777777">
        <w:tc>
          <w:tcPr>
            <w:tcW w:w="8804" w:type="dxa"/>
            <w:tcBorders>
              <w:top w:val="nil"/>
              <w:left w:val="nil"/>
              <w:bottom w:val="nil"/>
              <w:right w:val="nil"/>
            </w:tcBorders>
          </w:tcPr>
          <w:p w14:paraId="47480994" w14:textId="77777777" w:rsidR="00DA7FCC" w:rsidRDefault="00000000">
            <w:pPr>
              <w:spacing w:line="480" w:lineRule="auto"/>
              <w:rPr>
                <w:rFonts w:ascii="Times New Roman" w:eastAsia="SimSun" w:hAnsi="Times New Roman" w:cs="Times New Roman"/>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V</m:t>
                    </m:r>
                  </m:e>
                  <m:sub>
                    <m:r>
                      <w:rPr>
                        <w:rFonts w:ascii="Cambria Math" w:eastAsia="SimSun" w:hAnsi="Cambria Math" w:cs="Times New Roman"/>
                        <w:color w:val="4472C4" w:themeColor="accent5"/>
                        <w:sz w:val="18"/>
                        <w:szCs w:val="18"/>
                        <w:shd w:val="clear" w:color="auto" w:fill="FFFFFF"/>
                      </w:rPr>
                      <m:t>y,SL</m:t>
                    </m:r>
                  </m:sub>
                </m:sSub>
                <m:r>
                  <w:rPr>
                    <w:rFonts w:ascii="Cambria Math" w:eastAsia="SimSun" w:hAnsi="Cambria Math" w:cs="Times New Roman"/>
                    <w:color w:val="4472C4" w:themeColor="accent5"/>
                    <w:sz w:val="18"/>
                    <w:szCs w:val="18"/>
                    <w:shd w:val="clear" w:color="auto" w:fill="FFFFFF"/>
                  </w:rPr>
                  <m:t>=0.001</m:t>
                </m:r>
                <m:d>
                  <m:dPr>
                    <m:begChr m:val="["/>
                    <m:endChr m:val="]"/>
                    <m:ctrlPr>
                      <w:rPr>
                        <w:rFonts w:ascii="Cambria Math" w:eastAsia="SimSun" w:hAnsi="Cambria Math" w:cs="Times New Roman"/>
                        <w:i/>
                        <w:color w:val="4472C4" w:themeColor="accent5"/>
                        <w:sz w:val="18"/>
                        <w:szCs w:val="18"/>
                        <w:shd w:val="clear" w:color="auto" w:fill="FFFFFF"/>
                      </w:rPr>
                    </m:ctrlPr>
                  </m:dPr>
                  <m:e>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en>
                        </m:f>
                        <m:r>
                          <w:rPr>
                            <w:rFonts w:ascii="Cambria Math" w:eastAsia="SimSun" w:hAnsi="Cambria Math" w:cs="Times New Roman"/>
                            <w:color w:val="4472C4" w:themeColor="accent5"/>
                            <w:sz w:val="18"/>
                            <w:szCs w:val="18"/>
                            <w:shd w:val="clear" w:color="auto" w:fill="FFFFFF"/>
                          </w:rPr>
                          <m:t>+</m:t>
                        </m:r>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b</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α</m:t>
                            </m:r>
                          </m:e>
                          <m:sub>
                            <m:r>
                              <w:rPr>
                                <w:rFonts w:ascii="Cambria Math" w:eastAsia="SimSun" w:hAnsi="Cambria Math" w:cs="Times New Roman"/>
                                <w:color w:val="4472C4" w:themeColor="accent5"/>
                                <w:szCs w:val="21"/>
                                <w:shd w:val="clear" w:color="auto" w:fill="FFFFFF"/>
                              </w:rPr>
                              <m:t>wv</m:t>
                            </m:r>
                          </m:sub>
                        </m:sSub>
                      </m:e>
                    </m:rad>
                    <m:r>
                      <w:rPr>
                        <w:rFonts w:ascii="Cambria Math" w:eastAsia="SimSun" w:hAnsi="Cambria Math" w:cs="Times New Roman"/>
                        <w:color w:val="4472C4" w:themeColor="accent5"/>
                        <w:sz w:val="18"/>
                        <w:szCs w:val="18"/>
                        <w:shd w:val="clear" w:color="auto" w:fill="FFFFFF"/>
                      </w:rPr>
                      <m:t>+n</m:t>
                    </m:r>
                    <m:d>
                      <m:dPr>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Cs w:val="21"/>
                                <w:shd w:val="clear" w:color="auto" w:fill="FFFFFF"/>
                              </w:rPr>
                            </m:ctrlPr>
                          </m:sSubPr>
                          <m:e>
                            <m:r>
                              <w:rPr>
                                <w:rFonts w:ascii="Cambria Math" w:eastAsia="SimSun" w:hAnsi="Cambria Math" w:cs="Times New Roman"/>
                                <w:color w:val="4472C4" w:themeColor="accent5"/>
                                <w:szCs w:val="21"/>
                                <w:shd w:val="clear" w:color="auto" w:fill="FFFFFF"/>
                              </w:rPr>
                              <m:t>α</m:t>
                            </m:r>
                          </m:e>
                          <m:sub>
                            <m:r>
                              <w:rPr>
                                <w:rFonts w:ascii="Cambria Math" w:eastAsia="SimSun" w:hAnsi="Cambria Math" w:cs="Times New Roman"/>
                                <w:color w:val="4472C4" w:themeColor="accent5"/>
                                <w:szCs w:val="21"/>
                                <w:shd w:val="clear" w:color="auto" w:fill="FFFFFF"/>
                              </w:rPr>
                              <m:t>wv</m:t>
                            </m:r>
                          </m:sub>
                        </m:sSub>
                        <m:r>
                          <w:rPr>
                            <w:rFonts w:ascii="Cambria Math" w:eastAsia="SimSun" w:hAnsi="Cambria Math" w:cs="Times New Roman"/>
                            <w:color w:val="4472C4" w:themeColor="accent5"/>
                            <w:sz w:val="18"/>
                            <w:szCs w:val="18"/>
                            <w:shd w:val="clear" w:color="auto" w:fill="FFFFFF"/>
                          </w:rPr>
                          <m:t>+1</m:t>
                        </m:r>
                      </m:e>
                    </m:d>
                  </m:e>
                </m:d>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A</m:t>
                    </m:r>
                  </m:e>
                  <m:sub>
                    <m:r>
                      <m:rPr>
                        <m:sty m:val="p"/>
                      </m:rPr>
                      <w:rPr>
                        <w:rFonts w:ascii="Cambria Math" w:eastAsia="SimSun" w:hAnsi="Cambria Math" w:cs="Times New Roman"/>
                        <w:color w:val="4472C4" w:themeColor="accent5"/>
                        <w:sz w:val="18"/>
                        <w:szCs w:val="18"/>
                        <w:shd w:val="clear" w:color="auto" w:fill="FFFFFF"/>
                      </w:rPr>
                      <m:t>g</m:t>
                    </m:r>
                  </m:sub>
                </m:sSub>
              </m:oMath>
            </m:oMathPara>
          </w:p>
        </w:tc>
        <w:tc>
          <w:tcPr>
            <w:tcW w:w="1050" w:type="dxa"/>
            <w:tcBorders>
              <w:top w:val="nil"/>
              <w:left w:val="nil"/>
              <w:bottom w:val="nil"/>
              <w:right w:val="nil"/>
            </w:tcBorders>
          </w:tcPr>
          <w:p w14:paraId="278B0F9F" w14:textId="77777777" w:rsidR="00DA7FCC" w:rsidRDefault="00000000">
            <w:pPr>
              <w:jc w:val="right"/>
              <w:rPr>
                <w:rFonts w:ascii="Times New Roman" w:eastAsia="SimSun" w:hAnsi="Times New Roman" w:cs="Times New Roman"/>
                <w:sz w:val="24"/>
                <w:shd w:val="clear" w:color="auto" w:fill="FFFFFF"/>
              </w:rPr>
            </w:pPr>
            <w:r>
              <w:rPr>
                <w:rFonts w:ascii="Times New Roman" w:eastAsia="SimSun" w:hAnsi="Times New Roman" w:cs="Times New Roman"/>
                <w:color w:val="4472C4" w:themeColor="accent5"/>
                <w:sz w:val="24"/>
                <w:shd w:val="clear" w:color="auto" w:fill="FFFFFF"/>
              </w:rPr>
              <w:t>(14)</w:t>
            </w:r>
          </w:p>
        </w:tc>
      </w:tr>
    </w:tbl>
    <w:p w14:paraId="4D58A8CB" w14:textId="77777777" w:rsidR="00DA7FCC" w:rsidRDefault="00DA7FCC">
      <w:pPr>
        <w:spacing w:line="480" w:lineRule="auto"/>
        <w:rPr>
          <w:rFonts w:ascii="Times New Roman" w:eastAsia="SimSun" w:hAnsi="Times New Roman" w:cs="Times New Roman"/>
          <w:sz w:val="24"/>
          <w:shd w:val="clear" w:color="auto" w:fill="FFFFFF"/>
        </w:rPr>
      </w:pPr>
    </w:p>
    <w:tbl>
      <w:tblPr>
        <w:tblStyle w:val="a7"/>
        <w:tblW w:w="0" w:type="auto"/>
        <w:tblLook w:val="04A0" w:firstRow="1" w:lastRow="0" w:firstColumn="1" w:lastColumn="0" w:noHBand="0" w:noVBand="1"/>
      </w:tblPr>
      <w:tblGrid>
        <w:gridCol w:w="4927"/>
        <w:gridCol w:w="4927"/>
      </w:tblGrid>
      <w:tr w:rsidR="00DA7FCC" w14:paraId="5D3B0E0E" w14:textId="77777777">
        <w:tc>
          <w:tcPr>
            <w:tcW w:w="4927" w:type="dxa"/>
            <w:tcBorders>
              <w:top w:val="nil"/>
              <w:left w:val="nil"/>
              <w:bottom w:val="nil"/>
              <w:right w:val="nil"/>
            </w:tcBorders>
          </w:tcPr>
          <w:p w14:paraId="5D505587"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lastRenderedPageBreak/>
              <w:drawing>
                <wp:inline distT="0" distB="0" distL="114300" distR="114300" wp14:anchorId="6AA4B38A" wp14:editId="4B88A992">
                  <wp:extent cx="1844675" cy="1619885"/>
                  <wp:effectExtent l="0" t="0" r="3175" b="18415"/>
                  <wp:docPr id="98" name="图片 98" descr="F_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F_dis_yeild"/>
                          <pic:cNvPicPr>
                            <a:picLocks noChangeAspect="1"/>
                          </pic:cNvPicPr>
                        </pic:nvPicPr>
                        <pic:blipFill>
                          <a:blip r:embed="rId66"/>
                          <a:stretch>
                            <a:fillRect/>
                          </a:stretch>
                        </pic:blipFill>
                        <pic:spPr>
                          <a:xfrm>
                            <a:off x="0" y="0"/>
                            <a:ext cx="1844675" cy="1619885"/>
                          </a:xfrm>
                          <a:prstGeom prst="rect">
                            <a:avLst/>
                          </a:prstGeom>
                        </pic:spPr>
                      </pic:pic>
                    </a:graphicData>
                  </a:graphic>
                </wp:inline>
              </w:drawing>
            </w:r>
          </w:p>
        </w:tc>
        <w:tc>
          <w:tcPr>
            <w:tcW w:w="4927" w:type="dxa"/>
            <w:tcBorders>
              <w:top w:val="nil"/>
              <w:left w:val="nil"/>
              <w:bottom w:val="nil"/>
              <w:right w:val="nil"/>
            </w:tcBorders>
          </w:tcPr>
          <w:p w14:paraId="6DEDF774"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54DE2A38" wp14:editId="6A067A90">
                  <wp:extent cx="1844675" cy="1619885"/>
                  <wp:effectExtent l="0" t="0" r="3175" b="18415"/>
                  <wp:docPr id="96" name="图片 96" descr="FS_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FS_dis_yeild"/>
                          <pic:cNvPicPr>
                            <a:picLocks noChangeAspect="1"/>
                          </pic:cNvPicPr>
                        </pic:nvPicPr>
                        <pic:blipFill>
                          <a:blip r:embed="rId67"/>
                          <a:stretch>
                            <a:fillRect/>
                          </a:stretch>
                        </pic:blipFill>
                        <pic:spPr>
                          <a:xfrm>
                            <a:off x="0" y="0"/>
                            <a:ext cx="1844675" cy="1619885"/>
                          </a:xfrm>
                          <a:prstGeom prst="rect">
                            <a:avLst/>
                          </a:prstGeom>
                        </pic:spPr>
                      </pic:pic>
                    </a:graphicData>
                  </a:graphic>
                </wp:inline>
              </w:drawing>
            </w:r>
          </w:p>
        </w:tc>
      </w:tr>
      <w:tr w:rsidR="00DA7FCC" w14:paraId="74400ED8" w14:textId="77777777">
        <w:tc>
          <w:tcPr>
            <w:tcW w:w="4927" w:type="dxa"/>
            <w:tcBorders>
              <w:top w:val="nil"/>
              <w:left w:val="nil"/>
              <w:bottom w:val="nil"/>
              <w:right w:val="nil"/>
            </w:tcBorders>
          </w:tcPr>
          <w:p w14:paraId="3D972519" w14:textId="77777777" w:rsidR="00DA7FCC" w:rsidRDefault="00000000">
            <w:pPr>
              <w:numPr>
                <w:ilvl w:val="255"/>
                <w:numId w:val="0"/>
              </w:num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 xml:space="preserve">(a) Flexure </w:t>
            </w:r>
            <w:r>
              <w:rPr>
                <w:rFonts w:ascii="Times New Roman" w:eastAsia="SimSun" w:hAnsi="Times New Roman" w:cs="Times New Roman"/>
                <w:color w:val="FF0000"/>
                <w:sz w:val="24"/>
                <w:shd w:val="clear" w:color="auto" w:fill="FFFFFF"/>
              </w:rPr>
              <w:t>failure</w:t>
            </w:r>
          </w:p>
        </w:tc>
        <w:tc>
          <w:tcPr>
            <w:tcW w:w="4927" w:type="dxa"/>
            <w:tcBorders>
              <w:top w:val="nil"/>
              <w:left w:val="nil"/>
              <w:bottom w:val="nil"/>
              <w:right w:val="nil"/>
            </w:tcBorders>
          </w:tcPr>
          <w:p w14:paraId="6A770D24"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(b) Flexure-shear</w:t>
            </w:r>
            <w:r>
              <w:rPr>
                <w:rFonts w:ascii="Times New Roman" w:eastAsia="SimSun" w:hAnsi="Times New Roman" w:cs="Times New Roman"/>
                <w:color w:val="FF0000"/>
                <w:sz w:val="24"/>
                <w:shd w:val="clear" w:color="auto" w:fill="FFFFFF"/>
              </w:rPr>
              <w:t xml:space="preserve"> failure</w:t>
            </w:r>
          </w:p>
        </w:tc>
      </w:tr>
      <w:tr w:rsidR="00DA7FCC" w14:paraId="6105893C" w14:textId="77777777">
        <w:tc>
          <w:tcPr>
            <w:tcW w:w="4927" w:type="dxa"/>
            <w:tcBorders>
              <w:top w:val="nil"/>
              <w:left w:val="nil"/>
              <w:bottom w:val="nil"/>
              <w:right w:val="nil"/>
            </w:tcBorders>
          </w:tcPr>
          <w:p w14:paraId="58865C78"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1598C673" wp14:editId="2101DEFB">
                  <wp:extent cx="1844675" cy="1619885"/>
                  <wp:effectExtent l="0" t="0" r="3175" b="18415"/>
                  <wp:docPr id="97" name="图片 97" descr="S_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S_dis_yeild"/>
                          <pic:cNvPicPr>
                            <a:picLocks noChangeAspect="1"/>
                          </pic:cNvPicPr>
                        </pic:nvPicPr>
                        <pic:blipFill>
                          <a:blip r:embed="rId68"/>
                          <a:stretch>
                            <a:fillRect/>
                          </a:stretch>
                        </pic:blipFill>
                        <pic:spPr>
                          <a:xfrm>
                            <a:off x="0" y="0"/>
                            <a:ext cx="1844675" cy="1619885"/>
                          </a:xfrm>
                          <a:prstGeom prst="rect">
                            <a:avLst/>
                          </a:prstGeom>
                        </pic:spPr>
                      </pic:pic>
                    </a:graphicData>
                  </a:graphic>
                </wp:inline>
              </w:drawing>
            </w:r>
          </w:p>
        </w:tc>
        <w:tc>
          <w:tcPr>
            <w:tcW w:w="4927" w:type="dxa"/>
            <w:tcBorders>
              <w:top w:val="nil"/>
              <w:left w:val="nil"/>
              <w:bottom w:val="nil"/>
              <w:right w:val="nil"/>
            </w:tcBorders>
          </w:tcPr>
          <w:p w14:paraId="359645EE"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5FD3F54F" wp14:editId="6176C564">
                  <wp:extent cx="1844675" cy="1619885"/>
                  <wp:effectExtent l="0" t="0" r="3175" b="18415"/>
                  <wp:docPr id="99" name="图片 99" descr="SL_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SL_dis_yeild"/>
                          <pic:cNvPicPr>
                            <a:picLocks noChangeAspect="1"/>
                          </pic:cNvPicPr>
                        </pic:nvPicPr>
                        <pic:blipFill>
                          <a:blip r:embed="rId69"/>
                          <a:stretch>
                            <a:fillRect/>
                          </a:stretch>
                        </pic:blipFill>
                        <pic:spPr>
                          <a:xfrm>
                            <a:off x="0" y="0"/>
                            <a:ext cx="1844675" cy="1619885"/>
                          </a:xfrm>
                          <a:prstGeom prst="rect">
                            <a:avLst/>
                          </a:prstGeom>
                        </pic:spPr>
                      </pic:pic>
                    </a:graphicData>
                  </a:graphic>
                </wp:inline>
              </w:drawing>
            </w:r>
          </w:p>
        </w:tc>
      </w:tr>
      <w:tr w:rsidR="00DA7FCC" w14:paraId="2F65DD76" w14:textId="77777777">
        <w:tc>
          <w:tcPr>
            <w:tcW w:w="4927" w:type="dxa"/>
            <w:tcBorders>
              <w:top w:val="nil"/>
              <w:left w:val="nil"/>
              <w:bottom w:val="nil"/>
              <w:right w:val="nil"/>
            </w:tcBorders>
          </w:tcPr>
          <w:p w14:paraId="2C6EB178"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(c) Shear</w:t>
            </w:r>
            <w:r>
              <w:rPr>
                <w:rFonts w:ascii="Times New Roman" w:eastAsia="SimSun" w:hAnsi="Times New Roman" w:cs="Times New Roman"/>
                <w:color w:val="FF0000"/>
                <w:sz w:val="24"/>
                <w:shd w:val="clear" w:color="auto" w:fill="FFFFFF"/>
              </w:rPr>
              <w:t xml:space="preserve"> failure</w:t>
            </w:r>
          </w:p>
        </w:tc>
        <w:tc>
          <w:tcPr>
            <w:tcW w:w="4927" w:type="dxa"/>
            <w:tcBorders>
              <w:top w:val="nil"/>
              <w:left w:val="nil"/>
              <w:bottom w:val="nil"/>
              <w:right w:val="nil"/>
            </w:tcBorders>
          </w:tcPr>
          <w:p w14:paraId="2D9B06EF"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(d) Shear sliding</w:t>
            </w:r>
            <w:r>
              <w:rPr>
                <w:rFonts w:ascii="Times New Roman" w:eastAsia="SimSun" w:hAnsi="Times New Roman" w:cs="Times New Roman"/>
                <w:color w:val="FF0000"/>
                <w:sz w:val="24"/>
                <w:shd w:val="clear" w:color="auto" w:fill="FFFFFF"/>
              </w:rPr>
              <w:t xml:space="preserve"> failure</w:t>
            </w:r>
          </w:p>
        </w:tc>
      </w:tr>
      <w:tr w:rsidR="00DA7FCC" w14:paraId="04B37BF4" w14:textId="77777777">
        <w:tc>
          <w:tcPr>
            <w:tcW w:w="9854" w:type="dxa"/>
            <w:gridSpan w:val="2"/>
            <w:tcBorders>
              <w:top w:val="nil"/>
              <w:left w:val="nil"/>
              <w:bottom w:val="nil"/>
              <w:right w:val="nil"/>
            </w:tcBorders>
          </w:tcPr>
          <w:p w14:paraId="71EDBB26"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Fig.11.</w:t>
            </w:r>
            <w:r>
              <w:rPr>
                <w:rFonts w:ascii="Times New Roman" w:eastAsia="SimHei" w:hAnsi="Times New Roman" w:cs="Times New Roman"/>
                <w:sz w:val="24"/>
                <w:lang w:bidi="ar"/>
              </w:rPr>
              <w:t xml:space="preserve">Comparison between </w:t>
            </w:r>
            <w:r>
              <w:rPr>
                <w:rFonts w:ascii="Times New Roman" w:eastAsia="SimHei" w:hAnsi="Times New Roman" w:cs="Times New Roman"/>
                <w:color w:val="FF0000"/>
                <w:sz w:val="24"/>
                <w:lang w:bidi="ar"/>
              </w:rPr>
              <w:t xml:space="preserve">the </w:t>
            </w:r>
            <w:r>
              <w:rPr>
                <w:rFonts w:ascii="Times New Roman" w:eastAsia="SimHei" w:hAnsi="Times New Roman" w:cs="Times New Roman"/>
                <w:sz w:val="24"/>
                <w:lang w:bidi="ar"/>
              </w:rPr>
              <w:t xml:space="preserve">prediction results and </w:t>
            </w:r>
            <w:r>
              <w:rPr>
                <w:rFonts w:ascii="Times New Roman" w:eastAsia="SimHei" w:hAnsi="Times New Roman" w:cs="Times New Roman"/>
                <w:color w:val="FF0000"/>
                <w:sz w:val="24"/>
                <w:lang w:bidi="ar"/>
              </w:rPr>
              <w:t xml:space="preserve">test </w:t>
            </w:r>
            <w:r>
              <w:rPr>
                <w:rFonts w:ascii="Times New Roman" w:eastAsia="SimHei" w:hAnsi="Times New Roman" w:cs="Times New Roman"/>
                <w:sz w:val="24"/>
                <w:lang w:bidi="ar"/>
              </w:rPr>
              <w:t xml:space="preserve">results of </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y</m:t>
                  </m:r>
                </m:sub>
              </m:sSub>
            </m:oMath>
            <w:r>
              <w:rPr>
                <w:rFonts w:ascii="Times New Roman" w:eastAsia="SimHei" w:hAnsi="Times New Roman" w:cs="Times New Roman"/>
                <w:sz w:val="24"/>
                <w:lang w:bidi="ar"/>
              </w:rPr>
              <w:t xml:space="preserve"> in </w:t>
            </w:r>
            <w:r>
              <w:rPr>
                <w:rFonts w:ascii="Times New Roman" w:eastAsia="SimHei" w:hAnsi="Times New Roman" w:cs="Times New Roman"/>
                <w:color w:val="FF0000"/>
                <w:sz w:val="24"/>
                <w:lang w:bidi="ar"/>
              </w:rPr>
              <w:t>each</w:t>
            </w:r>
            <w:r>
              <w:rPr>
                <w:rFonts w:ascii="Times New Roman" w:eastAsia="SimHei" w:hAnsi="Times New Roman" w:cs="Times New Roman"/>
                <w:sz w:val="24"/>
                <w:lang w:bidi="ar"/>
              </w:rPr>
              <w:t xml:space="preserve"> failure mode</w:t>
            </w:r>
          </w:p>
        </w:tc>
      </w:tr>
    </w:tbl>
    <w:p w14:paraId="74A6ED0B" w14:textId="77777777" w:rsidR="00DA7FCC" w:rsidRDefault="00DA7FCC">
      <w:pPr>
        <w:spacing w:line="480" w:lineRule="auto"/>
        <w:rPr>
          <w:rFonts w:ascii="Times New Roman" w:eastAsia="SimSun" w:hAnsi="Times New Roman" w:cs="Times New Roman"/>
          <w:sz w:val="24"/>
          <w:shd w:val="clear" w:color="auto" w:fill="FFFFFF"/>
        </w:rPr>
      </w:pPr>
    </w:p>
    <w:tbl>
      <w:tblPr>
        <w:tblStyle w:val="a7"/>
        <w:tblW w:w="0" w:type="auto"/>
        <w:tblLook w:val="04A0" w:firstRow="1" w:lastRow="0" w:firstColumn="1" w:lastColumn="0" w:noHBand="0" w:noVBand="1"/>
      </w:tblPr>
      <w:tblGrid>
        <w:gridCol w:w="4927"/>
        <w:gridCol w:w="4927"/>
      </w:tblGrid>
      <w:tr w:rsidR="00DA7FCC" w14:paraId="49F6EAA2" w14:textId="77777777">
        <w:tc>
          <w:tcPr>
            <w:tcW w:w="4927" w:type="dxa"/>
            <w:tcBorders>
              <w:top w:val="nil"/>
              <w:left w:val="nil"/>
              <w:bottom w:val="nil"/>
              <w:right w:val="nil"/>
            </w:tcBorders>
          </w:tcPr>
          <w:p w14:paraId="42E0C20C"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247F8A89" wp14:editId="4BF27140">
                  <wp:extent cx="2073910" cy="1619885"/>
                  <wp:effectExtent l="0" t="0" r="0" b="18415"/>
                  <wp:docPr id="102" name="图片 102" descr="F_force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F_force_yeild"/>
                          <pic:cNvPicPr>
                            <a:picLocks noChangeAspect="1"/>
                          </pic:cNvPicPr>
                        </pic:nvPicPr>
                        <pic:blipFill>
                          <a:blip r:embed="rId70"/>
                          <a:stretch>
                            <a:fillRect/>
                          </a:stretch>
                        </pic:blipFill>
                        <pic:spPr>
                          <a:xfrm>
                            <a:off x="0" y="0"/>
                            <a:ext cx="2073910" cy="1619885"/>
                          </a:xfrm>
                          <a:prstGeom prst="rect">
                            <a:avLst/>
                          </a:prstGeom>
                        </pic:spPr>
                      </pic:pic>
                    </a:graphicData>
                  </a:graphic>
                </wp:inline>
              </w:drawing>
            </w:r>
          </w:p>
        </w:tc>
        <w:tc>
          <w:tcPr>
            <w:tcW w:w="4927" w:type="dxa"/>
            <w:tcBorders>
              <w:top w:val="nil"/>
              <w:left w:val="nil"/>
              <w:bottom w:val="nil"/>
              <w:right w:val="nil"/>
            </w:tcBorders>
          </w:tcPr>
          <w:p w14:paraId="4381145C"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2EEF8908" wp14:editId="3668B726">
                  <wp:extent cx="2073910" cy="1619885"/>
                  <wp:effectExtent l="0" t="0" r="0" b="18415"/>
                  <wp:docPr id="103" name="图片 103" descr="FS_force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FS_force_yeild"/>
                          <pic:cNvPicPr>
                            <a:picLocks noChangeAspect="1"/>
                          </pic:cNvPicPr>
                        </pic:nvPicPr>
                        <pic:blipFill>
                          <a:blip r:embed="rId71"/>
                          <a:stretch>
                            <a:fillRect/>
                          </a:stretch>
                        </pic:blipFill>
                        <pic:spPr>
                          <a:xfrm>
                            <a:off x="0" y="0"/>
                            <a:ext cx="2073910" cy="1619885"/>
                          </a:xfrm>
                          <a:prstGeom prst="rect">
                            <a:avLst/>
                          </a:prstGeom>
                        </pic:spPr>
                      </pic:pic>
                    </a:graphicData>
                  </a:graphic>
                </wp:inline>
              </w:drawing>
            </w:r>
          </w:p>
        </w:tc>
      </w:tr>
      <w:tr w:rsidR="00DA7FCC" w14:paraId="014F310A" w14:textId="77777777">
        <w:tc>
          <w:tcPr>
            <w:tcW w:w="4927" w:type="dxa"/>
            <w:tcBorders>
              <w:top w:val="nil"/>
              <w:left w:val="nil"/>
              <w:bottom w:val="nil"/>
              <w:right w:val="nil"/>
            </w:tcBorders>
          </w:tcPr>
          <w:p w14:paraId="20942132" w14:textId="77777777" w:rsidR="00DA7FCC" w:rsidRDefault="00000000">
            <w:pPr>
              <w:numPr>
                <w:ilvl w:val="255"/>
                <w:numId w:val="0"/>
              </w:num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(a) Flexure</w:t>
            </w:r>
            <w:r>
              <w:rPr>
                <w:rFonts w:ascii="Times New Roman" w:eastAsia="SimSun" w:hAnsi="Times New Roman" w:cs="Times New Roman"/>
                <w:color w:val="FF0000"/>
                <w:sz w:val="24"/>
                <w:shd w:val="clear" w:color="auto" w:fill="FFFFFF"/>
              </w:rPr>
              <w:t xml:space="preserve"> failure</w:t>
            </w:r>
          </w:p>
        </w:tc>
        <w:tc>
          <w:tcPr>
            <w:tcW w:w="4927" w:type="dxa"/>
            <w:tcBorders>
              <w:top w:val="nil"/>
              <w:left w:val="nil"/>
              <w:bottom w:val="nil"/>
              <w:right w:val="nil"/>
            </w:tcBorders>
          </w:tcPr>
          <w:p w14:paraId="6DCA348F"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(b) Flexure-shear</w:t>
            </w:r>
            <w:r>
              <w:rPr>
                <w:rFonts w:ascii="Times New Roman" w:eastAsia="SimSun" w:hAnsi="Times New Roman" w:cs="Times New Roman"/>
                <w:color w:val="FF0000"/>
                <w:sz w:val="24"/>
                <w:shd w:val="clear" w:color="auto" w:fill="FFFFFF"/>
              </w:rPr>
              <w:t xml:space="preserve"> failure</w:t>
            </w:r>
          </w:p>
        </w:tc>
      </w:tr>
      <w:tr w:rsidR="00DA7FCC" w14:paraId="1B914A19" w14:textId="77777777">
        <w:tc>
          <w:tcPr>
            <w:tcW w:w="4927" w:type="dxa"/>
            <w:tcBorders>
              <w:top w:val="nil"/>
              <w:left w:val="nil"/>
              <w:bottom w:val="nil"/>
              <w:right w:val="nil"/>
            </w:tcBorders>
          </w:tcPr>
          <w:p w14:paraId="5618ED13"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6A46EBF8" wp14:editId="3DD767A7">
                  <wp:extent cx="2073910" cy="1619885"/>
                  <wp:effectExtent l="0" t="0" r="0" b="18415"/>
                  <wp:docPr id="104" name="图片 104" descr="S_force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S_force_yeild"/>
                          <pic:cNvPicPr>
                            <a:picLocks noChangeAspect="1"/>
                          </pic:cNvPicPr>
                        </pic:nvPicPr>
                        <pic:blipFill>
                          <a:blip r:embed="rId72"/>
                          <a:stretch>
                            <a:fillRect/>
                          </a:stretch>
                        </pic:blipFill>
                        <pic:spPr>
                          <a:xfrm>
                            <a:off x="0" y="0"/>
                            <a:ext cx="2073910" cy="1619885"/>
                          </a:xfrm>
                          <a:prstGeom prst="rect">
                            <a:avLst/>
                          </a:prstGeom>
                        </pic:spPr>
                      </pic:pic>
                    </a:graphicData>
                  </a:graphic>
                </wp:inline>
              </w:drawing>
            </w:r>
          </w:p>
        </w:tc>
        <w:tc>
          <w:tcPr>
            <w:tcW w:w="4927" w:type="dxa"/>
            <w:tcBorders>
              <w:top w:val="nil"/>
              <w:left w:val="nil"/>
              <w:bottom w:val="nil"/>
              <w:right w:val="nil"/>
            </w:tcBorders>
          </w:tcPr>
          <w:p w14:paraId="154BE4B2"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114300" distR="114300" wp14:anchorId="0BB0545A" wp14:editId="06A0BCA4">
                  <wp:extent cx="2006600" cy="1619885"/>
                  <wp:effectExtent l="0" t="0" r="0" b="18415"/>
                  <wp:docPr id="107" name="图片 107" descr="SL_dis_ye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SL_dis_yeild"/>
                          <pic:cNvPicPr>
                            <a:picLocks noChangeAspect="1"/>
                          </pic:cNvPicPr>
                        </pic:nvPicPr>
                        <pic:blipFill>
                          <a:blip r:embed="rId73"/>
                          <a:stretch>
                            <a:fillRect/>
                          </a:stretch>
                        </pic:blipFill>
                        <pic:spPr>
                          <a:xfrm>
                            <a:off x="0" y="0"/>
                            <a:ext cx="2006600" cy="1619885"/>
                          </a:xfrm>
                          <a:prstGeom prst="rect">
                            <a:avLst/>
                          </a:prstGeom>
                        </pic:spPr>
                      </pic:pic>
                    </a:graphicData>
                  </a:graphic>
                </wp:inline>
              </w:drawing>
            </w:r>
          </w:p>
        </w:tc>
      </w:tr>
      <w:tr w:rsidR="00DA7FCC" w14:paraId="40C32BB7" w14:textId="77777777">
        <w:tc>
          <w:tcPr>
            <w:tcW w:w="4927" w:type="dxa"/>
            <w:tcBorders>
              <w:top w:val="nil"/>
              <w:left w:val="nil"/>
              <w:bottom w:val="nil"/>
              <w:right w:val="nil"/>
            </w:tcBorders>
          </w:tcPr>
          <w:p w14:paraId="2FD454DC"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(c) Shear</w:t>
            </w:r>
            <w:r>
              <w:rPr>
                <w:rFonts w:ascii="Times New Roman" w:eastAsia="SimSun" w:hAnsi="Times New Roman" w:cs="Times New Roman"/>
                <w:color w:val="FF0000"/>
                <w:sz w:val="24"/>
                <w:shd w:val="clear" w:color="auto" w:fill="FFFFFF"/>
              </w:rPr>
              <w:t xml:space="preserve"> failure</w:t>
            </w:r>
          </w:p>
        </w:tc>
        <w:tc>
          <w:tcPr>
            <w:tcW w:w="4927" w:type="dxa"/>
            <w:tcBorders>
              <w:top w:val="nil"/>
              <w:left w:val="nil"/>
              <w:bottom w:val="nil"/>
              <w:right w:val="nil"/>
            </w:tcBorders>
          </w:tcPr>
          <w:p w14:paraId="7FC8431A"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(d) Shear sliding</w:t>
            </w:r>
            <w:r>
              <w:rPr>
                <w:rFonts w:ascii="Times New Roman" w:eastAsia="SimSun" w:hAnsi="Times New Roman" w:cs="Times New Roman"/>
                <w:color w:val="FF0000"/>
                <w:sz w:val="24"/>
                <w:shd w:val="clear" w:color="auto" w:fill="FFFFFF"/>
              </w:rPr>
              <w:t xml:space="preserve"> failure</w:t>
            </w:r>
          </w:p>
        </w:tc>
      </w:tr>
      <w:tr w:rsidR="00DA7FCC" w14:paraId="7B7C32A5" w14:textId="77777777">
        <w:tc>
          <w:tcPr>
            <w:tcW w:w="9854" w:type="dxa"/>
            <w:gridSpan w:val="2"/>
            <w:tcBorders>
              <w:top w:val="nil"/>
              <w:left w:val="nil"/>
              <w:bottom w:val="nil"/>
              <w:right w:val="nil"/>
            </w:tcBorders>
          </w:tcPr>
          <w:p w14:paraId="1A70DB48" w14:textId="77777777" w:rsidR="00DA7FCC" w:rsidRDefault="00000000">
            <w:pPr>
              <w:jc w:val="center"/>
              <w:rPr>
                <w:rFonts w:ascii="Times New Roman" w:eastAsia="SimHei" w:hAnsi="Times New Roman" w:cs="Times New Roman"/>
                <w:sz w:val="24"/>
                <w:lang w:bidi="ar"/>
              </w:rPr>
            </w:pPr>
            <w:r>
              <w:rPr>
                <w:rFonts w:ascii="Times New Roman" w:eastAsia="SimSun" w:hAnsi="Times New Roman" w:cs="Times New Roman"/>
                <w:sz w:val="24"/>
                <w:shd w:val="clear" w:color="auto" w:fill="FFFFFF"/>
              </w:rPr>
              <w:t>Fig.12.</w:t>
            </w:r>
            <w:r>
              <w:rPr>
                <w:rFonts w:ascii="Times New Roman" w:eastAsia="SimHei" w:hAnsi="Times New Roman" w:cs="Times New Roman"/>
                <w:sz w:val="24"/>
                <w:lang w:bidi="ar"/>
              </w:rPr>
              <w:t xml:space="preserve">Comparison between </w:t>
            </w:r>
            <w:r>
              <w:rPr>
                <w:rFonts w:ascii="Times New Roman" w:eastAsia="SimHei" w:hAnsi="Times New Roman" w:cs="Times New Roman"/>
                <w:color w:val="FF0000"/>
                <w:sz w:val="24"/>
                <w:lang w:bidi="ar"/>
              </w:rPr>
              <w:t xml:space="preserve">the </w:t>
            </w:r>
            <w:r>
              <w:rPr>
                <w:rFonts w:ascii="Times New Roman" w:eastAsia="SimHei" w:hAnsi="Times New Roman" w:cs="Times New Roman"/>
                <w:sz w:val="24"/>
                <w:lang w:bidi="ar"/>
              </w:rPr>
              <w:t xml:space="preserve">prediction results and </w:t>
            </w:r>
            <w:r>
              <w:rPr>
                <w:rFonts w:ascii="Times New Roman" w:eastAsia="SimHei" w:hAnsi="Times New Roman" w:cs="Times New Roman"/>
                <w:color w:val="FF0000"/>
                <w:sz w:val="24"/>
                <w:lang w:bidi="ar"/>
              </w:rPr>
              <w:t xml:space="preserve">test </w:t>
            </w:r>
            <w:r>
              <w:rPr>
                <w:rFonts w:ascii="Times New Roman" w:eastAsia="SimHei" w:hAnsi="Times New Roman" w:cs="Times New Roman"/>
                <w:sz w:val="24"/>
                <w:lang w:bidi="ar"/>
              </w:rPr>
              <w:t xml:space="preserve">results of </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V</m:t>
                  </m:r>
                </m:e>
                <m:sub>
                  <m:r>
                    <w:rPr>
                      <w:rFonts w:ascii="Cambria Math" w:eastAsia="SimSun" w:hAnsi="Cambria Math" w:cs="Times New Roman"/>
                      <w:sz w:val="24"/>
                      <w:shd w:val="clear" w:color="auto" w:fill="FFFFFF"/>
                    </w:rPr>
                    <m:t>y</m:t>
                  </m:r>
                </m:sub>
              </m:sSub>
            </m:oMath>
            <w:r>
              <w:rPr>
                <w:rFonts w:ascii="Times New Roman" w:eastAsia="SimHei" w:hAnsi="Times New Roman" w:cs="Times New Roman"/>
                <w:sz w:val="24"/>
                <w:lang w:bidi="ar"/>
              </w:rPr>
              <w:t xml:space="preserve"> in each failure mode</w:t>
            </w:r>
          </w:p>
          <w:p w14:paraId="78C6BE37" w14:textId="77777777" w:rsidR="00DA7FCC" w:rsidRDefault="00DA7FCC">
            <w:pPr>
              <w:rPr>
                <w:rFonts w:ascii="Times New Roman" w:eastAsia="SimSun" w:hAnsi="Times New Roman" w:cs="Times New Roman"/>
                <w:sz w:val="24"/>
                <w:shd w:val="clear" w:color="auto" w:fill="FFFFFF"/>
              </w:rPr>
            </w:pPr>
          </w:p>
        </w:tc>
      </w:tr>
    </w:tbl>
    <w:p w14:paraId="66AFEF15" w14:textId="77777777" w:rsidR="00DA7FCC" w:rsidRDefault="00000000">
      <w:pPr>
        <w:spacing w:line="480" w:lineRule="auto"/>
        <w:outlineLvl w:val="1"/>
        <w:rPr>
          <w:rFonts w:ascii="Times New Roman" w:eastAsia="SimSun" w:hAnsi="Times New Roman" w:cs="Times New Roman"/>
          <w:b/>
          <w:bCs/>
          <w:i/>
          <w:iCs/>
          <w:sz w:val="24"/>
          <w:shd w:val="clear" w:color="auto" w:fill="FFFFFF"/>
        </w:rPr>
      </w:pPr>
      <w:r>
        <w:rPr>
          <w:rFonts w:ascii="Times New Roman" w:eastAsia="SimSun" w:hAnsi="Times New Roman" w:cs="Times New Roman"/>
          <w:b/>
          <w:bCs/>
          <w:i/>
          <w:iCs/>
          <w:sz w:val="24"/>
          <w:shd w:val="clear" w:color="auto" w:fill="FFFFFF"/>
        </w:rPr>
        <w:lastRenderedPageBreak/>
        <w:t>5.2 Peak point</w:t>
      </w:r>
    </w:p>
    <w:p w14:paraId="6BDE2D72" w14:textId="28BFBB57" w:rsidR="00DA7FCC" w:rsidRDefault="00000000">
      <w:pPr>
        <w:spacing w:line="480" w:lineRule="auto"/>
        <w:ind w:firstLine="420"/>
        <w:rPr>
          <w:rFonts w:ascii="Times New Roman" w:eastAsia="SimSun" w:hAnsi="Times New Roman" w:cs="Times New Roman"/>
          <w:sz w:val="24"/>
          <w:shd w:val="clear" w:color="auto" w:fill="FFFFFF"/>
        </w:rPr>
      </w:pPr>
      <w:r>
        <w:rPr>
          <w:rFonts w:ascii="Times New Roman" w:hAnsi="Times New Roman" w:cs="Times New Roman" w:hint="eastAsia"/>
          <w:color w:val="4472C4" w:themeColor="accent5"/>
          <w:sz w:val="24"/>
          <w:shd w:val="clear" w:color="auto" w:fill="FFFFFF"/>
        </w:rPr>
        <w:t>The</w:t>
      </w:r>
      <w:r>
        <w:rPr>
          <w:rFonts w:ascii="Times New Roman" w:hAnsi="Times New Roman" w:cs="Times New Roman"/>
          <w:color w:val="4472C4" w:themeColor="accent5"/>
          <w:sz w:val="24"/>
          <w:shd w:val="clear" w:color="auto" w:fill="FFFFFF"/>
        </w:rPr>
        <w:t xml:space="preserve"> peak displacement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color w:val="4472C4" w:themeColor="accent5"/>
          <w:sz w:val="24"/>
          <w:shd w:val="clear" w:color="auto" w:fill="FFFFFF"/>
        </w:rPr>
        <w:t>) and peak load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V</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color w:val="4472C4" w:themeColor="accent5"/>
          <w:sz w:val="24"/>
          <w:shd w:val="clear" w:color="auto" w:fill="FFFFFF"/>
        </w:rPr>
        <w:t xml:space="preserve">) are caculated from </w:t>
      </w:r>
      <w:proofErr w:type="spellStart"/>
      <w:r>
        <w:rPr>
          <w:rFonts w:ascii="Times New Roman" w:hAnsi="Times New Roman" w:cs="Times New Roman"/>
          <w:b/>
          <w:bCs/>
          <w:color w:val="4472C4" w:themeColor="accent5"/>
          <w:sz w:val="24"/>
          <w:shd w:val="clear" w:color="auto" w:fill="FFFFFF"/>
        </w:rPr>
        <w:t>Eqs</w:t>
      </w:r>
      <w:proofErr w:type="spellEnd"/>
      <w:r>
        <w:rPr>
          <w:rFonts w:ascii="Times New Roman" w:hAnsi="Times New Roman" w:cs="Times New Roman"/>
          <w:b/>
          <w:bCs/>
          <w:color w:val="4472C4" w:themeColor="accent5"/>
          <w:sz w:val="24"/>
          <w:shd w:val="clear" w:color="auto" w:fill="FFFFFF"/>
        </w:rPr>
        <w:t xml:space="preserve">. (15)-(18) </w:t>
      </w:r>
      <w:r>
        <w:rPr>
          <w:rFonts w:ascii="Times New Roman" w:hAnsi="Times New Roman" w:cs="Times New Roman"/>
          <w:color w:val="4472C4" w:themeColor="accent5"/>
          <w:sz w:val="24"/>
          <w:shd w:val="clear" w:color="auto" w:fill="FFFFFF"/>
        </w:rPr>
        <w:t>and</w:t>
      </w:r>
      <w:r>
        <w:rPr>
          <w:rFonts w:ascii="Times New Roman" w:hAnsi="Times New Roman" w:cs="Times New Roman"/>
          <w:b/>
          <w:bCs/>
          <w:color w:val="4472C4" w:themeColor="accent5"/>
          <w:sz w:val="24"/>
          <w:shd w:val="clear" w:color="auto" w:fill="FFFFFF"/>
        </w:rPr>
        <w:t xml:space="preserve"> </w:t>
      </w:r>
      <w:proofErr w:type="spellStart"/>
      <w:r>
        <w:rPr>
          <w:rFonts w:ascii="Times New Roman" w:hAnsi="Times New Roman" w:cs="Times New Roman"/>
          <w:b/>
          <w:bCs/>
          <w:color w:val="4472C4" w:themeColor="accent5"/>
          <w:sz w:val="24"/>
          <w:shd w:val="clear" w:color="auto" w:fill="FFFFFF"/>
        </w:rPr>
        <w:t>Eqs</w:t>
      </w:r>
      <w:proofErr w:type="spellEnd"/>
      <w:r>
        <w:rPr>
          <w:rFonts w:ascii="Times New Roman" w:hAnsi="Times New Roman" w:cs="Times New Roman"/>
          <w:b/>
          <w:bCs/>
          <w:color w:val="4472C4" w:themeColor="accent5"/>
          <w:sz w:val="24"/>
          <w:shd w:val="clear" w:color="auto" w:fill="FFFFFF"/>
        </w:rPr>
        <w:t>. (19)-(22)</w:t>
      </w:r>
      <w:r>
        <w:rPr>
          <w:rFonts w:ascii="Times New Roman" w:hAnsi="Times New Roman" w:cs="Times New Roman"/>
          <w:color w:val="4472C4" w:themeColor="accent5"/>
          <w:sz w:val="24"/>
          <w:shd w:val="clear" w:color="auto" w:fill="FFFFFF"/>
        </w:rPr>
        <w:t>, respectively, according to failure modes.</w:t>
      </w:r>
      <w:r>
        <w:rPr>
          <w:rFonts w:ascii="Times New Roman" w:eastAsia="SimSun" w:hAnsi="Times New Roman" w:cs="Times New Roman"/>
          <w:color w:val="4472C4" w:themeColor="accent5"/>
          <w:sz w:val="24"/>
          <w:shd w:val="clear" w:color="auto" w:fill="FFFFFF"/>
        </w:rPr>
        <w:t xml:space="preserve"> </w:t>
      </w:r>
      <w:r>
        <w:rPr>
          <w:rFonts w:ascii="Times New Roman" w:eastAsia="SimSun" w:hAnsi="Times New Roman" w:cs="Times New Roman"/>
          <w:sz w:val="24"/>
          <w:shd w:val="clear" w:color="auto" w:fill="FFFFFF"/>
        </w:rPr>
        <w:t xml:space="preserve">The predictions of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p</m:t>
            </m:r>
          </m:sub>
        </m:sSub>
      </m:oMath>
      <w:r>
        <w:rPr>
          <w:rFonts w:ascii="Times New Roman" w:eastAsia="SimSun" w:hAnsi="Times New Roman" w:cs="Times New Roman"/>
          <w:sz w:val="24"/>
          <w:shd w:val="clear" w:color="auto" w:fill="FFFFFF"/>
        </w:rPr>
        <w:t xml:space="preserve"> 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p</m:t>
            </m:r>
          </m:sub>
        </m:sSub>
      </m:oMath>
      <w:r>
        <w:rPr>
          <w:rFonts w:ascii="Times New Roman" w:eastAsia="SimSun" w:hAnsi="Times New Roman" w:cs="Times New Roman"/>
          <w:sz w:val="24"/>
          <w:shd w:val="clear" w:color="auto" w:fill="FFFFFF"/>
        </w:rPr>
        <w:t xml:space="preserve"> in the training and test sets are presented in </w:t>
      </w:r>
      <w:r>
        <w:rPr>
          <w:rFonts w:ascii="Times New Roman" w:hAnsi="Times New Roman" w:cs="Times New Roman"/>
          <w:b/>
          <w:bCs/>
          <w:sz w:val="24"/>
        </w:rPr>
        <w:t>Fig</w:t>
      </w:r>
      <w:r w:rsidR="00357DC3">
        <w:rPr>
          <w:rFonts w:ascii="Times New Roman" w:hAnsi="Times New Roman" w:cs="Times New Roman"/>
          <w:b/>
          <w:bCs/>
          <w:color w:val="7030A0"/>
          <w:sz w:val="24"/>
        </w:rPr>
        <w:t>s</w:t>
      </w:r>
      <w:r>
        <w:rPr>
          <w:rFonts w:ascii="Times New Roman" w:hAnsi="Times New Roman" w:cs="Times New Roman"/>
          <w:b/>
          <w:bCs/>
          <w:sz w:val="24"/>
        </w:rPr>
        <w:t>.</w:t>
      </w:r>
      <w:r>
        <w:rPr>
          <w:rFonts w:ascii="Times New Roman" w:eastAsia="SimSun" w:hAnsi="Times New Roman" w:cs="Times New Roman"/>
          <w:sz w:val="24"/>
          <w:shd w:val="clear" w:color="auto" w:fill="FFFFFF"/>
        </w:rPr>
        <w:t xml:space="preserve"> </w:t>
      </w:r>
      <w:r>
        <w:rPr>
          <w:rFonts w:ascii="Times New Roman" w:eastAsia="SimSun" w:hAnsi="Times New Roman" w:cs="Times New Roman"/>
          <w:b/>
          <w:bCs/>
          <w:sz w:val="24"/>
          <w:shd w:val="clear" w:color="auto" w:fill="FFFFFF"/>
        </w:rPr>
        <w:t>13</w:t>
      </w:r>
      <w:r>
        <w:rPr>
          <w:rFonts w:ascii="Times New Roman" w:eastAsia="SimSun" w:hAnsi="Times New Roman" w:cs="Times New Roman"/>
          <w:sz w:val="24"/>
          <w:shd w:val="clear" w:color="auto" w:fill="FFFFFF"/>
        </w:rPr>
        <w:t xml:space="preserve"> and </w:t>
      </w:r>
      <w:r>
        <w:rPr>
          <w:rFonts w:ascii="Times New Roman" w:eastAsia="SimSun" w:hAnsi="Times New Roman" w:cs="Times New Roman"/>
          <w:b/>
          <w:bCs/>
          <w:sz w:val="24"/>
          <w:shd w:val="clear" w:color="auto" w:fill="FFFFFF"/>
        </w:rPr>
        <w:t>14</w:t>
      </w:r>
      <w:r w:rsidR="00357DC3" w:rsidRPr="00357DC3">
        <w:rPr>
          <w:rFonts w:ascii="Times New Roman" w:eastAsia="SimSun" w:hAnsi="Times New Roman" w:cs="Times New Roman"/>
          <w:sz w:val="24"/>
          <w:shd w:val="clear" w:color="auto" w:fill="FFFFFF"/>
        </w:rPr>
        <w:t>,</w:t>
      </w:r>
      <w:r>
        <w:rPr>
          <w:rFonts w:ascii="Times New Roman" w:eastAsia="SimSun" w:hAnsi="Times New Roman" w:cs="Times New Roman"/>
          <w:sz w:val="24"/>
          <w:shd w:val="clear" w:color="auto" w:fill="FFFFFF"/>
        </w:rPr>
        <w:t xml:space="preserve"> respectively.</w:t>
      </w:r>
      <w:r>
        <w:rPr>
          <w:rFonts w:ascii="Times New Roman" w:hAnsi="Times New Roman" w:cs="Times New Roman"/>
          <w:sz w:val="24"/>
          <w:shd w:val="clear" w:color="auto" w:fill="FFFFFF"/>
        </w:rPr>
        <w:t xml:space="preserve"> </w:t>
      </w:r>
      <w:r>
        <w:rPr>
          <w:rFonts w:ascii="Times New Roman" w:hAnsi="Times New Roman" w:cs="Times New Roman"/>
          <w:color w:val="4472C4" w:themeColor="accent5"/>
          <w:sz w:val="24"/>
          <w:shd w:val="clear" w:color="auto" w:fill="FFFFFF"/>
        </w:rPr>
        <w:t xml:space="preserve">The values of </w:t>
      </w:r>
      <m:oMath>
        <m:sSup>
          <m:sSupPr>
            <m:ctrlPr>
              <w:rPr>
                <w:rFonts w:ascii="Cambria Math" w:hAnsi="Cambria Math" w:cs="Times New Roman"/>
                <w:i/>
                <w:color w:val="4472C4" w:themeColor="accent5"/>
                <w:sz w:val="24"/>
                <w:shd w:val="clear" w:color="auto" w:fill="FFFFFF"/>
              </w:rPr>
            </m:ctrlPr>
          </m:sSupPr>
          <m:e>
            <m:r>
              <w:rPr>
                <w:rFonts w:ascii="Cambria Math" w:hAnsi="Cambria Math" w:cs="Times New Roman"/>
                <w:color w:val="4472C4" w:themeColor="accent5"/>
                <w:sz w:val="24"/>
                <w:shd w:val="clear" w:color="auto" w:fill="FFFFFF"/>
              </w:rPr>
              <m:t>R</m:t>
            </m:r>
          </m:e>
          <m:sup>
            <m:r>
              <w:rPr>
                <w:rFonts w:ascii="Cambria Math" w:hAnsi="Cambria Math" w:cs="Times New Roman"/>
                <w:color w:val="4472C4" w:themeColor="accent5"/>
                <w:sz w:val="24"/>
                <w:shd w:val="clear" w:color="auto" w:fill="FFFFFF"/>
              </w:rPr>
              <m:t>2</m:t>
            </m:r>
          </m:sup>
        </m:sSup>
      </m:oMath>
      <w:r>
        <w:rPr>
          <w:rFonts w:ascii="Times New Roman" w:hAnsi="Times New Roman" w:cs="Times New Roman" w:hint="eastAsia"/>
          <w:color w:val="4472C4" w:themeColor="accent5"/>
          <w:sz w:val="24"/>
          <w:shd w:val="clear" w:color="auto" w:fill="FFFFFF"/>
        </w:rPr>
        <w:t xml:space="preserve"> </w:t>
      </w:r>
      <w:r>
        <w:rPr>
          <w:rFonts w:ascii="Times New Roman" w:hAnsi="Times New Roman" w:cs="Times New Roman"/>
          <w:color w:val="4472C4" w:themeColor="accent5"/>
          <w:sz w:val="24"/>
          <w:shd w:val="clear" w:color="auto" w:fill="FFFFFF"/>
        </w:rPr>
        <w:t xml:space="preserve">at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hint="eastAsia"/>
          <w:sz w:val="24"/>
          <w:shd w:val="clear" w:color="auto" w:fill="FFFFFF"/>
        </w:rPr>
        <w:t xml:space="preserve"> </w:t>
      </w:r>
      <w:r>
        <w:rPr>
          <w:rFonts w:ascii="Times New Roman" w:hAnsi="Times New Roman" w:cs="Times New Roman"/>
          <w:sz w:val="24"/>
          <w:shd w:val="clear" w:color="auto" w:fill="FFFFFF"/>
        </w:rPr>
        <w:t xml:space="preserve">(i.e.,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=0.80 for sliding shear failure,</w:t>
      </w:r>
      <w:r>
        <w:rPr>
          <w:rFonts w:ascii="Times New Roman" w:hAnsi="Times New Roman" w:cs="Times New Roman" w:hint="eastAsia"/>
          <w:sz w:val="24"/>
          <w:shd w:val="clear" w:color="auto" w:fill="FFFFFF"/>
        </w:rPr>
        <w:t xml:space="preserv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=0.87 for shear failure,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=0.80 for flexure-shear failure</w:t>
      </w:r>
      <w:r w:rsidR="00146BCF">
        <w:rPr>
          <w:rFonts w:ascii="Times New Roman" w:hAnsi="Times New Roman" w:cs="Times New Roman"/>
          <w:sz w:val="24"/>
          <w:shd w:val="clear" w:color="auto" w:fill="FFFFFF"/>
        </w:rPr>
        <w:t>,</w:t>
      </w:r>
      <w:r>
        <w:rPr>
          <w:rFonts w:ascii="Times New Roman" w:hAnsi="Times New Roman" w:cs="Times New Roman"/>
          <w:sz w:val="24"/>
          <w:shd w:val="clear" w:color="auto" w:fill="FFFFFF"/>
        </w:rPr>
        <w:t xml:space="preserve"> and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=0.80 for flexure failure) and</w:t>
      </w:r>
      <w:r w:rsidR="00146BCF">
        <w:rPr>
          <w:rFonts w:ascii="Times New Roman" w:hAnsi="Times New Roman" w:cs="Times New Roman"/>
          <w:color w:val="7030A0"/>
          <w:sz w:val="24"/>
          <w:shd w:val="clear" w:color="auto" w:fill="FFFFFF"/>
        </w:rPr>
        <w:t xml:space="preserve"> at</w:t>
      </w:r>
      <w:r>
        <w:rPr>
          <w:rFonts w:ascii="Times New Roman" w:hAnsi="Times New Roman" w:cs="Times New Roman"/>
          <w:sz w:val="24"/>
          <w:shd w:val="clear" w:color="auto" w:fill="FFFFFF"/>
        </w:rPr>
        <w:t xml:space="preserve">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V</m:t>
            </m:r>
          </m:e>
          <m:sub>
            <m:r>
              <w:rPr>
                <w:rFonts w:ascii="Cambria Math" w:hAnsi="Cambria Math" w:cs="Times New Roman"/>
                <w:color w:val="4472C4" w:themeColor="accent5"/>
                <w:sz w:val="24"/>
                <w:shd w:val="clear" w:color="auto" w:fill="FFFFFF"/>
              </w:rPr>
              <m:t>p</m:t>
            </m:r>
          </m:sub>
        </m:sSub>
      </m:oMath>
      <w:r>
        <w:rPr>
          <w:rFonts w:ascii="Times New Roman" w:hAnsi="Times New Roman" w:cs="Times New Roman"/>
          <w:color w:val="4472C4" w:themeColor="accent5"/>
          <w:sz w:val="24"/>
          <w:shd w:val="clear" w:color="auto" w:fill="FFFFFF"/>
        </w:rPr>
        <w:t xml:space="preserve"> </w:t>
      </w:r>
      <w:r>
        <w:rPr>
          <w:rFonts w:ascii="Times New Roman" w:hAnsi="Times New Roman" w:cs="Times New Roman"/>
          <w:sz w:val="24"/>
          <w:shd w:val="clear" w:color="auto" w:fill="FFFFFF"/>
        </w:rPr>
        <w:t>(</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=0.90 for sliding shear failure,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=0.89 for shear failure,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=0.89 for flexure-shear failure</w:t>
      </w:r>
      <w:r w:rsidR="00146BCF">
        <w:rPr>
          <w:rFonts w:ascii="Times New Roman" w:hAnsi="Times New Roman" w:cs="Times New Roman"/>
          <w:sz w:val="24"/>
          <w:shd w:val="clear" w:color="auto" w:fill="FFFFFF"/>
        </w:rPr>
        <w:t>,</w:t>
      </w:r>
      <w:r>
        <w:rPr>
          <w:rFonts w:ascii="Times New Roman" w:hAnsi="Times New Roman" w:cs="Times New Roman"/>
          <w:sz w:val="24"/>
          <w:shd w:val="clear" w:color="auto" w:fill="FFFFFF"/>
        </w:rPr>
        <w:t xml:space="preserve"> and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=0.85 for flexure failure) in test set indicate that the </w:t>
      </w:r>
      <w:r>
        <w:rPr>
          <w:rFonts w:ascii="Times New Roman" w:hAnsi="Times New Roman" w:cs="Times New Roman"/>
          <w:color w:val="4472C4" w:themeColor="accent5"/>
          <w:sz w:val="24"/>
          <w:shd w:val="clear" w:color="auto" w:fill="FFFFFF"/>
        </w:rPr>
        <w:t>proposed</w:t>
      </w:r>
      <w:r>
        <w:rPr>
          <w:rFonts w:ascii="Times New Roman" w:hAnsi="Times New Roman" w:cs="Times New Roman"/>
          <w:sz w:val="24"/>
          <w:shd w:val="clear" w:color="auto" w:fill="FFFFFF"/>
        </w:rPr>
        <w:t xml:space="preserve"> models for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p</m:t>
            </m:r>
          </m:sub>
        </m:sSub>
      </m:oMath>
      <w:r>
        <w:rPr>
          <w:rFonts w:ascii="Times New Roman" w:hAnsi="Times New Roman" w:cs="Times New Roman"/>
          <w:sz w:val="24"/>
          <w:shd w:val="clear" w:color="auto" w:fill="FFFFFF"/>
        </w:rPr>
        <w:t xml:space="preserve"> 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p</m:t>
            </m:r>
          </m:sub>
        </m:sSub>
      </m:oMath>
      <w:r>
        <w:rPr>
          <w:rFonts w:ascii="Times New Roman" w:hAnsi="Times New Roman" w:cs="Times New Roman"/>
          <w:sz w:val="24"/>
          <w:shd w:val="clear" w:color="auto" w:fill="FFFFFF"/>
        </w:rPr>
        <w:t xml:space="preserve"> </w:t>
      </w:r>
      <w:r>
        <w:rPr>
          <w:rFonts w:ascii="Times New Roman" w:hAnsi="Times New Roman" w:cs="Times New Roman"/>
          <w:color w:val="4472C4" w:themeColor="accent5"/>
          <w:sz w:val="24"/>
          <w:shd w:val="clear" w:color="auto" w:fill="FFFFFF"/>
        </w:rPr>
        <w:t>predict well the test result of</w:t>
      </w:r>
      <w:r w:rsidR="00146BCF">
        <w:rPr>
          <w:rFonts w:ascii="Times New Roman" w:hAnsi="Times New Roman" w:cs="Times New Roman"/>
          <w:color w:val="7030A0"/>
          <w:sz w:val="24"/>
          <w:shd w:val="clear" w:color="auto" w:fill="FFFFFF"/>
        </w:rPr>
        <w:t xml:space="preserve"> each</w:t>
      </w:r>
      <w:r>
        <w:rPr>
          <w:rFonts w:ascii="Times New Roman" w:hAnsi="Times New Roman" w:cs="Times New Roman"/>
          <w:color w:val="4472C4" w:themeColor="accent5"/>
          <w:sz w:val="24"/>
          <w:shd w:val="clear" w:color="auto" w:fill="FFFFFF"/>
        </w:rPr>
        <w:t xml:space="preserve"> </w:t>
      </w:r>
      <w:r>
        <w:rPr>
          <w:rFonts w:ascii="Times New Roman" w:hAnsi="Times New Roman" w:cs="Times New Roman"/>
          <w:sz w:val="24"/>
          <w:shd w:val="clear" w:color="auto" w:fill="FFFFFF"/>
        </w:rPr>
        <w:t>failure mode.</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5"/>
        <w:gridCol w:w="969"/>
      </w:tblGrid>
      <w:tr w:rsidR="00DA7FCC" w14:paraId="3267D616" w14:textId="77777777">
        <w:tc>
          <w:tcPr>
            <w:tcW w:w="8885" w:type="dxa"/>
          </w:tcPr>
          <w:p w14:paraId="45826ACC"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P,F</m:t>
                    </m:r>
                  </m:sub>
                </m:sSub>
                <m:r>
                  <w:rPr>
                    <w:rFonts w:ascii="Cambria Math" w:eastAsia="SimSun" w:hAnsi="Cambria Math" w:cs="Times New Roman"/>
                    <w:color w:val="4472C4" w:themeColor="accent5"/>
                    <w:sz w:val="18"/>
                    <w:szCs w:val="18"/>
                    <w:shd w:val="clear" w:color="auto" w:fill="FFFFFF"/>
                  </w:rPr>
                  <m:t>=0.01</m:t>
                </m:r>
                <m:d>
                  <m:dPr>
                    <m:begChr m:val="["/>
                    <m:endChr m:val="]"/>
                    <m:ctrlPr>
                      <w:rPr>
                        <w:rFonts w:ascii="Cambria Math" w:eastAsia="SimSun" w:hAnsi="Cambria Math" w:cs="Times New Roman"/>
                        <w:i/>
                        <w:color w:val="4472C4" w:themeColor="accent5"/>
                        <w:sz w:val="18"/>
                        <w:szCs w:val="18"/>
                        <w:shd w:val="clear" w:color="auto" w:fill="FFFFFF"/>
                      </w:rPr>
                    </m:ctrlPr>
                  </m:dPr>
                  <m:e>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ch</m:t>
                            </m:r>
                          </m:sub>
                        </m:sSub>
                        <m:d>
                          <m:dPr>
                            <m:ctrlPr>
                              <w:rPr>
                                <w:rFonts w:ascii="Cambria Math" w:eastAsia="SimSun" w:hAnsi="Cambria Math" w:cs="Times New Roman"/>
                                <w:i/>
                                <w:color w:val="4472C4" w:themeColor="accent5"/>
                                <w:sz w:val="18"/>
                                <w:szCs w:val="18"/>
                                <w:shd w:val="clear" w:color="auto" w:fill="FFFFFF"/>
                              </w:rPr>
                            </m:ctrlPr>
                          </m:dPr>
                          <m:e>
                            <m:r>
                              <w:rPr>
                                <w:rFonts w:ascii="Cambria Math" w:eastAsia="SimSun" w:hAnsi="Cambria Math" w:cs="Times New Roman"/>
                                <w:color w:val="4472C4" w:themeColor="accent5"/>
                                <w:sz w:val="18"/>
                                <w:szCs w:val="18"/>
                                <w:shd w:val="clear" w:color="auto" w:fill="FFFFFF"/>
                              </w:rPr>
                              <m:t>1+</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e>
                                </m:rad>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-0.16</m:t>
                                    </m:r>
                                  </m:e>
                                </m:d>
                              </m:den>
                            </m:f>
                          </m:e>
                        </m:d>
                      </m:e>
                    </m:rad>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-n-</m:t>
                    </m:r>
                    <m:f>
                      <m:fPr>
                        <m:ctrlPr>
                          <w:rPr>
                            <w:rFonts w:ascii="Cambria Math" w:eastAsia="SimSun" w:hAnsi="Cambria Math" w:cs="Times New Roman"/>
                            <w:i/>
                            <w:color w:val="4472C4" w:themeColor="accent5"/>
                            <w:sz w:val="18"/>
                            <w:szCs w:val="18"/>
                            <w:shd w:val="clear" w:color="auto" w:fill="FFFFFF"/>
                          </w:rPr>
                        </m:ctrlPr>
                      </m:fPr>
                      <m:num>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-0.16</m:t>
                        </m:r>
                      </m:num>
                      <m:den>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rad>
                              <m:radPr>
                                <m:degHide m:val="1"/>
                                <m:ctrlPr>
                                  <w:rPr>
                                    <w:rFonts w:ascii="Cambria Math" w:eastAsia="SimSun" w:hAnsi="Cambria Math" w:cs="Times New Roman"/>
                                    <w:i/>
                                    <w:color w:val="4472C4" w:themeColor="accent5"/>
                                    <w:sz w:val="18"/>
                                    <w:szCs w:val="18"/>
                                    <w:shd w:val="clear" w:color="auto" w:fill="FFFFFF"/>
                                  </w:rPr>
                                </m:ctrlPr>
                              </m:radPr>
                              <m:deg/>
                              <m:e>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wv</m:t>
                                    </m:r>
                                  </m:sub>
                                </m:sSub>
                              </m:e>
                            </m:rad>
                          </m:e>
                        </m:d>
                      </m:den>
                    </m:f>
                  </m:e>
                </m:d>
                <m:r>
                  <w:rPr>
                    <w:rFonts w:ascii="Cambria Math" w:eastAsia="SimSun" w:hAnsi="Cambria Math" w:cs="Times New Roman"/>
                    <w:color w:val="4472C4" w:themeColor="accent5"/>
                    <w:sz w:val="18"/>
                    <w:szCs w:val="18"/>
                    <w:shd w:val="clear" w:color="auto" w:fill="FFFFFF"/>
                  </w:rPr>
                  <m:t>H</m:t>
                </m:r>
              </m:oMath>
            </m:oMathPara>
          </w:p>
        </w:tc>
        <w:tc>
          <w:tcPr>
            <w:tcW w:w="969" w:type="dxa"/>
            <w:vAlign w:val="center"/>
          </w:tcPr>
          <w:p w14:paraId="27EC6192"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(15)</w:t>
            </w:r>
          </w:p>
        </w:tc>
      </w:tr>
      <w:tr w:rsidR="00DA7FCC" w14:paraId="27B364E2" w14:textId="77777777">
        <w:tc>
          <w:tcPr>
            <w:tcW w:w="8885" w:type="dxa"/>
          </w:tcPr>
          <w:p w14:paraId="548CDEBC"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P,FS</m:t>
                    </m:r>
                  </m:sub>
                </m:sSub>
                <m:r>
                  <w:rPr>
                    <w:rFonts w:ascii="Cambria Math" w:eastAsia="SimSun" w:hAnsi="Cambria Math" w:cs="Times New Roman"/>
                    <w:color w:val="4472C4" w:themeColor="accent5"/>
                    <w:sz w:val="18"/>
                    <w:szCs w:val="18"/>
                    <w:shd w:val="clear" w:color="auto" w:fill="FFFFFF"/>
                  </w:rPr>
                  <m:t>=0.01</m:t>
                </m:r>
                <m:d>
                  <m:dPr>
                    <m:begChr m:val="["/>
                    <m:endChr m:val="]"/>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ch</m:t>
                        </m:r>
                      </m:sub>
                    </m:sSub>
                    <m:d>
                      <m:dPr>
                        <m:ctrlPr>
                          <w:rPr>
                            <w:rFonts w:ascii="Cambria Math" w:eastAsia="SimSun" w:hAnsi="Cambria Math" w:cs="Times New Roman"/>
                            <w:i/>
                            <w:color w:val="4472C4" w:themeColor="accent5"/>
                            <w:sz w:val="18"/>
                            <w:szCs w:val="18"/>
                            <w:shd w:val="clear" w:color="auto" w:fill="FFFFFF"/>
                          </w:rPr>
                        </m:ctrlPr>
                      </m:dPr>
                      <m:e>
                        <m:r>
                          <w:rPr>
                            <w:rFonts w:ascii="Cambria Math" w:eastAsia="SimSun" w:hAnsi="Cambria Math" w:cs="Times New Roman"/>
                            <w:color w:val="4472C4" w:themeColor="accent5"/>
                            <w:sz w:val="18"/>
                            <w:szCs w:val="18"/>
                            <w:shd w:val="clear" w:color="auto" w:fill="FFFFFF"/>
                          </w:rPr>
                          <m:t>1+</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en>
                        </m:f>
                      </m:e>
                    </m:d>
                    <m:r>
                      <w:rPr>
                        <w:rFonts w:ascii="Cambria Math" w:eastAsia="SimSun" w:hAnsi="Cambria Math" w:cs="Times New Roman"/>
                        <w:color w:val="4472C4" w:themeColor="accent5"/>
                        <w:sz w:val="18"/>
                        <w:szCs w:val="18"/>
                        <w:shd w:val="clear" w:color="auto" w:fill="FFFFFF"/>
                      </w:rPr>
                      <m:t>-2n+</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den>
                    </m:f>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num>
                      <m:den>
                        <m:sSup>
                          <m:sSupPr>
                            <m:ctrlPr>
                              <w:rPr>
                                <w:rFonts w:ascii="Cambria Math" w:eastAsia="SimSun" w:hAnsi="Cambria Math" w:cs="Times New Roman"/>
                                <w:i/>
                                <w:color w:val="4472C4" w:themeColor="accent5"/>
                                <w:sz w:val="18"/>
                                <w:szCs w:val="18"/>
                                <w:shd w:val="clear" w:color="auto" w:fill="FFFFFF"/>
                              </w:rPr>
                            </m:ctrlPr>
                          </m:sSupPr>
                          <m:e>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e>
                            </m:d>
                          </m:e>
                          <m:sup>
                            <m:r>
                              <w:rPr>
                                <w:rFonts w:ascii="Cambria Math" w:eastAsia="SimSun" w:hAnsi="Cambria Math" w:cs="Times New Roman"/>
                                <w:color w:val="4472C4" w:themeColor="accent5"/>
                                <w:sz w:val="18"/>
                                <w:szCs w:val="18"/>
                                <w:shd w:val="clear" w:color="auto" w:fill="FFFFFF"/>
                              </w:rPr>
                              <m:t>0.25</m:t>
                            </m:r>
                          </m:sup>
                        </m:sSup>
                      </m:den>
                    </m:f>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ch</m:t>
                            </m:r>
                          </m:sub>
                        </m:sSub>
                        <m:sSup>
                          <m:sSupPr>
                            <m:ctrlPr>
                              <w:rPr>
                                <w:rFonts w:ascii="Cambria Math" w:eastAsia="SimSun" w:hAnsi="Cambria Math" w:cs="Times New Roman"/>
                                <w:i/>
                                <w:color w:val="4472C4" w:themeColor="accent5"/>
                                <w:sz w:val="18"/>
                                <w:szCs w:val="18"/>
                                <w:shd w:val="clear" w:color="auto" w:fill="FFFFFF"/>
                              </w:rPr>
                            </m:ctrlPr>
                          </m:sSupPr>
                          <m:e>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e>
                            </m:d>
                          </m:e>
                          <m:sup>
                            <m:r>
                              <w:rPr>
                                <w:rFonts w:ascii="Cambria Math" w:eastAsia="SimSun" w:hAnsi="Cambria Math" w:cs="Times New Roman"/>
                                <w:color w:val="4472C4" w:themeColor="accent5"/>
                                <w:sz w:val="18"/>
                                <w:szCs w:val="18"/>
                                <w:shd w:val="clear" w:color="auto" w:fill="FFFFFF"/>
                              </w:rPr>
                              <m:t>0.25</m:t>
                            </m:r>
                          </m:sup>
                        </m:sSup>
                      </m:num>
                      <m:den>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-n</m:t>
                        </m:r>
                        <m:sSup>
                          <m:sSupPr>
                            <m:ctrlPr>
                              <w:rPr>
                                <w:rFonts w:ascii="Cambria Math" w:eastAsia="SimSun" w:hAnsi="Cambria Math" w:cs="Times New Roman"/>
                                <w:i/>
                                <w:color w:val="4472C4" w:themeColor="accent5"/>
                                <w:sz w:val="18"/>
                                <w:szCs w:val="18"/>
                                <w:shd w:val="clear" w:color="auto" w:fill="FFFFFF"/>
                              </w:rPr>
                            </m:ctrlPr>
                          </m:sSupPr>
                          <m:e>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e>
                            </m:d>
                          </m:e>
                          <m:sup>
                            <m:r>
                              <w:rPr>
                                <w:rFonts w:ascii="Cambria Math" w:eastAsia="SimSun" w:hAnsi="Cambria Math" w:cs="Times New Roman"/>
                                <w:color w:val="4472C4" w:themeColor="accent5"/>
                                <w:sz w:val="18"/>
                                <w:szCs w:val="18"/>
                                <w:shd w:val="clear" w:color="auto" w:fill="FFFFFF"/>
                              </w:rPr>
                              <m:t>0.25</m:t>
                            </m:r>
                          </m:sup>
                        </m:sSup>
                      </m:den>
                    </m:f>
                  </m:e>
                </m:d>
                <m:r>
                  <w:rPr>
                    <w:rFonts w:ascii="Cambria Math" w:eastAsia="SimSun" w:hAnsi="Cambria Math" w:cs="Times New Roman"/>
                    <w:color w:val="4472C4" w:themeColor="accent5"/>
                    <w:sz w:val="18"/>
                    <w:szCs w:val="18"/>
                    <w:shd w:val="clear" w:color="auto" w:fill="FFFFFF"/>
                  </w:rPr>
                  <m:t>H</m:t>
                </m:r>
              </m:oMath>
            </m:oMathPara>
          </w:p>
        </w:tc>
        <w:tc>
          <w:tcPr>
            <w:tcW w:w="969" w:type="dxa"/>
            <w:vAlign w:val="center"/>
          </w:tcPr>
          <w:p w14:paraId="7E51EB0E"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(16)</w:t>
            </w:r>
          </w:p>
        </w:tc>
      </w:tr>
      <w:tr w:rsidR="00DA7FCC" w14:paraId="313BFFBD" w14:textId="77777777">
        <w:tc>
          <w:tcPr>
            <w:tcW w:w="8885" w:type="dxa"/>
          </w:tcPr>
          <w:p w14:paraId="2832020D"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P,S</m:t>
                    </m:r>
                  </m:sub>
                </m:sSub>
                <m:r>
                  <w:rPr>
                    <w:rFonts w:ascii="Cambria Math" w:eastAsia="SimSun" w:hAnsi="Cambria Math" w:cs="Times New Roman"/>
                    <w:color w:val="4472C4" w:themeColor="accent5"/>
                    <w:sz w:val="18"/>
                    <w:szCs w:val="18"/>
                    <w:shd w:val="clear" w:color="auto" w:fill="FFFFFF"/>
                  </w:rPr>
                  <m:t>=0.01</m:t>
                </m:r>
                <m:d>
                  <m:dPr>
                    <m:begChr m:val="["/>
                    <m:endChr m:val="]"/>
                    <m:ctrlPr>
                      <w:rPr>
                        <w:rFonts w:ascii="Cambria Math" w:eastAsia="SimSun" w:hAnsi="Cambria Math" w:cs="Times New Roman"/>
                        <w:i/>
                        <w:color w:val="4472C4" w:themeColor="accent5"/>
                        <w:sz w:val="18"/>
                        <w:szCs w:val="18"/>
                        <w:shd w:val="clear" w:color="auto" w:fill="FFFFFF"/>
                      </w:rPr>
                    </m:ctrlPr>
                  </m:dPr>
                  <m:e>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rad>
                    <m:r>
                      <w:rPr>
                        <w:rFonts w:ascii="Cambria Math" w:eastAsia="SimSun" w:hAnsi="Cambria Math" w:cs="Times New Roman"/>
                        <w:color w:val="4472C4" w:themeColor="accent5"/>
                        <w:sz w:val="18"/>
                        <w:szCs w:val="18"/>
                        <w:shd w:val="clear" w:color="auto" w:fill="FFFFFF"/>
                      </w:rPr>
                      <m:t>-2</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wv</m:t>
                        </m:r>
                      </m:sub>
                    </m:sSub>
                    <m:r>
                      <w:rPr>
                        <w:rFonts w:ascii="Cambria Math" w:eastAsia="SimSun" w:hAnsi="Cambria Math" w:cs="Times New Roman"/>
                        <w:color w:val="4472C4" w:themeColor="accent5"/>
                        <w:sz w:val="18"/>
                        <w:szCs w:val="18"/>
                        <w:shd w:val="clear" w:color="auto" w:fill="FFFFFF"/>
                      </w:rPr>
                      <m:t>+</m:t>
                    </m:r>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-7.75</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ch</m:t>
                            </m:r>
                          </m:sub>
                        </m:sSub>
                      </m:e>
                    </m:d>
                    <m:d>
                      <m:dPr>
                        <m:ctrlPr>
                          <w:rPr>
                            <w:rFonts w:ascii="Cambria Math" w:eastAsia="SimSun" w:hAnsi="Cambria Math" w:cs="Times New Roman"/>
                            <w:i/>
                            <w:color w:val="4472C4" w:themeColor="accent5"/>
                            <w:sz w:val="18"/>
                            <w:szCs w:val="18"/>
                            <w:shd w:val="clear" w:color="auto" w:fill="FFFFFF"/>
                          </w:rPr>
                        </m:ctrlPr>
                      </m:dPr>
                      <m:e>
                        <m:r>
                          <w:rPr>
                            <w:rFonts w:ascii="Cambria Math" w:eastAsia="SimSun" w:hAnsi="Cambria Math" w:cs="Times New Roman"/>
                            <w:color w:val="4472C4" w:themeColor="accent5"/>
                            <w:sz w:val="18"/>
                            <w:szCs w:val="18"/>
                            <w:shd w:val="clear" w:color="auto" w:fill="FFFFFF"/>
                          </w:rPr>
                          <m:t>2</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ch</m:t>
                            </m:r>
                          </m:sub>
                        </m:sSub>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wv</m:t>
                            </m:r>
                          </m:sub>
                        </m:sSub>
                      </m:e>
                    </m:d>
                    <m:d>
                      <m:dPr>
                        <m:ctrlPr>
                          <w:rPr>
                            <w:rFonts w:ascii="Cambria Math" w:eastAsia="SimSun" w:hAnsi="Cambria Math" w:cs="Times New Roman"/>
                            <w:i/>
                            <w:color w:val="4472C4" w:themeColor="accent5"/>
                            <w:sz w:val="18"/>
                            <w:szCs w:val="18"/>
                            <w:shd w:val="clear" w:color="auto" w:fill="FFFFFF"/>
                          </w:rPr>
                        </m:ctrlPr>
                      </m:dPr>
                      <m:e>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rad>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wv</m:t>
                            </m:r>
                          </m:sub>
                        </m:sSub>
                      </m:e>
                    </m:d>
                  </m:e>
                </m:d>
                <m:r>
                  <w:rPr>
                    <w:rFonts w:ascii="Cambria Math" w:eastAsia="SimSun" w:hAnsi="Cambria Math" w:cs="Times New Roman"/>
                    <w:color w:val="4472C4" w:themeColor="accent5"/>
                    <w:sz w:val="18"/>
                    <w:szCs w:val="18"/>
                    <w:shd w:val="clear" w:color="auto" w:fill="FFFFFF"/>
                  </w:rPr>
                  <m:t>H</m:t>
                </m:r>
              </m:oMath>
            </m:oMathPara>
          </w:p>
        </w:tc>
        <w:tc>
          <w:tcPr>
            <w:tcW w:w="969" w:type="dxa"/>
            <w:vAlign w:val="center"/>
          </w:tcPr>
          <w:p w14:paraId="136BFFAB"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(17)</w:t>
            </w:r>
          </w:p>
        </w:tc>
      </w:tr>
      <w:tr w:rsidR="00DA7FCC" w14:paraId="5573E77B" w14:textId="77777777">
        <w:tc>
          <w:tcPr>
            <w:tcW w:w="8885" w:type="dxa"/>
          </w:tcPr>
          <w:p w14:paraId="65CECD79"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P,SL</m:t>
                    </m:r>
                  </m:sub>
                </m:sSub>
                <m:r>
                  <w:rPr>
                    <w:rFonts w:ascii="Cambria Math" w:eastAsia="SimSun" w:hAnsi="Cambria Math" w:cs="Times New Roman"/>
                    <w:color w:val="4472C4" w:themeColor="accent5"/>
                    <w:sz w:val="18"/>
                    <w:szCs w:val="18"/>
                    <w:shd w:val="clear" w:color="auto" w:fill="FFFFFF"/>
                  </w:rPr>
                  <m:t>=0.01</m:t>
                </m:r>
                <m:d>
                  <m:dPr>
                    <m:begChr m:val="["/>
                    <m:endChr m:val="]"/>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cv</m:t>
                        </m:r>
                      </m:sub>
                    </m:sSub>
                    <m:d>
                      <m:dPr>
                        <m:ctrlPr>
                          <w:rPr>
                            <w:rFonts w:ascii="Cambria Math" w:eastAsia="SimSun" w:hAnsi="Cambria Math" w:cs="Times New Roman"/>
                            <w:i/>
                            <w:color w:val="4472C4" w:themeColor="accent5"/>
                            <w:sz w:val="18"/>
                            <w:szCs w:val="18"/>
                            <w:shd w:val="clear" w:color="auto" w:fill="FFFFFF"/>
                          </w:rPr>
                        </m:ctrlPr>
                      </m:dPr>
                      <m:e>
                        <m:r>
                          <w:rPr>
                            <w:rFonts w:ascii="Cambria Math" w:eastAsia="SimSun" w:hAnsi="Cambria Math" w:cs="Times New Roman"/>
                            <w:color w:val="4472C4" w:themeColor="accent5"/>
                            <w:sz w:val="18"/>
                            <w:szCs w:val="18"/>
                            <w:shd w:val="clear" w:color="auto" w:fill="FFFFFF"/>
                          </w:rPr>
                          <m:t>1-</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sSup>
                              <m:sSupPr>
                                <m:ctrlPr>
                                  <w:rPr>
                                    <w:rFonts w:ascii="Cambria Math" w:eastAsia="SimSun" w:hAnsi="Cambria Math" w:cs="Times New Roman"/>
                                    <w:i/>
                                    <w:color w:val="4472C4" w:themeColor="accent5"/>
                                    <w:sz w:val="18"/>
                                    <w:szCs w:val="18"/>
                                    <w:shd w:val="clear" w:color="auto" w:fill="FFFFFF"/>
                                  </w:rPr>
                                </m:ctrlPr>
                              </m:sSupPr>
                              <m:e>
                                <m:d>
                                  <m:dPr>
                                    <m:ctrlPr>
                                      <w:rPr>
                                        <w:rFonts w:ascii="Cambria Math" w:eastAsia="SimSun" w:hAnsi="Cambria Math" w:cs="Times New Roman"/>
                                        <w:i/>
                                        <w:color w:val="4472C4" w:themeColor="accent5"/>
                                        <w:sz w:val="18"/>
                                        <w:szCs w:val="18"/>
                                        <w:shd w:val="clear" w:color="auto" w:fill="FFFFFF"/>
                                      </w:rPr>
                                    </m:ctrlPr>
                                  </m:dPr>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e>
                              <m:sup>
                                <m:r>
                                  <w:rPr>
                                    <w:rFonts w:ascii="Cambria Math" w:eastAsia="SimSun" w:hAnsi="Cambria Math" w:cs="Times New Roman"/>
                                    <w:color w:val="4472C4" w:themeColor="accent5"/>
                                    <w:sz w:val="18"/>
                                    <w:szCs w:val="18"/>
                                    <w:shd w:val="clear" w:color="auto" w:fill="FFFFFF"/>
                                  </w:rPr>
                                  <m:t>3</m:t>
                                </m:r>
                              </m:sup>
                            </m:sSup>
                          </m:den>
                        </m:f>
                      </m:e>
                    </m:d>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d>
                  <m:dPr>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λ</m:t>
                        </m:r>
                      </m:e>
                      <m:sub>
                        <m:r>
                          <w:rPr>
                            <w:rFonts w:ascii="Cambria Math" w:eastAsia="SimSun" w:hAnsi="Cambria Math" w:cs="Times New Roman"/>
                            <w:color w:val="4472C4" w:themeColor="accent5"/>
                            <w:sz w:val="18"/>
                            <w:szCs w:val="21"/>
                            <w:shd w:val="clear" w:color="auto" w:fill="FFFFFF"/>
                          </w:rPr>
                          <m:t>cv</m:t>
                        </m:r>
                      </m:sub>
                    </m:sSub>
                    <m:r>
                      <w:rPr>
                        <w:rFonts w:ascii="Cambria Math" w:eastAsia="SimSun" w:hAnsi="Cambria Math" w:cs="Times New Roman"/>
                        <w:color w:val="4472C4" w:themeColor="accent5"/>
                        <w:sz w:val="18"/>
                        <w:szCs w:val="18"/>
                        <w:shd w:val="clear" w:color="auto" w:fill="FFFFFF"/>
                      </w:rPr>
                      <m:t>+n-0.91</m:t>
                    </m:r>
                  </m:e>
                </m:d>
                <m:r>
                  <w:rPr>
                    <w:rFonts w:ascii="Cambria Math" w:eastAsia="SimSun" w:hAnsi="Cambria Math" w:cs="Times New Roman"/>
                    <w:color w:val="4472C4" w:themeColor="accent5"/>
                    <w:sz w:val="18"/>
                    <w:szCs w:val="18"/>
                    <w:shd w:val="clear" w:color="auto" w:fill="FFFFFF"/>
                  </w:rPr>
                  <m:t>H</m:t>
                </m:r>
              </m:oMath>
            </m:oMathPara>
          </w:p>
        </w:tc>
        <w:tc>
          <w:tcPr>
            <w:tcW w:w="969" w:type="dxa"/>
            <w:vAlign w:val="center"/>
          </w:tcPr>
          <w:p w14:paraId="0F9154EE"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(18)</w:t>
            </w:r>
          </w:p>
        </w:tc>
      </w:tr>
      <w:tr w:rsidR="00DA7FCC" w14:paraId="16B7268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85" w:type="dxa"/>
            <w:tcBorders>
              <w:top w:val="nil"/>
              <w:left w:val="nil"/>
              <w:bottom w:val="nil"/>
              <w:right w:val="nil"/>
            </w:tcBorders>
          </w:tcPr>
          <w:p w14:paraId="5A843C4A"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V</m:t>
                    </m:r>
                  </m:e>
                  <m:sub>
                    <m:r>
                      <w:rPr>
                        <w:rFonts w:ascii="Cambria Math" w:eastAsia="SimSun" w:hAnsi="Cambria Math" w:cs="Times New Roman"/>
                        <w:color w:val="4472C4" w:themeColor="accent5"/>
                        <w:sz w:val="18"/>
                        <w:szCs w:val="18"/>
                        <w:shd w:val="clear" w:color="auto" w:fill="FFFFFF"/>
                      </w:rPr>
                      <m:t>P,F</m:t>
                    </m:r>
                  </m:sub>
                </m:sSub>
                <m:r>
                  <w:rPr>
                    <w:rFonts w:ascii="Cambria Math" w:eastAsia="SimSun" w:hAnsi="Cambria Math" w:cs="Times New Roman"/>
                    <w:color w:val="4472C4" w:themeColor="accent5"/>
                    <w:sz w:val="18"/>
                    <w:szCs w:val="18"/>
                    <w:shd w:val="clear" w:color="auto" w:fill="FFFFFF"/>
                  </w:rPr>
                  <m:t>=0.001</m:t>
                </m:r>
                <m:d>
                  <m:dPr>
                    <m:begChr m:val="["/>
                    <m:endChr m:val="]"/>
                    <m:ctrlPr>
                      <w:rPr>
                        <w:rFonts w:ascii="Cambria Math" w:eastAsia="SimSun" w:hAnsi="Cambria Math" w:cs="Times New Roman"/>
                        <w:i/>
                        <w:color w:val="4472C4" w:themeColor="accent5"/>
                        <w:sz w:val="18"/>
                        <w:szCs w:val="18"/>
                        <w:shd w:val="clear" w:color="auto" w:fill="FFFFFF"/>
                      </w:rPr>
                    </m:ctrlPr>
                  </m:dPr>
                  <m:e>
                    <m:r>
                      <w:rPr>
                        <w:rFonts w:ascii="Cambria Math" w:eastAsia="SimSun" w:hAnsi="Cambria Math" w:cs="Times New Roman"/>
                        <w:color w:val="4472C4" w:themeColor="accent5"/>
                        <w:sz w:val="18"/>
                        <w:szCs w:val="18"/>
                        <w:shd w:val="clear" w:color="auto" w:fill="FFFFFF"/>
                      </w:rPr>
                      <m:t>n</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sSup>
                      <m:sSupPr>
                        <m:ctrlPr>
                          <w:rPr>
                            <w:rFonts w:ascii="Cambria Math" w:eastAsia="SimSun" w:hAnsi="Cambria Math" w:cs="Times New Roman"/>
                            <w:i/>
                            <w:color w:val="4472C4" w:themeColor="accent5"/>
                            <w:sz w:val="18"/>
                            <w:szCs w:val="18"/>
                            <w:shd w:val="clear" w:color="auto" w:fill="FFFFFF"/>
                          </w:rPr>
                        </m:ctrlPr>
                      </m:sSupPr>
                      <m:e>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sSubSup>
                                  <m:sSubSupPr>
                                    <m:ctrlPr>
                                      <w:rPr>
                                        <w:rFonts w:ascii="Cambria Math" w:hAnsi="Cambria Math" w:cs="Times New Roman"/>
                                        <w:i/>
                                        <w:color w:val="4472C4" w:themeColor="accent5"/>
                                        <w:sz w:val="18"/>
                                        <w:shd w:val="clear" w:color="auto" w:fill="FFFFFF"/>
                                      </w:rPr>
                                    </m:ctrlPr>
                                  </m:sSubSupPr>
                                  <m:e>
                                    <m:r>
                                      <w:rPr>
                                        <w:rFonts w:ascii="Cambria Math" w:hAnsi="Cambria Math" w:cs="Times New Roman"/>
                                        <w:color w:val="4472C4" w:themeColor="accent5"/>
                                        <w:sz w:val="18"/>
                                        <w:shd w:val="clear" w:color="auto" w:fill="FFFFFF"/>
                                      </w:rPr>
                                      <m:t>f</m:t>
                                    </m:r>
                                  </m:e>
                                  <m:sub>
                                    <m:r>
                                      <w:rPr>
                                        <w:rFonts w:ascii="Cambria Math" w:hAnsi="Cambria Math" w:cs="Times New Roman"/>
                                        <w:color w:val="4472C4" w:themeColor="accent5"/>
                                        <w:sz w:val="18"/>
                                        <w:shd w:val="clear" w:color="auto" w:fill="FFFFFF"/>
                                      </w:rPr>
                                      <m:t>c</m:t>
                                    </m:r>
                                  </m:sub>
                                  <m:sup>
                                    <m:r>
                                      <w:rPr>
                                        <w:rFonts w:ascii="Cambria Math" w:hAnsi="Cambria Math" w:cs="Times New Roman"/>
                                        <w:color w:val="4472C4" w:themeColor="accent5"/>
                                        <w:sz w:val="18"/>
                                        <w:shd w:val="clear" w:color="auto" w:fill="FFFFFF"/>
                                      </w:rPr>
                                      <m:t>'</m:t>
                                    </m:r>
                                  </m:sup>
                                </m:sSubSup>
                              </m:num>
                              <m:den>
                                <m:r>
                                  <w:rPr>
                                    <w:rFonts w:ascii="Cambria Math" w:eastAsia="SimSun" w:hAnsi="Cambria Math" w:cs="Times New Roman"/>
                                    <w:color w:val="4472C4" w:themeColor="accent5"/>
                                    <w:sz w:val="18"/>
                                    <w:szCs w:val="18"/>
                                    <w:shd w:val="clear" w:color="auto" w:fill="FFFFFF"/>
                                  </w:rPr>
                                  <m:t>30.37</m:t>
                                </m:r>
                              </m:den>
                            </m:f>
                          </m:e>
                        </m:d>
                      </m:e>
                      <m:sup>
                        <m:r>
                          <w:rPr>
                            <w:rFonts w:ascii="Cambria Math" w:eastAsia="SimSun" w:hAnsi="Cambria Math" w:cs="Times New Roman"/>
                            <w:color w:val="4472C4" w:themeColor="accent5"/>
                            <w:sz w:val="18"/>
                            <w:szCs w:val="18"/>
                            <w:shd w:val="clear" w:color="auto" w:fill="FFFFFF"/>
                          </w:rPr>
                          <m:t>2</m:t>
                        </m:r>
                      </m:sup>
                    </m:sSup>
                    <m:r>
                      <w:rPr>
                        <w:rFonts w:ascii="Cambria Math" w:eastAsia="SimSun" w:hAnsi="Cambria Math" w:cs="Times New Roman"/>
                        <w:color w:val="4472C4" w:themeColor="accent5"/>
                        <w:sz w:val="18"/>
                        <w:szCs w:val="18"/>
                        <w:shd w:val="clear" w:color="auto" w:fill="FFFFFF"/>
                      </w:rPr>
                      <m:t>+n</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wv</m:t>
                        </m:r>
                      </m:sub>
                    </m:sSub>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cv</m:t>
                            </m:r>
                          </m:sub>
                        </m:sSub>
                        <m:r>
                          <w:rPr>
                            <w:rFonts w:ascii="Cambria Math" w:eastAsia="SimSun" w:hAnsi="Cambria Math" w:cs="Times New Roman"/>
                            <w:color w:val="4472C4" w:themeColor="accent5"/>
                            <w:sz w:val="18"/>
                            <w:szCs w:val="18"/>
                            <w:shd w:val="clear" w:color="auto" w:fill="FFFFFF"/>
                          </w:rPr>
                          <m:t>+1</m:t>
                        </m:r>
                      </m:num>
                      <m:den>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en>
                    </m:f>
                  </m:e>
                </m:d>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A</m:t>
                    </m:r>
                  </m:e>
                  <m:sub>
                    <m:r>
                      <m:rPr>
                        <m:sty m:val="p"/>
                      </m:rPr>
                      <w:rPr>
                        <w:rFonts w:ascii="Cambria Math" w:eastAsia="SimSun" w:hAnsi="Cambria Math" w:cs="Times New Roman"/>
                        <w:color w:val="4472C4" w:themeColor="accent5"/>
                        <w:sz w:val="18"/>
                        <w:szCs w:val="18"/>
                        <w:shd w:val="clear" w:color="auto" w:fill="FFFFFF"/>
                      </w:rPr>
                      <m:t>g</m:t>
                    </m:r>
                  </m:sub>
                </m:sSub>
              </m:oMath>
            </m:oMathPara>
          </w:p>
        </w:tc>
        <w:tc>
          <w:tcPr>
            <w:tcW w:w="969" w:type="dxa"/>
            <w:tcBorders>
              <w:top w:val="nil"/>
              <w:left w:val="nil"/>
              <w:bottom w:val="nil"/>
              <w:right w:val="nil"/>
            </w:tcBorders>
          </w:tcPr>
          <w:p w14:paraId="17A45755"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(19)</w:t>
            </w:r>
          </w:p>
        </w:tc>
      </w:tr>
      <w:tr w:rsidR="00DA7FCC" w14:paraId="60D343E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85" w:type="dxa"/>
            <w:tcBorders>
              <w:top w:val="nil"/>
              <w:left w:val="nil"/>
              <w:bottom w:val="nil"/>
              <w:right w:val="nil"/>
            </w:tcBorders>
          </w:tcPr>
          <w:p w14:paraId="0B4EE4CA"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V</m:t>
                    </m:r>
                  </m:e>
                  <m:sub>
                    <m:r>
                      <w:rPr>
                        <w:rFonts w:ascii="Cambria Math" w:eastAsia="SimSun" w:hAnsi="Cambria Math" w:cs="Times New Roman"/>
                        <w:color w:val="4472C4" w:themeColor="accent5"/>
                        <w:sz w:val="18"/>
                        <w:szCs w:val="18"/>
                        <w:shd w:val="clear" w:color="auto" w:fill="FFFFFF"/>
                      </w:rPr>
                      <m:t>P,FS</m:t>
                    </m:r>
                  </m:sub>
                </m:sSub>
                <m:r>
                  <w:rPr>
                    <w:rFonts w:ascii="Cambria Math" w:eastAsia="SimSun" w:hAnsi="Cambria Math" w:cs="Times New Roman"/>
                    <w:color w:val="4472C4" w:themeColor="accent5"/>
                    <w:sz w:val="18"/>
                    <w:szCs w:val="18"/>
                    <w:shd w:val="clear" w:color="auto" w:fill="FFFFFF"/>
                  </w:rPr>
                  <m:t>=0.001</m:t>
                </m:r>
                <m:d>
                  <m:dPr>
                    <m:ctrlPr>
                      <w:rPr>
                        <w:rFonts w:ascii="Cambria Math" w:eastAsia="SimSun" w:hAnsi="Cambria Math" w:cs="Times New Roman"/>
                        <w:i/>
                        <w:color w:val="4472C4" w:themeColor="accent5"/>
                        <w:sz w:val="18"/>
                        <w:szCs w:val="18"/>
                        <w:shd w:val="clear" w:color="auto" w:fill="FFFFFF"/>
                      </w:rPr>
                    </m:ctrlPr>
                  </m:dPr>
                  <m:e>
                    <m:rad>
                      <m:radPr>
                        <m:degHide m:val="1"/>
                        <m:ctrlPr>
                          <w:rPr>
                            <w:rFonts w:ascii="Cambria Math" w:eastAsia="SimSun" w:hAnsi="Cambria Math" w:cs="Times New Roman"/>
                            <w:i/>
                            <w:color w:val="4472C4" w:themeColor="accent5"/>
                            <w:sz w:val="18"/>
                            <w:szCs w:val="18"/>
                            <w:shd w:val="clear" w:color="auto" w:fill="FFFFFF"/>
                          </w:rPr>
                        </m:ctrlPr>
                      </m:radPr>
                      <m:deg/>
                      <m:e>
                        <m:sSubSup>
                          <m:sSubSupPr>
                            <m:ctrlPr>
                              <w:rPr>
                                <w:rFonts w:ascii="Cambria Math" w:hAnsi="Cambria Math" w:cs="Times New Roman"/>
                                <w:i/>
                                <w:color w:val="4472C4" w:themeColor="accent5"/>
                                <w:sz w:val="18"/>
                                <w:shd w:val="clear" w:color="auto" w:fill="FFFFFF"/>
                              </w:rPr>
                            </m:ctrlPr>
                          </m:sSubSupPr>
                          <m:e>
                            <m:r>
                              <w:rPr>
                                <w:rFonts w:ascii="Cambria Math" w:hAnsi="Cambria Math" w:cs="Times New Roman"/>
                                <w:color w:val="4472C4" w:themeColor="accent5"/>
                                <w:sz w:val="18"/>
                                <w:shd w:val="clear" w:color="auto" w:fill="FFFFFF"/>
                              </w:rPr>
                              <m:t>f</m:t>
                            </m:r>
                          </m:e>
                          <m:sub>
                            <m:r>
                              <w:rPr>
                                <w:rFonts w:ascii="Cambria Math" w:hAnsi="Cambria Math" w:cs="Times New Roman"/>
                                <w:color w:val="4472C4" w:themeColor="accent5"/>
                                <w:sz w:val="18"/>
                                <w:shd w:val="clear" w:color="auto" w:fill="FFFFFF"/>
                              </w:rPr>
                              <m:t>c</m:t>
                            </m:r>
                          </m:sub>
                          <m:sup>
                            <m:r>
                              <w:rPr>
                                <w:rFonts w:ascii="Cambria Math" w:hAnsi="Cambria Math" w:cs="Times New Roman"/>
                                <w:color w:val="4472C4" w:themeColor="accent5"/>
                                <w:sz w:val="18"/>
                                <w:shd w:val="clear" w:color="auto" w:fill="FFFFFF"/>
                              </w:rPr>
                              <m:t>'</m:t>
                            </m:r>
                          </m:sup>
                        </m:sSubSup>
                      </m:e>
                    </m:rad>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+3n-</m:t>
                    </m:r>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ad>
                              <m:radPr>
                                <m:degHide m:val="1"/>
                                <m:ctrlPr>
                                  <w:rPr>
                                    <w:rFonts w:ascii="Cambria Math" w:eastAsia="SimSun" w:hAnsi="Cambria Math" w:cs="Times New Roman"/>
                                    <w:i/>
                                    <w:color w:val="4472C4" w:themeColor="accent5"/>
                                    <w:sz w:val="18"/>
                                    <w:szCs w:val="18"/>
                                    <w:shd w:val="clear" w:color="auto" w:fill="FFFFFF"/>
                                  </w:rPr>
                                </m:ctrlPr>
                              </m:radPr>
                              <m:deg/>
                              <m:e>
                                <m:sSubSup>
                                  <m:sSubSupPr>
                                    <m:ctrlPr>
                                      <w:rPr>
                                        <w:rFonts w:ascii="Cambria Math" w:hAnsi="Cambria Math" w:cs="Times New Roman"/>
                                        <w:i/>
                                        <w:color w:val="4472C4" w:themeColor="accent5"/>
                                        <w:sz w:val="18"/>
                                        <w:shd w:val="clear" w:color="auto" w:fill="FFFFFF"/>
                                      </w:rPr>
                                    </m:ctrlPr>
                                  </m:sSubSupPr>
                                  <m:e>
                                    <m:r>
                                      <w:rPr>
                                        <w:rFonts w:ascii="Cambria Math" w:hAnsi="Cambria Math" w:cs="Times New Roman"/>
                                        <w:color w:val="4472C4" w:themeColor="accent5"/>
                                        <w:sz w:val="18"/>
                                        <w:shd w:val="clear" w:color="auto" w:fill="FFFFFF"/>
                                      </w:rPr>
                                      <m:t>f</m:t>
                                    </m:r>
                                  </m:e>
                                  <m:sub>
                                    <m:r>
                                      <w:rPr>
                                        <w:rFonts w:ascii="Cambria Math" w:hAnsi="Cambria Math" w:cs="Times New Roman"/>
                                        <w:color w:val="4472C4" w:themeColor="accent5"/>
                                        <w:sz w:val="18"/>
                                        <w:shd w:val="clear" w:color="auto" w:fill="FFFFFF"/>
                                      </w:rPr>
                                      <m:t>c</m:t>
                                    </m:r>
                                  </m:sub>
                                  <m:sup>
                                    <m:r>
                                      <w:rPr>
                                        <w:rFonts w:ascii="Cambria Math" w:hAnsi="Cambria Math" w:cs="Times New Roman"/>
                                        <w:color w:val="4472C4" w:themeColor="accent5"/>
                                        <w:sz w:val="18"/>
                                        <w:shd w:val="clear" w:color="auto" w:fill="FFFFFF"/>
                                      </w:rPr>
                                      <m:t>'</m:t>
                                    </m:r>
                                  </m:sup>
                                </m:sSubSup>
                              </m:e>
                            </m:rad>
                            <m:r>
                              <w:rPr>
                                <w:rFonts w:ascii="Cambria Math" w:eastAsia="SimSun" w:hAnsi="Cambria Math" w:cs="Times New Roman"/>
                                <w:color w:val="4472C4" w:themeColor="accent5"/>
                                <w:sz w:val="18"/>
                                <w:szCs w:val="18"/>
                                <w:shd w:val="clear" w:color="auto" w:fill="FFFFFF"/>
                              </w:rPr>
                              <m:t>-</m:t>
                            </m:r>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6.23+</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ch</m:t>
                                        </m:r>
                                      </m:sub>
                                    </m:sSub>
                                  </m:num>
                                  <m:den>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-n</m:t>
                                    </m:r>
                                  </m:den>
                                </m:f>
                              </m:e>
                            </m:rad>
                          </m:num>
                          <m:den>
                            <m:sSup>
                              <m:sSupPr>
                                <m:ctrlPr>
                                  <w:rPr>
                                    <w:rFonts w:ascii="Cambria Math" w:eastAsia="SimSun" w:hAnsi="Cambria Math" w:cs="Times New Roman"/>
                                    <w:i/>
                                    <w:color w:val="4472C4" w:themeColor="accent5"/>
                                    <w:sz w:val="18"/>
                                    <w:szCs w:val="18"/>
                                    <w:shd w:val="clear" w:color="auto" w:fill="FFFFFF"/>
                                  </w:rPr>
                                </m:ctrlPr>
                              </m:sSupPr>
                              <m:e>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b</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e>
                                </m:d>
                              </m:e>
                              <m:sup>
                                <m:r>
                                  <w:rPr>
                                    <w:rFonts w:ascii="Cambria Math" w:eastAsia="SimSun" w:hAnsi="Cambria Math" w:cs="Times New Roman"/>
                                    <w:color w:val="4472C4" w:themeColor="accent5"/>
                                    <w:sz w:val="18"/>
                                    <w:szCs w:val="18"/>
                                    <w:shd w:val="clear" w:color="auto" w:fill="FFFFFF"/>
                                  </w:rPr>
                                  <m:t>2</m:t>
                                </m:r>
                              </m:sup>
                            </m:sSup>
                          </m:den>
                        </m:f>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rad>
                  </m:e>
                </m:d>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A</m:t>
                    </m:r>
                  </m:e>
                  <m:sub>
                    <m:r>
                      <m:rPr>
                        <m:sty m:val="p"/>
                      </m:rPr>
                      <w:rPr>
                        <w:rFonts w:ascii="Cambria Math" w:eastAsia="SimSun" w:hAnsi="Cambria Math" w:cs="Times New Roman"/>
                        <w:color w:val="4472C4" w:themeColor="accent5"/>
                        <w:sz w:val="18"/>
                        <w:szCs w:val="18"/>
                        <w:shd w:val="clear" w:color="auto" w:fill="FFFFFF"/>
                      </w:rPr>
                      <m:t>g</m:t>
                    </m:r>
                  </m:sub>
                </m:sSub>
              </m:oMath>
            </m:oMathPara>
          </w:p>
        </w:tc>
        <w:tc>
          <w:tcPr>
            <w:tcW w:w="969" w:type="dxa"/>
            <w:tcBorders>
              <w:top w:val="nil"/>
              <w:left w:val="nil"/>
              <w:bottom w:val="nil"/>
              <w:right w:val="nil"/>
            </w:tcBorders>
          </w:tcPr>
          <w:p w14:paraId="3FACBCC9"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(20)</w:t>
            </w:r>
          </w:p>
        </w:tc>
      </w:tr>
      <w:tr w:rsidR="00DA7FCC" w14:paraId="7F5A7A0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85" w:type="dxa"/>
            <w:tcBorders>
              <w:top w:val="nil"/>
              <w:left w:val="nil"/>
              <w:bottom w:val="nil"/>
              <w:right w:val="nil"/>
            </w:tcBorders>
          </w:tcPr>
          <w:p w14:paraId="23E01F47"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V</m:t>
                    </m:r>
                  </m:e>
                  <m:sub>
                    <m:r>
                      <w:rPr>
                        <w:rFonts w:ascii="Cambria Math" w:eastAsia="SimSun" w:hAnsi="Cambria Math" w:cs="Times New Roman"/>
                        <w:color w:val="4472C4" w:themeColor="accent5"/>
                        <w:sz w:val="18"/>
                        <w:szCs w:val="18"/>
                        <w:shd w:val="clear" w:color="auto" w:fill="FFFFFF"/>
                      </w:rPr>
                      <m:t>P,S</m:t>
                    </m:r>
                  </m:sub>
                </m:sSub>
                <m:r>
                  <w:rPr>
                    <w:rFonts w:ascii="Cambria Math" w:eastAsia="SimSun" w:hAnsi="Cambria Math" w:cs="Times New Roman"/>
                    <w:color w:val="4472C4" w:themeColor="accent5"/>
                    <w:sz w:val="18"/>
                    <w:szCs w:val="18"/>
                    <w:shd w:val="clear" w:color="auto" w:fill="FFFFFF"/>
                  </w:rPr>
                  <m:t>=0.001</m:t>
                </m:r>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A</m:t>
                    </m:r>
                  </m:e>
                  <m:sub>
                    <m:r>
                      <w:rPr>
                        <w:rFonts w:ascii="Cambria Math" w:eastAsia="SimSun" w:hAnsi="Cambria Math" w:cs="Times New Roman"/>
                        <w:color w:val="4472C4" w:themeColor="accent5"/>
                        <w:sz w:val="18"/>
                        <w:szCs w:val="18"/>
                        <w:shd w:val="clear" w:color="auto" w:fill="FFFFFF"/>
                      </w:rPr>
                      <m:t>g</m:t>
                    </m:r>
                  </m:sub>
                </m:sSub>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125n+</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wh</m:t>
                            </m:r>
                          </m:sub>
                        </m:sSub>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r>
                              <w:rPr>
                                <w:rFonts w:ascii="Cambria Math" w:eastAsia="SimSun" w:hAnsi="Cambria Math" w:cs="Times New Roman"/>
                                <w:color w:val="4472C4" w:themeColor="accent5"/>
                                <w:sz w:val="18"/>
                                <w:szCs w:val="18"/>
                                <w:shd w:val="clear" w:color="auto" w:fill="FFFFFF"/>
                              </w:rPr>
                              <m:t>2</m:t>
                            </m:r>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+n+</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wh</m:t>
                                </m:r>
                              </m:sub>
                            </m:sSub>
                          </m:den>
                        </m:f>
                      </m:num>
                      <m:den>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en>
                    </m:f>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wh</m:t>
                        </m:r>
                      </m:sub>
                    </m:sSub>
                  </m:e>
                </m:rad>
              </m:oMath>
            </m:oMathPara>
          </w:p>
        </w:tc>
        <w:tc>
          <w:tcPr>
            <w:tcW w:w="969" w:type="dxa"/>
            <w:tcBorders>
              <w:top w:val="nil"/>
              <w:left w:val="nil"/>
              <w:bottom w:val="nil"/>
              <w:right w:val="nil"/>
            </w:tcBorders>
          </w:tcPr>
          <w:p w14:paraId="5EABC968"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(21)</w:t>
            </w:r>
          </w:p>
        </w:tc>
      </w:tr>
      <w:tr w:rsidR="00DA7FCC" w14:paraId="2AEA884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85" w:type="dxa"/>
            <w:tcBorders>
              <w:top w:val="nil"/>
              <w:left w:val="nil"/>
              <w:bottom w:val="nil"/>
              <w:right w:val="nil"/>
            </w:tcBorders>
          </w:tcPr>
          <w:p w14:paraId="4D07C01F"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V</m:t>
                    </m:r>
                  </m:e>
                  <m:sub>
                    <m:r>
                      <w:rPr>
                        <w:rFonts w:ascii="Cambria Math" w:eastAsia="SimSun" w:hAnsi="Cambria Math" w:cs="Times New Roman"/>
                        <w:color w:val="4472C4" w:themeColor="accent5"/>
                        <w:sz w:val="18"/>
                        <w:szCs w:val="18"/>
                        <w:shd w:val="clear" w:color="auto" w:fill="FFFFFF"/>
                      </w:rPr>
                      <m:t>P,SL</m:t>
                    </m:r>
                  </m:sub>
                </m:sSub>
                <m:r>
                  <w:rPr>
                    <w:rFonts w:ascii="Cambria Math" w:eastAsia="SimSun" w:hAnsi="Cambria Math" w:cs="Times New Roman"/>
                    <w:color w:val="4472C4" w:themeColor="accent5"/>
                    <w:sz w:val="18"/>
                    <w:szCs w:val="18"/>
                    <w:shd w:val="clear" w:color="auto" w:fill="FFFFFF"/>
                  </w:rPr>
                  <m:t>=0.001</m:t>
                </m:r>
                <m:d>
                  <m:dPr>
                    <m:begChr m:val="["/>
                    <m:endChr m:val="]"/>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n</m:t>
                        </m:r>
                        <m:d>
                          <m:dPr>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 w:val="18"/>
                                    <w:szCs w:val="21"/>
                                    <w:shd w:val="clear" w:color="auto" w:fill="FFFFFF"/>
                                  </w:rPr>
                                </m:ctrlPr>
                              </m:sSubPr>
                              <m:e>
                                <m:r>
                                  <w:rPr>
                                    <w:rFonts w:ascii="Cambria Math" w:eastAsia="SimSun" w:hAnsi="Cambria Math" w:cs="Times New Roman"/>
                                    <w:color w:val="4472C4" w:themeColor="accent5"/>
                                    <w:sz w:val="18"/>
                                    <w:szCs w:val="21"/>
                                    <w:shd w:val="clear" w:color="auto" w:fill="FFFFFF"/>
                                  </w:rPr>
                                  <m:t>α</m:t>
                                </m:r>
                              </m:e>
                              <m:sub>
                                <m:r>
                                  <w:rPr>
                                    <w:rFonts w:ascii="Cambria Math" w:eastAsia="SimSun" w:hAnsi="Cambria Math" w:cs="Times New Roman"/>
                                    <w:color w:val="4472C4" w:themeColor="accent5"/>
                                    <w:sz w:val="18"/>
                                    <w:szCs w:val="21"/>
                                    <w:shd w:val="clear" w:color="auto" w:fill="FFFFFF"/>
                                  </w:rPr>
                                  <m:t>wv</m:t>
                                </m:r>
                              </m:sub>
                            </m:sSub>
                            <m:r>
                              <w:rPr>
                                <w:rFonts w:ascii="Cambria Math" w:eastAsia="SimSun" w:hAnsi="Cambria Math" w:cs="Times New Roman"/>
                                <w:color w:val="4472C4" w:themeColor="accent5"/>
                                <w:sz w:val="18"/>
                                <w:szCs w:val="18"/>
                                <w:shd w:val="clear" w:color="auto" w:fill="FFFFFF"/>
                              </w:rPr>
                              <m:t>+2</m:t>
                            </m:r>
                          </m:e>
                        </m:d>
                        <m:r>
                          <w:rPr>
                            <w:rFonts w:ascii="Cambria Math" w:eastAsia="SimSun" w:hAnsi="Cambria Math" w:cs="Times New Roman"/>
                            <w:color w:val="4472C4" w:themeColor="accent5"/>
                            <w:sz w:val="18"/>
                            <w:szCs w:val="18"/>
                            <w:shd w:val="clear" w:color="auto" w:fill="FFFFFF"/>
                          </w:rPr>
                          <m:t>+1</m:t>
                        </m:r>
                      </m:num>
                      <m:den>
                        <m:rad>
                          <m:radPr>
                            <m:degHide m:val="1"/>
                            <m:ctrlPr>
                              <w:rPr>
                                <w:rFonts w:ascii="Cambria Math" w:eastAsia="SimSun" w:hAnsi="Cambria Math" w:cs="Times New Roman"/>
                                <w:i/>
                                <w:color w:val="4472C4" w:themeColor="accent5"/>
                                <w:sz w:val="18"/>
                                <w:szCs w:val="18"/>
                                <w:shd w:val="clear" w:color="auto" w:fill="FFFFFF"/>
                              </w:rPr>
                            </m:ctrlPr>
                          </m:radPr>
                          <m:deg/>
                          <m:e>
                            <m:f>
                              <m:fPr>
                                <m:type m:val="lin"/>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rad>
                      </m:den>
                    </m:f>
                    <m:r>
                      <w:rPr>
                        <w:rFonts w:ascii="Cambria Math" w:eastAsia="SimSun" w:hAnsi="Cambria Math" w:cs="Times New Roman"/>
                        <w:color w:val="4472C4" w:themeColor="accent5"/>
                        <w:sz w:val="18"/>
                        <w:szCs w:val="18"/>
                        <w:shd w:val="clear" w:color="auto" w:fill="FFFFFF"/>
                      </w:rPr>
                      <m:t>+</m:t>
                    </m:r>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b</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e>
                    </m:rad>
                  </m:e>
                </m:d>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A</m:t>
                    </m:r>
                  </m:e>
                  <m:sub>
                    <m:r>
                      <m:rPr>
                        <m:sty m:val="p"/>
                      </m:rPr>
                      <w:rPr>
                        <w:rFonts w:ascii="Cambria Math" w:eastAsia="SimSun" w:hAnsi="Cambria Math" w:cs="Times New Roman"/>
                        <w:color w:val="4472C4" w:themeColor="accent5"/>
                        <w:sz w:val="18"/>
                        <w:szCs w:val="18"/>
                        <w:shd w:val="clear" w:color="auto" w:fill="FFFFFF"/>
                      </w:rPr>
                      <m:t>g</m:t>
                    </m:r>
                  </m:sub>
                </m:sSub>
              </m:oMath>
            </m:oMathPara>
          </w:p>
        </w:tc>
        <w:tc>
          <w:tcPr>
            <w:tcW w:w="969" w:type="dxa"/>
            <w:tcBorders>
              <w:top w:val="nil"/>
              <w:left w:val="nil"/>
              <w:bottom w:val="nil"/>
              <w:right w:val="nil"/>
            </w:tcBorders>
          </w:tcPr>
          <w:p w14:paraId="0B788DF4"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(22)</w:t>
            </w:r>
          </w:p>
        </w:tc>
      </w:tr>
    </w:tbl>
    <w:p w14:paraId="027B064E" w14:textId="77777777" w:rsidR="00DA7FCC" w:rsidRDefault="00DA7FCC">
      <w:pPr>
        <w:spacing w:line="480" w:lineRule="auto"/>
        <w:rPr>
          <w:rFonts w:ascii="Times New Roman" w:eastAsia="SimSun" w:hAnsi="Times New Roman" w:cs="Times New Roman"/>
          <w:sz w:val="24"/>
          <w:shd w:val="clear" w:color="auto" w:fill="FFFFFF"/>
        </w:rPr>
      </w:pPr>
    </w:p>
    <w:tbl>
      <w:tblPr>
        <w:tblStyle w:val="a7"/>
        <w:tblW w:w="0" w:type="auto"/>
        <w:tblLook w:val="04A0" w:firstRow="1" w:lastRow="0" w:firstColumn="1" w:lastColumn="0" w:noHBand="0" w:noVBand="1"/>
      </w:tblPr>
      <w:tblGrid>
        <w:gridCol w:w="4927"/>
        <w:gridCol w:w="4927"/>
      </w:tblGrid>
      <w:tr w:rsidR="00DA7FCC" w14:paraId="6078F72C" w14:textId="77777777">
        <w:tc>
          <w:tcPr>
            <w:tcW w:w="4927" w:type="dxa"/>
            <w:tcBorders>
              <w:top w:val="nil"/>
              <w:left w:val="nil"/>
              <w:bottom w:val="nil"/>
              <w:right w:val="nil"/>
            </w:tcBorders>
          </w:tcPr>
          <w:p w14:paraId="44AD9123"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lastRenderedPageBreak/>
              <w:drawing>
                <wp:inline distT="0" distB="0" distL="0" distR="0" wp14:anchorId="5F719F0A" wp14:editId="24EF3D11">
                  <wp:extent cx="1907540" cy="161988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08048" cy="1620000"/>
                          </a:xfrm>
                          <a:prstGeom prst="rect">
                            <a:avLst/>
                          </a:prstGeom>
                        </pic:spPr>
                      </pic:pic>
                    </a:graphicData>
                  </a:graphic>
                </wp:inline>
              </w:drawing>
            </w:r>
          </w:p>
        </w:tc>
        <w:tc>
          <w:tcPr>
            <w:tcW w:w="4927" w:type="dxa"/>
            <w:tcBorders>
              <w:top w:val="nil"/>
              <w:left w:val="nil"/>
              <w:bottom w:val="nil"/>
              <w:right w:val="nil"/>
            </w:tcBorders>
          </w:tcPr>
          <w:p w14:paraId="51A5CB66"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09068760" wp14:editId="5A842B51">
                  <wp:extent cx="2005965" cy="161988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06111" cy="1620000"/>
                          </a:xfrm>
                          <a:prstGeom prst="rect">
                            <a:avLst/>
                          </a:prstGeom>
                        </pic:spPr>
                      </pic:pic>
                    </a:graphicData>
                  </a:graphic>
                </wp:inline>
              </w:drawing>
            </w:r>
          </w:p>
        </w:tc>
      </w:tr>
      <w:tr w:rsidR="00DA7FCC" w14:paraId="3D6C86A9" w14:textId="77777777">
        <w:tc>
          <w:tcPr>
            <w:tcW w:w="4927" w:type="dxa"/>
            <w:tcBorders>
              <w:top w:val="nil"/>
              <w:left w:val="nil"/>
              <w:bottom w:val="nil"/>
              <w:right w:val="nil"/>
            </w:tcBorders>
          </w:tcPr>
          <w:p w14:paraId="1BAF3B23" w14:textId="77777777" w:rsidR="00DA7FCC" w:rsidRDefault="00000000">
            <w:pPr>
              <w:numPr>
                <w:ilvl w:val="255"/>
                <w:numId w:val="0"/>
              </w:num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(a) Flexure</w:t>
            </w:r>
            <w:r>
              <w:rPr>
                <w:rFonts w:ascii="Times New Roman" w:eastAsia="SimSun" w:hAnsi="Times New Roman" w:cs="Times New Roman"/>
                <w:color w:val="FF0000"/>
                <w:sz w:val="24"/>
                <w:shd w:val="clear" w:color="auto" w:fill="FFFFFF"/>
              </w:rPr>
              <w:t xml:space="preserve"> failure</w:t>
            </w:r>
          </w:p>
        </w:tc>
        <w:tc>
          <w:tcPr>
            <w:tcW w:w="4927" w:type="dxa"/>
            <w:tcBorders>
              <w:top w:val="nil"/>
              <w:left w:val="nil"/>
              <w:bottom w:val="nil"/>
              <w:right w:val="nil"/>
            </w:tcBorders>
          </w:tcPr>
          <w:p w14:paraId="2C7C73A0"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(b) Flexure-shear</w:t>
            </w:r>
            <w:r>
              <w:rPr>
                <w:rFonts w:ascii="Times New Roman" w:eastAsia="SimSun" w:hAnsi="Times New Roman" w:cs="Times New Roman"/>
                <w:color w:val="FF0000"/>
                <w:sz w:val="24"/>
                <w:shd w:val="clear" w:color="auto" w:fill="FFFFFF"/>
              </w:rPr>
              <w:t xml:space="preserve"> failure</w:t>
            </w:r>
          </w:p>
        </w:tc>
      </w:tr>
      <w:tr w:rsidR="00DA7FCC" w14:paraId="3229537A" w14:textId="77777777">
        <w:trPr>
          <w:trHeight w:val="90"/>
        </w:trPr>
        <w:tc>
          <w:tcPr>
            <w:tcW w:w="4927" w:type="dxa"/>
            <w:tcBorders>
              <w:top w:val="nil"/>
              <w:left w:val="nil"/>
              <w:bottom w:val="nil"/>
              <w:right w:val="nil"/>
            </w:tcBorders>
          </w:tcPr>
          <w:p w14:paraId="0776CA74"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1B7E9A2B" wp14:editId="62ED31FF">
                  <wp:extent cx="1916430" cy="1619885"/>
                  <wp:effectExtent l="0" t="0" r="762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16715" cy="1620000"/>
                          </a:xfrm>
                          <a:prstGeom prst="rect">
                            <a:avLst/>
                          </a:prstGeom>
                        </pic:spPr>
                      </pic:pic>
                    </a:graphicData>
                  </a:graphic>
                </wp:inline>
              </w:drawing>
            </w:r>
          </w:p>
        </w:tc>
        <w:tc>
          <w:tcPr>
            <w:tcW w:w="4927" w:type="dxa"/>
            <w:tcBorders>
              <w:top w:val="nil"/>
              <w:left w:val="nil"/>
              <w:bottom w:val="nil"/>
              <w:right w:val="nil"/>
            </w:tcBorders>
          </w:tcPr>
          <w:p w14:paraId="73417B6F"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40A3DD53" wp14:editId="696EA340">
                  <wp:extent cx="1839595" cy="1619885"/>
                  <wp:effectExtent l="0" t="0" r="825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40137" cy="1620000"/>
                          </a:xfrm>
                          <a:prstGeom prst="rect">
                            <a:avLst/>
                          </a:prstGeom>
                        </pic:spPr>
                      </pic:pic>
                    </a:graphicData>
                  </a:graphic>
                </wp:inline>
              </w:drawing>
            </w:r>
          </w:p>
        </w:tc>
      </w:tr>
      <w:tr w:rsidR="00DA7FCC" w14:paraId="62F8DA66" w14:textId="77777777">
        <w:tc>
          <w:tcPr>
            <w:tcW w:w="4927" w:type="dxa"/>
            <w:tcBorders>
              <w:top w:val="nil"/>
              <w:left w:val="nil"/>
              <w:bottom w:val="nil"/>
              <w:right w:val="nil"/>
            </w:tcBorders>
          </w:tcPr>
          <w:p w14:paraId="7674366D"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(c) Shear</w:t>
            </w:r>
            <w:r>
              <w:rPr>
                <w:rFonts w:ascii="Times New Roman" w:eastAsia="SimSun" w:hAnsi="Times New Roman" w:cs="Times New Roman"/>
                <w:color w:val="FF0000"/>
                <w:sz w:val="24"/>
                <w:shd w:val="clear" w:color="auto" w:fill="FFFFFF"/>
              </w:rPr>
              <w:t xml:space="preserve"> failure</w:t>
            </w:r>
          </w:p>
        </w:tc>
        <w:tc>
          <w:tcPr>
            <w:tcW w:w="4927" w:type="dxa"/>
            <w:tcBorders>
              <w:top w:val="nil"/>
              <w:left w:val="nil"/>
              <w:bottom w:val="nil"/>
              <w:right w:val="nil"/>
            </w:tcBorders>
          </w:tcPr>
          <w:p w14:paraId="6358DBE5"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(d) Shear sliding</w:t>
            </w:r>
            <w:r>
              <w:rPr>
                <w:rFonts w:ascii="Times New Roman" w:eastAsia="SimSun" w:hAnsi="Times New Roman" w:cs="Times New Roman"/>
                <w:color w:val="FF0000"/>
                <w:sz w:val="24"/>
                <w:shd w:val="clear" w:color="auto" w:fill="FFFFFF"/>
              </w:rPr>
              <w:t xml:space="preserve"> failure</w:t>
            </w:r>
          </w:p>
        </w:tc>
      </w:tr>
      <w:tr w:rsidR="00DA7FCC" w14:paraId="36D48E36" w14:textId="77777777">
        <w:tc>
          <w:tcPr>
            <w:tcW w:w="9854" w:type="dxa"/>
            <w:gridSpan w:val="2"/>
            <w:tcBorders>
              <w:top w:val="nil"/>
              <w:left w:val="nil"/>
              <w:bottom w:val="nil"/>
              <w:right w:val="nil"/>
            </w:tcBorders>
          </w:tcPr>
          <w:p w14:paraId="7FDF5EB5" w14:textId="77777777" w:rsidR="00DA7FCC" w:rsidRDefault="00000000">
            <w:pPr>
              <w:jc w:val="center"/>
              <w:rPr>
                <w:rFonts w:ascii="Times New Roman" w:eastAsia="SimHei" w:hAnsi="Times New Roman" w:cs="Times New Roman"/>
                <w:sz w:val="24"/>
                <w:lang w:bidi="ar"/>
              </w:rPr>
            </w:pPr>
            <w:r>
              <w:rPr>
                <w:rFonts w:ascii="Times New Roman" w:eastAsia="SimSun" w:hAnsi="Times New Roman" w:cs="Times New Roman"/>
                <w:sz w:val="24"/>
                <w:shd w:val="clear" w:color="auto" w:fill="FFFFFF"/>
              </w:rPr>
              <w:t xml:space="preserve">Fig.13. </w:t>
            </w:r>
            <w:r>
              <w:rPr>
                <w:rFonts w:ascii="Times New Roman" w:eastAsia="SimHei" w:hAnsi="Times New Roman" w:cs="Times New Roman"/>
                <w:sz w:val="24"/>
                <w:lang w:bidi="ar"/>
              </w:rPr>
              <w:t xml:space="preserve">Comparison between </w:t>
            </w:r>
            <w:r>
              <w:rPr>
                <w:rFonts w:ascii="Times New Roman" w:eastAsia="SimHei" w:hAnsi="Times New Roman" w:cs="Times New Roman"/>
                <w:color w:val="FF0000"/>
                <w:sz w:val="24"/>
                <w:lang w:bidi="ar"/>
              </w:rPr>
              <w:t xml:space="preserve">the </w:t>
            </w:r>
            <w:r>
              <w:rPr>
                <w:rFonts w:ascii="Times New Roman" w:eastAsia="SimHei" w:hAnsi="Times New Roman" w:cs="Times New Roman"/>
                <w:sz w:val="24"/>
                <w:lang w:bidi="ar"/>
              </w:rPr>
              <w:t xml:space="preserve">prediction results and </w:t>
            </w:r>
            <w:r>
              <w:rPr>
                <w:rFonts w:ascii="Times New Roman" w:eastAsia="SimHei" w:hAnsi="Times New Roman" w:cs="Times New Roman"/>
                <w:color w:val="FF0000"/>
                <w:sz w:val="24"/>
                <w:lang w:bidi="ar"/>
              </w:rPr>
              <w:t xml:space="preserve">test </w:t>
            </w:r>
            <w:r>
              <w:rPr>
                <w:rFonts w:ascii="Times New Roman" w:eastAsia="SimHei" w:hAnsi="Times New Roman" w:cs="Times New Roman"/>
                <w:sz w:val="24"/>
                <w:lang w:bidi="ar"/>
              </w:rPr>
              <w:t xml:space="preserve">results of </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p</m:t>
                  </m:r>
                </m:sub>
              </m:sSub>
            </m:oMath>
            <w:r>
              <w:rPr>
                <w:rFonts w:ascii="Times New Roman" w:eastAsia="SimHei" w:hAnsi="Times New Roman" w:cs="Times New Roman"/>
                <w:sz w:val="24"/>
                <w:lang w:bidi="ar"/>
              </w:rPr>
              <w:t xml:space="preserve"> in each failure mode</w:t>
            </w:r>
          </w:p>
          <w:p w14:paraId="29BC45F5" w14:textId="77777777" w:rsidR="00DA7FCC" w:rsidRDefault="00DA7FCC">
            <w:pPr>
              <w:jc w:val="center"/>
              <w:rPr>
                <w:rFonts w:ascii="Times New Roman" w:eastAsia="SimSun" w:hAnsi="Times New Roman" w:cs="Times New Roman"/>
                <w:sz w:val="24"/>
                <w:shd w:val="clear" w:color="auto" w:fill="FFFFFF"/>
              </w:rPr>
            </w:pPr>
          </w:p>
        </w:tc>
      </w:tr>
    </w:tbl>
    <w:p w14:paraId="13608F07" w14:textId="77777777" w:rsidR="00DA7FCC" w:rsidRDefault="00DA7FCC">
      <w:pPr>
        <w:spacing w:line="480" w:lineRule="auto"/>
        <w:rPr>
          <w:rFonts w:ascii="Times New Roman" w:eastAsia="SimSun" w:hAnsi="Times New Roman" w:cs="Times New Roman"/>
          <w:sz w:val="24"/>
          <w:shd w:val="clear" w:color="auto" w:fill="FFFFFF"/>
        </w:rPr>
      </w:pPr>
    </w:p>
    <w:tbl>
      <w:tblPr>
        <w:tblStyle w:val="a7"/>
        <w:tblW w:w="0" w:type="auto"/>
        <w:tblLook w:val="04A0" w:firstRow="1" w:lastRow="0" w:firstColumn="1" w:lastColumn="0" w:noHBand="0" w:noVBand="1"/>
      </w:tblPr>
      <w:tblGrid>
        <w:gridCol w:w="4927"/>
        <w:gridCol w:w="4927"/>
      </w:tblGrid>
      <w:tr w:rsidR="00DA7FCC" w14:paraId="0F6DED85" w14:textId="77777777">
        <w:tc>
          <w:tcPr>
            <w:tcW w:w="4927" w:type="dxa"/>
            <w:tcBorders>
              <w:top w:val="nil"/>
              <w:left w:val="nil"/>
              <w:bottom w:val="nil"/>
              <w:right w:val="nil"/>
            </w:tcBorders>
          </w:tcPr>
          <w:p w14:paraId="7A5BB81C"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5479AFE1" wp14:editId="5B5D3E93">
                  <wp:extent cx="2073910" cy="1619885"/>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74340" cy="1620000"/>
                          </a:xfrm>
                          <a:prstGeom prst="rect">
                            <a:avLst/>
                          </a:prstGeom>
                        </pic:spPr>
                      </pic:pic>
                    </a:graphicData>
                  </a:graphic>
                </wp:inline>
              </w:drawing>
            </w:r>
          </w:p>
        </w:tc>
        <w:tc>
          <w:tcPr>
            <w:tcW w:w="4927" w:type="dxa"/>
            <w:tcBorders>
              <w:top w:val="nil"/>
              <w:left w:val="nil"/>
              <w:bottom w:val="nil"/>
              <w:right w:val="nil"/>
            </w:tcBorders>
          </w:tcPr>
          <w:p w14:paraId="2BB30FB2"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23368690" wp14:editId="7DD51122">
                  <wp:extent cx="1979930" cy="1619885"/>
                  <wp:effectExtent l="0" t="0" r="127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80160" cy="1620000"/>
                          </a:xfrm>
                          <a:prstGeom prst="rect">
                            <a:avLst/>
                          </a:prstGeom>
                        </pic:spPr>
                      </pic:pic>
                    </a:graphicData>
                  </a:graphic>
                </wp:inline>
              </w:drawing>
            </w:r>
          </w:p>
        </w:tc>
      </w:tr>
      <w:tr w:rsidR="00DA7FCC" w14:paraId="2FE0C2AE" w14:textId="77777777">
        <w:tc>
          <w:tcPr>
            <w:tcW w:w="4927" w:type="dxa"/>
            <w:tcBorders>
              <w:top w:val="nil"/>
              <w:left w:val="nil"/>
              <w:bottom w:val="nil"/>
              <w:right w:val="nil"/>
            </w:tcBorders>
          </w:tcPr>
          <w:p w14:paraId="073DB03B" w14:textId="77777777" w:rsidR="00DA7FCC" w:rsidRDefault="00000000">
            <w:pPr>
              <w:numPr>
                <w:ilvl w:val="255"/>
                <w:numId w:val="0"/>
              </w:num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(a) Flexure</w:t>
            </w:r>
            <w:r>
              <w:rPr>
                <w:rFonts w:ascii="Times New Roman" w:eastAsia="SimSun" w:hAnsi="Times New Roman" w:cs="Times New Roman"/>
                <w:color w:val="FF0000"/>
                <w:sz w:val="24"/>
                <w:shd w:val="clear" w:color="auto" w:fill="FFFFFF"/>
              </w:rPr>
              <w:t xml:space="preserve"> failure</w:t>
            </w:r>
          </w:p>
        </w:tc>
        <w:tc>
          <w:tcPr>
            <w:tcW w:w="4927" w:type="dxa"/>
            <w:tcBorders>
              <w:top w:val="nil"/>
              <w:left w:val="nil"/>
              <w:bottom w:val="nil"/>
              <w:right w:val="nil"/>
            </w:tcBorders>
          </w:tcPr>
          <w:p w14:paraId="649E81A7"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(b) Flexure-shear</w:t>
            </w:r>
            <w:r>
              <w:rPr>
                <w:rFonts w:ascii="Times New Roman" w:eastAsia="SimSun" w:hAnsi="Times New Roman" w:cs="Times New Roman"/>
                <w:color w:val="FF0000"/>
                <w:sz w:val="24"/>
                <w:shd w:val="clear" w:color="auto" w:fill="FFFFFF"/>
              </w:rPr>
              <w:t xml:space="preserve"> failure</w:t>
            </w:r>
          </w:p>
        </w:tc>
      </w:tr>
      <w:tr w:rsidR="00DA7FCC" w14:paraId="07561D22" w14:textId="77777777">
        <w:tc>
          <w:tcPr>
            <w:tcW w:w="4927" w:type="dxa"/>
            <w:tcBorders>
              <w:top w:val="nil"/>
              <w:left w:val="nil"/>
              <w:bottom w:val="nil"/>
              <w:right w:val="nil"/>
            </w:tcBorders>
          </w:tcPr>
          <w:p w14:paraId="5C994CF9"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71FF48D9" wp14:editId="699AA4A4">
                  <wp:extent cx="2073910" cy="161988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74340" cy="1620000"/>
                          </a:xfrm>
                          <a:prstGeom prst="rect">
                            <a:avLst/>
                          </a:prstGeom>
                        </pic:spPr>
                      </pic:pic>
                    </a:graphicData>
                  </a:graphic>
                </wp:inline>
              </w:drawing>
            </w:r>
          </w:p>
        </w:tc>
        <w:tc>
          <w:tcPr>
            <w:tcW w:w="4927" w:type="dxa"/>
            <w:tcBorders>
              <w:top w:val="nil"/>
              <w:left w:val="nil"/>
              <w:bottom w:val="nil"/>
              <w:right w:val="nil"/>
            </w:tcBorders>
          </w:tcPr>
          <w:p w14:paraId="002ADC67"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6CAB1280" wp14:editId="79F19A0E">
                  <wp:extent cx="1923415" cy="1619885"/>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23563" cy="1620000"/>
                          </a:xfrm>
                          <a:prstGeom prst="rect">
                            <a:avLst/>
                          </a:prstGeom>
                        </pic:spPr>
                      </pic:pic>
                    </a:graphicData>
                  </a:graphic>
                </wp:inline>
              </w:drawing>
            </w:r>
          </w:p>
        </w:tc>
      </w:tr>
      <w:tr w:rsidR="00DA7FCC" w14:paraId="2E087FCB" w14:textId="77777777">
        <w:tc>
          <w:tcPr>
            <w:tcW w:w="4927" w:type="dxa"/>
            <w:tcBorders>
              <w:top w:val="nil"/>
              <w:left w:val="nil"/>
              <w:bottom w:val="nil"/>
              <w:right w:val="nil"/>
            </w:tcBorders>
          </w:tcPr>
          <w:p w14:paraId="0DA8604C"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(c) Shear</w:t>
            </w:r>
            <w:r>
              <w:rPr>
                <w:rFonts w:ascii="Times New Roman" w:eastAsia="SimSun" w:hAnsi="Times New Roman" w:cs="Times New Roman"/>
                <w:color w:val="FF0000"/>
                <w:sz w:val="24"/>
                <w:shd w:val="clear" w:color="auto" w:fill="FFFFFF"/>
              </w:rPr>
              <w:t xml:space="preserve"> failure</w:t>
            </w:r>
          </w:p>
        </w:tc>
        <w:tc>
          <w:tcPr>
            <w:tcW w:w="4927" w:type="dxa"/>
            <w:tcBorders>
              <w:top w:val="nil"/>
              <w:left w:val="nil"/>
              <w:bottom w:val="nil"/>
              <w:right w:val="nil"/>
            </w:tcBorders>
          </w:tcPr>
          <w:p w14:paraId="0F82F548"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(d) Shear sliding</w:t>
            </w:r>
            <w:r>
              <w:rPr>
                <w:rFonts w:ascii="Times New Roman" w:eastAsia="SimSun" w:hAnsi="Times New Roman" w:cs="Times New Roman"/>
                <w:color w:val="FF0000"/>
                <w:sz w:val="24"/>
                <w:shd w:val="clear" w:color="auto" w:fill="FFFFFF"/>
              </w:rPr>
              <w:t xml:space="preserve"> failure</w:t>
            </w:r>
          </w:p>
        </w:tc>
      </w:tr>
      <w:tr w:rsidR="00DA7FCC" w14:paraId="054CBBF4" w14:textId="77777777">
        <w:tc>
          <w:tcPr>
            <w:tcW w:w="9854" w:type="dxa"/>
            <w:gridSpan w:val="2"/>
            <w:tcBorders>
              <w:top w:val="nil"/>
              <w:left w:val="nil"/>
              <w:bottom w:val="nil"/>
              <w:right w:val="nil"/>
            </w:tcBorders>
          </w:tcPr>
          <w:p w14:paraId="171B6C86" w14:textId="77777777" w:rsidR="00DA7FCC" w:rsidRDefault="00000000">
            <w:pPr>
              <w:jc w:val="center"/>
              <w:rPr>
                <w:rFonts w:ascii="Times New Roman" w:eastAsia="SimHei" w:hAnsi="Times New Roman" w:cs="Times New Roman"/>
                <w:sz w:val="24"/>
                <w:lang w:bidi="ar"/>
              </w:rPr>
            </w:pPr>
            <w:r>
              <w:rPr>
                <w:rFonts w:ascii="Times New Roman" w:eastAsia="SimSun" w:hAnsi="Times New Roman" w:cs="Times New Roman"/>
                <w:sz w:val="24"/>
                <w:shd w:val="clear" w:color="auto" w:fill="FFFFFF"/>
              </w:rPr>
              <w:lastRenderedPageBreak/>
              <w:t>Fig.14.</w:t>
            </w:r>
            <w:r>
              <w:rPr>
                <w:rFonts w:ascii="Times New Roman" w:eastAsia="SimHei" w:hAnsi="Times New Roman" w:cs="Times New Roman"/>
                <w:sz w:val="24"/>
                <w:lang w:bidi="ar"/>
              </w:rPr>
              <w:t xml:space="preserve">Comparison between </w:t>
            </w:r>
            <w:r>
              <w:rPr>
                <w:rFonts w:ascii="Times New Roman" w:eastAsia="SimHei" w:hAnsi="Times New Roman" w:cs="Times New Roman"/>
                <w:color w:val="FF0000"/>
                <w:sz w:val="24"/>
                <w:lang w:bidi="ar"/>
              </w:rPr>
              <w:t xml:space="preserve">the </w:t>
            </w:r>
            <w:r>
              <w:rPr>
                <w:rFonts w:ascii="Times New Roman" w:eastAsia="SimHei" w:hAnsi="Times New Roman" w:cs="Times New Roman"/>
                <w:sz w:val="24"/>
                <w:lang w:bidi="ar"/>
              </w:rPr>
              <w:t xml:space="preserve">prediction results and </w:t>
            </w:r>
            <w:r>
              <w:rPr>
                <w:rFonts w:ascii="Times New Roman" w:eastAsia="SimHei" w:hAnsi="Times New Roman" w:cs="Times New Roman"/>
                <w:color w:val="FF0000"/>
                <w:sz w:val="24"/>
                <w:lang w:bidi="ar"/>
              </w:rPr>
              <w:t xml:space="preserve">test </w:t>
            </w:r>
            <w:r>
              <w:rPr>
                <w:rFonts w:ascii="Times New Roman" w:eastAsia="SimHei" w:hAnsi="Times New Roman" w:cs="Times New Roman"/>
                <w:sz w:val="24"/>
                <w:lang w:bidi="ar"/>
              </w:rPr>
              <w:t xml:space="preserve">results of </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V</m:t>
                  </m:r>
                </m:e>
                <m:sub>
                  <m:r>
                    <w:rPr>
                      <w:rFonts w:ascii="Cambria Math" w:eastAsia="SimSun" w:hAnsi="Cambria Math" w:cs="Times New Roman"/>
                      <w:sz w:val="24"/>
                      <w:shd w:val="clear" w:color="auto" w:fill="FFFFFF"/>
                    </w:rPr>
                    <m:t>p</m:t>
                  </m:r>
                </m:sub>
              </m:sSub>
            </m:oMath>
            <w:r>
              <w:rPr>
                <w:rFonts w:ascii="Times New Roman" w:eastAsia="SimHei" w:hAnsi="Times New Roman" w:cs="Times New Roman"/>
                <w:sz w:val="24"/>
                <w:lang w:bidi="ar"/>
              </w:rPr>
              <w:t xml:space="preserve"> in each failure mode</w:t>
            </w:r>
          </w:p>
          <w:p w14:paraId="67781865" w14:textId="77777777" w:rsidR="00DA7FCC" w:rsidRDefault="00DA7FCC">
            <w:pPr>
              <w:rPr>
                <w:rFonts w:ascii="Times New Roman" w:eastAsia="SimSun" w:hAnsi="Times New Roman" w:cs="Times New Roman"/>
                <w:sz w:val="24"/>
                <w:shd w:val="clear" w:color="auto" w:fill="FFFFFF"/>
              </w:rPr>
            </w:pPr>
          </w:p>
        </w:tc>
      </w:tr>
    </w:tbl>
    <w:p w14:paraId="6BD32A46" w14:textId="77777777" w:rsidR="00DA7FCC" w:rsidRDefault="00000000">
      <w:pPr>
        <w:spacing w:line="480" w:lineRule="auto"/>
        <w:outlineLvl w:val="1"/>
        <w:rPr>
          <w:rFonts w:ascii="Times New Roman" w:eastAsia="SimSun" w:hAnsi="Times New Roman" w:cs="Times New Roman"/>
          <w:b/>
          <w:bCs/>
          <w:i/>
          <w:iCs/>
          <w:sz w:val="24"/>
          <w:shd w:val="clear" w:color="auto" w:fill="FFFFFF"/>
        </w:rPr>
      </w:pPr>
      <w:r>
        <w:rPr>
          <w:rFonts w:ascii="Times New Roman" w:eastAsia="SimSun" w:hAnsi="Times New Roman" w:cs="Times New Roman"/>
          <w:b/>
          <w:bCs/>
          <w:i/>
          <w:iCs/>
          <w:sz w:val="24"/>
          <w:shd w:val="clear" w:color="auto" w:fill="FFFFFF"/>
        </w:rPr>
        <w:t>5.3 Ultimate point</w:t>
      </w:r>
    </w:p>
    <w:p w14:paraId="1F09A6D5" w14:textId="3968DB83" w:rsidR="00DA7FCC" w:rsidRDefault="00000000">
      <w:pPr>
        <w:spacing w:line="480" w:lineRule="auto"/>
        <w:ind w:firstLine="420"/>
        <w:rPr>
          <w:rFonts w:ascii="Times New Roman" w:eastAsia="SimSun" w:hAnsi="Times New Roman" w:cs="Times New Roman"/>
          <w:sz w:val="24"/>
          <w:shd w:val="clear" w:color="auto" w:fill="FFFFFF"/>
        </w:rPr>
      </w:pPr>
      <w:r>
        <w:rPr>
          <w:rFonts w:ascii="Times New Roman" w:eastAsia="SimSun" w:hAnsi="Times New Roman" w:cs="Times New Roman"/>
          <w:color w:val="4472C4" w:themeColor="accent5"/>
          <w:sz w:val="24"/>
          <w:shd w:val="clear" w:color="auto" w:fill="FFFFFF"/>
        </w:rPr>
        <w:t xml:space="preserve">The </w:t>
      </w:r>
      <w:r w:rsidR="00146BCF" w:rsidRPr="00146BCF">
        <w:rPr>
          <w:rFonts w:ascii="Times New Roman" w:eastAsia="SimSun" w:hAnsi="Times New Roman" w:cs="Times New Roman"/>
          <w:color w:val="7030A0"/>
          <w:sz w:val="24"/>
          <w:shd w:val="clear" w:color="auto" w:fill="FFFFFF"/>
        </w:rPr>
        <w:t>u</w:t>
      </w:r>
      <w:r w:rsidRPr="00146BCF">
        <w:rPr>
          <w:rFonts w:ascii="Times New Roman" w:eastAsia="SimSun" w:hAnsi="Times New Roman" w:cs="Times New Roman"/>
          <w:color w:val="7030A0"/>
          <w:sz w:val="24"/>
          <w:shd w:val="clear" w:color="auto" w:fill="FFFFFF"/>
        </w:rPr>
        <w:t>ltimate</w:t>
      </w:r>
      <w:r>
        <w:rPr>
          <w:rFonts w:ascii="Times New Roman" w:eastAsia="SimSun" w:hAnsi="Times New Roman" w:cs="Times New Roman"/>
          <w:color w:val="4472C4" w:themeColor="accent5"/>
          <w:sz w:val="24"/>
          <w:shd w:val="clear" w:color="auto" w:fill="FFFFFF"/>
        </w:rPr>
        <w:t xml:space="preserve"> point displacement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u</m:t>
            </m:r>
          </m:sub>
        </m:sSub>
        <m:r>
          <w:rPr>
            <w:rFonts w:ascii="Cambria Math" w:hAnsi="Cambria Math" w:cs="Times New Roman"/>
            <w:color w:val="4472C4" w:themeColor="accent5"/>
            <w:sz w:val="24"/>
            <w:shd w:val="clear" w:color="auto" w:fill="FFFFFF"/>
          </w:rPr>
          <m:t>)</m:t>
        </m:r>
      </m:oMath>
      <w:r>
        <w:rPr>
          <w:rFonts w:ascii="Times New Roman" w:eastAsia="SimSun" w:hAnsi="Times New Roman" w:cs="Times New Roman"/>
          <w:color w:val="4472C4" w:themeColor="accent5"/>
          <w:sz w:val="24"/>
          <w:shd w:val="clear" w:color="auto" w:fill="FFFFFF"/>
        </w:rPr>
        <w:t xml:space="preserve"> is calculated from </w:t>
      </w:r>
      <w:proofErr w:type="spellStart"/>
      <w:r>
        <w:rPr>
          <w:rFonts w:ascii="Times New Roman" w:eastAsia="SimSun" w:hAnsi="Times New Roman" w:cs="Times New Roman"/>
          <w:b/>
          <w:bCs/>
          <w:color w:val="4472C4" w:themeColor="accent5"/>
          <w:sz w:val="24"/>
          <w:shd w:val="clear" w:color="auto" w:fill="FFFFFF"/>
        </w:rPr>
        <w:t>Eqs</w:t>
      </w:r>
      <w:proofErr w:type="spellEnd"/>
      <w:r>
        <w:rPr>
          <w:rFonts w:ascii="Times New Roman" w:eastAsia="SimSun" w:hAnsi="Times New Roman" w:cs="Times New Roman"/>
          <w:b/>
          <w:bCs/>
          <w:color w:val="4472C4" w:themeColor="accent5"/>
          <w:sz w:val="24"/>
          <w:shd w:val="clear" w:color="auto" w:fill="FFFFFF"/>
        </w:rPr>
        <w:t>. (</w:t>
      </w:r>
      <w:r>
        <w:rPr>
          <w:rFonts w:ascii="Times New Roman" w:hAnsi="Times New Roman" w:cs="Times New Roman"/>
          <w:b/>
          <w:bCs/>
          <w:color w:val="4472C4" w:themeColor="accent5"/>
          <w:sz w:val="24"/>
          <w:shd w:val="clear" w:color="auto" w:fill="FFFFFF"/>
        </w:rPr>
        <w:t>23</w:t>
      </w:r>
      <w:r>
        <w:rPr>
          <w:rFonts w:ascii="Times New Roman" w:eastAsia="SimSun" w:hAnsi="Times New Roman" w:cs="Times New Roman"/>
          <w:b/>
          <w:bCs/>
          <w:color w:val="4472C4" w:themeColor="accent5"/>
          <w:sz w:val="24"/>
          <w:shd w:val="clear" w:color="auto" w:fill="FFFFFF"/>
        </w:rPr>
        <w:t>)-(26)</w:t>
      </w:r>
      <w:r>
        <w:rPr>
          <w:rFonts w:ascii="Times New Roman" w:eastAsia="SimSun" w:hAnsi="Times New Roman" w:cs="Times New Roman"/>
          <w:color w:val="4472C4" w:themeColor="accent5"/>
          <w:sz w:val="24"/>
          <w:shd w:val="clear" w:color="auto" w:fill="FFFFFF"/>
        </w:rPr>
        <w:t xml:space="preserve"> </w:t>
      </w:r>
      <w:r w:rsidRPr="00146BCF">
        <w:rPr>
          <w:rFonts w:ascii="Times New Roman" w:eastAsia="SimSun" w:hAnsi="Times New Roman" w:cs="Times New Roman"/>
          <w:color w:val="7030A0"/>
          <w:sz w:val="24"/>
          <w:shd w:val="clear" w:color="auto" w:fill="FFFFFF"/>
        </w:rPr>
        <w:t>according</w:t>
      </w:r>
      <w:r>
        <w:rPr>
          <w:rFonts w:ascii="Times New Roman" w:eastAsia="SimSun" w:hAnsi="Times New Roman" w:cs="Times New Roman"/>
          <w:color w:val="4472C4" w:themeColor="accent5"/>
          <w:sz w:val="24"/>
          <w:shd w:val="clear" w:color="auto" w:fill="FFFFFF"/>
        </w:rPr>
        <w:t xml:space="preserve"> to failure modes.</w:t>
      </w:r>
      <w:r>
        <w:rPr>
          <w:rFonts w:ascii="Times New Roman" w:eastAsia="SimSun" w:hAnsi="Times New Roman" w:cs="Times New Roman"/>
          <w:sz w:val="24"/>
          <w:shd w:val="clear" w:color="auto" w:fill="FFFFFF"/>
        </w:rPr>
        <w:t xml:space="preserve"> The predictions of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m:t>
            </m:r>
          </m:e>
          <m:sub>
            <m:r>
              <w:rPr>
                <w:rFonts w:ascii="Cambria Math" w:hAnsi="Cambria Math" w:cs="Times New Roman"/>
                <w:sz w:val="24"/>
                <w:shd w:val="clear" w:color="auto" w:fill="FFFFFF"/>
              </w:rPr>
              <m:t>u</m:t>
            </m:r>
          </m:sub>
        </m:sSub>
      </m:oMath>
      <w:r>
        <w:rPr>
          <w:rFonts w:ascii="Times New Roman" w:eastAsia="SimSun" w:hAnsi="Times New Roman" w:cs="Times New Roman"/>
          <w:sz w:val="24"/>
          <w:shd w:val="clear" w:color="auto" w:fill="FFFFFF"/>
        </w:rPr>
        <w:t xml:space="preserve"> in the training and test sets are presented in </w:t>
      </w:r>
      <w:r>
        <w:rPr>
          <w:rFonts w:ascii="Times New Roman" w:hAnsi="Times New Roman" w:cs="Times New Roman"/>
          <w:b/>
          <w:bCs/>
          <w:sz w:val="24"/>
        </w:rPr>
        <w:t>Fig.</w:t>
      </w:r>
      <w:r>
        <w:rPr>
          <w:rFonts w:ascii="Times New Roman" w:eastAsia="SimSun" w:hAnsi="Times New Roman" w:cs="Times New Roman"/>
          <w:sz w:val="24"/>
          <w:shd w:val="clear" w:color="auto" w:fill="FFFFFF"/>
        </w:rPr>
        <w:t xml:space="preserve"> </w:t>
      </w:r>
      <w:r>
        <w:rPr>
          <w:rFonts w:ascii="Times New Roman" w:eastAsia="SimSun" w:hAnsi="Times New Roman" w:cs="Times New Roman"/>
          <w:b/>
          <w:bCs/>
          <w:sz w:val="24"/>
          <w:shd w:val="clear" w:color="auto" w:fill="FFFFFF"/>
        </w:rPr>
        <w:t>15</w:t>
      </w:r>
      <w:r>
        <w:rPr>
          <w:rFonts w:ascii="Times New Roman" w:eastAsia="SimSun" w:hAnsi="Times New Roman" w:cs="Times New Roman"/>
          <w:sz w:val="24"/>
          <w:shd w:val="clear" w:color="auto" w:fill="FFFFFF"/>
        </w:rPr>
        <w:t>.</w:t>
      </w:r>
      <w:r>
        <w:rPr>
          <w:rFonts w:ascii="Times New Roman" w:hAnsi="Times New Roman" w:cs="Times New Roman"/>
          <w:sz w:val="24"/>
          <w:shd w:val="clear" w:color="auto" w:fill="FFFFFF"/>
        </w:rPr>
        <w:t xml:space="preserve"> </w:t>
      </w:r>
      <w:r>
        <w:rPr>
          <w:rFonts w:ascii="Times New Roman" w:hAnsi="Times New Roman" w:cs="Times New Roman"/>
          <w:color w:val="4472C4" w:themeColor="accent5"/>
          <w:sz w:val="24"/>
          <w:shd w:val="clear" w:color="auto" w:fill="FFFFFF"/>
        </w:rPr>
        <w:t xml:space="preserve">The values of </w:t>
      </w:r>
      <m:oMath>
        <m:sSup>
          <m:sSupPr>
            <m:ctrlPr>
              <w:rPr>
                <w:rFonts w:ascii="Cambria Math" w:hAnsi="Cambria Math" w:cs="Times New Roman"/>
                <w:i/>
                <w:color w:val="4472C4" w:themeColor="accent5"/>
                <w:sz w:val="24"/>
                <w:shd w:val="clear" w:color="auto" w:fill="FFFFFF"/>
              </w:rPr>
            </m:ctrlPr>
          </m:sSupPr>
          <m:e>
            <m:r>
              <w:rPr>
                <w:rFonts w:ascii="Cambria Math" w:hAnsi="Cambria Math" w:cs="Times New Roman"/>
                <w:color w:val="4472C4" w:themeColor="accent5"/>
                <w:sz w:val="24"/>
                <w:shd w:val="clear" w:color="auto" w:fill="FFFFFF"/>
              </w:rPr>
              <m:t>R</m:t>
            </m:r>
          </m:e>
          <m:sup>
            <m:r>
              <w:rPr>
                <w:rFonts w:ascii="Cambria Math" w:hAnsi="Cambria Math" w:cs="Times New Roman"/>
                <w:color w:val="4472C4" w:themeColor="accent5"/>
                <w:sz w:val="24"/>
                <w:shd w:val="clear" w:color="auto" w:fill="FFFFFF"/>
              </w:rPr>
              <m:t>2</m:t>
            </m:r>
          </m:sup>
        </m:sSup>
      </m:oMath>
      <w:r>
        <w:rPr>
          <w:rFonts w:ascii="Times New Roman" w:hAnsi="Times New Roman" w:cs="Times New Roman" w:hint="eastAsia"/>
          <w:color w:val="4472C4" w:themeColor="accent5"/>
          <w:sz w:val="24"/>
          <w:shd w:val="clear" w:color="auto" w:fill="FFFFFF"/>
        </w:rPr>
        <w:t xml:space="preserve"> a</w:t>
      </w:r>
      <w:r>
        <w:rPr>
          <w:rFonts w:ascii="Times New Roman" w:hAnsi="Times New Roman" w:cs="Times New Roman"/>
          <w:color w:val="4472C4" w:themeColor="accent5"/>
          <w:sz w:val="24"/>
          <w:shd w:val="clear" w:color="auto" w:fill="FFFFFF"/>
        </w:rPr>
        <w:t xml:space="preserve">t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u</m:t>
            </m:r>
          </m:sub>
        </m:sSub>
      </m:oMath>
      <w:r>
        <w:rPr>
          <w:rFonts w:ascii="Times New Roman" w:hAnsi="Times New Roman" w:cs="Times New Roman" w:hint="eastAsia"/>
          <w:color w:val="4472C4" w:themeColor="accent5"/>
          <w:sz w:val="24"/>
          <w:shd w:val="clear" w:color="auto" w:fill="FFFFFF"/>
        </w:rPr>
        <w:t xml:space="preserve"> </w:t>
      </w:r>
      <w:r>
        <w:rPr>
          <w:rFonts w:ascii="Times New Roman" w:hAnsi="Times New Roman" w:cs="Times New Roman"/>
          <w:sz w:val="24"/>
          <w:shd w:val="clear" w:color="auto" w:fill="FFFFFF"/>
        </w:rPr>
        <w:t>(</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=0.86 for sliding shear failure,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=0.80 for shear failure,</w:t>
      </w:r>
      <m:oMath>
        <m:r>
          <w:rPr>
            <w:rFonts w:ascii="Cambria Math" w:hAnsi="Cambria Math" w:cs="Times New Roman"/>
            <w:sz w:val="24"/>
            <w:shd w:val="clear" w:color="auto" w:fill="FFFFFF"/>
          </w:rPr>
          <m:t xml:space="preserve"> </m:t>
        </m:r>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=0.86 for flexure-shear failure and </w:t>
      </w:r>
      <m:oMath>
        <m:sSup>
          <m:sSupPr>
            <m:ctrlPr>
              <w:rPr>
                <w:rFonts w:ascii="Cambria Math" w:hAnsi="Cambria Math" w:cs="Times New Roman"/>
                <w:i/>
                <w:sz w:val="24"/>
                <w:shd w:val="clear" w:color="auto" w:fill="FFFFFF"/>
              </w:rPr>
            </m:ctrlPr>
          </m:sSupPr>
          <m:e>
            <m:r>
              <w:rPr>
                <w:rFonts w:ascii="Cambria Math" w:hAnsi="Cambria Math" w:cs="Times New Roman"/>
                <w:sz w:val="24"/>
                <w:shd w:val="clear" w:color="auto" w:fill="FFFFFF"/>
              </w:rPr>
              <m:t>R</m:t>
            </m:r>
          </m:e>
          <m:sup>
            <m:r>
              <w:rPr>
                <w:rFonts w:ascii="Cambria Math" w:hAnsi="Cambria Math" w:cs="Times New Roman"/>
                <w:sz w:val="24"/>
                <w:shd w:val="clear" w:color="auto" w:fill="FFFFFF"/>
              </w:rPr>
              <m:t>2</m:t>
            </m:r>
          </m:sup>
        </m:sSup>
      </m:oMath>
      <w:r>
        <w:rPr>
          <w:rFonts w:ascii="Times New Roman" w:hAnsi="Times New Roman" w:cs="Times New Roman"/>
          <w:sz w:val="24"/>
          <w:shd w:val="clear" w:color="auto" w:fill="FFFFFF"/>
        </w:rPr>
        <w:t xml:space="preserve">=0.79 for flexure failure) indicate that the </w:t>
      </w:r>
      <w:r>
        <w:rPr>
          <w:rFonts w:ascii="Times New Roman" w:hAnsi="Times New Roman" w:cs="Times New Roman"/>
          <w:color w:val="4472C4" w:themeColor="accent5"/>
          <w:sz w:val="24"/>
          <w:shd w:val="clear" w:color="auto" w:fill="FFFFFF"/>
        </w:rPr>
        <w:t xml:space="preserve">proposed models for </w:t>
      </w:r>
      <m:oMath>
        <m:sSub>
          <m:sSubPr>
            <m:ctrlPr>
              <w:rPr>
                <w:rFonts w:ascii="Cambria Math" w:hAnsi="Cambria Math" w:cs="Times New Roman"/>
                <w:i/>
                <w:color w:val="4472C4" w:themeColor="accent5"/>
                <w:sz w:val="24"/>
                <w:shd w:val="clear" w:color="auto" w:fill="FFFFFF"/>
              </w:rPr>
            </m:ctrlPr>
          </m:sSubPr>
          <m:e>
            <m:r>
              <w:rPr>
                <w:rFonts w:ascii="Cambria Math" w:hAnsi="Cambria Math" w:cs="Times New Roman"/>
                <w:color w:val="4472C4" w:themeColor="accent5"/>
                <w:sz w:val="24"/>
                <w:shd w:val="clear" w:color="auto" w:fill="FFFFFF"/>
              </w:rPr>
              <m:t>∆</m:t>
            </m:r>
          </m:e>
          <m:sub>
            <m:r>
              <w:rPr>
                <w:rFonts w:ascii="Cambria Math" w:hAnsi="Cambria Math" w:cs="Times New Roman"/>
                <w:color w:val="4472C4" w:themeColor="accent5"/>
                <w:sz w:val="24"/>
                <w:shd w:val="clear" w:color="auto" w:fill="FFFFFF"/>
              </w:rPr>
              <m:t>u</m:t>
            </m:r>
          </m:sub>
        </m:sSub>
      </m:oMath>
      <w:r>
        <w:rPr>
          <w:rFonts w:ascii="Times New Roman" w:hAnsi="Times New Roman" w:cs="Times New Roman"/>
          <w:color w:val="4472C4" w:themeColor="accent5"/>
          <w:sz w:val="24"/>
          <w:shd w:val="clear" w:color="auto" w:fill="FFFFFF"/>
        </w:rPr>
        <w:t xml:space="preserve"> predicts well the test results of </w:t>
      </w:r>
      <w:r w:rsidR="00AE3B67">
        <w:rPr>
          <w:rFonts w:ascii="Times New Roman" w:hAnsi="Times New Roman" w:cs="Times New Roman"/>
          <w:color w:val="7030A0"/>
          <w:sz w:val="24"/>
          <w:shd w:val="clear" w:color="auto" w:fill="FFFFFF"/>
        </w:rPr>
        <w:t>each</w:t>
      </w:r>
      <w:r w:rsidR="00AE3B67">
        <w:rPr>
          <w:rFonts w:ascii="Times New Roman" w:hAnsi="Times New Roman" w:cs="Times New Roman"/>
          <w:color w:val="4472C4" w:themeColor="accent5"/>
          <w:sz w:val="24"/>
          <w:shd w:val="clear" w:color="auto" w:fill="FFFFFF"/>
        </w:rPr>
        <w:t xml:space="preserve"> </w:t>
      </w:r>
      <w:r w:rsidR="00AE3B67">
        <w:rPr>
          <w:rFonts w:ascii="Times New Roman" w:hAnsi="Times New Roman" w:cs="Times New Roman"/>
          <w:sz w:val="24"/>
          <w:shd w:val="clear" w:color="auto" w:fill="FFFFFF"/>
        </w:rPr>
        <w:t>failure mode.</w:t>
      </w:r>
    </w:p>
    <w:tbl>
      <w:tblPr>
        <w:tblStyle w:val="a7"/>
        <w:tblW w:w="0" w:type="auto"/>
        <w:tblLook w:val="04A0" w:firstRow="1" w:lastRow="0" w:firstColumn="1" w:lastColumn="0" w:noHBand="0" w:noVBand="1"/>
      </w:tblPr>
      <w:tblGrid>
        <w:gridCol w:w="8897"/>
        <w:gridCol w:w="957"/>
      </w:tblGrid>
      <w:tr w:rsidR="00DA7FCC" w14:paraId="633D4DB2" w14:textId="77777777">
        <w:tc>
          <w:tcPr>
            <w:tcW w:w="8897" w:type="dxa"/>
            <w:tcBorders>
              <w:top w:val="nil"/>
              <w:left w:val="nil"/>
              <w:bottom w:val="nil"/>
              <w:right w:val="nil"/>
            </w:tcBorders>
          </w:tcPr>
          <w:p w14:paraId="06311219"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u,F</m:t>
                    </m:r>
                  </m:sub>
                </m:sSub>
                <m:r>
                  <w:rPr>
                    <w:rFonts w:ascii="Cambria Math" w:eastAsia="SimSun" w:hAnsi="Cambria Math" w:cs="Times New Roman"/>
                    <w:color w:val="4472C4" w:themeColor="accent5"/>
                    <w:sz w:val="18"/>
                    <w:szCs w:val="18"/>
                    <w:shd w:val="clear" w:color="auto" w:fill="FFFFFF"/>
                  </w:rPr>
                  <m:t>=0.01</m:t>
                </m:r>
                <m:d>
                  <m:dPr>
                    <m:begChr m:val="["/>
                    <m:endChr m:val="]"/>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r>
                          <w:rPr>
                            <w:rFonts w:ascii="Cambria Math" w:eastAsia="SimSun" w:hAnsi="Cambria Math" w:cs="Times New Roman"/>
                            <w:color w:val="4472C4" w:themeColor="accent5"/>
                            <w:sz w:val="18"/>
                            <w:szCs w:val="18"/>
                            <w:shd w:val="clear" w:color="auto" w:fill="FFFFFF"/>
                          </w:rPr>
                          <m:t>2</m:t>
                        </m:r>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wv</m:t>
                            </m:r>
                          </m:sub>
                        </m:sSub>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n</m:t>
                            </m:r>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ch</m:t>
                                </m:r>
                              </m:sub>
                            </m:sSub>
                          </m:num>
                          <m:den>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den>
                        </m:f>
                        <m:r>
                          <w:rPr>
                            <w:rFonts w:ascii="Cambria Math" w:eastAsia="SimSun" w:hAnsi="Cambria Math" w:cs="Times New Roman"/>
                            <w:color w:val="4472C4" w:themeColor="accent5"/>
                            <w:sz w:val="18"/>
                            <w:szCs w:val="18"/>
                            <w:shd w:val="clear" w:color="auto" w:fill="FFFFFF"/>
                          </w:rPr>
                          <m:t>+</m:t>
                        </m:r>
                        <m:rad>
                          <m:radPr>
                            <m:degHide m:val="1"/>
                            <m:ctrlPr>
                              <w:rPr>
                                <w:rFonts w:ascii="Cambria Math" w:eastAsia="SimSun" w:hAnsi="Cambria Math" w:cs="Times New Roman"/>
                                <w:i/>
                                <w:color w:val="4472C4" w:themeColor="accent5"/>
                                <w:sz w:val="18"/>
                                <w:szCs w:val="18"/>
                                <w:shd w:val="clear" w:color="auto" w:fill="FFFFFF"/>
                              </w:rPr>
                            </m:ctrlPr>
                          </m:radPr>
                          <m:deg/>
                          <m:e>
                            <m:d>
                              <m:dPr>
                                <m:begChr m:val="|"/>
                                <m:endChr m:val="|"/>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rad>
                                  <m:radPr>
                                    <m:degHide m:val="1"/>
                                    <m:ctrlPr>
                                      <w:rPr>
                                        <w:rFonts w:ascii="Cambria Math" w:eastAsia="SimSun" w:hAnsi="Cambria Math" w:cs="Times New Roman"/>
                                        <w:i/>
                                        <w:color w:val="4472C4" w:themeColor="accent5"/>
                                        <w:sz w:val="18"/>
                                        <w:szCs w:val="18"/>
                                        <w:shd w:val="clear" w:color="auto" w:fill="FFFFFF"/>
                                      </w:rPr>
                                    </m:ctrlPr>
                                  </m:radPr>
                                  <m:deg/>
                                  <m:e>
                                    <m:d>
                                      <m:dPr>
                                        <m:begChr m:val="|"/>
                                        <m:endChr m:val="|"/>
                                        <m:ctrlPr>
                                          <w:rPr>
                                            <w:rFonts w:ascii="Cambria Math" w:eastAsia="SimSun" w:hAnsi="Cambria Math" w:cs="Times New Roman"/>
                                            <w:i/>
                                            <w:color w:val="4472C4" w:themeColor="accent5"/>
                                            <w:sz w:val="18"/>
                                            <w:szCs w:val="18"/>
                                            <w:shd w:val="clear" w:color="auto" w:fill="FFFFFF"/>
                                          </w:rPr>
                                        </m:ctrlPr>
                                      </m:dPr>
                                      <m:e>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ch</m:t>
                                            </m:r>
                                          </m:sub>
                                        </m:sSub>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e>
                                </m:rad>
                              </m:e>
                            </m:d>
                          </m:e>
                        </m:rad>
                      </m:den>
                    </m:f>
                    <m:r>
                      <w:rPr>
                        <w:rFonts w:ascii="Cambria Math" w:eastAsia="SimSun" w:hAnsi="Cambria Math" w:cs="Times New Roman"/>
                        <w:color w:val="4472C4" w:themeColor="accent5"/>
                        <w:sz w:val="18"/>
                        <w:szCs w:val="18"/>
                        <w:shd w:val="clear" w:color="auto" w:fill="FFFFFF"/>
                      </w:rPr>
                      <m:t>-n</m:t>
                    </m:r>
                  </m:e>
                </m:d>
                <m:r>
                  <w:rPr>
                    <w:rFonts w:ascii="Cambria Math" w:eastAsia="SimSun" w:hAnsi="Cambria Math" w:cs="Times New Roman"/>
                    <w:color w:val="4472C4" w:themeColor="accent5"/>
                    <w:sz w:val="18"/>
                    <w:szCs w:val="18"/>
                    <w:shd w:val="clear" w:color="auto" w:fill="FFFFFF"/>
                  </w:rPr>
                  <m:t>H</m:t>
                </m:r>
              </m:oMath>
            </m:oMathPara>
          </w:p>
        </w:tc>
        <w:tc>
          <w:tcPr>
            <w:tcW w:w="957" w:type="dxa"/>
            <w:tcBorders>
              <w:top w:val="nil"/>
              <w:left w:val="nil"/>
              <w:bottom w:val="nil"/>
              <w:right w:val="nil"/>
            </w:tcBorders>
            <w:vAlign w:val="center"/>
          </w:tcPr>
          <w:p w14:paraId="5C271AD5"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(23)</w:t>
            </w:r>
          </w:p>
        </w:tc>
      </w:tr>
      <w:tr w:rsidR="00DA7FCC" w14:paraId="0E95A219" w14:textId="77777777">
        <w:tc>
          <w:tcPr>
            <w:tcW w:w="8897" w:type="dxa"/>
            <w:tcBorders>
              <w:top w:val="nil"/>
              <w:left w:val="nil"/>
              <w:bottom w:val="nil"/>
              <w:right w:val="nil"/>
            </w:tcBorders>
          </w:tcPr>
          <w:p w14:paraId="41DA8A38"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u,FS</m:t>
                    </m:r>
                  </m:sub>
                </m:sSub>
                <m:r>
                  <w:rPr>
                    <w:rFonts w:ascii="Cambria Math" w:eastAsia="SimSun" w:hAnsi="Cambria Math" w:cs="Times New Roman"/>
                    <w:color w:val="4472C4" w:themeColor="accent5"/>
                    <w:sz w:val="18"/>
                    <w:szCs w:val="18"/>
                    <w:shd w:val="clear" w:color="auto" w:fill="FFFFFF"/>
                  </w:rPr>
                  <m:t>=0.01</m:t>
                </m:r>
                <m:d>
                  <m:dPr>
                    <m:begChr m:val="["/>
                    <m:endChr m:val="]"/>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wh</m:t>
                                </m:r>
                              </m:sub>
                            </m:sSub>
                          </m:e>
                        </m:rad>
                      </m:den>
                    </m:f>
                    <m:r>
                      <w:rPr>
                        <w:rFonts w:ascii="Cambria Math" w:eastAsia="SimSun" w:hAnsi="Cambria Math" w:cs="Times New Roman"/>
                        <w:color w:val="4472C4" w:themeColor="accent5"/>
                        <w:sz w:val="18"/>
                        <w:szCs w:val="18"/>
                        <w:shd w:val="clear" w:color="auto" w:fill="FFFFFF"/>
                      </w:rPr>
                      <m:t>+3</m:t>
                    </m:r>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ch</m:t>
                        </m:r>
                      </m:sub>
                    </m:sSub>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den>
                    </m:f>
                    <m:r>
                      <w:rPr>
                        <w:rFonts w:ascii="Cambria Math" w:eastAsia="SimSun" w:hAnsi="Cambria Math" w:cs="Times New Roman"/>
                        <w:color w:val="4472C4" w:themeColor="accent5"/>
                        <w:sz w:val="18"/>
                        <w:szCs w:val="18"/>
                        <w:shd w:val="clear" w:color="auto" w:fill="FFFFFF"/>
                      </w:rPr>
                      <m:t>+</m:t>
                    </m:r>
                    <m:f>
                      <m:fPr>
                        <m:ctrlPr>
                          <w:rPr>
                            <w:rFonts w:ascii="Cambria Math" w:eastAsia="SimSun" w:hAnsi="Cambria Math" w:cs="Times New Roman"/>
                            <w:i/>
                            <w:color w:val="4472C4" w:themeColor="accent5"/>
                            <w:sz w:val="18"/>
                            <w:szCs w:val="18"/>
                            <w:shd w:val="clear" w:color="auto" w:fill="FFFFFF"/>
                          </w:rPr>
                        </m:ctrlPr>
                      </m:fPr>
                      <m:num>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1</m:t>
                                </m:r>
                              </m:num>
                              <m:den>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den>
                            </m:f>
                            <m:r>
                              <w:rPr>
                                <w:rFonts w:ascii="Cambria Math" w:eastAsia="SimSun" w:hAnsi="Cambria Math" w:cs="Times New Roman"/>
                                <w:color w:val="4472C4" w:themeColor="accent5"/>
                                <w:sz w:val="18"/>
                                <w:szCs w:val="18"/>
                                <w:shd w:val="clear" w:color="auto" w:fill="FFFFFF"/>
                              </w:rPr>
                              <m:t>-n</m:t>
                            </m:r>
                          </m:e>
                        </m:d>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wh</m:t>
                            </m:r>
                          </m:sub>
                        </m:sSub>
                      </m:den>
                    </m:f>
                  </m:e>
                </m:d>
                <m:r>
                  <w:rPr>
                    <w:rFonts w:ascii="Cambria Math" w:eastAsia="SimSun" w:hAnsi="Cambria Math" w:cs="Times New Roman"/>
                    <w:color w:val="4472C4" w:themeColor="accent5"/>
                    <w:sz w:val="18"/>
                    <w:szCs w:val="18"/>
                    <w:shd w:val="clear" w:color="auto" w:fill="FFFFFF"/>
                  </w:rPr>
                  <m:t>H</m:t>
                </m:r>
              </m:oMath>
            </m:oMathPara>
          </w:p>
        </w:tc>
        <w:tc>
          <w:tcPr>
            <w:tcW w:w="957" w:type="dxa"/>
            <w:tcBorders>
              <w:top w:val="nil"/>
              <w:left w:val="nil"/>
              <w:bottom w:val="nil"/>
              <w:right w:val="nil"/>
            </w:tcBorders>
            <w:vAlign w:val="center"/>
          </w:tcPr>
          <w:p w14:paraId="1FC974E1"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(24)</w:t>
            </w:r>
          </w:p>
        </w:tc>
      </w:tr>
      <w:tr w:rsidR="00DA7FCC" w14:paraId="6FC76995" w14:textId="77777777">
        <w:tc>
          <w:tcPr>
            <w:tcW w:w="8897" w:type="dxa"/>
            <w:tcBorders>
              <w:top w:val="nil"/>
              <w:left w:val="nil"/>
              <w:bottom w:val="nil"/>
              <w:right w:val="nil"/>
            </w:tcBorders>
          </w:tcPr>
          <w:p w14:paraId="1D786211"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u,S</m:t>
                    </m:r>
                  </m:sub>
                </m:sSub>
                <m:r>
                  <w:rPr>
                    <w:rFonts w:ascii="Cambria Math" w:eastAsia="SimSun" w:hAnsi="Cambria Math" w:cs="Times New Roman"/>
                    <w:color w:val="4472C4" w:themeColor="accent5"/>
                    <w:sz w:val="18"/>
                    <w:szCs w:val="18"/>
                    <w:shd w:val="clear" w:color="auto" w:fill="FFFFFF"/>
                  </w:rPr>
                  <m:t>=0.01</m:t>
                </m:r>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2</m:t>
                        </m:r>
                      </m:num>
                      <m:den>
                        <m:f>
                          <m:fPr>
                            <m:type m:val="lin"/>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b</m:t>
                                </m:r>
                              </m:e>
                              <m:sub>
                                <m:r>
                                  <w:rPr>
                                    <w:rFonts w:ascii="Cambria Math" w:eastAsia="SimSun" w:hAnsi="Cambria Math" w:cs="Times New Roman"/>
                                    <w:color w:val="4472C4" w:themeColor="accent5"/>
                                    <w:sz w:val="18"/>
                                    <w:szCs w:val="18"/>
                                    <w:shd w:val="clear" w:color="auto" w:fill="FFFFFF"/>
                                  </w:rPr>
                                  <m:t>w</m:t>
                                </m:r>
                              </m:sub>
                            </m:sSub>
                          </m:den>
                        </m:f>
                      </m:den>
                    </m:f>
                    <m:r>
                      <w:rPr>
                        <w:rFonts w:ascii="Cambria Math" w:eastAsia="SimSun" w:hAnsi="Cambria Math" w:cs="Times New Roman"/>
                        <w:color w:val="4472C4" w:themeColor="accent5"/>
                        <w:sz w:val="18"/>
                        <w:szCs w:val="18"/>
                        <w:shd w:val="clear" w:color="auto" w:fill="FFFFFF"/>
                      </w:rPr>
                      <m:t>+</m:t>
                    </m:r>
                    <m:rad>
                      <m:radPr>
                        <m:degHide m:val="1"/>
                        <m:ctrlPr>
                          <w:rPr>
                            <w:rFonts w:ascii="Cambria Math" w:eastAsia="SimSun" w:hAnsi="Cambria Math" w:cs="Times New Roman"/>
                            <w:i/>
                            <w:color w:val="4472C4" w:themeColor="accent5"/>
                            <w:sz w:val="18"/>
                            <w:szCs w:val="18"/>
                            <w:shd w:val="clear" w:color="auto" w:fill="FFFFFF"/>
                          </w:rPr>
                        </m:ctrlPr>
                      </m:radPr>
                      <m:deg/>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rad>
                    <m:r>
                      <w:rPr>
                        <w:rFonts w:ascii="Cambria Math" w:eastAsia="SimSun" w:hAnsi="Cambria Math" w:cs="Times New Roman"/>
                        <w:color w:val="4472C4" w:themeColor="accent5"/>
                        <w:sz w:val="18"/>
                        <w:szCs w:val="18"/>
                        <w:shd w:val="clear" w:color="auto" w:fill="FFFFFF"/>
                      </w:rPr>
                      <m:t>+2</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-3</m:t>
                    </m:r>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wv</m:t>
                        </m:r>
                      </m:sub>
                    </m:sSub>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ch</m:t>
                        </m:r>
                      </m:sub>
                    </m:sSub>
                  </m:e>
                </m:d>
                <m:r>
                  <w:rPr>
                    <w:rFonts w:ascii="Cambria Math" w:eastAsia="SimSun" w:hAnsi="Cambria Math" w:cs="Times New Roman"/>
                    <w:color w:val="4472C4" w:themeColor="accent5"/>
                    <w:sz w:val="18"/>
                    <w:szCs w:val="18"/>
                    <w:shd w:val="clear" w:color="auto" w:fill="FFFFFF"/>
                  </w:rPr>
                  <m:t>H</m:t>
                </m:r>
              </m:oMath>
            </m:oMathPara>
          </w:p>
        </w:tc>
        <w:tc>
          <w:tcPr>
            <w:tcW w:w="957" w:type="dxa"/>
            <w:tcBorders>
              <w:top w:val="nil"/>
              <w:left w:val="nil"/>
              <w:bottom w:val="nil"/>
              <w:right w:val="nil"/>
            </w:tcBorders>
            <w:vAlign w:val="center"/>
          </w:tcPr>
          <w:p w14:paraId="225D4908"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(25)</w:t>
            </w:r>
          </w:p>
        </w:tc>
      </w:tr>
      <w:tr w:rsidR="00DA7FCC" w14:paraId="35941D19" w14:textId="77777777">
        <w:tc>
          <w:tcPr>
            <w:tcW w:w="8897" w:type="dxa"/>
            <w:tcBorders>
              <w:top w:val="nil"/>
              <w:left w:val="nil"/>
              <w:bottom w:val="nil"/>
              <w:right w:val="nil"/>
            </w:tcBorders>
          </w:tcPr>
          <w:p w14:paraId="502A6360" w14:textId="77777777" w:rsidR="00DA7FCC" w:rsidRDefault="00000000">
            <w:pPr>
              <w:spacing w:line="480" w:lineRule="auto"/>
              <w:rPr>
                <w:rFonts w:ascii="Times New Roman" w:eastAsia="SimSun" w:hAnsi="Times New Roman" w:cs="Times New Roman"/>
                <w:color w:val="4472C4" w:themeColor="accent5"/>
                <w:sz w:val="24"/>
                <w:shd w:val="clear" w:color="auto" w:fill="FFFFFF"/>
              </w:rPr>
            </w:pPr>
            <m:oMathPara>
              <m:oMathParaPr>
                <m:jc m:val="left"/>
              </m:oMathParaPr>
              <m:oMath>
                <m:sSub>
                  <m:sSubPr>
                    <m:ctrlPr>
                      <w:rPr>
                        <w:rFonts w:ascii="Cambria Math" w:eastAsia="SimSun" w:hAnsi="Cambria Math" w:cs="Times New Roman"/>
                        <w:i/>
                        <w:color w:val="4472C4" w:themeColor="accent5"/>
                        <w:sz w:val="18"/>
                        <w:szCs w:val="18"/>
                        <w:shd w:val="clear" w:color="auto" w:fill="FFFFFF"/>
                      </w:rPr>
                    </m:ctrlPr>
                  </m:sSubPr>
                  <m:e>
                    <m:r>
                      <m:rPr>
                        <m:sty m:val="p"/>
                      </m:rPr>
                      <w:rPr>
                        <w:rFonts w:ascii="Cambria Math" w:eastAsia="SimSun" w:hAnsi="Cambria Math" w:cs="Times New Roman"/>
                        <w:color w:val="4472C4" w:themeColor="accent5"/>
                        <w:sz w:val="18"/>
                        <w:szCs w:val="18"/>
                        <w:shd w:val="clear" w:color="auto" w:fill="FFFFFF"/>
                      </w:rPr>
                      <m:t>Δ</m:t>
                    </m:r>
                  </m:e>
                  <m:sub>
                    <m:r>
                      <w:rPr>
                        <w:rFonts w:ascii="Cambria Math" w:eastAsia="SimSun" w:hAnsi="Cambria Math" w:cs="Times New Roman"/>
                        <w:color w:val="4472C4" w:themeColor="accent5"/>
                        <w:sz w:val="18"/>
                        <w:szCs w:val="18"/>
                        <w:shd w:val="clear" w:color="auto" w:fill="FFFFFF"/>
                      </w:rPr>
                      <m:t>u,SL</m:t>
                    </m:r>
                  </m:sub>
                </m:sSub>
                <m:r>
                  <w:rPr>
                    <w:rFonts w:ascii="Cambria Math" w:eastAsia="SimSun" w:hAnsi="Cambria Math" w:cs="Times New Roman"/>
                    <w:color w:val="4472C4" w:themeColor="accent5"/>
                    <w:sz w:val="18"/>
                    <w:szCs w:val="18"/>
                    <w:shd w:val="clear" w:color="auto" w:fill="FFFFFF"/>
                  </w:rPr>
                  <m:t>=0.01</m:t>
                </m:r>
                <m:d>
                  <m:dPr>
                    <m:ctrlPr>
                      <w:rPr>
                        <w:rFonts w:ascii="Cambria Math" w:eastAsia="SimSun" w:hAnsi="Cambria Math" w:cs="Times New Roman"/>
                        <w:i/>
                        <w:color w:val="4472C4" w:themeColor="accent5"/>
                        <w:sz w:val="18"/>
                        <w:szCs w:val="18"/>
                        <w:shd w:val="clear" w:color="auto" w:fill="FFFFFF"/>
                      </w:rPr>
                    </m:ctrlPr>
                  </m:dPr>
                  <m:e>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5.78</m:t>
                        </m:r>
                        <m:f>
                          <m:fPr>
                            <m:ctrlPr>
                              <w:rPr>
                                <w:rFonts w:ascii="Cambria Math" w:eastAsia="SimSun" w:hAnsi="Cambria Math" w:cs="Times New Roman"/>
                                <w:i/>
                                <w:color w:val="4472C4" w:themeColor="accent5"/>
                                <w:sz w:val="18"/>
                                <w:szCs w:val="18"/>
                                <w:shd w:val="clear" w:color="auto" w:fill="FFFFFF"/>
                              </w:rPr>
                            </m:ctrlPr>
                          </m:fPr>
                          <m:num>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h</m:t>
                                </m:r>
                              </m:e>
                              <m:sub>
                                <m:r>
                                  <w:rPr>
                                    <w:rFonts w:ascii="Cambria Math" w:eastAsia="SimSun" w:hAnsi="Cambria Math" w:cs="Times New Roman"/>
                                    <w:color w:val="4472C4" w:themeColor="accent5"/>
                                    <w:sz w:val="18"/>
                                    <w:szCs w:val="18"/>
                                    <w:shd w:val="clear" w:color="auto" w:fill="FFFFFF"/>
                                  </w:rPr>
                                  <m:t>b</m:t>
                                </m:r>
                              </m:sub>
                            </m:sSub>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num>
                      <m:den>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r>
                          <w:rPr>
                            <w:rFonts w:ascii="Cambria Math" w:eastAsia="SimSun" w:hAnsi="Cambria Math" w:cs="Times New Roman"/>
                            <w:color w:val="4472C4" w:themeColor="accent5"/>
                            <w:sz w:val="18"/>
                            <w:szCs w:val="18"/>
                            <w:shd w:val="clear" w:color="auto" w:fill="FFFFFF"/>
                          </w:rPr>
                          <m:t>-</m:t>
                        </m:r>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λ</m:t>
                            </m:r>
                          </m:e>
                          <m:sub>
                            <m:r>
                              <w:rPr>
                                <w:rFonts w:ascii="Cambria Math" w:eastAsia="SimSun" w:hAnsi="Cambria Math" w:cs="Times New Roman"/>
                                <w:color w:val="4472C4" w:themeColor="accent5"/>
                                <w:sz w:val="18"/>
                                <w:szCs w:val="18"/>
                                <w:shd w:val="clear" w:color="auto" w:fill="FFFFFF"/>
                              </w:rPr>
                              <m:t>cv</m:t>
                            </m:r>
                          </m:sub>
                        </m:sSub>
                      </m:den>
                    </m:f>
                    <m:r>
                      <w:rPr>
                        <w:rFonts w:ascii="Cambria Math" w:eastAsia="SimSun" w:hAnsi="Cambria Math" w:cs="Times New Roman"/>
                        <w:color w:val="4472C4" w:themeColor="accent5"/>
                        <w:sz w:val="18"/>
                        <w:szCs w:val="18"/>
                        <w:shd w:val="clear" w:color="auto" w:fill="FFFFFF"/>
                      </w:rPr>
                      <m:t>-3.97n+</m:t>
                    </m:r>
                    <m:f>
                      <m:fPr>
                        <m:ctrlPr>
                          <w:rPr>
                            <w:rFonts w:ascii="Cambria Math" w:eastAsia="SimSun" w:hAnsi="Cambria Math" w:cs="Times New Roman"/>
                            <w:i/>
                            <w:color w:val="4472C4" w:themeColor="accent5"/>
                            <w:sz w:val="18"/>
                            <w:szCs w:val="18"/>
                            <w:shd w:val="clear" w:color="auto" w:fill="FFFFFF"/>
                          </w:rPr>
                        </m:ctrlPr>
                      </m:fPr>
                      <m:num>
                        <m:r>
                          <w:rPr>
                            <w:rFonts w:ascii="Cambria Math" w:eastAsia="SimSun" w:hAnsi="Cambria Math" w:cs="Times New Roman"/>
                            <w:color w:val="4472C4" w:themeColor="accent5"/>
                            <w:sz w:val="18"/>
                            <w:szCs w:val="18"/>
                            <w:shd w:val="clear" w:color="auto" w:fill="FFFFFF"/>
                          </w:rPr>
                          <m:t>H</m:t>
                        </m:r>
                      </m:num>
                      <m:den>
                        <m:sSub>
                          <m:sSubPr>
                            <m:ctrlPr>
                              <w:rPr>
                                <w:rFonts w:ascii="Cambria Math" w:eastAsia="SimSun" w:hAnsi="Cambria Math" w:cs="Times New Roman"/>
                                <w:i/>
                                <w:color w:val="4472C4" w:themeColor="accent5"/>
                                <w:sz w:val="18"/>
                                <w:szCs w:val="18"/>
                                <w:shd w:val="clear" w:color="auto" w:fill="FFFFFF"/>
                              </w:rPr>
                            </m:ctrlPr>
                          </m:sSubPr>
                          <m:e>
                            <m:r>
                              <w:rPr>
                                <w:rFonts w:ascii="Cambria Math" w:eastAsia="SimSun" w:hAnsi="Cambria Math" w:cs="Times New Roman"/>
                                <w:color w:val="4472C4" w:themeColor="accent5"/>
                                <w:sz w:val="18"/>
                                <w:szCs w:val="18"/>
                                <w:shd w:val="clear" w:color="auto" w:fill="FFFFFF"/>
                              </w:rPr>
                              <m:t>l</m:t>
                            </m:r>
                          </m:e>
                          <m:sub>
                            <m:r>
                              <w:rPr>
                                <w:rFonts w:ascii="Cambria Math" w:eastAsia="SimSun" w:hAnsi="Cambria Math" w:cs="Times New Roman"/>
                                <w:color w:val="4472C4" w:themeColor="accent5"/>
                                <w:sz w:val="18"/>
                                <w:szCs w:val="18"/>
                                <w:shd w:val="clear" w:color="auto" w:fill="FFFFFF"/>
                              </w:rPr>
                              <m:t>w</m:t>
                            </m:r>
                          </m:sub>
                        </m:sSub>
                      </m:den>
                    </m:f>
                  </m:e>
                </m:d>
                <m:r>
                  <w:rPr>
                    <w:rFonts w:ascii="Cambria Math" w:eastAsia="SimSun" w:hAnsi="Cambria Math" w:cs="Times New Roman"/>
                    <w:color w:val="4472C4" w:themeColor="accent5"/>
                    <w:sz w:val="18"/>
                    <w:szCs w:val="18"/>
                    <w:shd w:val="clear" w:color="auto" w:fill="FFFFFF"/>
                  </w:rPr>
                  <m:t>H</m:t>
                </m:r>
              </m:oMath>
            </m:oMathPara>
          </w:p>
        </w:tc>
        <w:tc>
          <w:tcPr>
            <w:tcW w:w="957" w:type="dxa"/>
            <w:tcBorders>
              <w:top w:val="nil"/>
              <w:left w:val="nil"/>
              <w:bottom w:val="nil"/>
              <w:right w:val="nil"/>
            </w:tcBorders>
            <w:vAlign w:val="center"/>
          </w:tcPr>
          <w:p w14:paraId="1094BFF0" w14:textId="77777777" w:rsidR="00DA7FCC" w:rsidRDefault="00000000">
            <w:pPr>
              <w:jc w:val="right"/>
              <w:rPr>
                <w:rFonts w:ascii="Times New Roman" w:eastAsia="SimSun" w:hAnsi="Times New Roman" w:cs="Times New Roman"/>
                <w:color w:val="4472C4" w:themeColor="accent5"/>
                <w:sz w:val="24"/>
                <w:shd w:val="clear" w:color="auto" w:fill="FFFFFF"/>
              </w:rPr>
            </w:pPr>
            <w:r>
              <w:rPr>
                <w:rFonts w:ascii="Times New Roman" w:eastAsia="SimSun" w:hAnsi="Times New Roman" w:cs="Times New Roman"/>
                <w:color w:val="4472C4" w:themeColor="accent5"/>
                <w:sz w:val="24"/>
                <w:shd w:val="clear" w:color="auto" w:fill="FFFFFF"/>
              </w:rPr>
              <w:t>(26)</w:t>
            </w:r>
          </w:p>
        </w:tc>
      </w:tr>
    </w:tbl>
    <w:p w14:paraId="0E2D29CB" w14:textId="77777777" w:rsidR="00DA7FCC" w:rsidRDefault="00DA7FCC">
      <w:pPr>
        <w:spacing w:line="480" w:lineRule="auto"/>
        <w:rPr>
          <w:rFonts w:ascii="Times New Roman" w:eastAsia="SimSun" w:hAnsi="Times New Roman" w:cs="Times New Roman"/>
          <w:sz w:val="24"/>
          <w:shd w:val="clear" w:color="auto" w:fill="FFFFFF"/>
        </w:rPr>
      </w:pPr>
    </w:p>
    <w:tbl>
      <w:tblPr>
        <w:tblStyle w:val="a7"/>
        <w:tblW w:w="0" w:type="auto"/>
        <w:tblLook w:val="04A0" w:firstRow="1" w:lastRow="0" w:firstColumn="1" w:lastColumn="0" w:noHBand="0" w:noVBand="1"/>
      </w:tblPr>
      <w:tblGrid>
        <w:gridCol w:w="4927"/>
        <w:gridCol w:w="4927"/>
      </w:tblGrid>
      <w:tr w:rsidR="00DA7FCC" w14:paraId="3F602AA6" w14:textId="77777777">
        <w:tc>
          <w:tcPr>
            <w:tcW w:w="4927" w:type="dxa"/>
            <w:tcBorders>
              <w:top w:val="nil"/>
              <w:left w:val="nil"/>
              <w:bottom w:val="nil"/>
              <w:right w:val="nil"/>
            </w:tcBorders>
          </w:tcPr>
          <w:p w14:paraId="75A8FED3"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44AFF81B" wp14:editId="2DCE08BD">
                  <wp:extent cx="1927225" cy="161988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27600" cy="1620000"/>
                          </a:xfrm>
                          <a:prstGeom prst="rect">
                            <a:avLst/>
                          </a:prstGeom>
                        </pic:spPr>
                      </pic:pic>
                    </a:graphicData>
                  </a:graphic>
                </wp:inline>
              </w:drawing>
            </w:r>
          </w:p>
        </w:tc>
        <w:tc>
          <w:tcPr>
            <w:tcW w:w="4927" w:type="dxa"/>
            <w:tcBorders>
              <w:top w:val="nil"/>
              <w:left w:val="nil"/>
              <w:bottom w:val="nil"/>
              <w:right w:val="nil"/>
            </w:tcBorders>
          </w:tcPr>
          <w:p w14:paraId="6F44D9B0"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543207D6" wp14:editId="1E637A08">
                  <wp:extent cx="1916430" cy="1619885"/>
                  <wp:effectExtent l="0" t="0" r="762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16715" cy="1620000"/>
                          </a:xfrm>
                          <a:prstGeom prst="rect">
                            <a:avLst/>
                          </a:prstGeom>
                        </pic:spPr>
                      </pic:pic>
                    </a:graphicData>
                  </a:graphic>
                </wp:inline>
              </w:drawing>
            </w:r>
          </w:p>
        </w:tc>
      </w:tr>
      <w:tr w:rsidR="00DA7FCC" w14:paraId="59C8F2CE" w14:textId="77777777">
        <w:tc>
          <w:tcPr>
            <w:tcW w:w="4927" w:type="dxa"/>
            <w:tcBorders>
              <w:top w:val="nil"/>
              <w:left w:val="nil"/>
              <w:bottom w:val="nil"/>
              <w:right w:val="nil"/>
            </w:tcBorders>
          </w:tcPr>
          <w:p w14:paraId="675109EE" w14:textId="77777777" w:rsidR="00DA7FCC" w:rsidRDefault="00000000">
            <w:pPr>
              <w:numPr>
                <w:ilvl w:val="255"/>
                <w:numId w:val="0"/>
              </w:num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(a) Flexure</w:t>
            </w:r>
            <w:r>
              <w:rPr>
                <w:rFonts w:ascii="Times New Roman" w:eastAsia="SimSun" w:hAnsi="Times New Roman" w:cs="Times New Roman"/>
                <w:color w:val="FF0000"/>
                <w:sz w:val="24"/>
                <w:shd w:val="clear" w:color="auto" w:fill="FFFFFF"/>
              </w:rPr>
              <w:t xml:space="preserve"> failure</w:t>
            </w:r>
          </w:p>
        </w:tc>
        <w:tc>
          <w:tcPr>
            <w:tcW w:w="4927" w:type="dxa"/>
            <w:tcBorders>
              <w:top w:val="nil"/>
              <w:left w:val="nil"/>
              <w:bottom w:val="nil"/>
              <w:right w:val="nil"/>
            </w:tcBorders>
          </w:tcPr>
          <w:p w14:paraId="2AF6D152"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(b) Flexure-shear</w:t>
            </w:r>
            <w:r>
              <w:rPr>
                <w:rFonts w:ascii="Times New Roman" w:eastAsia="SimSun" w:hAnsi="Times New Roman" w:cs="Times New Roman"/>
                <w:color w:val="FF0000"/>
                <w:sz w:val="24"/>
                <w:shd w:val="clear" w:color="auto" w:fill="FFFFFF"/>
              </w:rPr>
              <w:t xml:space="preserve"> failure</w:t>
            </w:r>
          </w:p>
        </w:tc>
      </w:tr>
      <w:tr w:rsidR="00DA7FCC" w14:paraId="4C26A60B" w14:textId="77777777">
        <w:tc>
          <w:tcPr>
            <w:tcW w:w="4927" w:type="dxa"/>
            <w:tcBorders>
              <w:top w:val="nil"/>
              <w:left w:val="nil"/>
              <w:bottom w:val="nil"/>
              <w:right w:val="nil"/>
            </w:tcBorders>
          </w:tcPr>
          <w:p w14:paraId="0D17B5A3"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lastRenderedPageBreak/>
              <w:drawing>
                <wp:inline distT="0" distB="0" distL="0" distR="0" wp14:anchorId="694D3DD9" wp14:editId="534AAFD5">
                  <wp:extent cx="1847850" cy="161988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48196" cy="1620000"/>
                          </a:xfrm>
                          <a:prstGeom prst="rect">
                            <a:avLst/>
                          </a:prstGeom>
                        </pic:spPr>
                      </pic:pic>
                    </a:graphicData>
                  </a:graphic>
                </wp:inline>
              </w:drawing>
            </w:r>
          </w:p>
        </w:tc>
        <w:tc>
          <w:tcPr>
            <w:tcW w:w="4927" w:type="dxa"/>
            <w:tcBorders>
              <w:top w:val="nil"/>
              <w:left w:val="nil"/>
              <w:bottom w:val="nil"/>
              <w:right w:val="nil"/>
            </w:tcBorders>
          </w:tcPr>
          <w:p w14:paraId="619FD7CC"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73485DD6" wp14:editId="3A44C451">
                  <wp:extent cx="1921510" cy="161988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21669" cy="1620000"/>
                          </a:xfrm>
                          <a:prstGeom prst="rect">
                            <a:avLst/>
                          </a:prstGeom>
                        </pic:spPr>
                      </pic:pic>
                    </a:graphicData>
                  </a:graphic>
                </wp:inline>
              </w:drawing>
            </w:r>
          </w:p>
        </w:tc>
      </w:tr>
      <w:tr w:rsidR="00DA7FCC" w14:paraId="635ABA7F" w14:textId="77777777">
        <w:tc>
          <w:tcPr>
            <w:tcW w:w="4927" w:type="dxa"/>
            <w:tcBorders>
              <w:top w:val="nil"/>
              <w:left w:val="nil"/>
              <w:bottom w:val="nil"/>
              <w:right w:val="nil"/>
            </w:tcBorders>
          </w:tcPr>
          <w:p w14:paraId="01BCD448"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(c) Shear</w:t>
            </w:r>
            <w:r>
              <w:rPr>
                <w:rFonts w:ascii="Times New Roman" w:eastAsia="SimSun" w:hAnsi="Times New Roman" w:cs="Times New Roman"/>
                <w:color w:val="FF0000"/>
                <w:sz w:val="24"/>
                <w:shd w:val="clear" w:color="auto" w:fill="FFFFFF"/>
              </w:rPr>
              <w:t xml:space="preserve"> failure</w:t>
            </w:r>
          </w:p>
        </w:tc>
        <w:tc>
          <w:tcPr>
            <w:tcW w:w="4927" w:type="dxa"/>
            <w:tcBorders>
              <w:top w:val="nil"/>
              <w:left w:val="nil"/>
              <w:bottom w:val="nil"/>
              <w:right w:val="nil"/>
            </w:tcBorders>
          </w:tcPr>
          <w:p w14:paraId="4428914B" w14:textId="77777777" w:rsidR="00DA7FCC" w:rsidRDefault="00000000">
            <w:pPr>
              <w:jc w:val="center"/>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(d) Shear sliding</w:t>
            </w:r>
            <w:r>
              <w:rPr>
                <w:rFonts w:ascii="Times New Roman" w:eastAsia="SimSun" w:hAnsi="Times New Roman" w:cs="Times New Roman"/>
                <w:color w:val="FF0000"/>
                <w:sz w:val="24"/>
                <w:shd w:val="clear" w:color="auto" w:fill="FFFFFF"/>
              </w:rPr>
              <w:t xml:space="preserve"> failure</w:t>
            </w:r>
          </w:p>
        </w:tc>
      </w:tr>
      <w:tr w:rsidR="00DA7FCC" w14:paraId="1783C091" w14:textId="77777777">
        <w:tc>
          <w:tcPr>
            <w:tcW w:w="9854" w:type="dxa"/>
            <w:gridSpan w:val="2"/>
            <w:tcBorders>
              <w:top w:val="nil"/>
              <w:left w:val="nil"/>
              <w:bottom w:val="nil"/>
              <w:right w:val="nil"/>
            </w:tcBorders>
          </w:tcPr>
          <w:p w14:paraId="2AB17939" w14:textId="77777777" w:rsidR="00DA7FCC" w:rsidRDefault="00000000">
            <w:pPr>
              <w:jc w:val="center"/>
              <w:rPr>
                <w:rFonts w:ascii="Times New Roman" w:eastAsia="SimHei" w:hAnsi="Times New Roman" w:cs="Times New Roman"/>
                <w:sz w:val="24"/>
                <w:lang w:bidi="ar"/>
              </w:rPr>
            </w:pPr>
            <w:r>
              <w:rPr>
                <w:rFonts w:ascii="Times New Roman" w:eastAsia="SimSun" w:hAnsi="Times New Roman" w:cs="Times New Roman"/>
                <w:b/>
                <w:bCs/>
                <w:sz w:val="24"/>
                <w:shd w:val="clear" w:color="auto" w:fill="FFFFFF"/>
              </w:rPr>
              <w:t>Fig.15.</w:t>
            </w:r>
            <w:r>
              <w:rPr>
                <w:rFonts w:ascii="Times New Roman" w:eastAsia="SimSun" w:hAnsi="Times New Roman" w:cs="Times New Roman"/>
                <w:sz w:val="24"/>
                <w:shd w:val="clear" w:color="auto" w:fill="FFFFFF"/>
              </w:rPr>
              <w:t xml:space="preserve"> </w:t>
            </w:r>
            <w:r>
              <w:rPr>
                <w:rFonts w:ascii="Times New Roman" w:eastAsia="SimHei" w:hAnsi="Times New Roman" w:cs="Times New Roman"/>
                <w:sz w:val="24"/>
                <w:lang w:bidi="ar"/>
              </w:rPr>
              <w:t xml:space="preserve">Comparison between </w:t>
            </w:r>
            <w:r>
              <w:rPr>
                <w:rFonts w:ascii="Times New Roman" w:eastAsia="SimHei" w:hAnsi="Times New Roman" w:cs="Times New Roman"/>
                <w:color w:val="FF0000"/>
                <w:sz w:val="24"/>
                <w:lang w:bidi="ar"/>
              </w:rPr>
              <w:t xml:space="preserve">the </w:t>
            </w:r>
            <w:r>
              <w:rPr>
                <w:rFonts w:ascii="Times New Roman" w:eastAsia="SimHei" w:hAnsi="Times New Roman" w:cs="Times New Roman"/>
                <w:sz w:val="24"/>
                <w:lang w:bidi="ar"/>
              </w:rPr>
              <w:t xml:space="preserve">prediction results and </w:t>
            </w:r>
            <w:r>
              <w:rPr>
                <w:rFonts w:ascii="Times New Roman" w:eastAsia="SimHei" w:hAnsi="Times New Roman" w:cs="Times New Roman"/>
                <w:color w:val="FF0000"/>
                <w:sz w:val="24"/>
                <w:lang w:bidi="ar"/>
              </w:rPr>
              <w:t xml:space="preserve">test </w:t>
            </w:r>
            <w:r>
              <w:rPr>
                <w:rFonts w:ascii="Times New Roman" w:eastAsia="SimHei" w:hAnsi="Times New Roman" w:cs="Times New Roman"/>
                <w:sz w:val="24"/>
                <w:lang w:bidi="ar"/>
              </w:rPr>
              <w:t xml:space="preserve">results of </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u</m:t>
                  </m:r>
                </m:sub>
              </m:sSub>
            </m:oMath>
            <w:r>
              <w:rPr>
                <w:rFonts w:ascii="Times New Roman" w:eastAsia="SimHei" w:hAnsi="Times New Roman" w:cs="Times New Roman"/>
                <w:sz w:val="24"/>
                <w:lang w:bidi="ar"/>
              </w:rPr>
              <w:t xml:space="preserve"> in each failure mode</w:t>
            </w:r>
          </w:p>
          <w:p w14:paraId="3CFB80AA" w14:textId="77777777" w:rsidR="00DA7FCC" w:rsidRDefault="00DA7FCC">
            <w:pPr>
              <w:rPr>
                <w:rFonts w:ascii="Times New Roman" w:eastAsia="SimSun" w:hAnsi="Times New Roman" w:cs="Times New Roman"/>
                <w:sz w:val="24"/>
                <w:shd w:val="clear" w:color="auto" w:fill="FFFFFF"/>
              </w:rPr>
            </w:pPr>
          </w:p>
        </w:tc>
      </w:tr>
    </w:tbl>
    <w:p w14:paraId="347F471B" w14:textId="77777777" w:rsidR="00DA7FCC" w:rsidRDefault="00000000">
      <w:pPr>
        <w:pStyle w:val="ac"/>
        <w:numPr>
          <w:ilvl w:val="255"/>
          <w:numId w:val="0"/>
        </w:numPr>
        <w:spacing w:line="480" w:lineRule="auto"/>
        <w:outlineLvl w:val="0"/>
        <w:rPr>
          <w:rFonts w:ascii="Times New Roman" w:eastAsia="SimSun" w:hAnsi="Times New Roman" w:cs="Times New Roman"/>
          <w:b/>
          <w:bCs/>
          <w:sz w:val="24"/>
          <w:shd w:val="clear" w:color="auto" w:fill="FFFFFF"/>
        </w:rPr>
      </w:pPr>
      <w:r>
        <w:rPr>
          <w:rFonts w:ascii="Times New Roman" w:hAnsi="Times New Roman" w:cs="Times New Roman"/>
          <w:b/>
          <w:bCs/>
          <w:sz w:val="24"/>
        </w:rPr>
        <w:t>6 Results and discussion</w:t>
      </w:r>
    </w:p>
    <w:p w14:paraId="11D794C7" w14:textId="3A8DAF86" w:rsidR="00DA7FCC" w:rsidRDefault="00000000">
      <w:pPr>
        <w:spacing w:line="480" w:lineRule="auto"/>
        <w:ind w:firstLine="42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 xml:space="preserve">To </w:t>
      </w:r>
      <w:r>
        <w:rPr>
          <w:rFonts w:ascii="Times New Roman" w:eastAsia="SimSun" w:hAnsi="Times New Roman" w:cs="Times New Roman"/>
          <w:color w:val="FF0000"/>
          <w:sz w:val="24"/>
          <w:shd w:val="clear" w:color="auto" w:fill="FFFFFF"/>
        </w:rPr>
        <w:t xml:space="preserve">verify </w:t>
      </w:r>
      <w:r>
        <w:rPr>
          <w:rFonts w:ascii="Times New Roman" w:eastAsia="SimSun" w:hAnsi="Times New Roman" w:cs="Times New Roman"/>
          <w:sz w:val="24"/>
          <w:shd w:val="clear" w:color="auto" w:fill="FFFFFF"/>
        </w:rPr>
        <w:t xml:space="preserve">the validity of the </w:t>
      </w:r>
      <w:r>
        <w:rPr>
          <w:rFonts w:ascii="Times New Roman" w:eastAsia="SimSun" w:hAnsi="Times New Roman" w:cs="Times New Roman"/>
          <w:color w:val="FF0000"/>
          <w:sz w:val="24"/>
          <w:shd w:val="clear" w:color="auto" w:fill="FFFFFF"/>
        </w:rPr>
        <w:t>proposed</w:t>
      </w:r>
      <w:r>
        <w:rPr>
          <w:rFonts w:ascii="Times New Roman" w:eastAsia="SimSun" w:hAnsi="Times New Roman" w:cs="Times New Roman"/>
          <w:sz w:val="24"/>
          <w:shd w:val="clear" w:color="auto" w:fill="FFFFFF"/>
        </w:rPr>
        <w:t xml:space="preserve"> models, the GP-SR model </w:t>
      </w:r>
      <w:r>
        <w:rPr>
          <w:rFonts w:ascii="Times New Roman" w:eastAsia="SimSun" w:hAnsi="Times New Roman" w:cs="Times New Roman"/>
          <w:color w:val="FF0000"/>
          <w:sz w:val="24"/>
          <w:shd w:val="clear" w:color="auto" w:fill="FFFFFF"/>
        </w:rPr>
        <w:t>was</w:t>
      </w:r>
      <w:r>
        <w:rPr>
          <w:rFonts w:ascii="Times New Roman" w:eastAsia="SimSun" w:hAnsi="Times New Roman" w:cs="Times New Roman"/>
          <w:sz w:val="24"/>
          <w:shd w:val="clear" w:color="auto" w:fill="FFFFFF"/>
        </w:rPr>
        <w:t xml:space="preserve"> compared with the </w:t>
      </w:r>
      <w:r>
        <w:rPr>
          <w:rFonts w:ascii="Times New Roman" w:eastAsia="SimSun" w:hAnsi="Times New Roman" w:cs="Times New Roman"/>
          <w:color w:val="FF0000"/>
          <w:sz w:val="24"/>
          <w:shd w:val="clear" w:color="auto" w:fill="FFFFFF"/>
        </w:rPr>
        <w:t xml:space="preserve">model specified in </w:t>
      </w:r>
      <w:r>
        <w:rPr>
          <w:rFonts w:ascii="Times New Roman" w:eastAsia="SimSun" w:hAnsi="Times New Roman" w:cs="Times New Roman"/>
          <w:sz w:val="24"/>
          <w:shd w:val="clear" w:color="auto" w:fill="FFFFFF"/>
        </w:rPr>
        <w:t xml:space="preserve">ASCE 41-17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w:t>
      </w:r>
      <w:r>
        <w:rPr>
          <w:rFonts w:ascii="Times New Roman" w:hAnsi="Times New Roman" w:cs="Times New Roman"/>
          <w:sz w:val="24"/>
        </w:rPr>
        <w:t xml:space="preserve"> </w:t>
      </w:r>
      <w:r>
        <w:rPr>
          <w:rFonts w:ascii="Times New Roman" w:eastAsia="SimSun" w:hAnsi="Times New Roman" w:cs="Times New Roman"/>
          <w:sz w:val="24"/>
          <w:shd w:val="clear" w:color="auto" w:fill="FFFFFF"/>
        </w:rPr>
        <w:t xml:space="preserve">The comparison results </w:t>
      </w:r>
      <w:r>
        <w:rPr>
          <w:rFonts w:ascii="Times New Roman" w:eastAsia="SimSun" w:hAnsi="Times New Roman" w:cs="Times New Roman"/>
          <w:color w:val="FF0000"/>
          <w:sz w:val="24"/>
          <w:shd w:val="clear" w:color="auto" w:fill="FFFFFF"/>
        </w:rPr>
        <w:t xml:space="preserve">for the test set </w:t>
      </w:r>
      <w:r>
        <w:rPr>
          <w:rFonts w:ascii="Times New Roman" w:eastAsia="SimSun" w:hAnsi="Times New Roman" w:cs="Times New Roman"/>
          <w:sz w:val="24"/>
          <w:shd w:val="clear" w:color="auto" w:fill="FFFFFF"/>
        </w:rPr>
        <w:t xml:space="preserve">are shown in </w:t>
      </w:r>
      <w:r>
        <w:rPr>
          <w:rFonts w:ascii="Times New Roman" w:eastAsia="SimSun" w:hAnsi="Times New Roman" w:cs="Times New Roman"/>
          <w:b/>
          <w:bCs/>
          <w:sz w:val="24"/>
          <w:shd w:val="clear" w:color="auto" w:fill="FFFFFF"/>
        </w:rPr>
        <w:t>Table 6</w:t>
      </w:r>
      <w:r>
        <w:rPr>
          <w:rFonts w:ascii="Times New Roman" w:eastAsia="SimSun" w:hAnsi="Times New Roman" w:cs="Times New Roman"/>
          <w:sz w:val="24"/>
          <w:shd w:val="clear" w:color="auto" w:fill="FFFFFF"/>
        </w:rPr>
        <w:t xml:space="preserve">, </w:t>
      </w:r>
      <w:r>
        <w:rPr>
          <w:rFonts w:ascii="Times New Roman" w:hAnsi="Times New Roman" w:cs="Times New Roman"/>
          <w:b/>
          <w:bCs/>
          <w:sz w:val="24"/>
        </w:rPr>
        <w:t>Fig.</w:t>
      </w:r>
      <w:r>
        <w:rPr>
          <w:rFonts w:ascii="Times New Roman" w:eastAsia="SimSun" w:hAnsi="Times New Roman" w:cs="Times New Roman"/>
          <w:sz w:val="24"/>
          <w:shd w:val="clear" w:color="auto" w:fill="FFFFFF"/>
        </w:rPr>
        <w:t xml:space="preserve"> </w:t>
      </w:r>
      <w:r>
        <w:rPr>
          <w:rFonts w:ascii="Times New Roman" w:eastAsia="SimSun" w:hAnsi="Times New Roman" w:cs="Times New Roman"/>
          <w:b/>
          <w:bCs/>
          <w:sz w:val="24"/>
          <w:shd w:val="clear" w:color="auto" w:fill="FFFFFF"/>
        </w:rPr>
        <w:t>16</w:t>
      </w:r>
      <w:r>
        <w:rPr>
          <w:rFonts w:ascii="Times New Roman" w:eastAsia="SimSun" w:hAnsi="Times New Roman" w:cs="Times New Roman"/>
          <w:sz w:val="24"/>
          <w:shd w:val="clear" w:color="auto" w:fill="FFFFFF"/>
        </w:rPr>
        <w:t>, and</w:t>
      </w:r>
      <w:r>
        <w:rPr>
          <w:rFonts w:ascii="Times New Roman" w:eastAsia="SimSun" w:hAnsi="Times New Roman" w:cs="Times New Roman"/>
          <w:b/>
          <w:bCs/>
          <w:sz w:val="24"/>
          <w:shd w:val="clear" w:color="auto" w:fill="FFFFFF"/>
        </w:rPr>
        <w:t xml:space="preserve"> </w:t>
      </w:r>
      <w:r>
        <w:rPr>
          <w:rFonts w:ascii="Times New Roman" w:hAnsi="Times New Roman" w:cs="Times New Roman"/>
          <w:b/>
          <w:bCs/>
          <w:sz w:val="24"/>
        </w:rPr>
        <w:t>Fig.</w:t>
      </w:r>
      <w:r>
        <w:rPr>
          <w:rFonts w:ascii="Times New Roman" w:eastAsia="SimSun" w:hAnsi="Times New Roman" w:cs="Times New Roman"/>
          <w:sz w:val="24"/>
          <w:shd w:val="clear" w:color="auto" w:fill="FFFFFF"/>
        </w:rPr>
        <w:t xml:space="preserve"> </w:t>
      </w:r>
      <w:r>
        <w:rPr>
          <w:rFonts w:ascii="Times New Roman" w:eastAsia="SimSun" w:hAnsi="Times New Roman" w:cs="Times New Roman"/>
          <w:b/>
          <w:bCs/>
          <w:sz w:val="24"/>
          <w:shd w:val="clear" w:color="auto" w:fill="FFFFFF"/>
        </w:rPr>
        <w:t>17</w:t>
      </w:r>
      <w:r>
        <w:rPr>
          <w:rFonts w:ascii="Times New Roman" w:eastAsia="SimSun" w:hAnsi="Times New Roman" w:cs="Times New Roman"/>
          <w:sz w:val="24"/>
          <w:shd w:val="clear" w:color="auto" w:fill="FFFFFF"/>
        </w:rPr>
        <w:t xml:space="preserve">. The predictions of the GP-SR model were better than those of ASCE 41-17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sidR="00AE3B67">
        <w:rPr>
          <w:rFonts w:ascii="Times New Roman" w:eastAsia="SimSun" w:hAnsi="Times New Roman" w:cs="Times New Roman"/>
          <w:color w:val="7030A0"/>
          <w:sz w:val="24"/>
          <w:shd w:val="clear" w:color="auto" w:fill="FFFFFF"/>
        </w:rPr>
        <w:t>, showing the mean value close to 1.0</w:t>
      </w:r>
      <w:r w:rsidR="00AE3B67">
        <w:rPr>
          <w:rFonts w:ascii="Times New Roman" w:eastAsia="SimSun" w:hAnsi="Times New Roman" w:cs="Times New Roman"/>
          <w:color w:val="7030A0"/>
          <w:sz w:val="24"/>
          <w:shd w:val="clear" w:color="auto" w:fill="FFFFFF"/>
        </w:rPr>
        <w:t>,</w:t>
      </w:r>
      <w:r>
        <w:rPr>
          <w:rFonts w:ascii="Times New Roman" w:eastAsia="SimSun" w:hAnsi="Times New Roman" w:cs="Times New Roman"/>
          <w:sz w:val="24"/>
          <w:shd w:val="clear" w:color="auto" w:fill="FFFFFF"/>
        </w:rPr>
        <w:t xml:space="preserve"> except for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eastAsia="SimSun" w:hAnsi="Times New Roman" w:cs="Times New Roman"/>
          <w:sz w:val="24"/>
          <w:shd w:val="clear" w:color="auto" w:fill="FFFFFF"/>
        </w:rPr>
        <w:t xml:space="preserve"> </w:t>
      </w:r>
      <w:commentRangeStart w:id="7"/>
      <w:r w:rsidRPr="00501AB4">
        <w:rPr>
          <w:rFonts w:ascii="Times New Roman" w:eastAsia="SimSun" w:hAnsi="Times New Roman" w:cs="Times New Roman"/>
          <w:strike/>
          <w:sz w:val="24"/>
          <w:shd w:val="clear" w:color="auto" w:fill="FFFFFF"/>
        </w:rPr>
        <w:t xml:space="preserve">and </w:t>
      </w:r>
      <m:oMath>
        <m:sSub>
          <m:sSubPr>
            <m:ctrlPr>
              <w:rPr>
                <w:rFonts w:ascii="Cambria Math" w:hAnsi="Cambria Math" w:cs="Times New Roman"/>
                <w:i/>
                <w:strike/>
                <w:sz w:val="24"/>
                <w:shd w:val="clear" w:color="auto" w:fill="FFFFFF"/>
              </w:rPr>
            </m:ctrlPr>
          </m:sSubPr>
          <m:e>
            <m:r>
              <w:rPr>
                <w:rFonts w:ascii="Cambria Math" w:hAnsi="Cambria Math" w:cs="Times New Roman"/>
                <w:strike/>
                <w:sz w:val="24"/>
                <w:shd w:val="clear" w:color="auto" w:fill="FFFFFF"/>
              </w:rPr>
              <m:t>V</m:t>
            </m:r>
          </m:e>
          <m:sub>
            <m:r>
              <w:rPr>
                <w:rFonts w:ascii="Cambria Math" w:hAnsi="Cambria Math" w:cs="Times New Roman"/>
                <w:strike/>
                <w:sz w:val="24"/>
                <w:shd w:val="clear" w:color="auto" w:fill="FFFFFF"/>
              </w:rPr>
              <m:t>p</m:t>
            </m:r>
          </m:sub>
        </m:sSub>
      </m:oMath>
      <w:r>
        <w:rPr>
          <w:rFonts w:ascii="Times New Roman" w:eastAsia="맑은 고딕" w:hAnsi="Times New Roman" w:cs="Times New Roman" w:hint="eastAsia"/>
          <w:color w:val="FF0000"/>
          <w:sz w:val="24"/>
          <w:shd w:val="clear" w:color="auto" w:fill="FFFFFF"/>
          <w:lang w:eastAsia="ko-KR"/>
        </w:rPr>
        <w:t xml:space="preserve"> </w:t>
      </w:r>
      <w:commentRangeEnd w:id="7"/>
      <w:r w:rsidR="00AE7919">
        <w:rPr>
          <w:rStyle w:val="aa"/>
        </w:rPr>
        <w:commentReference w:id="7"/>
      </w:r>
      <w:r>
        <w:rPr>
          <w:rFonts w:ascii="Times New Roman" w:eastAsia="맑은 고딕" w:hAnsi="Times New Roman" w:cs="Times New Roman"/>
          <w:color w:val="FF0000"/>
          <w:sz w:val="24"/>
          <w:shd w:val="clear" w:color="auto" w:fill="FFFFFF"/>
          <w:lang w:eastAsia="ko-KR"/>
        </w:rPr>
        <w:t xml:space="preserve">of RC walls governed by </w:t>
      </w:r>
      <w:r>
        <w:rPr>
          <w:rFonts w:ascii="Times New Roman" w:eastAsia="SimSun" w:hAnsi="Times New Roman" w:cs="Times New Roman"/>
          <w:color w:val="FF0000"/>
          <w:sz w:val="24"/>
          <w:shd w:val="clear" w:color="auto" w:fill="FFFFFF"/>
        </w:rPr>
        <w:t>flexural failure</w:t>
      </w:r>
      <w:r>
        <w:rPr>
          <w:rFonts w:ascii="Times New Roman" w:eastAsia="SimSun" w:hAnsi="Times New Roman" w:cs="Times New Roman"/>
          <w:sz w:val="24"/>
          <w:shd w:val="clear" w:color="auto" w:fill="FFFFFF"/>
        </w:rPr>
        <w:t xml:space="preserve">. However, the predictions of the GP-SR model for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eastAsia="SimSun" w:hAnsi="Times New Roman" w:cs="Times New Roman"/>
          <w:sz w:val="24"/>
          <w:shd w:val="clear" w:color="auto" w:fill="FFFFFF"/>
        </w:rPr>
        <w:t xml:space="preserve"> </w:t>
      </w:r>
      <w:r w:rsidRPr="00501AB4">
        <w:rPr>
          <w:rFonts w:ascii="Times New Roman" w:eastAsia="SimSun" w:hAnsi="Times New Roman" w:cs="Times New Roman"/>
          <w:strike/>
          <w:color w:val="7030A0"/>
          <w:sz w:val="24"/>
          <w:shd w:val="clear" w:color="auto" w:fill="FFFFFF"/>
        </w:rPr>
        <w:t xml:space="preserve">and </w:t>
      </w:r>
      <m:oMath>
        <m:sSub>
          <m:sSubPr>
            <m:ctrlPr>
              <w:rPr>
                <w:rFonts w:ascii="Cambria Math" w:hAnsi="Cambria Math" w:cs="Times New Roman"/>
                <w:i/>
                <w:strike/>
                <w:color w:val="7030A0"/>
                <w:sz w:val="24"/>
                <w:shd w:val="clear" w:color="auto" w:fill="FFFFFF"/>
              </w:rPr>
            </m:ctrlPr>
          </m:sSubPr>
          <m:e>
            <m:r>
              <w:rPr>
                <w:rFonts w:ascii="Cambria Math" w:hAnsi="Cambria Math" w:cs="Times New Roman"/>
                <w:strike/>
                <w:color w:val="7030A0"/>
                <w:sz w:val="24"/>
                <w:shd w:val="clear" w:color="auto" w:fill="FFFFFF"/>
              </w:rPr>
              <m:t>V</m:t>
            </m:r>
          </m:e>
          <m:sub>
            <m:r>
              <w:rPr>
                <w:rFonts w:ascii="Cambria Math" w:hAnsi="Cambria Math" w:cs="Times New Roman"/>
                <w:strike/>
                <w:color w:val="7030A0"/>
                <w:sz w:val="24"/>
                <w:shd w:val="clear" w:color="auto" w:fill="FFFFFF"/>
              </w:rPr>
              <m:t>p</m:t>
            </m:r>
          </m:sub>
        </m:sSub>
      </m:oMath>
      <w:r w:rsidRPr="00501AB4">
        <w:rPr>
          <w:rFonts w:ascii="Times New Roman" w:eastAsia="맑은 고딕" w:hAnsi="Times New Roman" w:cs="Times New Roman" w:hint="eastAsia"/>
          <w:color w:val="7030A0"/>
          <w:sz w:val="24"/>
          <w:shd w:val="clear" w:color="auto" w:fill="FFFFFF"/>
          <w:lang w:eastAsia="ko-KR"/>
        </w:rPr>
        <w:t xml:space="preserve"> </w:t>
      </w:r>
      <w:r>
        <w:rPr>
          <w:rFonts w:ascii="Times New Roman" w:eastAsia="맑은 고딕" w:hAnsi="Times New Roman" w:cs="Times New Roman"/>
          <w:color w:val="FF0000"/>
          <w:sz w:val="24"/>
          <w:shd w:val="clear" w:color="auto" w:fill="FFFFFF"/>
          <w:lang w:eastAsia="ko-KR"/>
        </w:rPr>
        <w:t xml:space="preserve">of RC walls governed by </w:t>
      </w:r>
      <w:r>
        <w:rPr>
          <w:rFonts w:ascii="Times New Roman" w:eastAsia="SimSun" w:hAnsi="Times New Roman" w:cs="Times New Roman"/>
          <w:color w:val="FF0000"/>
          <w:sz w:val="24"/>
          <w:shd w:val="clear" w:color="auto" w:fill="FFFFFF"/>
        </w:rPr>
        <w:t>flexural failure</w:t>
      </w:r>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we</w:t>
      </w:r>
      <w:r>
        <w:rPr>
          <w:rFonts w:ascii="Times New Roman" w:eastAsia="SimSun" w:hAnsi="Times New Roman" w:cs="Times New Roman"/>
          <w:sz w:val="24"/>
          <w:shd w:val="clear" w:color="auto" w:fill="FFFFFF"/>
        </w:rPr>
        <w:t xml:space="preserve">re also very close to </w:t>
      </w:r>
      <w:r>
        <w:rPr>
          <w:rFonts w:ascii="Times New Roman" w:eastAsia="SimSun" w:hAnsi="Times New Roman" w:cs="Times New Roman"/>
          <w:color w:val="FF0000"/>
          <w:sz w:val="24"/>
          <w:shd w:val="clear" w:color="auto" w:fill="FFFFFF"/>
        </w:rPr>
        <w:t xml:space="preserve">those of </w:t>
      </w:r>
      <w:r>
        <w:rPr>
          <w:rFonts w:ascii="Times New Roman" w:eastAsia="SimSun" w:hAnsi="Times New Roman" w:cs="Times New Roman"/>
          <w:sz w:val="24"/>
          <w:shd w:val="clear" w:color="auto" w:fill="FFFFFF"/>
        </w:rPr>
        <w:t xml:space="preserve">ASCE 41-17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Except for </w:t>
      </w:r>
      <w:r>
        <w:rPr>
          <w:rFonts w:ascii="Times New Roman" w:eastAsia="맑은 고딕" w:hAnsi="Times New Roman" w:cs="Times New Roman"/>
          <w:color w:val="FF0000"/>
          <w:sz w:val="24"/>
          <w:shd w:val="clear" w:color="auto" w:fill="FFFFFF"/>
          <w:lang w:eastAsia="ko-KR"/>
        </w:rPr>
        <w:t xml:space="preserve">RC walls governed by </w:t>
      </w:r>
      <w:r>
        <w:rPr>
          <w:rFonts w:ascii="Times New Roman" w:eastAsia="SimSun" w:hAnsi="Times New Roman" w:cs="Times New Roman"/>
          <w:sz w:val="24"/>
          <w:shd w:val="clear" w:color="auto" w:fill="FFFFFF"/>
        </w:rPr>
        <w:t xml:space="preserve">shear sliding failure, ASCE 41-17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predicted the load output variables better than the displacement output variables. </w:t>
      </w:r>
      <w:r>
        <w:rPr>
          <w:rFonts w:ascii="Times New Roman" w:eastAsia="SimSun" w:hAnsi="Times New Roman" w:cs="Times New Roman"/>
          <w:color w:val="FF0000"/>
          <w:sz w:val="24"/>
          <w:shd w:val="clear" w:color="auto" w:fill="FFFFFF"/>
        </w:rPr>
        <w:t xml:space="preserve">This is because </w:t>
      </w:r>
      <w:r>
        <w:rPr>
          <w:rFonts w:ascii="Times New Roman" w:eastAsia="SimSun" w:hAnsi="Times New Roman" w:cs="Times New Roman"/>
          <w:sz w:val="24"/>
          <w:shd w:val="clear" w:color="auto" w:fill="FFFFFF"/>
        </w:rPr>
        <w:t xml:space="preserve">ASCE 41-17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Pr>
          <w:rFonts w:ascii="Times New Roman" w:eastAsia="SimSun" w:hAnsi="Times New Roman" w:cs="Times New Roman"/>
          <w:sz w:val="24"/>
          <w:shd w:val="clear" w:color="auto" w:fill="FFFFFF"/>
        </w:rPr>
        <w:t xml:space="preserve"> </w:t>
      </w:r>
      <w:r w:rsidR="000D3F37">
        <w:rPr>
          <w:rFonts w:ascii="Times New Roman" w:eastAsia="SimSun" w:hAnsi="Times New Roman" w:cs="Times New Roman"/>
          <w:color w:val="7030A0"/>
          <w:sz w:val="24"/>
          <w:shd w:val="clear" w:color="auto" w:fill="FFFFFF"/>
        </w:rPr>
        <w:t xml:space="preserve">specifies </w:t>
      </w:r>
      <w:r>
        <w:rPr>
          <w:rFonts w:ascii="Times New Roman" w:eastAsia="SimSun" w:hAnsi="Times New Roman" w:cs="Times New Roman"/>
          <w:sz w:val="24"/>
          <w:shd w:val="clear" w:color="auto" w:fill="FFFFFF"/>
        </w:rPr>
        <w:t xml:space="preserve">the displacements using table interpolation calculations </w:t>
      </w:r>
      <w:r>
        <w:rPr>
          <w:rFonts w:ascii="Times New Roman" w:eastAsia="SimSun" w:hAnsi="Times New Roman" w:cs="Times New Roman"/>
          <w:color w:val="FF0000"/>
          <w:sz w:val="24"/>
          <w:shd w:val="clear" w:color="auto" w:fill="FFFFFF"/>
        </w:rPr>
        <w:t xml:space="preserve">that </w:t>
      </w:r>
      <w:r>
        <w:rPr>
          <w:rFonts w:ascii="Times New Roman" w:eastAsia="SimSun" w:hAnsi="Times New Roman" w:cs="Times New Roman"/>
          <w:sz w:val="24"/>
          <w:shd w:val="clear" w:color="auto" w:fill="FFFFFF"/>
        </w:rPr>
        <w:t>brings unknown dispersion.</w:t>
      </w:r>
      <w:r>
        <w:rPr>
          <w:rFonts w:ascii="Times New Roman" w:hAnsi="Times New Roman" w:cs="Times New Roman"/>
          <w:sz w:val="24"/>
        </w:rPr>
        <w:t xml:space="preserve"> As seen in </w:t>
      </w:r>
      <w:r>
        <w:rPr>
          <w:rFonts w:ascii="Times New Roman" w:hAnsi="Times New Roman" w:cs="Times New Roman"/>
          <w:b/>
          <w:bCs/>
          <w:sz w:val="24"/>
        </w:rPr>
        <w:t>Table 6</w:t>
      </w:r>
      <w:r>
        <w:rPr>
          <w:rFonts w:ascii="Times New Roman" w:hAnsi="Times New Roman" w:cs="Times New Roman"/>
          <w:sz w:val="24"/>
        </w:rPr>
        <w:t>, ASCE 41-</w:t>
      </w:r>
      <w:r>
        <w:rPr>
          <w:rFonts w:ascii="Times New Roman" w:eastAsia="SimSun" w:hAnsi="Times New Roman" w:cs="Times New Roman"/>
          <w:sz w:val="24"/>
          <w:shd w:val="clear" w:color="auto" w:fill="FFFFFF"/>
        </w:rPr>
        <w:t xml:space="preserve">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Pr>
          <w:rFonts w:ascii="Times New Roman" w:eastAsia="SimSun" w:hAnsi="Times New Roman" w:cs="Times New Roman"/>
          <w:color w:val="FF0000"/>
          <w:sz w:val="24"/>
          <w:shd w:val="clear" w:color="auto" w:fill="FFFFFF"/>
        </w:rPr>
        <w:t xml:space="preserve"> </w:t>
      </w:r>
      <w:r>
        <w:rPr>
          <w:rFonts w:ascii="Times New Roman" w:hAnsi="Times New Roman" w:cs="Times New Roman"/>
          <w:sz w:val="24"/>
        </w:rPr>
        <w:t xml:space="preserve">significantly </w:t>
      </w:r>
      <w:r>
        <w:rPr>
          <w:rFonts w:ascii="Times New Roman" w:eastAsia="SimSun" w:hAnsi="Times New Roman" w:cs="Times New Roman"/>
          <w:color w:val="FF0000"/>
          <w:sz w:val="24"/>
          <w:shd w:val="clear" w:color="auto" w:fill="FFFFFF"/>
        </w:rPr>
        <w:t xml:space="preserve">overestimated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y</m:t>
            </m:r>
          </m:sub>
        </m:sSub>
      </m:oMath>
      <w:r>
        <w:rPr>
          <w:rFonts w:ascii="Times New Roman" w:eastAsia="SimSun" w:hAnsi="Times New Roman" w:cs="Times New Roman"/>
          <w:sz w:val="24"/>
          <w:shd w:val="clear" w:color="auto" w:fill="FFFFFF"/>
        </w:rPr>
        <w:t xml:space="preserve"> and </w:t>
      </w:r>
      <m:oMath>
        <m:sSub>
          <m:sSubPr>
            <m:ctrlPr>
              <w:rPr>
                <w:rFonts w:ascii="Cambria Math" w:hAnsi="Cambria Math" w:cs="Times New Roman"/>
                <w:i/>
                <w:sz w:val="24"/>
                <w:shd w:val="clear" w:color="auto" w:fill="FFFFFF"/>
              </w:rPr>
            </m:ctrlPr>
          </m:sSubPr>
          <m:e>
            <m:r>
              <w:rPr>
                <w:rFonts w:ascii="Cambria Math" w:hAnsi="Cambria Math" w:cs="Times New Roman"/>
                <w:sz w:val="24"/>
                <w:shd w:val="clear" w:color="auto" w:fill="FFFFFF"/>
              </w:rPr>
              <m:t>V</m:t>
            </m:r>
          </m:e>
          <m:sub>
            <m:r>
              <w:rPr>
                <w:rFonts w:ascii="Cambria Math" w:hAnsi="Cambria Math" w:cs="Times New Roman"/>
                <w:sz w:val="24"/>
                <w:shd w:val="clear" w:color="auto" w:fill="FFFFFF"/>
              </w:rPr>
              <m:t>p</m:t>
            </m:r>
          </m:sub>
        </m:sSub>
      </m:oMath>
      <w:r>
        <w:rPr>
          <w:rFonts w:ascii="Times New Roman" w:hAnsi="Times New Roman" w:cs="Times New Roman"/>
          <w:sz w:val="24"/>
        </w:rPr>
        <w:t xml:space="preserve"> </w:t>
      </w:r>
      <w:r>
        <w:rPr>
          <w:rFonts w:ascii="Times New Roman" w:eastAsia="SimSun" w:hAnsi="Times New Roman" w:cs="Times New Roman"/>
          <w:color w:val="FF0000"/>
          <w:sz w:val="24"/>
          <w:shd w:val="clear" w:color="auto" w:fill="FFFFFF"/>
        </w:rPr>
        <w:t xml:space="preserve">of RC walls governed by </w:t>
      </w:r>
      <w:r>
        <w:rPr>
          <w:rFonts w:ascii="Times New Roman" w:hAnsi="Times New Roman" w:cs="Times New Roman"/>
          <w:sz w:val="24"/>
        </w:rPr>
        <w:t>shear sliding failure</w:t>
      </w:r>
      <w:r>
        <w:rPr>
          <w:rFonts w:ascii="Times New Roman" w:hAnsi="Times New Roman" w:cs="Times New Roman"/>
          <w:color w:val="FF0000"/>
          <w:sz w:val="24"/>
        </w:rPr>
        <w:t xml:space="preserve"> and </w:t>
      </w:r>
      <m:oMath>
        <m:sSub>
          <m:sSubPr>
            <m:ctrlPr>
              <w:rPr>
                <w:rFonts w:ascii="Cambria Math" w:eastAsia="SimSun" w:hAnsi="Cambria Math" w:cs="Times New Roman"/>
                <w:i/>
                <w:sz w:val="24"/>
                <w:shd w:val="clear" w:color="auto" w:fill="FFFFFF"/>
              </w:rPr>
            </m:ctrlPr>
          </m:sSubPr>
          <m:e>
            <m:r>
              <w:rPr>
                <w:rFonts w:ascii="Cambria Math" w:eastAsia="SimSun" w:hAnsi="Cambria Math" w:cs="Times New Roman"/>
                <w:sz w:val="24"/>
                <w:shd w:val="clear" w:color="auto" w:fill="FFFFFF"/>
              </w:rPr>
              <m:t>∆</m:t>
            </m:r>
          </m:e>
          <m:sub>
            <m:r>
              <w:rPr>
                <w:rFonts w:ascii="Cambria Math" w:eastAsia="SimSun" w:hAnsi="Cambria Math" w:cs="Times New Roman"/>
                <w:sz w:val="24"/>
                <w:shd w:val="clear" w:color="auto" w:fill="FFFFFF"/>
              </w:rPr>
              <m:t>u</m:t>
            </m:r>
          </m:sub>
        </m:sSub>
      </m:oMath>
      <w:r>
        <w:rPr>
          <w:rFonts w:ascii="Times New Roman" w:hAnsi="Times New Roman" w:cs="Times New Roman"/>
          <w:sz w:val="24"/>
        </w:rPr>
        <w:t xml:space="preserve"> </w:t>
      </w:r>
      <w:r>
        <w:rPr>
          <w:rFonts w:ascii="Times New Roman" w:eastAsia="SimSun" w:hAnsi="Times New Roman" w:cs="Times New Roman"/>
          <w:color w:val="FF0000"/>
          <w:sz w:val="24"/>
          <w:shd w:val="clear" w:color="auto" w:fill="FFFFFF"/>
        </w:rPr>
        <w:t>of RC walls governed by</w:t>
      </w:r>
      <w:r>
        <w:rPr>
          <w:rFonts w:ascii="Times New Roman" w:hAnsi="Times New Roman" w:cs="Times New Roman"/>
          <w:sz w:val="24"/>
        </w:rPr>
        <w:t xml:space="preserve"> shear failure.</w:t>
      </w:r>
      <w:r>
        <w:rPr>
          <w:rFonts w:ascii="Times New Roman" w:hAnsi="Times New Roman" w:cs="Times New Roman"/>
          <w:color w:val="FF0000"/>
          <w:sz w:val="24"/>
        </w:rPr>
        <w:t xml:space="preserve"> On the other hand, </w:t>
      </w:r>
      <w:r>
        <w:rPr>
          <w:rFonts w:ascii="Times New Roman" w:hAnsi="Times New Roman" w:cs="Times New Roman"/>
          <w:sz w:val="24"/>
        </w:rPr>
        <w:t>ASCE 41-</w:t>
      </w:r>
      <w:r>
        <w:rPr>
          <w:rFonts w:ascii="Times New Roman" w:eastAsia="SimSun" w:hAnsi="Times New Roman" w:cs="Times New Roman"/>
          <w:sz w:val="24"/>
          <w:shd w:val="clear" w:color="auto" w:fill="FFFFFF"/>
        </w:rPr>
        <w:t xml:space="preserve">17 </w:t>
      </w:r>
      <w:r>
        <w:rPr>
          <w:rFonts w:ascii="Times New Roman" w:eastAsia="SimSun" w:hAnsi="Times New Roman" w:cs="Times New Roman"/>
          <w:sz w:val="24"/>
          <w:shd w:val="clear" w:color="auto" w:fill="FFFFFF"/>
        </w:rPr>
        <w:fldChar w:fldCharType="begin" w:fldLock="1"/>
      </w:r>
      <w:r>
        <w:rPr>
          <w:rFonts w:ascii="Times New Roman" w:eastAsia="SimSun" w:hAnsi="Times New Roman" w:cs="Times New Roman"/>
          <w:sz w:val="24"/>
          <w:shd w:val="clear" w:color="auto" w:fill="FFFFFF"/>
        </w:rPr>
        <w:instrText>ADDIN CSL_CITATION {"citationItems":[{"id":"ITEM-1","itemData":{"ISBN":"9780784414859","abstract":"The cereal and oilseed trade is a necessary contingency for assuring world food security as we restore ecological health to the planet. In a more populous and resource stressed world, trade's role will grow – guiding producers and consumers in their choices and facilitating optimal use of natural resources. Greater water efficiency will be a fundamental part of this. The right policies, farm entrepreneurship, conscientious use of land and other resources, knowledge and infrastructure also are required.","author":[{"dropping-particle":"","family":"American Society of Civil Engineers","given":"","non-dropping-particle":"","parse-names":false,"suffix":""}],"container-title":"Seismic Evaluation and Retrofit of Existing Buildings","id":"ITEM-1","issue":"June","issued":{"date-parts":[["2017"]]},"number-of-pages":"623","title":"ASCE standard, ASCE/SEI, 41-17, seismic evaluation and retrofit of existing buildings","type":"book"},"uris":["http://www.mendeley.com/documents/?uuid=4fcc6b10-0753-4267-b0fa-a07cc63e667e"]}],"mendeley":{"formattedCitation":"[5]","plainTextFormattedCitation":"[5]","previouslyFormattedCitation":"[5]"},"properties":{"noteIndex":0},"schema":"https://github.com/citation-style-language/schema/raw/master/csl-citation.json"}</w:instrText>
      </w:r>
      <w:r>
        <w:rPr>
          <w:rFonts w:ascii="Times New Roman" w:eastAsia="SimSun" w:hAnsi="Times New Roman" w:cs="Times New Roman"/>
          <w:sz w:val="24"/>
          <w:shd w:val="clear" w:color="auto" w:fill="FFFFFF"/>
        </w:rPr>
        <w:fldChar w:fldCharType="separate"/>
      </w:r>
      <w:r>
        <w:rPr>
          <w:rFonts w:ascii="Times New Roman" w:eastAsia="SimSun" w:hAnsi="Times New Roman" w:cs="Times New Roman"/>
          <w:sz w:val="24"/>
          <w:shd w:val="clear" w:color="auto" w:fill="FFFFFF"/>
        </w:rPr>
        <w:t>[5]</w:t>
      </w:r>
      <w:r>
        <w:rPr>
          <w:rFonts w:ascii="Times New Roman" w:eastAsia="SimSun" w:hAnsi="Times New Roman" w:cs="Times New Roman"/>
          <w:sz w:val="24"/>
          <w:shd w:val="clear" w:color="auto" w:fill="FFFFFF"/>
        </w:rPr>
        <w:fldChar w:fldCharType="end"/>
      </w:r>
      <w:r>
        <w:rPr>
          <w:rFonts w:ascii="Times New Roman" w:hAnsi="Times New Roman" w:cs="Times New Roman"/>
          <w:sz w:val="24"/>
        </w:rPr>
        <w:t xml:space="preserve"> </w:t>
      </w:r>
      <w:r>
        <w:rPr>
          <w:rFonts w:ascii="Times New Roman" w:hAnsi="Times New Roman" w:cs="Times New Roman"/>
          <w:color w:val="FF0000"/>
          <w:sz w:val="24"/>
        </w:rPr>
        <w:t xml:space="preserve">exhibited </w:t>
      </w:r>
      <w:r>
        <w:rPr>
          <w:rFonts w:ascii="Times New Roman" w:hAnsi="Times New Roman" w:cs="Times New Roman"/>
          <w:sz w:val="24"/>
        </w:rPr>
        <w:t xml:space="preserve">acceptable </w:t>
      </w:r>
      <w:r>
        <w:rPr>
          <w:rFonts w:ascii="Times New Roman" w:hAnsi="Times New Roman" w:cs="Times New Roman"/>
          <w:color w:val="FF0000"/>
          <w:sz w:val="24"/>
        </w:rPr>
        <w:t xml:space="preserve">prediction performance in other cases (in particular, at the </w:t>
      </w:r>
      <w:r>
        <w:rPr>
          <w:rFonts w:ascii="Times New Roman" w:eastAsia="SimSun" w:hAnsi="Times New Roman" w:cs="Times New Roman"/>
          <w:color w:val="FF0000"/>
          <w:sz w:val="24"/>
          <w:shd w:val="clear" w:color="auto" w:fill="FFFFFF"/>
        </w:rPr>
        <w:t>load output variables)</w:t>
      </w:r>
      <w:r>
        <w:rPr>
          <w:rFonts w:ascii="Times New Roman" w:hAnsi="Times New Roman" w:cs="Times New Roman"/>
          <w:color w:val="FF0000"/>
          <w:sz w:val="24"/>
        </w:rPr>
        <w:t xml:space="preserve">. </w:t>
      </w:r>
      <w:commentRangeStart w:id="8"/>
      <w:r w:rsidRPr="00501AB4">
        <w:rPr>
          <w:rFonts w:ascii="Times New Roman" w:eastAsia="SimSun" w:hAnsi="Times New Roman" w:cs="Times New Roman"/>
          <w:strike/>
          <w:color w:val="FF0000"/>
          <w:sz w:val="24"/>
          <w:shd w:val="clear" w:color="auto" w:fill="FFFFFF"/>
        </w:rPr>
        <w:t>In t</w:t>
      </w:r>
      <w:r w:rsidRPr="00501AB4">
        <w:rPr>
          <w:rFonts w:ascii="Times New Roman" w:eastAsia="SimSun" w:hAnsi="Times New Roman" w:cs="Times New Roman"/>
          <w:strike/>
          <w:sz w:val="24"/>
          <w:shd w:val="clear" w:color="auto" w:fill="FFFFFF"/>
        </w:rPr>
        <w:t xml:space="preserve">he </w:t>
      </w:r>
      <w:r w:rsidRPr="00501AB4">
        <w:rPr>
          <w:rFonts w:ascii="Times New Roman" w:eastAsia="SimSun" w:hAnsi="Times New Roman" w:cs="Times New Roman"/>
          <w:strike/>
          <w:color w:val="FF0000"/>
          <w:sz w:val="24"/>
          <w:shd w:val="clear" w:color="auto" w:fill="FFFFFF"/>
        </w:rPr>
        <w:t xml:space="preserve">proposed </w:t>
      </w:r>
      <w:r w:rsidRPr="00501AB4">
        <w:rPr>
          <w:rFonts w:ascii="Times New Roman" w:eastAsia="SimSun" w:hAnsi="Times New Roman" w:cs="Times New Roman"/>
          <w:strike/>
          <w:sz w:val="24"/>
          <w:shd w:val="clear" w:color="auto" w:fill="FFFFFF"/>
        </w:rPr>
        <w:t xml:space="preserve">GP-SR model, the prediction of </w:t>
      </w:r>
      <m:oMath>
        <m:sSub>
          <m:sSubPr>
            <m:ctrlPr>
              <w:rPr>
                <w:rFonts w:ascii="Cambria Math" w:hAnsi="Cambria Math" w:cs="Times New Roman"/>
                <w:i/>
                <w:strike/>
                <w:sz w:val="24"/>
                <w:shd w:val="clear" w:color="auto" w:fill="FFFFFF"/>
              </w:rPr>
            </m:ctrlPr>
          </m:sSubPr>
          <m:e>
            <m:r>
              <w:rPr>
                <w:rFonts w:ascii="Cambria Math" w:hAnsi="Cambria Math" w:cs="Times New Roman"/>
                <w:strike/>
                <w:sz w:val="24"/>
                <w:shd w:val="clear" w:color="auto" w:fill="FFFFFF"/>
              </w:rPr>
              <m:t>∆</m:t>
            </m:r>
          </m:e>
          <m:sub>
            <m:r>
              <w:rPr>
                <w:rFonts w:ascii="Cambria Math" w:hAnsi="Cambria Math" w:cs="Times New Roman"/>
                <w:strike/>
                <w:sz w:val="24"/>
                <w:shd w:val="clear" w:color="auto" w:fill="FFFFFF"/>
              </w:rPr>
              <m:t>y</m:t>
            </m:r>
          </m:sub>
        </m:sSub>
      </m:oMath>
      <w:r w:rsidRPr="00501AB4">
        <w:rPr>
          <w:rFonts w:ascii="Times New Roman" w:eastAsia="SimSun" w:hAnsi="Times New Roman" w:cs="Times New Roman"/>
          <w:strike/>
          <w:sz w:val="24"/>
          <w:shd w:val="clear" w:color="auto" w:fill="FFFFFF"/>
        </w:rPr>
        <w:t xml:space="preserve"> </w:t>
      </w:r>
      <w:r w:rsidRPr="00501AB4">
        <w:rPr>
          <w:rFonts w:ascii="Times New Roman" w:eastAsia="SimSun" w:hAnsi="Times New Roman" w:cs="Times New Roman"/>
          <w:strike/>
          <w:color w:val="FF0000"/>
          <w:sz w:val="24"/>
          <w:shd w:val="clear" w:color="auto" w:fill="FFFFFF"/>
        </w:rPr>
        <w:t>was significantly affected by failure modes</w:t>
      </w:r>
      <w:r w:rsidR="008A28EA" w:rsidRPr="00501AB4">
        <w:rPr>
          <w:rFonts w:ascii="Times New Roman" w:eastAsia="SimSun" w:hAnsi="Times New Roman" w:cs="Times New Roman"/>
          <w:strike/>
          <w:color w:val="FF0000"/>
          <w:sz w:val="24"/>
          <w:shd w:val="clear" w:color="auto" w:fill="FFFFFF"/>
        </w:rPr>
        <w:t xml:space="preserve">. </w:t>
      </w:r>
      <w:r w:rsidR="008A28EA" w:rsidRPr="00501AB4">
        <w:rPr>
          <w:rFonts w:ascii="Times New Roman" w:eastAsia="SimSun" w:hAnsi="Times New Roman" w:cs="Times New Roman"/>
          <w:strike/>
          <w:color w:val="7030A0"/>
          <w:sz w:val="24"/>
          <w:shd w:val="clear" w:color="auto" w:fill="FFFFFF"/>
        </w:rPr>
        <w:t xml:space="preserve">The proposed model </w:t>
      </w:r>
      <w:r w:rsidRPr="00501AB4">
        <w:rPr>
          <w:rFonts w:ascii="Times New Roman" w:eastAsia="SimSun" w:hAnsi="Times New Roman" w:cs="Times New Roman"/>
          <w:strike/>
          <w:sz w:val="24"/>
          <w:shd w:val="clear" w:color="auto" w:fill="FFFFFF"/>
        </w:rPr>
        <w:t xml:space="preserve">predicted significantly better </w:t>
      </w:r>
      <w:r w:rsidRPr="00501AB4">
        <w:rPr>
          <w:rFonts w:ascii="Times New Roman" w:eastAsia="SimSun" w:hAnsi="Times New Roman" w:cs="Times New Roman"/>
          <w:strike/>
          <w:color w:val="FF0000"/>
          <w:sz w:val="24"/>
          <w:shd w:val="clear" w:color="auto" w:fill="FFFFFF"/>
        </w:rPr>
        <w:t xml:space="preserve">the test results of RC walls governed by </w:t>
      </w:r>
      <w:r w:rsidRPr="00501AB4">
        <w:rPr>
          <w:rFonts w:ascii="Times New Roman" w:eastAsia="SimSun" w:hAnsi="Times New Roman" w:cs="Times New Roman"/>
          <w:strike/>
          <w:sz w:val="24"/>
          <w:shd w:val="clear" w:color="auto" w:fill="FFFFFF"/>
        </w:rPr>
        <w:t xml:space="preserve">shear failure and shear sliding failure than those </w:t>
      </w:r>
      <w:r w:rsidRPr="00501AB4">
        <w:rPr>
          <w:rFonts w:ascii="Times New Roman" w:eastAsia="SimSun" w:hAnsi="Times New Roman" w:cs="Times New Roman"/>
          <w:strike/>
          <w:color w:val="FF0000"/>
          <w:sz w:val="24"/>
          <w:shd w:val="clear" w:color="auto" w:fill="FFFFFF"/>
        </w:rPr>
        <w:t xml:space="preserve">of RC walls governed by </w:t>
      </w:r>
      <w:r w:rsidRPr="00501AB4">
        <w:rPr>
          <w:rFonts w:ascii="Times New Roman" w:eastAsia="SimSun" w:hAnsi="Times New Roman" w:cs="Times New Roman"/>
          <w:strike/>
          <w:sz w:val="24"/>
          <w:shd w:val="clear" w:color="auto" w:fill="FFFFFF"/>
        </w:rPr>
        <w:t>flexure failure and flexure-shear failure.</w:t>
      </w:r>
      <w:r w:rsidRPr="00501AB4">
        <w:rPr>
          <w:rFonts w:ascii="Times New Roman" w:hAnsi="Times New Roman" w:cs="Times New Roman"/>
          <w:strike/>
          <w:color w:val="FF0000"/>
          <w:sz w:val="24"/>
        </w:rPr>
        <w:t xml:space="preserve"> Thus, </w:t>
      </w:r>
      <m:oMath>
        <m:sSub>
          <m:sSubPr>
            <m:ctrlPr>
              <w:rPr>
                <w:rFonts w:ascii="Cambria Math" w:hAnsi="Cambria Math" w:cs="Times New Roman"/>
                <w:i/>
                <w:strike/>
                <w:sz w:val="24"/>
                <w:shd w:val="clear" w:color="auto" w:fill="FFFFFF"/>
              </w:rPr>
            </m:ctrlPr>
          </m:sSubPr>
          <m:e>
            <m:r>
              <w:rPr>
                <w:rFonts w:ascii="Cambria Math" w:hAnsi="Cambria Math" w:cs="Times New Roman"/>
                <w:strike/>
                <w:sz w:val="24"/>
                <w:shd w:val="clear" w:color="auto" w:fill="FFFFFF"/>
              </w:rPr>
              <m:t>∆</m:t>
            </m:r>
          </m:e>
          <m:sub>
            <m:r>
              <w:rPr>
                <w:rFonts w:ascii="Cambria Math" w:hAnsi="Cambria Math" w:cs="Times New Roman"/>
                <w:strike/>
                <w:sz w:val="24"/>
                <w:shd w:val="clear" w:color="auto" w:fill="FFFFFF"/>
              </w:rPr>
              <m:t>y</m:t>
            </m:r>
          </m:sub>
        </m:sSub>
      </m:oMath>
      <w:r w:rsidRPr="00501AB4">
        <w:rPr>
          <w:rFonts w:ascii="Times New Roman" w:eastAsia="SimSun" w:hAnsi="Times New Roman" w:cs="Times New Roman"/>
          <w:strike/>
          <w:sz w:val="24"/>
          <w:shd w:val="clear" w:color="auto" w:fill="FFFFFF"/>
        </w:rPr>
        <w:t xml:space="preserve"> </w:t>
      </w:r>
      <w:r w:rsidRPr="00501AB4">
        <w:rPr>
          <w:rFonts w:ascii="Times New Roman" w:eastAsia="SimSun" w:hAnsi="Times New Roman" w:cs="Times New Roman"/>
          <w:strike/>
          <w:color w:val="FF0000"/>
          <w:sz w:val="24"/>
          <w:shd w:val="clear" w:color="auto" w:fill="FFFFFF"/>
        </w:rPr>
        <w:t xml:space="preserve">of RC walls failed in flexure needs to be carefully estimated in the proposed model. </w:t>
      </w:r>
      <w:r w:rsidRPr="00501AB4">
        <w:rPr>
          <w:rFonts w:ascii="Times New Roman" w:eastAsia="SimSun" w:hAnsi="Times New Roman" w:cs="Times New Roman"/>
          <w:strike/>
          <w:color w:val="FF0000"/>
          <w:sz w:val="24"/>
          <w:highlight w:val="yellow"/>
          <w:shd w:val="clear" w:color="auto" w:fill="FFFFFF"/>
        </w:rPr>
        <w:t>How?</w:t>
      </w:r>
      <w:r w:rsidRPr="00501AB4">
        <w:rPr>
          <w:rFonts w:ascii="Times New Roman" w:eastAsia="SimSun" w:hAnsi="Times New Roman" w:cs="Times New Roman"/>
          <w:strike/>
          <w:color w:val="FF0000"/>
          <w:sz w:val="24"/>
          <w:shd w:val="clear" w:color="auto" w:fill="FFFFFF"/>
        </w:rPr>
        <w:t xml:space="preserve"> </w:t>
      </w:r>
      <m:oMath>
        <m:sSub>
          <m:sSubPr>
            <m:ctrlPr>
              <w:rPr>
                <w:rFonts w:ascii="Cambria Math" w:hAnsi="Cambria Math" w:cs="Times New Roman"/>
                <w:i/>
                <w:strike/>
                <w:color w:val="5B9BD5" w:themeColor="accent1"/>
                <w:sz w:val="24"/>
                <w:shd w:val="clear" w:color="auto" w:fill="FFFFFF"/>
              </w:rPr>
            </m:ctrlPr>
          </m:sSubPr>
          <m:e>
            <m:r>
              <w:rPr>
                <w:rFonts w:ascii="Cambria Math" w:hAnsi="Cambria Math" w:cs="Times New Roman"/>
                <w:strike/>
                <w:color w:val="5B9BD5" w:themeColor="accent1"/>
                <w:sz w:val="24"/>
                <w:shd w:val="clear" w:color="auto" w:fill="FFFFFF"/>
              </w:rPr>
              <m:t>∆</m:t>
            </m:r>
          </m:e>
          <m:sub>
            <m:r>
              <w:rPr>
                <w:rFonts w:ascii="Cambria Math" w:hAnsi="Cambria Math" w:cs="Times New Roman"/>
                <w:strike/>
                <w:color w:val="5B9BD5" w:themeColor="accent1"/>
                <w:sz w:val="24"/>
                <w:shd w:val="clear" w:color="auto" w:fill="FFFFFF"/>
              </w:rPr>
              <m:t>y</m:t>
            </m:r>
          </m:sub>
        </m:sSub>
      </m:oMath>
      <w:r w:rsidRPr="00501AB4">
        <w:rPr>
          <w:rFonts w:ascii="Times New Roman" w:eastAsia="SimSun" w:hAnsi="Times New Roman" w:cs="Times New Roman"/>
          <w:strike/>
          <w:color w:val="5B9BD5" w:themeColor="accent1"/>
          <w:sz w:val="24"/>
          <w:shd w:val="clear" w:color="auto" w:fill="FFFFFF"/>
        </w:rPr>
        <w:t xml:space="preserve"> of RC walls failed in flexure may be not estimated very exactly in the proposed model.</w:t>
      </w:r>
      <w:commentRangeEnd w:id="8"/>
      <w:r w:rsidR="00501AB4">
        <w:rPr>
          <w:rStyle w:val="aa"/>
        </w:rPr>
        <w:commentReference w:id="8"/>
      </w:r>
    </w:p>
    <w:tbl>
      <w:tblPr>
        <w:tblStyle w:val="a7"/>
        <w:tblW w:w="0" w:type="auto"/>
        <w:tblLook w:val="04A0" w:firstRow="1" w:lastRow="0" w:firstColumn="1" w:lastColumn="0" w:noHBand="0" w:noVBand="1"/>
      </w:tblPr>
      <w:tblGrid>
        <w:gridCol w:w="3306"/>
        <w:gridCol w:w="1621"/>
        <w:gridCol w:w="22"/>
        <w:gridCol w:w="1642"/>
        <w:gridCol w:w="3263"/>
      </w:tblGrid>
      <w:tr w:rsidR="00DA7FCC" w14:paraId="30B63495" w14:textId="77777777">
        <w:tc>
          <w:tcPr>
            <w:tcW w:w="3306" w:type="dxa"/>
            <w:tcBorders>
              <w:top w:val="nil"/>
              <w:left w:val="nil"/>
              <w:bottom w:val="nil"/>
              <w:right w:val="nil"/>
            </w:tcBorders>
          </w:tcPr>
          <w:p w14:paraId="40AD4CEC"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7B2C2EB7" wp14:editId="690913C5">
                  <wp:extent cx="1592580" cy="1439545"/>
                  <wp:effectExtent l="0" t="0" r="7620" b="825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92693" cy="1440000"/>
                          </a:xfrm>
                          <a:prstGeom prst="rect">
                            <a:avLst/>
                          </a:prstGeom>
                        </pic:spPr>
                      </pic:pic>
                    </a:graphicData>
                  </a:graphic>
                </wp:inline>
              </w:drawing>
            </w:r>
          </w:p>
        </w:tc>
        <w:tc>
          <w:tcPr>
            <w:tcW w:w="3285" w:type="dxa"/>
            <w:gridSpan w:val="3"/>
            <w:tcBorders>
              <w:top w:val="nil"/>
              <w:left w:val="nil"/>
              <w:bottom w:val="nil"/>
              <w:right w:val="nil"/>
            </w:tcBorders>
          </w:tcPr>
          <w:p w14:paraId="536CDFB6" w14:textId="77777777" w:rsidR="00DA7FCC" w:rsidRDefault="00000000">
            <w:pPr>
              <w:spacing w:line="480" w:lineRule="auto"/>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1C485EFC" wp14:editId="1F70AB09">
                  <wp:extent cx="1695450" cy="1439545"/>
                  <wp:effectExtent l="0" t="0" r="0" b="825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96043" cy="1440000"/>
                          </a:xfrm>
                          <a:prstGeom prst="rect">
                            <a:avLst/>
                          </a:prstGeom>
                        </pic:spPr>
                      </pic:pic>
                    </a:graphicData>
                  </a:graphic>
                </wp:inline>
              </w:drawing>
            </w:r>
          </w:p>
        </w:tc>
        <w:tc>
          <w:tcPr>
            <w:tcW w:w="3263" w:type="dxa"/>
            <w:tcBorders>
              <w:top w:val="nil"/>
              <w:left w:val="nil"/>
              <w:bottom w:val="nil"/>
              <w:right w:val="nil"/>
            </w:tcBorders>
          </w:tcPr>
          <w:p w14:paraId="12CF2B20" w14:textId="77777777" w:rsidR="00DA7FCC" w:rsidRDefault="00000000">
            <w:pPr>
              <w:spacing w:line="480" w:lineRule="auto"/>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405E48AB" wp14:editId="7C169E23">
                  <wp:extent cx="1727200" cy="1439545"/>
                  <wp:effectExtent l="0" t="0" r="6350" b="825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727283" cy="1440000"/>
                          </a:xfrm>
                          <a:prstGeom prst="rect">
                            <a:avLst/>
                          </a:prstGeom>
                        </pic:spPr>
                      </pic:pic>
                    </a:graphicData>
                  </a:graphic>
                </wp:inline>
              </w:drawing>
            </w:r>
          </w:p>
        </w:tc>
      </w:tr>
      <w:tr w:rsidR="00DA7FCC" w14:paraId="761C1EEF" w14:textId="77777777">
        <w:tc>
          <w:tcPr>
            <w:tcW w:w="4949" w:type="dxa"/>
            <w:gridSpan w:val="3"/>
            <w:tcBorders>
              <w:top w:val="nil"/>
              <w:left w:val="nil"/>
              <w:bottom w:val="nil"/>
              <w:right w:val="nil"/>
            </w:tcBorders>
          </w:tcPr>
          <w:p w14:paraId="590BF651"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0ABD92A3" wp14:editId="25AF3CAD">
                  <wp:extent cx="1915795" cy="1439545"/>
                  <wp:effectExtent l="0" t="0" r="8255"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15892" cy="1440000"/>
                          </a:xfrm>
                          <a:prstGeom prst="rect">
                            <a:avLst/>
                          </a:prstGeom>
                        </pic:spPr>
                      </pic:pic>
                    </a:graphicData>
                  </a:graphic>
                </wp:inline>
              </w:drawing>
            </w:r>
          </w:p>
        </w:tc>
        <w:tc>
          <w:tcPr>
            <w:tcW w:w="4905" w:type="dxa"/>
            <w:gridSpan w:val="2"/>
            <w:tcBorders>
              <w:top w:val="nil"/>
              <w:left w:val="nil"/>
              <w:bottom w:val="nil"/>
              <w:right w:val="nil"/>
            </w:tcBorders>
          </w:tcPr>
          <w:p w14:paraId="3AF5787D"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4EB77AEF" wp14:editId="6FF4049A">
                  <wp:extent cx="1843405" cy="1439545"/>
                  <wp:effectExtent l="0" t="0" r="4445" b="825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843858" cy="1440000"/>
                          </a:xfrm>
                          <a:prstGeom prst="rect">
                            <a:avLst/>
                          </a:prstGeom>
                        </pic:spPr>
                      </pic:pic>
                    </a:graphicData>
                  </a:graphic>
                </wp:inline>
              </w:drawing>
            </w:r>
          </w:p>
        </w:tc>
      </w:tr>
      <w:tr w:rsidR="00DA7FCC" w14:paraId="7DE726FD" w14:textId="77777777">
        <w:tc>
          <w:tcPr>
            <w:tcW w:w="9854" w:type="dxa"/>
            <w:gridSpan w:val="5"/>
            <w:tcBorders>
              <w:top w:val="nil"/>
              <w:left w:val="nil"/>
              <w:bottom w:val="nil"/>
              <w:right w:val="nil"/>
            </w:tcBorders>
          </w:tcPr>
          <w:p w14:paraId="2FDBBAA0"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b/>
                <w:bCs/>
                <w:sz w:val="24"/>
                <w:shd w:val="clear" w:color="auto" w:fill="FFFFFF"/>
              </w:rPr>
              <w:t>Fig.16.</w:t>
            </w:r>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Predictions</w:t>
            </w:r>
            <w:r>
              <w:rPr>
                <w:rFonts w:ascii="Times New Roman" w:eastAsia="SimSun" w:hAnsi="Times New Roman" w:cs="Times New Roman"/>
                <w:sz w:val="24"/>
                <w:shd w:val="clear" w:color="auto" w:fill="FFFFFF"/>
              </w:rPr>
              <w:t xml:space="preserve"> of ASCE 41-17 for each output variable in the test set</w:t>
            </w:r>
          </w:p>
        </w:tc>
      </w:tr>
      <w:tr w:rsidR="00DA7FCC" w14:paraId="52314C24" w14:textId="77777777">
        <w:tc>
          <w:tcPr>
            <w:tcW w:w="3306" w:type="dxa"/>
            <w:tcBorders>
              <w:top w:val="nil"/>
              <w:left w:val="nil"/>
              <w:bottom w:val="nil"/>
              <w:right w:val="nil"/>
            </w:tcBorders>
          </w:tcPr>
          <w:p w14:paraId="27CFBA5D"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7F6189B8" wp14:editId="5BED48C2">
                  <wp:extent cx="1585595" cy="143954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85958" cy="1440000"/>
                          </a:xfrm>
                          <a:prstGeom prst="rect">
                            <a:avLst/>
                          </a:prstGeom>
                        </pic:spPr>
                      </pic:pic>
                    </a:graphicData>
                  </a:graphic>
                </wp:inline>
              </w:drawing>
            </w:r>
          </w:p>
        </w:tc>
        <w:tc>
          <w:tcPr>
            <w:tcW w:w="3285" w:type="dxa"/>
            <w:gridSpan w:val="3"/>
            <w:tcBorders>
              <w:top w:val="nil"/>
              <w:left w:val="nil"/>
              <w:bottom w:val="nil"/>
              <w:right w:val="nil"/>
            </w:tcBorders>
          </w:tcPr>
          <w:p w14:paraId="672D3E66"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390D307D" wp14:editId="4A0A0879">
                  <wp:extent cx="1695450" cy="1439545"/>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96043" cy="1440000"/>
                          </a:xfrm>
                          <a:prstGeom prst="rect">
                            <a:avLst/>
                          </a:prstGeom>
                        </pic:spPr>
                      </pic:pic>
                    </a:graphicData>
                  </a:graphic>
                </wp:inline>
              </w:drawing>
            </w:r>
          </w:p>
        </w:tc>
        <w:tc>
          <w:tcPr>
            <w:tcW w:w="3263" w:type="dxa"/>
            <w:tcBorders>
              <w:top w:val="nil"/>
              <w:left w:val="nil"/>
              <w:bottom w:val="nil"/>
              <w:right w:val="nil"/>
            </w:tcBorders>
          </w:tcPr>
          <w:p w14:paraId="4DBFCD3C"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7DF3D45B" wp14:editId="0E26B56D">
                  <wp:extent cx="1713230" cy="1439545"/>
                  <wp:effectExtent l="0" t="0" r="1270" b="825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713422" cy="1440000"/>
                          </a:xfrm>
                          <a:prstGeom prst="rect">
                            <a:avLst/>
                          </a:prstGeom>
                        </pic:spPr>
                      </pic:pic>
                    </a:graphicData>
                  </a:graphic>
                </wp:inline>
              </w:drawing>
            </w:r>
          </w:p>
        </w:tc>
      </w:tr>
      <w:tr w:rsidR="00DA7FCC" w14:paraId="4C995A9E" w14:textId="77777777">
        <w:tc>
          <w:tcPr>
            <w:tcW w:w="4927" w:type="dxa"/>
            <w:gridSpan w:val="2"/>
            <w:tcBorders>
              <w:top w:val="nil"/>
              <w:left w:val="nil"/>
              <w:bottom w:val="nil"/>
              <w:right w:val="nil"/>
            </w:tcBorders>
          </w:tcPr>
          <w:p w14:paraId="4842D6A5"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7E0ACE91" wp14:editId="7FA384D0">
                  <wp:extent cx="1819910" cy="1367790"/>
                  <wp:effectExtent l="0" t="0" r="8890" b="381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820097" cy="1368000"/>
                          </a:xfrm>
                          <a:prstGeom prst="rect">
                            <a:avLst/>
                          </a:prstGeom>
                        </pic:spPr>
                      </pic:pic>
                    </a:graphicData>
                  </a:graphic>
                </wp:inline>
              </w:drawing>
            </w:r>
          </w:p>
        </w:tc>
        <w:tc>
          <w:tcPr>
            <w:tcW w:w="4927" w:type="dxa"/>
            <w:gridSpan w:val="3"/>
            <w:tcBorders>
              <w:top w:val="nil"/>
              <w:left w:val="nil"/>
              <w:bottom w:val="nil"/>
              <w:right w:val="nil"/>
            </w:tcBorders>
          </w:tcPr>
          <w:p w14:paraId="4731626A"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noProof/>
                <w:sz w:val="24"/>
                <w:shd w:val="clear" w:color="auto" w:fill="FFFFFF"/>
              </w:rPr>
              <w:drawing>
                <wp:inline distT="0" distB="0" distL="0" distR="0" wp14:anchorId="3F2B0E62" wp14:editId="71D391F3">
                  <wp:extent cx="1843405" cy="1439545"/>
                  <wp:effectExtent l="0" t="0" r="4445" b="825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843858" cy="1440000"/>
                          </a:xfrm>
                          <a:prstGeom prst="rect">
                            <a:avLst/>
                          </a:prstGeom>
                        </pic:spPr>
                      </pic:pic>
                    </a:graphicData>
                  </a:graphic>
                </wp:inline>
              </w:drawing>
            </w:r>
          </w:p>
        </w:tc>
      </w:tr>
      <w:tr w:rsidR="00DA7FCC" w14:paraId="660DA185" w14:textId="77777777">
        <w:tc>
          <w:tcPr>
            <w:tcW w:w="9854" w:type="dxa"/>
            <w:gridSpan w:val="5"/>
            <w:tcBorders>
              <w:top w:val="nil"/>
              <w:left w:val="nil"/>
              <w:bottom w:val="nil"/>
              <w:right w:val="nil"/>
            </w:tcBorders>
          </w:tcPr>
          <w:p w14:paraId="32363EA2" w14:textId="77777777" w:rsidR="00DA7FCC" w:rsidRDefault="00000000">
            <w:pPr>
              <w:spacing w:line="480" w:lineRule="auto"/>
              <w:jc w:val="center"/>
              <w:rPr>
                <w:rFonts w:ascii="Times New Roman" w:eastAsia="SimSun" w:hAnsi="Times New Roman" w:cs="Times New Roman"/>
                <w:sz w:val="24"/>
                <w:shd w:val="clear" w:color="auto" w:fill="FFFFFF"/>
              </w:rPr>
            </w:pPr>
            <w:r>
              <w:rPr>
                <w:rFonts w:ascii="Times New Roman" w:eastAsia="SimSun" w:hAnsi="Times New Roman" w:cs="Times New Roman"/>
                <w:b/>
                <w:bCs/>
                <w:sz w:val="24"/>
                <w:shd w:val="clear" w:color="auto" w:fill="FFFFFF"/>
              </w:rPr>
              <w:t xml:space="preserve">Fig.17. </w:t>
            </w:r>
            <w:r>
              <w:rPr>
                <w:rFonts w:ascii="Times New Roman" w:eastAsia="SimSun" w:hAnsi="Times New Roman" w:cs="Times New Roman"/>
                <w:color w:val="FF0000"/>
                <w:sz w:val="24"/>
                <w:shd w:val="clear" w:color="auto" w:fill="FFFFFF"/>
              </w:rPr>
              <w:t>Predictions</w:t>
            </w:r>
            <w:r>
              <w:rPr>
                <w:rFonts w:ascii="Times New Roman" w:eastAsia="SimSun" w:hAnsi="Times New Roman" w:cs="Times New Roman"/>
                <w:sz w:val="24"/>
                <w:shd w:val="clear" w:color="auto" w:fill="FFFFFF"/>
              </w:rPr>
              <w:t xml:space="preserve"> of GP-SR for each output variable in the test set</w:t>
            </w:r>
          </w:p>
        </w:tc>
      </w:tr>
    </w:tbl>
    <w:p w14:paraId="33FA4EE6" w14:textId="77777777" w:rsidR="00DA7FCC" w:rsidRDefault="00DA7FCC">
      <w:pPr>
        <w:jc w:val="center"/>
        <w:rPr>
          <w:rFonts w:ascii="Times New Roman" w:hAnsi="Times New Roman" w:cs="Times New Roman"/>
          <w:b/>
          <w:bCs/>
          <w:sz w:val="24"/>
        </w:rPr>
      </w:pPr>
    </w:p>
    <w:p w14:paraId="24B19065" w14:textId="77777777" w:rsidR="00DA7FCC" w:rsidRDefault="00000000">
      <w:pPr>
        <w:jc w:val="center"/>
        <w:rPr>
          <w:rFonts w:ascii="Times New Roman" w:hAnsi="Times New Roman" w:cs="Times New Roman"/>
          <w:sz w:val="24"/>
        </w:rPr>
      </w:pPr>
      <w:r>
        <w:rPr>
          <w:rFonts w:ascii="Times New Roman" w:hAnsi="Times New Roman" w:cs="Times New Roman"/>
          <w:b/>
          <w:bCs/>
          <w:sz w:val="24"/>
        </w:rPr>
        <w:t xml:space="preserve">Table 6 </w:t>
      </w:r>
      <w:r>
        <w:rPr>
          <w:rFonts w:ascii="Times New Roman" w:hAnsi="Times New Roman" w:cs="Times New Roman"/>
          <w:sz w:val="24"/>
        </w:rPr>
        <w:t xml:space="preserve">Comparison between GP-SR model and ASCE 41-17 in the test </w:t>
      </w:r>
      <w:commentRangeStart w:id="9"/>
      <w:commentRangeStart w:id="10"/>
      <w:commentRangeStart w:id="11"/>
      <w:r>
        <w:rPr>
          <w:rFonts w:ascii="Times New Roman" w:hAnsi="Times New Roman" w:cs="Times New Roman"/>
          <w:sz w:val="24"/>
        </w:rPr>
        <w:t>set</w:t>
      </w:r>
      <w:commentRangeEnd w:id="9"/>
      <w:r>
        <w:rPr>
          <w:rStyle w:val="aa"/>
        </w:rPr>
        <w:commentReference w:id="9"/>
      </w:r>
      <w:commentRangeEnd w:id="10"/>
      <w:r>
        <w:rPr>
          <w:rStyle w:val="aa"/>
        </w:rPr>
        <w:commentReference w:id="10"/>
      </w:r>
      <w:commentRangeEnd w:id="11"/>
      <w:r w:rsidR="00501AB4">
        <w:rPr>
          <w:rStyle w:val="aa"/>
        </w:rPr>
        <w:commentReference w:id="11"/>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973"/>
        <w:gridCol w:w="958"/>
        <w:gridCol w:w="972"/>
        <w:gridCol w:w="958"/>
        <w:gridCol w:w="962"/>
        <w:gridCol w:w="964"/>
        <w:gridCol w:w="973"/>
        <w:gridCol w:w="1159"/>
        <w:gridCol w:w="962"/>
      </w:tblGrid>
      <w:tr w:rsidR="00DA7FCC" w14:paraId="0E2B0481" w14:textId="77777777">
        <w:tc>
          <w:tcPr>
            <w:tcW w:w="973" w:type="dxa"/>
            <w:vMerge w:val="restart"/>
            <w:tcBorders>
              <w:top w:val="single" w:sz="12" w:space="0" w:color="auto"/>
            </w:tcBorders>
            <w:vAlign w:val="center"/>
          </w:tcPr>
          <w:p w14:paraId="18273A5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Output</w:t>
            </w:r>
          </w:p>
        </w:tc>
        <w:tc>
          <w:tcPr>
            <w:tcW w:w="973" w:type="dxa"/>
            <w:vMerge w:val="restart"/>
            <w:tcBorders>
              <w:top w:val="single" w:sz="12" w:space="0" w:color="auto"/>
            </w:tcBorders>
          </w:tcPr>
          <w:p w14:paraId="33F554F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Failure mode</w:t>
            </w:r>
          </w:p>
        </w:tc>
        <w:tc>
          <w:tcPr>
            <w:tcW w:w="3850" w:type="dxa"/>
            <w:gridSpan w:val="4"/>
            <w:tcBorders>
              <w:top w:val="single" w:sz="12" w:space="0" w:color="auto"/>
              <w:bottom w:val="nil"/>
            </w:tcBorders>
          </w:tcPr>
          <w:p w14:paraId="65C8BD1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GP-SR model</w:t>
            </w:r>
          </w:p>
        </w:tc>
        <w:tc>
          <w:tcPr>
            <w:tcW w:w="4058" w:type="dxa"/>
            <w:gridSpan w:val="4"/>
            <w:tcBorders>
              <w:top w:val="single" w:sz="12" w:space="0" w:color="auto"/>
              <w:bottom w:val="nil"/>
            </w:tcBorders>
          </w:tcPr>
          <w:p w14:paraId="610B6B9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ASCE 41-17</w:t>
            </w:r>
          </w:p>
        </w:tc>
      </w:tr>
      <w:tr w:rsidR="00DA7FCC" w14:paraId="51E037CC" w14:textId="77777777">
        <w:tc>
          <w:tcPr>
            <w:tcW w:w="973" w:type="dxa"/>
            <w:vMerge/>
            <w:tcBorders>
              <w:bottom w:val="single" w:sz="4" w:space="0" w:color="auto"/>
            </w:tcBorders>
          </w:tcPr>
          <w:p w14:paraId="23588662" w14:textId="77777777" w:rsidR="00DA7FCC" w:rsidRDefault="00DA7FCC">
            <w:pPr>
              <w:rPr>
                <w:rFonts w:ascii="Times New Roman" w:eastAsia="SimSun" w:hAnsi="Times New Roman" w:cs="Times New Roman"/>
                <w:szCs w:val="21"/>
              </w:rPr>
            </w:pPr>
          </w:p>
        </w:tc>
        <w:tc>
          <w:tcPr>
            <w:tcW w:w="973" w:type="dxa"/>
            <w:vMerge/>
            <w:tcBorders>
              <w:bottom w:val="single" w:sz="4" w:space="0" w:color="auto"/>
            </w:tcBorders>
          </w:tcPr>
          <w:p w14:paraId="162815F3" w14:textId="77777777" w:rsidR="00DA7FCC" w:rsidRDefault="00DA7FCC">
            <w:pPr>
              <w:rPr>
                <w:rFonts w:ascii="Times New Roman" w:eastAsia="SimSun" w:hAnsi="Times New Roman" w:cs="Times New Roman"/>
                <w:szCs w:val="21"/>
              </w:rPr>
            </w:pPr>
          </w:p>
        </w:tc>
        <w:tc>
          <w:tcPr>
            <w:tcW w:w="958" w:type="dxa"/>
            <w:tcBorders>
              <w:top w:val="nil"/>
              <w:bottom w:val="single" w:sz="4" w:space="0" w:color="auto"/>
            </w:tcBorders>
          </w:tcPr>
          <w:p w14:paraId="1ADED589" w14:textId="77777777" w:rsidR="00DA7FCC" w:rsidRDefault="00000000">
            <w:pPr>
              <w:jc w:val="center"/>
              <w:rPr>
                <w:rFonts w:ascii="Times New Roman" w:eastAsia="SimSun" w:hAnsi="Times New Roman" w:cs="Times New Roman"/>
                <w:szCs w:val="21"/>
              </w:rPr>
            </w:pPr>
            <m:oMathPara>
              <m:oMath>
                <m:sSup>
                  <m:sSupPr>
                    <m:ctrlPr>
                      <w:rPr>
                        <w:rFonts w:ascii="Cambria Math" w:eastAsia="SimSun" w:hAnsi="Cambria Math" w:cs="Times New Roman"/>
                        <w:i/>
                        <w:szCs w:val="21"/>
                        <w:shd w:val="clear" w:color="auto" w:fill="FFFFFF"/>
                      </w:rPr>
                    </m:ctrlPr>
                  </m:sSupPr>
                  <m:e>
                    <m:r>
                      <w:rPr>
                        <w:rFonts w:ascii="Cambria Math" w:eastAsia="SimSun" w:hAnsi="Cambria Math" w:cs="Times New Roman"/>
                        <w:szCs w:val="21"/>
                        <w:shd w:val="clear" w:color="auto" w:fill="FFFFFF"/>
                      </w:rPr>
                      <m:t>R</m:t>
                    </m:r>
                  </m:e>
                  <m:sup>
                    <m:r>
                      <w:rPr>
                        <w:rFonts w:ascii="Cambria Math" w:eastAsia="SimSun" w:hAnsi="Cambria Math" w:cs="Times New Roman"/>
                        <w:szCs w:val="21"/>
                        <w:shd w:val="clear" w:color="auto" w:fill="FFFFFF"/>
                      </w:rPr>
                      <m:t>2</m:t>
                    </m:r>
                  </m:sup>
                </m:sSup>
              </m:oMath>
            </m:oMathPara>
          </w:p>
        </w:tc>
        <w:tc>
          <w:tcPr>
            <w:tcW w:w="972" w:type="dxa"/>
            <w:tcBorders>
              <w:top w:val="nil"/>
              <w:bottom w:val="single" w:sz="4" w:space="0" w:color="auto"/>
            </w:tcBorders>
          </w:tcPr>
          <w:p w14:paraId="618F06FF"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shd w:val="clear" w:color="auto" w:fill="FFFFFF"/>
                  </w:rPr>
                  <m:t>RMSE</m:t>
                </m:r>
              </m:oMath>
            </m:oMathPara>
          </w:p>
        </w:tc>
        <w:tc>
          <w:tcPr>
            <w:tcW w:w="958" w:type="dxa"/>
            <w:tcBorders>
              <w:top w:val="nil"/>
              <w:bottom w:val="single" w:sz="4" w:space="0" w:color="auto"/>
            </w:tcBorders>
          </w:tcPr>
          <w:p w14:paraId="470C6224"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rPr>
                  <m:t>μ</m:t>
                </m:r>
              </m:oMath>
            </m:oMathPara>
          </w:p>
        </w:tc>
        <w:tc>
          <w:tcPr>
            <w:tcW w:w="962" w:type="dxa"/>
            <w:tcBorders>
              <w:top w:val="nil"/>
              <w:bottom w:val="single" w:sz="4" w:space="0" w:color="auto"/>
            </w:tcBorders>
          </w:tcPr>
          <w:p w14:paraId="411DE26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i/>
                <w:szCs w:val="21"/>
              </w:rPr>
              <w:t>COV</w:t>
            </w:r>
          </w:p>
        </w:tc>
        <w:tc>
          <w:tcPr>
            <w:tcW w:w="964" w:type="dxa"/>
            <w:tcBorders>
              <w:top w:val="nil"/>
              <w:bottom w:val="single" w:sz="4" w:space="0" w:color="auto"/>
            </w:tcBorders>
          </w:tcPr>
          <w:p w14:paraId="3284909F" w14:textId="77777777" w:rsidR="00DA7FCC" w:rsidRDefault="00000000">
            <w:pPr>
              <w:jc w:val="center"/>
              <w:rPr>
                <w:rFonts w:ascii="Times New Roman" w:eastAsia="SimSun" w:hAnsi="Times New Roman" w:cs="Times New Roman"/>
                <w:szCs w:val="21"/>
              </w:rPr>
            </w:pPr>
            <m:oMathPara>
              <m:oMath>
                <m:sSup>
                  <m:sSupPr>
                    <m:ctrlPr>
                      <w:rPr>
                        <w:rFonts w:ascii="Cambria Math" w:eastAsia="SimSun" w:hAnsi="Cambria Math" w:cs="Times New Roman"/>
                        <w:i/>
                        <w:szCs w:val="21"/>
                        <w:shd w:val="clear" w:color="auto" w:fill="FFFFFF"/>
                      </w:rPr>
                    </m:ctrlPr>
                  </m:sSupPr>
                  <m:e>
                    <m:r>
                      <w:rPr>
                        <w:rFonts w:ascii="Cambria Math" w:eastAsia="SimSun" w:hAnsi="Cambria Math" w:cs="Times New Roman"/>
                        <w:szCs w:val="21"/>
                        <w:shd w:val="clear" w:color="auto" w:fill="FFFFFF"/>
                      </w:rPr>
                      <m:t>R</m:t>
                    </m:r>
                  </m:e>
                  <m:sup>
                    <m:r>
                      <w:rPr>
                        <w:rFonts w:ascii="Cambria Math" w:eastAsia="SimSun" w:hAnsi="Cambria Math" w:cs="Times New Roman"/>
                        <w:szCs w:val="21"/>
                        <w:shd w:val="clear" w:color="auto" w:fill="FFFFFF"/>
                      </w:rPr>
                      <m:t>2</m:t>
                    </m:r>
                  </m:sup>
                </m:sSup>
              </m:oMath>
            </m:oMathPara>
          </w:p>
        </w:tc>
        <w:tc>
          <w:tcPr>
            <w:tcW w:w="973" w:type="dxa"/>
            <w:tcBorders>
              <w:top w:val="nil"/>
              <w:bottom w:val="single" w:sz="4" w:space="0" w:color="auto"/>
            </w:tcBorders>
          </w:tcPr>
          <w:p w14:paraId="4D5E7ACF"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shd w:val="clear" w:color="auto" w:fill="FFFFFF"/>
                  </w:rPr>
                  <m:t>RMSE</m:t>
                </m:r>
              </m:oMath>
            </m:oMathPara>
          </w:p>
        </w:tc>
        <w:tc>
          <w:tcPr>
            <w:tcW w:w="1159" w:type="dxa"/>
            <w:tcBorders>
              <w:top w:val="nil"/>
              <w:bottom w:val="single" w:sz="4" w:space="0" w:color="auto"/>
            </w:tcBorders>
          </w:tcPr>
          <w:p w14:paraId="3C9A46EB" w14:textId="77777777" w:rsidR="00DA7FCC" w:rsidRDefault="00000000">
            <w:pPr>
              <w:jc w:val="center"/>
              <w:rPr>
                <w:rFonts w:ascii="Times New Roman" w:eastAsia="SimSun" w:hAnsi="Times New Roman" w:cs="Times New Roman"/>
                <w:szCs w:val="21"/>
              </w:rPr>
            </w:pPr>
            <m:oMathPara>
              <m:oMath>
                <m:r>
                  <w:rPr>
                    <w:rFonts w:ascii="Cambria Math" w:eastAsia="SimSun" w:hAnsi="Cambria Math" w:cs="Times New Roman"/>
                    <w:szCs w:val="21"/>
                  </w:rPr>
                  <m:t>μ</m:t>
                </m:r>
              </m:oMath>
            </m:oMathPara>
          </w:p>
        </w:tc>
        <w:tc>
          <w:tcPr>
            <w:tcW w:w="962" w:type="dxa"/>
            <w:tcBorders>
              <w:top w:val="nil"/>
              <w:bottom w:val="single" w:sz="4" w:space="0" w:color="auto"/>
            </w:tcBorders>
          </w:tcPr>
          <w:p w14:paraId="059F788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i/>
                <w:szCs w:val="21"/>
              </w:rPr>
              <w:t>COV</w:t>
            </w:r>
          </w:p>
        </w:tc>
      </w:tr>
      <w:tr w:rsidR="00DA7FCC" w14:paraId="339D5D82" w14:textId="77777777">
        <w:tc>
          <w:tcPr>
            <w:tcW w:w="973" w:type="dxa"/>
            <w:vMerge w:val="restart"/>
            <w:tcBorders>
              <w:top w:val="single" w:sz="4" w:space="0" w:color="auto"/>
            </w:tcBorders>
            <w:vAlign w:val="center"/>
          </w:tcPr>
          <w:p w14:paraId="21C97C01" w14:textId="77777777" w:rsidR="00DA7FCC" w:rsidRDefault="00000000">
            <w:pPr>
              <w:jc w:val="center"/>
              <w:rPr>
                <w:rFonts w:ascii="Times New Roman" w:eastAsia="SimSun" w:hAnsi="Times New Roman" w:cs="Times New Roman"/>
                <w:szCs w:val="21"/>
              </w:rPr>
            </w:pPr>
            <m:oMathPara>
              <m:oMathParaPr>
                <m:jc m:val="center"/>
              </m:oMathParaPr>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m:t>
                    </m:r>
                  </m:e>
                  <m:sub>
                    <m:r>
                      <w:rPr>
                        <w:rFonts w:ascii="Cambria Math" w:eastAsia="SimSun" w:hAnsi="Cambria Math" w:cs="Times New Roman"/>
                        <w:szCs w:val="21"/>
                        <w:shd w:val="clear" w:color="auto" w:fill="FFFFFF"/>
                      </w:rPr>
                      <m:t>y</m:t>
                    </m:r>
                  </m:sub>
                </m:sSub>
              </m:oMath>
            </m:oMathPara>
          </w:p>
        </w:tc>
        <w:tc>
          <w:tcPr>
            <w:tcW w:w="973" w:type="dxa"/>
            <w:tcBorders>
              <w:top w:val="single" w:sz="4" w:space="0" w:color="auto"/>
            </w:tcBorders>
          </w:tcPr>
          <w:p w14:paraId="30D428A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958" w:type="dxa"/>
            <w:tcBorders>
              <w:top w:val="single" w:sz="4" w:space="0" w:color="auto"/>
            </w:tcBorders>
          </w:tcPr>
          <w:p w14:paraId="56297161"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0.55</w:t>
            </w:r>
          </w:p>
        </w:tc>
        <w:tc>
          <w:tcPr>
            <w:tcW w:w="972" w:type="dxa"/>
            <w:tcBorders>
              <w:top w:val="single" w:sz="4" w:space="0" w:color="auto"/>
            </w:tcBorders>
          </w:tcPr>
          <w:p w14:paraId="0EEF6BBC"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3.03</w:t>
            </w:r>
          </w:p>
        </w:tc>
        <w:tc>
          <w:tcPr>
            <w:tcW w:w="958" w:type="dxa"/>
            <w:tcBorders>
              <w:top w:val="single" w:sz="4" w:space="0" w:color="auto"/>
            </w:tcBorders>
          </w:tcPr>
          <w:p w14:paraId="1204C871"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0.95</w:t>
            </w:r>
          </w:p>
        </w:tc>
        <w:tc>
          <w:tcPr>
            <w:tcW w:w="962" w:type="dxa"/>
            <w:tcBorders>
              <w:top w:val="single" w:sz="4" w:space="0" w:color="auto"/>
            </w:tcBorders>
          </w:tcPr>
          <w:p w14:paraId="5C8A52EB"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0.47</w:t>
            </w:r>
          </w:p>
        </w:tc>
        <w:tc>
          <w:tcPr>
            <w:tcW w:w="964" w:type="dxa"/>
            <w:tcBorders>
              <w:top w:val="single" w:sz="4" w:space="0" w:color="auto"/>
            </w:tcBorders>
          </w:tcPr>
          <w:p w14:paraId="419BE03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0.13</w:t>
            </w:r>
          </w:p>
        </w:tc>
        <w:tc>
          <w:tcPr>
            <w:tcW w:w="973" w:type="dxa"/>
            <w:tcBorders>
              <w:top w:val="single" w:sz="4" w:space="0" w:color="auto"/>
            </w:tcBorders>
          </w:tcPr>
          <w:p w14:paraId="13F60FA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4.23</w:t>
            </w:r>
          </w:p>
        </w:tc>
        <w:tc>
          <w:tcPr>
            <w:tcW w:w="1159" w:type="dxa"/>
            <w:tcBorders>
              <w:top w:val="single" w:sz="4" w:space="0" w:color="auto"/>
            </w:tcBorders>
          </w:tcPr>
          <w:p w14:paraId="61C23EF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0.87</w:t>
            </w:r>
          </w:p>
        </w:tc>
        <w:tc>
          <w:tcPr>
            <w:tcW w:w="962" w:type="dxa"/>
            <w:tcBorders>
              <w:top w:val="single" w:sz="4" w:space="0" w:color="auto"/>
            </w:tcBorders>
          </w:tcPr>
          <w:p w14:paraId="73F5B13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0.54</w:t>
            </w:r>
          </w:p>
        </w:tc>
      </w:tr>
      <w:tr w:rsidR="00DA7FCC" w14:paraId="5EB80A06" w14:textId="77777777">
        <w:tc>
          <w:tcPr>
            <w:tcW w:w="973" w:type="dxa"/>
            <w:vMerge/>
          </w:tcPr>
          <w:p w14:paraId="371910E1" w14:textId="77777777" w:rsidR="00DA7FCC" w:rsidRDefault="00DA7FCC">
            <w:pPr>
              <w:rPr>
                <w:rFonts w:ascii="Times New Roman" w:eastAsia="SimSun" w:hAnsi="Times New Roman" w:cs="Times New Roman"/>
                <w:szCs w:val="21"/>
              </w:rPr>
            </w:pPr>
          </w:p>
        </w:tc>
        <w:tc>
          <w:tcPr>
            <w:tcW w:w="973" w:type="dxa"/>
          </w:tcPr>
          <w:p w14:paraId="57A95A9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958" w:type="dxa"/>
          </w:tcPr>
          <w:p w14:paraId="1705E87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0.68</w:t>
            </w:r>
          </w:p>
        </w:tc>
        <w:tc>
          <w:tcPr>
            <w:tcW w:w="972" w:type="dxa"/>
          </w:tcPr>
          <w:p w14:paraId="58B3F63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2.83</w:t>
            </w:r>
          </w:p>
        </w:tc>
        <w:tc>
          <w:tcPr>
            <w:tcW w:w="958" w:type="dxa"/>
          </w:tcPr>
          <w:p w14:paraId="0AFAA0A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1.03</w:t>
            </w:r>
          </w:p>
        </w:tc>
        <w:tc>
          <w:tcPr>
            <w:tcW w:w="962" w:type="dxa"/>
          </w:tcPr>
          <w:p w14:paraId="4BF14735"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0.33</w:t>
            </w:r>
          </w:p>
        </w:tc>
        <w:tc>
          <w:tcPr>
            <w:tcW w:w="964" w:type="dxa"/>
          </w:tcPr>
          <w:p w14:paraId="0245ACB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0.21</w:t>
            </w:r>
          </w:p>
        </w:tc>
        <w:tc>
          <w:tcPr>
            <w:tcW w:w="973" w:type="dxa"/>
          </w:tcPr>
          <w:p w14:paraId="4600015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4.47</w:t>
            </w:r>
          </w:p>
        </w:tc>
        <w:tc>
          <w:tcPr>
            <w:tcW w:w="1159" w:type="dxa"/>
          </w:tcPr>
          <w:p w14:paraId="094008B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0.72</w:t>
            </w:r>
          </w:p>
        </w:tc>
        <w:tc>
          <w:tcPr>
            <w:tcW w:w="962" w:type="dxa"/>
          </w:tcPr>
          <w:p w14:paraId="789A9E4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0.44</w:t>
            </w:r>
          </w:p>
        </w:tc>
      </w:tr>
      <w:tr w:rsidR="00DA7FCC" w14:paraId="6BC6C741" w14:textId="77777777">
        <w:tc>
          <w:tcPr>
            <w:tcW w:w="973" w:type="dxa"/>
            <w:vMerge/>
          </w:tcPr>
          <w:p w14:paraId="55657367" w14:textId="77777777" w:rsidR="00DA7FCC" w:rsidRDefault="00DA7FCC">
            <w:pPr>
              <w:rPr>
                <w:rFonts w:ascii="Times New Roman" w:eastAsia="SimSun" w:hAnsi="Times New Roman" w:cs="Times New Roman"/>
                <w:szCs w:val="21"/>
              </w:rPr>
            </w:pPr>
          </w:p>
        </w:tc>
        <w:tc>
          <w:tcPr>
            <w:tcW w:w="973" w:type="dxa"/>
          </w:tcPr>
          <w:p w14:paraId="30090D7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958" w:type="dxa"/>
          </w:tcPr>
          <w:p w14:paraId="66572A6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0.91</w:t>
            </w:r>
          </w:p>
        </w:tc>
        <w:tc>
          <w:tcPr>
            <w:tcW w:w="972" w:type="dxa"/>
          </w:tcPr>
          <w:p w14:paraId="3903BCB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2.93</w:t>
            </w:r>
          </w:p>
        </w:tc>
        <w:tc>
          <w:tcPr>
            <w:tcW w:w="958" w:type="dxa"/>
          </w:tcPr>
          <w:p w14:paraId="5F6C856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1.00</w:t>
            </w:r>
          </w:p>
        </w:tc>
        <w:tc>
          <w:tcPr>
            <w:tcW w:w="962" w:type="dxa"/>
          </w:tcPr>
          <w:p w14:paraId="614601ED"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0.35</w:t>
            </w:r>
          </w:p>
        </w:tc>
        <w:tc>
          <w:tcPr>
            <w:tcW w:w="964" w:type="dxa"/>
          </w:tcPr>
          <w:p w14:paraId="55C4CE9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0.62</w:t>
            </w:r>
          </w:p>
        </w:tc>
        <w:tc>
          <w:tcPr>
            <w:tcW w:w="973" w:type="dxa"/>
          </w:tcPr>
          <w:p w14:paraId="7A3578F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5.96</w:t>
            </w:r>
          </w:p>
        </w:tc>
        <w:tc>
          <w:tcPr>
            <w:tcW w:w="1159" w:type="dxa"/>
          </w:tcPr>
          <w:p w14:paraId="706EE2A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1.12</w:t>
            </w:r>
          </w:p>
        </w:tc>
        <w:tc>
          <w:tcPr>
            <w:tcW w:w="962" w:type="dxa"/>
          </w:tcPr>
          <w:p w14:paraId="68FA777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0.46</w:t>
            </w:r>
          </w:p>
        </w:tc>
      </w:tr>
      <w:tr w:rsidR="00DA7FCC" w14:paraId="7403277A" w14:textId="77777777">
        <w:tc>
          <w:tcPr>
            <w:tcW w:w="973" w:type="dxa"/>
            <w:vMerge/>
          </w:tcPr>
          <w:p w14:paraId="43D70871" w14:textId="77777777" w:rsidR="00DA7FCC" w:rsidRDefault="00DA7FCC">
            <w:pPr>
              <w:rPr>
                <w:rFonts w:ascii="Times New Roman" w:eastAsia="SimSun" w:hAnsi="Times New Roman" w:cs="Times New Roman"/>
                <w:szCs w:val="21"/>
              </w:rPr>
            </w:pPr>
          </w:p>
        </w:tc>
        <w:tc>
          <w:tcPr>
            <w:tcW w:w="973" w:type="dxa"/>
          </w:tcPr>
          <w:p w14:paraId="2B6BAC6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958" w:type="dxa"/>
          </w:tcPr>
          <w:p w14:paraId="5CC17442"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0.84</w:t>
            </w:r>
          </w:p>
        </w:tc>
        <w:tc>
          <w:tcPr>
            <w:tcW w:w="972" w:type="dxa"/>
          </w:tcPr>
          <w:p w14:paraId="0495F27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2.66</w:t>
            </w:r>
          </w:p>
        </w:tc>
        <w:tc>
          <w:tcPr>
            <w:tcW w:w="958" w:type="dxa"/>
          </w:tcPr>
          <w:p w14:paraId="078303E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0.92</w:t>
            </w:r>
          </w:p>
        </w:tc>
        <w:tc>
          <w:tcPr>
            <w:tcW w:w="962" w:type="dxa"/>
          </w:tcPr>
          <w:p w14:paraId="4838FAB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0.39</w:t>
            </w:r>
          </w:p>
        </w:tc>
        <w:tc>
          <w:tcPr>
            <w:tcW w:w="964" w:type="dxa"/>
          </w:tcPr>
          <w:p w14:paraId="4CF679B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0.37</w:t>
            </w:r>
          </w:p>
        </w:tc>
        <w:tc>
          <w:tcPr>
            <w:tcW w:w="973" w:type="dxa"/>
          </w:tcPr>
          <w:p w14:paraId="26A7853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5.20</w:t>
            </w:r>
          </w:p>
        </w:tc>
        <w:tc>
          <w:tcPr>
            <w:tcW w:w="1159" w:type="dxa"/>
          </w:tcPr>
          <w:p w14:paraId="03AF84B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1.24</w:t>
            </w:r>
          </w:p>
        </w:tc>
        <w:tc>
          <w:tcPr>
            <w:tcW w:w="962" w:type="dxa"/>
          </w:tcPr>
          <w:p w14:paraId="7F8387F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0.56</w:t>
            </w:r>
          </w:p>
        </w:tc>
      </w:tr>
      <w:tr w:rsidR="00DA7FCC" w14:paraId="29C8DB4B" w14:textId="77777777">
        <w:tc>
          <w:tcPr>
            <w:tcW w:w="973" w:type="dxa"/>
            <w:vMerge w:val="restart"/>
            <w:vAlign w:val="center"/>
          </w:tcPr>
          <w:p w14:paraId="380E6822" w14:textId="77777777" w:rsidR="00DA7FCC" w:rsidRDefault="00000000">
            <w:pPr>
              <w:jc w:val="center"/>
              <w:rPr>
                <w:rFonts w:ascii="Times New Roman" w:eastAsia="SimSun" w:hAnsi="Times New Roman" w:cs="Times New Roman"/>
                <w:szCs w:val="21"/>
              </w:rPr>
            </w:pPr>
            <m:oMathPara>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V</m:t>
                    </m:r>
                  </m:e>
                  <m:sub>
                    <m:r>
                      <w:rPr>
                        <w:rFonts w:ascii="Cambria Math" w:eastAsia="SimSun" w:hAnsi="Cambria Math" w:cs="Times New Roman"/>
                        <w:szCs w:val="21"/>
                        <w:shd w:val="clear" w:color="auto" w:fill="FFFFFF"/>
                      </w:rPr>
                      <m:t>y</m:t>
                    </m:r>
                  </m:sub>
                </m:sSub>
              </m:oMath>
            </m:oMathPara>
          </w:p>
        </w:tc>
        <w:tc>
          <w:tcPr>
            <w:tcW w:w="973" w:type="dxa"/>
          </w:tcPr>
          <w:p w14:paraId="74906DA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958" w:type="dxa"/>
          </w:tcPr>
          <w:p w14:paraId="63CB5BC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0.86</w:t>
            </w:r>
          </w:p>
        </w:tc>
        <w:tc>
          <w:tcPr>
            <w:tcW w:w="972" w:type="dxa"/>
          </w:tcPr>
          <w:p w14:paraId="0B8C156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63.67</w:t>
            </w:r>
          </w:p>
        </w:tc>
        <w:tc>
          <w:tcPr>
            <w:tcW w:w="958" w:type="dxa"/>
          </w:tcPr>
          <w:p w14:paraId="181D771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1.05</w:t>
            </w:r>
          </w:p>
        </w:tc>
        <w:tc>
          <w:tcPr>
            <w:tcW w:w="962" w:type="dxa"/>
          </w:tcPr>
          <w:p w14:paraId="3D6E9E6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0.29</w:t>
            </w:r>
          </w:p>
        </w:tc>
        <w:tc>
          <w:tcPr>
            <w:tcW w:w="964" w:type="dxa"/>
          </w:tcPr>
          <w:p w14:paraId="57C072B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0.93</w:t>
            </w:r>
          </w:p>
        </w:tc>
        <w:tc>
          <w:tcPr>
            <w:tcW w:w="973" w:type="dxa"/>
          </w:tcPr>
          <w:p w14:paraId="0CFED73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46.05</w:t>
            </w:r>
          </w:p>
        </w:tc>
        <w:tc>
          <w:tcPr>
            <w:tcW w:w="1159" w:type="dxa"/>
          </w:tcPr>
          <w:p w14:paraId="27940E70"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1.07</w:t>
            </w:r>
          </w:p>
        </w:tc>
        <w:tc>
          <w:tcPr>
            <w:tcW w:w="962" w:type="dxa"/>
          </w:tcPr>
          <w:p w14:paraId="75FA98E7"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0.24</w:t>
            </w:r>
          </w:p>
        </w:tc>
      </w:tr>
      <w:tr w:rsidR="00DA7FCC" w14:paraId="7C4CE1F5" w14:textId="77777777">
        <w:tc>
          <w:tcPr>
            <w:tcW w:w="973" w:type="dxa"/>
            <w:vMerge/>
          </w:tcPr>
          <w:p w14:paraId="19918C03" w14:textId="77777777" w:rsidR="00DA7FCC" w:rsidRDefault="00DA7FCC">
            <w:pPr>
              <w:rPr>
                <w:rFonts w:ascii="Times New Roman" w:eastAsia="SimSun" w:hAnsi="Times New Roman" w:cs="Times New Roman"/>
                <w:szCs w:val="21"/>
              </w:rPr>
            </w:pPr>
          </w:p>
        </w:tc>
        <w:tc>
          <w:tcPr>
            <w:tcW w:w="973" w:type="dxa"/>
          </w:tcPr>
          <w:p w14:paraId="7FB518A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958" w:type="dxa"/>
          </w:tcPr>
          <w:p w14:paraId="61804032"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0.93</w:t>
            </w:r>
          </w:p>
        </w:tc>
        <w:tc>
          <w:tcPr>
            <w:tcW w:w="972" w:type="dxa"/>
          </w:tcPr>
          <w:p w14:paraId="102BA38C"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66.53</w:t>
            </w:r>
          </w:p>
        </w:tc>
        <w:tc>
          <w:tcPr>
            <w:tcW w:w="958" w:type="dxa"/>
          </w:tcPr>
          <w:p w14:paraId="752DDC1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0.92</w:t>
            </w:r>
          </w:p>
        </w:tc>
        <w:tc>
          <w:tcPr>
            <w:tcW w:w="962" w:type="dxa"/>
          </w:tcPr>
          <w:p w14:paraId="7B6255D1"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0.30</w:t>
            </w:r>
          </w:p>
        </w:tc>
        <w:tc>
          <w:tcPr>
            <w:tcW w:w="964" w:type="dxa"/>
          </w:tcPr>
          <w:p w14:paraId="06833AE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0.74</w:t>
            </w:r>
          </w:p>
        </w:tc>
        <w:tc>
          <w:tcPr>
            <w:tcW w:w="973" w:type="dxa"/>
          </w:tcPr>
          <w:p w14:paraId="73783D4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127.17</w:t>
            </w:r>
          </w:p>
        </w:tc>
        <w:tc>
          <w:tcPr>
            <w:tcW w:w="1159" w:type="dxa"/>
          </w:tcPr>
          <w:p w14:paraId="66D3F34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0.95</w:t>
            </w:r>
          </w:p>
        </w:tc>
        <w:tc>
          <w:tcPr>
            <w:tcW w:w="962" w:type="dxa"/>
          </w:tcPr>
          <w:p w14:paraId="6C29025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0.48</w:t>
            </w:r>
          </w:p>
        </w:tc>
      </w:tr>
      <w:tr w:rsidR="00DA7FCC" w14:paraId="37874C4C" w14:textId="77777777">
        <w:tc>
          <w:tcPr>
            <w:tcW w:w="973" w:type="dxa"/>
            <w:vMerge/>
          </w:tcPr>
          <w:p w14:paraId="2C856020" w14:textId="77777777" w:rsidR="00DA7FCC" w:rsidRDefault="00DA7FCC">
            <w:pPr>
              <w:rPr>
                <w:rFonts w:ascii="Times New Roman" w:eastAsia="SimSun" w:hAnsi="Times New Roman" w:cs="Times New Roman"/>
                <w:szCs w:val="21"/>
              </w:rPr>
            </w:pPr>
          </w:p>
        </w:tc>
        <w:tc>
          <w:tcPr>
            <w:tcW w:w="973" w:type="dxa"/>
          </w:tcPr>
          <w:p w14:paraId="13C589A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958" w:type="dxa"/>
          </w:tcPr>
          <w:p w14:paraId="1C3EF0AA"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0.87</w:t>
            </w:r>
          </w:p>
        </w:tc>
        <w:tc>
          <w:tcPr>
            <w:tcW w:w="972" w:type="dxa"/>
          </w:tcPr>
          <w:p w14:paraId="35A35C2F"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197.47</w:t>
            </w:r>
          </w:p>
        </w:tc>
        <w:tc>
          <w:tcPr>
            <w:tcW w:w="958" w:type="dxa"/>
          </w:tcPr>
          <w:p w14:paraId="57145A47"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1.03</w:t>
            </w:r>
          </w:p>
        </w:tc>
        <w:tc>
          <w:tcPr>
            <w:tcW w:w="962" w:type="dxa"/>
          </w:tcPr>
          <w:p w14:paraId="42D8428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0.37</w:t>
            </w:r>
          </w:p>
        </w:tc>
        <w:tc>
          <w:tcPr>
            <w:tcW w:w="964" w:type="dxa"/>
          </w:tcPr>
          <w:p w14:paraId="7D7C8AEE"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0.72</w:t>
            </w:r>
          </w:p>
        </w:tc>
        <w:tc>
          <w:tcPr>
            <w:tcW w:w="973" w:type="dxa"/>
          </w:tcPr>
          <w:p w14:paraId="2DEAC98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290.11</w:t>
            </w:r>
          </w:p>
        </w:tc>
        <w:tc>
          <w:tcPr>
            <w:tcW w:w="1159" w:type="dxa"/>
          </w:tcPr>
          <w:p w14:paraId="2341ACF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1.13</w:t>
            </w:r>
          </w:p>
        </w:tc>
        <w:tc>
          <w:tcPr>
            <w:tcW w:w="962" w:type="dxa"/>
          </w:tcPr>
          <w:p w14:paraId="299440D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0.42</w:t>
            </w:r>
          </w:p>
        </w:tc>
      </w:tr>
      <w:tr w:rsidR="00DA7FCC" w14:paraId="00A09937" w14:textId="77777777">
        <w:tc>
          <w:tcPr>
            <w:tcW w:w="973" w:type="dxa"/>
            <w:vMerge/>
          </w:tcPr>
          <w:p w14:paraId="5C86C631" w14:textId="77777777" w:rsidR="00DA7FCC" w:rsidRDefault="00DA7FCC">
            <w:pPr>
              <w:rPr>
                <w:rFonts w:ascii="Times New Roman" w:eastAsia="SimSun" w:hAnsi="Times New Roman" w:cs="Times New Roman"/>
                <w:szCs w:val="21"/>
              </w:rPr>
            </w:pPr>
          </w:p>
        </w:tc>
        <w:tc>
          <w:tcPr>
            <w:tcW w:w="973" w:type="dxa"/>
          </w:tcPr>
          <w:p w14:paraId="396E23B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958" w:type="dxa"/>
          </w:tcPr>
          <w:p w14:paraId="515BE14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0.87</w:t>
            </w:r>
          </w:p>
        </w:tc>
        <w:tc>
          <w:tcPr>
            <w:tcW w:w="972" w:type="dxa"/>
          </w:tcPr>
          <w:p w14:paraId="4CDDCEBC"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176.46</w:t>
            </w:r>
          </w:p>
        </w:tc>
        <w:tc>
          <w:tcPr>
            <w:tcW w:w="958" w:type="dxa"/>
          </w:tcPr>
          <w:p w14:paraId="7450E4C0"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1.05</w:t>
            </w:r>
          </w:p>
        </w:tc>
        <w:tc>
          <w:tcPr>
            <w:tcW w:w="962" w:type="dxa"/>
          </w:tcPr>
          <w:p w14:paraId="5E648D8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0.35</w:t>
            </w:r>
          </w:p>
        </w:tc>
        <w:tc>
          <w:tcPr>
            <w:tcW w:w="964" w:type="dxa"/>
          </w:tcPr>
          <w:p w14:paraId="5295CCD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-0.28</w:t>
            </w:r>
          </w:p>
        </w:tc>
        <w:tc>
          <w:tcPr>
            <w:tcW w:w="973" w:type="dxa"/>
          </w:tcPr>
          <w:p w14:paraId="57E0C77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552.84</w:t>
            </w:r>
          </w:p>
        </w:tc>
        <w:tc>
          <w:tcPr>
            <w:tcW w:w="1159" w:type="dxa"/>
          </w:tcPr>
          <w:p w14:paraId="65514598" w14:textId="77777777" w:rsidR="00DA7FCC" w:rsidRPr="00501AB4" w:rsidRDefault="00000000">
            <w:pPr>
              <w:jc w:val="center"/>
              <w:rPr>
                <w:rFonts w:ascii="Times New Roman" w:eastAsia="SimSun" w:hAnsi="Times New Roman" w:cs="Times New Roman"/>
                <w:szCs w:val="21"/>
              </w:rPr>
            </w:pPr>
            <w:r w:rsidRPr="00501AB4">
              <w:rPr>
                <w:rFonts w:ascii="Times New Roman" w:eastAsia="SimSun" w:hAnsi="Times New Roman" w:cs="Times New Roman"/>
                <w:szCs w:val="21"/>
              </w:rPr>
              <w:t>2.34</w:t>
            </w:r>
          </w:p>
        </w:tc>
        <w:tc>
          <w:tcPr>
            <w:tcW w:w="962" w:type="dxa"/>
          </w:tcPr>
          <w:p w14:paraId="0571FA6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0.33</w:t>
            </w:r>
          </w:p>
        </w:tc>
      </w:tr>
      <w:tr w:rsidR="00DA7FCC" w14:paraId="0F8AB12F" w14:textId="77777777">
        <w:tc>
          <w:tcPr>
            <w:tcW w:w="973" w:type="dxa"/>
            <w:vMerge w:val="restart"/>
            <w:vAlign w:val="center"/>
          </w:tcPr>
          <w:p w14:paraId="2C228B41" w14:textId="77777777" w:rsidR="00DA7FCC" w:rsidRDefault="00000000">
            <w:pPr>
              <w:jc w:val="center"/>
              <w:rPr>
                <w:rFonts w:ascii="Times New Roman" w:eastAsia="SimSun" w:hAnsi="Times New Roman" w:cs="Times New Roman"/>
                <w:szCs w:val="21"/>
              </w:rPr>
            </w:pPr>
            <m:oMathPara>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m:t>
                    </m:r>
                  </m:e>
                  <m:sub>
                    <m:r>
                      <w:rPr>
                        <w:rFonts w:ascii="Cambria Math" w:eastAsia="SimSun" w:hAnsi="Cambria Math" w:cs="Times New Roman"/>
                        <w:szCs w:val="21"/>
                        <w:shd w:val="clear" w:color="auto" w:fill="FFFFFF"/>
                      </w:rPr>
                      <m:t>p</m:t>
                    </m:r>
                  </m:sub>
                </m:sSub>
              </m:oMath>
            </m:oMathPara>
          </w:p>
        </w:tc>
        <w:tc>
          <w:tcPr>
            <w:tcW w:w="973" w:type="dxa"/>
          </w:tcPr>
          <w:p w14:paraId="378C616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958" w:type="dxa"/>
          </w:tcPr>
          <w:p w14:paraId="1F818ECD"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0.80</w:t>
            </w:r>
          </w:p>
        </w:tc>
        <w:tc>
          <w:tcPr>
            <w:tcW w:w="972" w:type="dxa"/>
          </w:tcPr>
          <w:p w14:paraId="485014E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11.90</w:t>
            </w:r>
          </w:p>
        </w:tc>
        <w:tc>
          <w:tcPr>
            <w:tcW w:w="958" w:type="dxa"/>
          </w:tcPr>
          <w:p w14:paraId="433ED83B"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0.86</w:t>
            </w:r>
          </w:p>
        </w:tc>
        <w:tc>
          <w:tcPr>
            <w:tcW w:w="962" w:type="dxa"/>
          </w:tcPr>
          <w:p w14:paraId="5CFA2201"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0.49</w:t>
            </w:r>
          </w:p>
        </w:tc>
        <w:tc>
          <w:tcPr>
            <w:tcW w:w="964" w:type="dxa"/>
          </w:tcPr>
          <w:p w14:paraId="02F760A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-0.04</w:t>
            </w:r>
          </w:p>
        </w:tc>
        <w:tc>
          <w:tcPr>
            <w:tcW w:w="973" w:type="dxa"/>
          </w:tcPr>
          <w:p w14:paraId="6743837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26.90</w:t>
            </w:r>
          </w:p>
        </w:tc>
        <w:tc>
          <w:tcPr>
            <w:tcW w:w="1159" w:type="dxa"/>
          </w:tcPr>
          <w:p w14:paraId="2416564E" w14:textId="77777777" w:rsidR="00DA7FCC" w:rsidRPr="00501AB4" w:rsidRDefault="00000000">
            <w:pPr>
              <w:jc w:val="center"/>
              <w:rPr>
                <w:rFonts w:ascii="Times New Roman" w:eastAsia="SimSun" w:hAnsi="Times New Roman" w:cs="Times New Roman"/>
                <w:szCs w:val="21"/>
              </w:rPr>
            </w:pPr>
            <w:r w:rsidRPr="00501AB4">
              <w:rPr>
                <w:rFonts w:ascii="Times New Roman" w:eastAsia="SimSun" w:hAnsi="Times New Roman" w:cs="Times New Roman"/>
                <w:szCs w:val="21"/>
              </w:rPr>
              <w:t>0.93</w:t>
            </w:r>
          </w:p>
        </w:tc>
        <w:tc>
          <w:tcPr>
            <w:tcW w:w="962" w:type="dxa"/>
          </w:tcPr>
          <w:p w14:paraId="07F9A70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0.55</w:t>
            </w:r>
          </w:p>
        </w:tc>
      </w:tr>
      <w:tr w:rsidR="00DA7FCC" w14:paraId="55965024" w14:textId="77777777">
        <w:tc>
          <w:tcPr>
            <w:tcW w:w="973" w:type="dxa"/>
            <w:vMerge/>
          </w:tcPr>
          <w:p w14:paraId="56BC1D88" w14:textId="77777777" w:rsidR="00DA7FCC" w:rsidRDefault="00DA7FCC">
            <w:pPr>
              <w:rPr>
                <w:rFonts w:ascii="Times New Roman" w:eastAsia="SimSun" w:hAnsi="Times New Roman" w:cs="Times New Roman"/>
                <w:szCs w:val="21"/>
              </w:rPr>
            </w:pPr>
          </w:p>
        </w:tc>
        <w:tc>
          <w:tcPr>
            <w:tcW w:w="973" w:type="dxa"/>
          </w:tcPr>
          <w:p w14:paraId="09C5D2D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958" w:type="dxa"/>
          </w:tcPr>
          <w:p w14:paraId="0536FD5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0.80</w:t>
            </w:r>
          </w:p>
        </w:tc>
        <w:tc>
          <w:tcPr>
            <w:tcW w:w="972" w:type="dxa"/>
          </w:tcPr>
          <w:p w14:paraId="29A1CE05"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6.16</w:t>
            </w:r>
          </w:p>
        </w:tc>
        <w:tc>
          <w:tcPr>
            <w:tcW w:w="958" w:type="dxa"/>
          </w:tcPr>
          <w:p w14:paraId="3F69605F"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1.04</w:t>
            </w:r>
          </w:p>
        </w:tc>
        <w:tc>
          <w:tcPr>
            <w:tcW w:w="962" w:type="dxa"/>
          </w:tcPr>
          <w:p w14:paraId="48A2EC16"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0.33</w:t>
            </w:r>
          </w:p>
        </w:tc>
        <w:tc>
          <w:tcPr>
            <w:tcW w:w="964" w:type="dxa"/>
          </w:tcPr>
          <w:p w14:paraId="2D47DE16"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0.28</w:t>
            </w:r>
          </w:p>
        </w:tc>
        <w:tc>
          <w:tcPr>
            <w:tcW w:w="973" w:type="dxa"/>
          </w:tcPr>
          <w:p w14:paraId="391FC085"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11.89</w:t>
            </w:r>
          </w:p>
        </w:tc>
        <w:tc>
          <w:tcPr>
            <w:tcW w:w="1159" w:type="dxa"/>
          </w:tcPr>
          <w:p w14:paraId="12296F95" w14:textId="77777777" w:rsidR="00DA7FCC" w:rsidRPr="00501AB4" w:rsidRDefault="00000000">
            <w:pPr>
              <w:jc w:val="center"/>
              <w:rPr>
                <w:rFonts w:ascii="Times New Roman" w:eastAsia="SimSun" w:hAnsi="Times New Roman" w:cs="Times New Roman"/>
                <w:szCs w:val="21"/>
              </w:rPr>
            </w:pPr>
            <w:r w:rsidRPr="00501AB4">
              <w:rPr>
                <w:rFonts w:ascii="Times New Roman" w:eastAsia="SimSun" w:hAnsi="Times New Roman" w:cs="Times New Roman"/>
                <w:szCs w:val="21"/>
              </w:rPr>
              <w:t>1.30</w:t>
            </w:r>
          </w:p>
        </w:tc>
        <w:tc>
          <w:tcPr>
            <w:tcW w:w="962" w:type="dxa"/>
          </w:tcPr>
          <w:p w14:paraId="5AAA629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0.36</w:t>
            </w:r>
          </w:p>
        </w:tc>
      </w:tr>
      <w:tr w:rsidR="00DA7FCC" w14:paraId="0486F5A2" w14:textId="77777777">
        <w:tc>
          <w:tcPr>
            <w:tcW w:w="973" w:type="dxa"/>
            <w:vMerge/>
          </w:tcPr>
          <w:p w14:paraId="028D61E1" w14:textId="77777777" w:rsidR="00DA7FCC" w:rsidRDefault="00DA7FCC">
            <w:pPr>
              <w:rPr>
                <w:rFonts w:ascii="Times New Roman" w:eastAsia="SimSun" w:hAnsi="Times New Roman" w:cs="Times New Roman"/>
                <w:szCs w:val="21"/>
              </w:rPr>
            </w:pPr>
          </w:p>
        </w:tc>
        <w:tc>
          <w:tcPr>
            <w:tcW w:w="973" w:type="dxa"/>
          </w:tcPr>
          <w:p w14:paraId="04F09E5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958" w:type="dxa"/>
          </w:tcPr>
          <w:p w14:paraId="1DF6A8BA"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0.87</w:t>
            </w:r>
          </w:p>
        </w:tc>
        <w:tc>
          <w:tcPr>
            <w:tcW w:w="972" w:type="dxa"/>
          </w:tcPr>
          <w:p w14:paraId="1AB3B87C"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11.54</w:t>
            </w:r>
          </w:p>
        </w:tc>
        <w:tc>
          <w:tcPr>
            <w:tcW w:w="958" w:type="dxa"/>
          </w:tcPr>
          <w:p w14:paraId="7BB93E3A"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1.16</w:t>
            </w:r>
          </w:p>
        </w:tc>
        <w:tc>
          <w:tcPr>
            <w:tcW w:w="962" w:type="dxa"/>
          </w:tcPr>
          <w:p w14:paraId="0C95431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0.47</w:t>
            </w:r>
          </w:p>
        </w:tc>
        <w:tc>
          <w:tcPr>
            <w:tcW w:w="964" w:type="dxa"/>
          </w:tcPr>
          <w:p w14:paraId="553B05D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0.45</w:t>
            </w:r>
          </w:p>
        </w:tc>
        <w:tc>
          <w:tcPr>
            <w:tcW w:w="973" w:type="dxa"/>
          </w:tcPr>
          <w:p w14:paraId="545C166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23.57</w:t>
            </w:r>
          </w:p>
        </w:tc>
        <w:tc>
          <w:tcPr>
            <w:tcW w:w="1159" w:type="dxa"/>
          </w:tcPr>
          <w:p w14:paraId="6BD4F6BD" w14:textId="77777777" w:rsidR="00DA7FCC" w:rsidRPr="00501AB4" w:rsidRDefault="00000000">
            <w:pPr>
              <w:jc w:val="center"/>
              <w:rPr>
                <w:rFonts w:ascii="Times New Roman" w:eastAsia="SimSun" w:hAnsi="Times New Roman" w:cs="Times New Roman"/>
                <w:szCs w:val="21"/>
              </w:rPr>
            </w:pPr>
            <w:r w:rsidRPr="00501AB4">
              <w:rPr>
                <w:rFonts w:ascii="Times New Roman" w:eastAsia="SimSun" w:hAnsi="Times New Roman" w:cs="Times New Roman"/>
                <w:szCs w:val="21"/>
              </w:rPr>
              <w:t>1.27</w:t>
            </w:r>
          </w:p>
        </w:tc>
        <w:tc>
          <w:tcPr>
            <w:tcW w:w="962" w:type="dxa"/>
          </w:tcPr>
          <w:p w14:paraId="640A91C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0.60</w:t>
            </w:r>
          </w:p>
        </w:tc>
      </w:tr>
      <w:tr w:rsidR="00DA7FCC" w14:paraId="2490C443" w14:textId="77777777">
        <w:tc>
          <w:tcPr>
            <w:tcW w:w="973" w:type="dxa"/>
            <w:vMerge/>
          </w:tcPr>
          <w:p w14:paraId="4889EAC5" w14:textId="77777777" w:rsidR="00DA7FCC" w:rsidRDefault="00DA7FCC">
            <w:pPr>
              <w:rPr>
                <w:rFonts w:ascii="Times New Roman" w:eastAsia="SimSun" w:hAnsi="Times New Roman" w:cs="Times New Roman"/>
                <w:szCs w:val="21"/>
              </w:rPr>
            </w:pPr>
          </w:p>
        </w:tc>
        <w:tc>
          <w:tcPr>
            <w:tcW w:w="973" w:type="dxa"/>
          </w:tcPr>
          <w:p w14:paraId="6E0053C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958" w:type="dxa"/>
          </w:tcPr>
          <w:p w14:paraId="1D9A7BF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0.80</w:t>
            </w:r>
          </w:p>
        </w:tc>
        <w:tc>
          <w:tcPr>
            <w:tcW w:w="972" w:type="dxa"/>
          </w:tcPr>
          <w:p w14:paraId="4A93876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5.35</w:t>
            </w:r>
          </w:p>
        </w:tc>
        <w:tc>
          <w:tcPr>
            <w:tcW w:w="958" w:type="dxa"/>
          </w:tcPr>
          <w:p w14:paraId="18BF5DBB"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0.91</w:t>
            </w:r>
          </w:p>
        </w:tc>
        <w:tc>
          <w:tcPr>
            <w:tcW w:w="962" w:type="dxa"/>
          </w:tcPr>
          <w:p w14:paraId="007B8F7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0.34</w:t>
            </w:r>
          </w:p>
        </w:tc>
        <w:tc>
          <w:tcPr>
            <w:tcW w:w="964" w:type="dxa"/>
          </w:tcPr>
          <w:p w14:paraId="1F3AF15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0.26</w:t>
            </w:r>
          </w:p>
        </w:tc>
        <w:tc>
          <w:tcPr>
            <w:tcW w:w="973" w:type="dxa"/>
          </w:tcPr>
          <w:p w14:paraId="33486F4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10.34</w:t>
            </w:r>
          </w:p>
        </w:tc>
        <w:tc>
          <w:tcPr>
            <w:tcW w:w="1159" w:type="dxa"/>
          </w:tcPr>
          <w:p w14:paraId="7CE25E6E" w14:textId="77777777" w:rsidR="00DA7FCC" w:rsidRPr="00501AB4" w:rsidRDefault="00000000">
            <w:pPr>
              <w:jc w:val="center"/>
              <w:rPr>
                <w:rFonts w:ascii="Times New Roman" w:eastAsia="SimSun" w:hAnsi="Times New Roman" w:cs="Times New Roman"/>
                <w:szCs w:val="21"/>
              </w:rPr>
            </w:pPr>
            <w:r w:rsidRPr="00501AB4">
              <w:rPr>
                <w:rFonts w:ascii="Times New Roman" w:eastAsia="SimSun" w:hAnsi="Times New Roman" w:cs="Times New Roman"/>
                <w:szCs w:val="21"/>
              </w:rPr>
              <w:t>1.06</w:t>
            </w:r>
          </w:p>
        </w:tc>
        <w:tc>
          <w:tcPr>
            <w:tcW w:w="962" w:type="dxa"/>
          </w:tcPr>
          <w:p w14:paraId="134DA3C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0.52</w:t>
            </w:r>
          </w:p>
        </w:tc>
      </w:tr>
      <w:tr w:rsidR="00DA7FCC" w14:paraId="16B507DD" w14:textId="77777777">
        <w:tc>
          <w:tcPr>
            <w:tcW w:w="973" w:type="dxa"/>
            <w:vMerge w:val="restart"/>
            <w:vAlign w:val="center"/>
          </w:tcPr>
          <w:p w14:paraId="60C6164E" w14:textId="77777777" w:rsidR="00DA7FCC" w:rsidRDefault="00000000">
            <w:pPr>
              <w:jc w:val="center"/>
              <w:rPr>
                <w:rFonts w:ascii="Times New Roman" w:eastAsia="SimSun" w:hAnsi="Times New Roman" w:cs="Times New Roman"/>
                <w:szCs w:val="21"/>
              </w:rPr>
            </w:pPr>
            <m:oMathPara>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V</m:t>
                    </m:r>
                  </m:e>
                  <m:sub>
                    <m:r>
                      <w:rPr>
                        <w:rFonts w:ascii="Cambria Math" w:eastAsia="SimSun" w:hAnsi="Cambria Math" w:cs="Times New Roman"/>
                        <w:szCs w:val="21"/>
                        <w:shd w:val="clear" w:color="auto" w:fill="FFFFFF"/>
                      </w:rPr>
                      <m:t>p</m:t>
                    </m:r>
                  </m:sub>
                </m:sSub>
              </m:oMath>
            </m:oMathPara>
          </w:p>
        </w:tc>
        <w:tc>
          <w:tcPr>
            <w:tcW w:w="0" w:type="auto"/>
          </w:tcPr>
          <w:p w14:paraId="79C996E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0" w:type="auto"/>
          </w:tcPr>
          <w:p w14:paraId="45B000E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0.85</w:t>
            </w:r>
          </w:p>
        </w:tc>
        <w:tc>
          <w:tcPr>
            <w:tcW w:w="972" w:type="dxa"/>
          </w:tcPr>
          <w:p w14:paraId="0C1E781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75.08</w:t>
            </w:r>
          </w:p>
        </w:tc>
        <w:tc>
          <w:tcPr>
            <w:tcW w:w="958" w:type="dxa"/>
          </w:tcPr>
          <w:p w14:paraId="07F2586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1.10</w:t>
            </w:r>
          </w:p>
        </w:tc>
        <w:tc>
          <w:tcPr>
            <w:tcW w:w="962" w:type="dxa"/>
          </w:tcPr>
          <w:p w14:paraId="77367B4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0.24</w:t>
            </w:r>
          </w:p>
        </w:tc>
        <w:tc>
          <w:tcPr>
            <w:tcW w:w="964" w:type="dxa"/>
          </w:tcPr>
          <w:p w14:paraId="00232E8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0.88</w:t>
            </w:r>
          </w:p>
        </w:tc>
        <w:tc>
          <w:tcPr>
            <w:tcW w:w="973" w:type="dxa"/>
          </w:tcPr>
          <w:p w14:paraId="60BDAB11"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69.40</w:t>
            </w:r>
          </w:p>
        </w:tc>
        <w:tc>
          <w:tcPr>
            <w:tcW w:w="0" w:type="auto"/>
          </w:tcPr>
          <w:p w14:paraId="67588ED4" w14:textId="77777777" w:rsidR="00DA7FCC" w:rsidRPr="00501AB4" w:rsidRDefault="00000000">
            <w:pPr>
              <w:jc w:val="center"/>
              <w:rPr>
                <w:rFonts w:ascii="Times New Roman" w:eastAsia="SimSun" w:hAnsi="Times New Roman" w:cs="Times New Roman"/>
                <w:b/>
                <w:bCs/>
                <w:szCs w:val="21"/>
              </w:rPr>
            </w:pPr>
            <w:r w:rsidRPr="00501AB4">
              <w:rPr>
                <w:rFonts w:ascii="Times New Roman" w:eastAsia="SimSun" w:hAnsi="Times New Roman" w:cs="Times New Roman"/>
                <w:b/>
                <w:bCs/>
                <w:szCs w:val="21"/>
              </w:rPr>
              <w:t>0.</w:t>
            </w:r>
            <w:commentRangeStart w:id="12"/>
            <w:r w:rsidRPr="00501AB4">
              <w:rPr>
                <w:rFonts w:ascii="Times New Roman" w:eastAsia="SimSun" w:hAnsi="Times New Roman" w:cs="Times New Roman"/>
                <w:b/>
                <w:bCs/>
                <w:szCs w:val="21"/>
              </w:rPr>
              <w:t>88</w:t>
            </w:r>
            <w:commentRangeEnd w:id="12"/>
            <w:r w:rsidR="001C55AC">
              <w:rPr>
                <w:rStyle w:val="aa"/>
              </w:rPr>
              <w:commentReference w:id="12"/>
            </w:r>
          </w:p>
        </w:tc>
        <w:tc>
          <w:tcPr>
            <w:tcW w:w="0" w:type="auto"/>
          </w:tcPr>
          <w:p w14:paraId="4B6C5992"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0.24</w:t>
            </w:r>
          </w:p>
        </w:tc>
      </w:tr>
      <w:tr w:rsidR="00DA7FCC" w14:paraId="0CD07201" w14:textId="77777777">
        <w:tc>
          <w:tcPr>
            <w:tcW w:w="973" w:type="dxa"/>
            <w:vMerge/>
          </w:tcPr>
          <w:p w14:paraId="39FB6A40" w14:textId="77777777" w:rsidR="00DA7FCC" w:rsidRDefault="00DA7FCC">
            <w:pPr>
              <w:rPr>
                <w:rFonts w:ascii="Times New Roman" w:eastAsia="SimSun" w:hAnsi="Times New Roman" w:cs="Times New Roman"/>
                <w:szCs w:val="21"/>
              </w:rPr>
            </w:pPr>
          </w:p>
        </w:tc>
        <w:tc>
          <w:tcPr>
            <w:tcW w:w="0" w:type="auto"/>
          </w:tcPr>
          <w:p w14:paraId="7D27DF3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0" w:type="auto"/>
          </w:tcPr>
          <w:p w14:paraId="7DABCD4C"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0.89</w:t>
            </w:r>
          </w:p>
        </w:tc>
        <w:tc>
          <w:tcPr>
            <w:tcW w:w="972" w:type="dxa"/>
          </w:tcPr>
          <w:p w14:paraId="42EFC7FB"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101.62</w:t>
            </w:r>
          </w:p>
        </w:tc>
        <w:tc>
          <w:tcPr>
            <w:tcW w:w="958" w:type="dxa"/>
          </w:tcPr>
          <w:p w14:paraId="03D7CD4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1.04</w:t>
            </w:r>
          </w:p>
        </w:tc>
        <w:tc>
          <w:tcPr>
            <w:tcW w:w="962" w:type="dxa"/>
          </w:tcPr>
          <w:p w14:paraId="08EA5E75"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0.28</w:t>
            </w:r>
          </w:p>
        </w:tc>
        <w:tc>
          <w:tcPr>
            <w:tcW w:w="964" w:type="dxa"/>
          </w:tcPr>
          <w:p w14:paraId="22365D30"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0.68</w:t>
            </w:r>
          </w:p>
        </w:tc>
        <w:tc>
          <w:tcPr>
            <w:tcW w:w="973" w:type="dxa"/>
          </w:tcPr>
          <w:p w14:paraId="1AA1B423"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171.38</w:t>
            </w:r>
          </w:p>
        </w:tc>
        <w:tc>
          <w:tcPr>
            <w:tcW w:w="0" w:type="auto"/>
          </w:tcPr>
          <w:p w14:paraId="488850F2" w14:textId="77777777" w:rsidR="00DA7FCC" w:rsidRPr="00501AB4" w:rsidRDefault="00000000">
            <w:pPr>
              <w:jc w:val="center"/>
              <w:rPr>
                <w:rFonts w:ascii="Times New Roman" w:eastAsia="SimSun" w:hAnsi="Times New Roman" w:cs="Times New Roman"/>
                <w:szCs w:val="21"/>
              </w:rPr>
            </w:pPr>
            <w:r w:rsidRPr="00501AB4">
              <w:rPr>
                <w:rFonts w:ascii="Times New Roman" w:eastAsia="SimSun" w:hAnsi="Times New Roman" w:cs="Times New Roman"/>
                <w:szCs w:val="21"/>
              </w:rPr>
              <w:t>0.81</w:t>
            </w:r>
          </w:p>
        </w:tc>
        <w:tc>
          <w:tcPr>
            <w:tcW w:w="0" w:type="auto"/>
          </w:tcPr>
          <w:p w14:paraId="3096308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0.48</w:t>
            </w:r>
          </w:p>
        </w:tc>
      </w:tr>
      <w:tr w:rsidR="00DA7FCC" w14:paraId="407C22F5" w14:textId="77777777">
        <w:tc>
          <w:tcPr>
            <w:tcW w:w="973" w:type="dxa"/>
            <w:vMerge/>
          </w:tcPr>
          <w:p w14:paraId="33B2445D" w14:textId="77777777" w:rsidR="00DA7FCC" w:rsidRDefault="00DA7FCC">
            <w:pPr>
              <w:rPr>
                <w:rFonts w:ascii="Times New Roman" w:eastAsia="SimSun" w:hAnsi="Times New Roman" w:cs="Times New Roman"/>
                <w:szCs w:val="21"/>
              </w:rPr>
            </w:pPr>
          </w:p>
        </w:tc>
        <w:tc>
          <w:tcPr>
            <w:tcW w:w="0" w:type="auto"/>
          </w:tcPr>
          <w:p w14:paraId="58F57FD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0" w:type="auto"/>
          </w:tcPr>
          <w:p w14:paraId="5D3770EA"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0.89</w:t>
            </w:r>
          </w:p>
        </w:tc>
        <w:tc>
          <w:tcPr>
            <w:tcW w:w="972" w:type="dxa"/>
          </w:tcPr>
          <w:p w14:paraId="32F3B83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215.26</w:t>
            </w:r>
          </w:p>
        </w:tc>
        <w:tc>
          <w:tcPr>
            <w:tcW w:w="958" w:type="dxa"/>
          </w:tcPr>
          <w:p w14:paraId="4AEF15CF"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0.98</w:t>
            </w:r>
          </w:p>
        </w:tc>
        <w:tc>
          <w:tcPr>
            <w:tcW w:w="962" w:type="dxa"/>
          </w:tcPr>
          <w:p w14:paraId="51247B6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0.37</w:t>
            </w:r>
          </w:p>
        </w:tc>
        <w:tc>
          <w:tcPr>
            <w:tcW w:w="964" w:type="dxa"/>
          </w:tcPr>
          <w:p w14:paraId="7F9E995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0.69</w:t>
            </w:r>
          </w:p>
        </w:tc>
        <w:tc>
          <w:tcPr>
            <w:tcW w:w="973" w:type="dxa"/>
          </w:tcPr>
          <w:p w14:paraId="026CD18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353.99</w:t>
            </w:r>
          </w:p>
        </w:tc>
        <w:tc>
          <w:tcPr>
            <w:tcW w:w="0" w:type="auto"/>
          </w:tcPr>
          <w:p w14:paraId="23AE1F4D" w14:textId="77777777" w:rsidR="00DA7FCC" w:rsidRPr="00501AB4" w:rsidRDefault="00000000">
            <w:pPr>
              <w:jc w:val="center"/>
              <w:rPr>
                <w:rFonts w:ascii="Times New Roman" w:eastAsia="SimSun" w:hAnsi="Times New Roman" w:cs="Times New Roman"/>
                <w:szCs w:val="21"/>
              </w:rPr>
            </w:pPr>
            <w:r w:rsidRPr="00501AB4">
              <w:rPr>
                <w:rFonts w:ascii="Times New Roman" w:eastAsia="SimSun" w:hAnsi="Times New Roman" w:cs="Times New Roman"/>
                <w:szCs w:val="21"/>
              </w:rPr>
              <w:t>0.97</w:t>
            </w:r>
          </w:p>
        </w:tc>
        <w:tc>
          <w:tcPr>
            <w:tcW w:w="0" w:type="auto"/>
          </w:tcPr>
          <w:p w14:paraId="69F393D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0.42</w:t>
            </w:r>
          </w:p>
        </w:tc>
      </w:tr>
      <w:tr w:rsidR="00DA7FCC" w14:paraId="7309F6E8" w14:textId="77777777">
        <w:tc>
          <w:tcPr>
            <w:tcW w:w="973" w:type="dxa"/>
            <w:vMerge/>
          </w:tcPr>
          <w:p w14:paraId="7555E825" w14:textId="77777777" w:rsidR="00DA7FCC" w:rsidRDefault="00DA7FCC">
            <w:pPr>
              <w:rPr>
                <w:rFonts w:ascii="Times New Roman" w:eastAsia="SimSun" w:hAnsi="Times New Roman" w:cs="Times New Roman"/>
                <w:szCs w:val="21"/>
              </w:rPr>
            </w:pPr>
          </w:p>
        </w:tc>
        <w:tc>
          <w:tcPr>
            <w:tcW w:w="0" w:type="auto"/>
          </w:tcPr>
          <w:p w14:paraId="7BB7B6C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0" w:type="auto"/>
          </w:tcPr>
          <w:p w14:paraId="51EC848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0.89</w:t>
            </w:r>
          </w:p>
        </w:tc>
        <w:tc>
          <w:tcPr>
            <w:tcW w:w="972" w:type="dxa"/>
          </w:tcPr>
          <w:p w14:paraId="79A60A55"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214.10</w:t>
            </w:r>
          </w:p>
        </w:tc>
        <w:tc>
          <w:tcPr>
            <w:tcW w:w="958" w:type="dxa"/>
          </w:tcPr>
          <w:p w14:paraId="71E75B6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1.00</w:t>
            </w:r>
          </w:p>
        </w:tc>
        <w:tc>
          <w:tcPr>
            <w:tcW w:w="962" w:type="dxa"/>
          </w:tcPr>
          <w:p w14:paraId="53AAA0C9"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0.38</w:t>
            </w:r>
          </w:p>
        </w:tc>
        <w:tc>
          <w:tcPr>
            <w:tcW w:w="964" w:type="dxa"/>
          </w:tcPr>
          <w:p w14:paraId="53E7308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0.64</w:t>
            </w:r>
          </w:p>
        </w:tc>
        <w:tc>
          <w:tcPr>
            <w:tcW w:w="973" w:type="dxa"/>
          </w:tcPr>
          <w:p w14:paraId="673DD8B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391.18</w:t>
            </w:r>
          </w:p>
        </w:tc>
        <w:tc>
          <w:tcPr>
            <w:tcW w:w="0" w:type="auto"/>
          </w:tcPr>
          <w:p w14:paraId="4AB0330F" w14:textId="77777777" w:rsidR="00DA7FCC" w:rsidRPr="00501AB4" w:rsidRDefault="00000000">
            <w:pPr>
              <w:jc w:val="center"/>
              <w:rPr>
                <w:rFonts w:ascii="Times New Roman" w:eastAsia="SimSun" w:hAnsi="Times New Roman" w:cs="Times New Roman"/>
                <w:szCs w:val="21"/>
              </w:rPr>
            </w:pPr>
            <w:r w:rsidRPr="00501AB4">
              <w:rPr>
                <w:rFonts w:ascii="Times New Roman" w:eastAsia="SimSun" w:hAnsi="Times New Roman" w:cs="Times New Roman"/>
                <w:szCs w:val="21"/>
              </w:rPr>
              <w:t>2.00</w:t>
            </w:r>
          </w:p>
        </w:tc>
        <w:tc>
          <w:tcPr>
            <w:tcW w:w="0" w:type="auto"/>
          </w:tcPr>
          <w:p w14:paraId="64A397F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0.34</w:t>
            </w:r>
          </w:p>
        </w:tc>
      </w:tr>
      <w:tr w:rsidR="00DA7FCC" w14:paraId="395111A0" w14:textId="77777777">
        <w:tc>
          <w:tcPr>
            <w:tcW w:w="973" w:type="dxa"/>
            <w:vMerge w:val="restart"/>
            <w:vAlign w:val="center"/>
          </w:tcPr>
          <w:p w14:paraId="60521F1C" w14:textId="77777777" w:rsidR="00DA7FCC" w:rsidRDefault="00000000">
            <w:pPr>
              <w:jc w:val="center"/>
              <w:rPr>
                <w:rFonts w:ascii="Times New Roman" w:eastAsia="SimSun" w:hAnsi="Times New Roman" w:cs="Times New Roman"/>
                <w:szCs w:val="21"/>
              </w:rPr>
            </w:pPr>
            <m:oMathPara>
              <m:oMath>
                <m:sSub>
                  <m:sSubPr>
                    <m:ctrlPr>
                      <w:rPr>
                        <w:rFonts w:ascii="Cambria Math" w:eastAsia="SimSun" w:hAnsi="Cambria Math" w:cs="Times New Roman"/>
                        <w:i/>
                        <w:szCs w:val="21"/>
                        <w:shd w:val="clear" w:color="auto" w:fill="FFFFFF"/>
                      </w:rPr>
                    </m:ctrlPr>
                  </m:sSubPr>
                  <m:e>
                    <m:r>
                      <w:rPr>
                        <w:rFonts w:ascii="Cambria Math" w:eastAsia="SimSun" w:hAnsi="Cambria Math" w:cs="Times New Roman"/>
                        <w:szCs w:val="21"/>
                        <w:shd w:val="clear" w:color="auto" w:fill="FFFFFF"/>
                      </w:rPr>
                      <m:t>∆</m:t>
                    </m:r>
                  </m:e>
                  <m:sub>
                    <m:r>
                      <w:rPr>
                        <w:rFonts w:ascii="Cambria Math" w:eastAsia="SimSun" w:hAnsi="Cambria Math" w:cs="Times New Roman"/>
                        <w:szCs w:val="21"/>
                        <w:shd w:val="clear" w:color="auto" w:fill="FFFFFF"/>
                      </w:rPr>
                      <m:t>u</m:t>
                    </m:r>
                  </m:sub>
                </m:sSub>
              </m:oMath>
            </m:oMathPara>
          </w:p>
        </w:tc>
        <w:tc>
          <w:tcPr>
            <w:tcW w:w="0" w:type="auto"/>
          </w:tcPr>
          <w:p w14:paraId="1A48DDC1"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w:t>
            </w:r>
          </w:p>
        </w:tc>
        <w:tc>
          <w:tcPr>
            <w:tcW w:w="0" w:type="auto"/>
          </w:tcPr>
          <w:p w14:paraId="786FE537"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0.79</w:t>
            </w:r>
          </w:p>
        </w:tc>
        <w:tc>
          <w:tcPr>
            <w:tcW w:w="972" w:type="dxa"/>
          </w:tcPr>
          <w:p w14:paraId="77B96058"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15.72</w:t>
            </w:r>
          </w:p>
        </w:tc>
        <w:tc>
          <w:tcPr>
            <w:tcW w:w="958" w:type="dxa"/>
          </w:tcPr>
          <w:p w14:paraId="1DB2096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1.10</w:t>
            </w:r>
          </w:p>
        </w:tc>
        <w:tc>
          <w:tcPr>
            <w:tcW w:w="962" w:type="dxa"/>
          </w:tcPr>
          <w:p w14:paraId="5220855F"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0.59</w:t>
            </w:r>
          </w:p>
        </w:tc>
        <w:tc>
          <w:tcPr>
            <w:tcW w:w="964" w:type="dxa"/>
          </w:tcPr>
          <w:p w14:paraId="44A9612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0.14</w:t>
            </w:r>
          </w:p>
        </w:tc>
        <w:tc>
          <w:tcPr>
            <w:tcW w:w="973" w:type="dxa"/>
          </w:tcPr>
          <w:p w14:paraId="3100241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31.95</w:t>
            </w:r>
          </w:p>
        </w:tc>
        <w:tc>
          <w:tcPr>
            <w:tcW w:w="0" w:type="auto"/>
          </w:tcPr>
          <w:p w14:paraId="6D75CF9C" w14:textId="77777777" w:rsidR="00DA7FCC" w:rsidRPr="00501AB4" w:rsidRDefault="00000000">
            <w:pPr>
              <w:jc w:val="center"/>
              <w:rPr>
                <w:rFonts w:ascii="Times New Roman" w:eastAsia="SimSun" w:hAnsi="Times New Roman" w:cs="Times New Roman"/>
                <w:szCs w:val="21"/>
              </w:rPr>
            </w:pPr>
            <w:r w:rsidRPr="00501AB4">
              <w:rPr>
                <w:rFonts w:ascii="Times New Roman" w:eastAsia="SimSun" w:hAnsi="Times New Roman" w:cs="Times New Roman"/>
                <w:szCs w:val="21"/>
              </w:rPr>
              <w:t>1.22</w:t>
            </w:r>
          </w:p>
        </w:tc>
        <w:tc>
          <w:tcPr>
            <w:tcW w:w="0" w:type="auto"/>
          </w:tcPr>
          <w:p w14:paraId="5BAA8F8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0.71</w:t>
            </w:r>
          </w:p>
        </w:tc>
      </w:tr>
      <w:tr w:rsidR="00DA7FCC" w14:paraId="447DB270" w14:textId="77777777">
        <w:tc>
          <w:tcPr>
            <w:tcW w:w="973" w:type="dxa"/>
            <w:vMerge/>
            <w:vAlign w:val="center"/>
          </w:tcPr>
          <w:p w14:paraId="761DE9F5" w14:textId="77777777" w:rsidR="00DA7FCC" w:rsidRDefault="00DA7FCC">
            <w:pPr>
              <w:jc w:val="center"/>
              <w:rPr>
                <w:rFonts w:ascii="Cambria Math" w:eastAsia="SimSun" w:hAnsi="Cambria Math" w:cs="Times New Roman"/>
                <w:szCs w:val="21"/>
                <w:shd w:val="clear" w:color="auto" w:fill="FFFFFF"/>
                <w:oMath/>
              </w:rPr>
            </w:pPr>
          </w:p>
        </w:tc>
        <w:tc>
          <w:tcPr>
            <w:tcW w:w="0" w:type="auto"/>
          </w:tcPr>
          <w:p w14:paraId="74A55D1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FS</w:t>
            </w:r>
          </w:p>
        </w:tc>
        <w:tc>
          <w:tcPr>
            <w:tcW w:w="0" w:type="auto"/>
          </w:tcPr>
          <w:p w14:paraId="06F1AD7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0.87</w:t>
            </w:r>
          </w:p>
        </w:tc>
        <w:tc>
          <w:tcPr>
            <w:tcW w:w="972" w:type="dxa"/>
          </w:tcPr>
          <w:p w14:paraId="0097EA20"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6.16</w:t>
            </w:r>
          </w:p>
        </w:tc>
        <w:tc>
          <w:tcPr>
            <w:tcW w:w="958" w:type="dxa"/>
          </w:tcPr>
          <w:p w14:paraId="5EFD7CD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1.12</w:t>
            </w:r>
          </w:p>
        </w:tc>
        <w:tc>
          <w:tcPr>
            <w:tcW w:w="962" w:type="dxa"/>
          </w:tcPr>
          <w:p w14:paraId="3DAABB7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0.20</w:t>
            </w:r>
          </w:p>
        </w:tc>
        <w:tc>
          <w:tcPr>
            <w:tcW w:w="964" w:type="dxa"/>
          </w:tcPr>
          <w:p w14:paraId="59E793FC"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0.36</w:t>
            </w:r>
          </w:p>
        </w:tc>
        <w:tc>
          <w:tcPr>
            <w:tcW w:w="973" w:type="dxa"/>
          </w:tcPr>
          <w:p w14:paraId="242501C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13.59</w:t>
            </w:r>
          </w:p>
        </w:tc>
        <w:tc>
          <w:tcPr>
            <w:tcW w:w="0" w:type="auto"/>
          </w:tcPr>
          <w:p w14:paraId="3AC1802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1.18</w:t>
            </w:r>
          </w:p>
        </w:tc>
        <w:tc>
          <w:tcPr>
            <w:tcW w:w="0" w:type="auto"/>
          </w:tcPr>
          <w:p w14:paraId="2C5E9B6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0.47</w:t>
            </w:r>
          </w:p>
        </w:tc>
      </w:tr>
      <w:tr w:rsidR="00DA7FCC" w14:paraId="2F3FBBDF" w14:textId="77777777">
        <w:tc>
          <w:tcPr>
            <w:tcW w:w="973" w:type="dxa"/>
            <w:vMerge/>
            <w:vAlign w:val="center"/>
          </w:tcPr>
          <w:p w14:paraId="2533469C" w14:textId="77777777" w:rsidR="00DA7FCC" w:rsidRDefault="00DA7FCC">
            <w:pPr>
              <w:jc w:val="center"/>
              <w:rPr>
                <w:rFonts w:ascii="Cambria Math" w:eastAsia="SimSun" w:hAnsi="Cambria Math" w:cs="Times New Roman"/>
                <w:szCs w:val="21"/>
                <w:shd w:val="clear" w:color="auto" w:fill="FFFFFF"/>
                <w:oMath/>
              </w:rPr>
            </w:pPr>
          </w:p>
        </w:tc>
        <w:tc>
          <w:tcPr>
            <w:tcW w:w="0" w:type="auto"/>
          </w:tcPr>
          <w:p w14:paraId="3B2892E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w:t>
            </w:r>
          </w:p>
        </w:tc>
        <w:tc>
          <w:tcPr>
            <w:tcW w:w="0" w:type="auto"/>
          </w:tcPr>
          <w:p w14:paraId="1E99A08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0.80</w:t>
            </w:r>
          </w:p>
        </w:tc>
        <w:tc>
          <w:tcPr>
            <w:tcW w:w="972" w:type="dxa"/>
          </w:tcPr>
          <w:p w14:paraId="06AF7239"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15.30</w:t>
            </w:r>
          </w:p>
        </w:tc>
        <w:tc>
          <w:tcPr>
            <w:tcW w:w="958" w:type="dxa"/>
          </w:tcPr>
          <w:p w14:paraId="13BDA3C4"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1.01</w:t>
            </w:r>
          </w:p>
        </w:tc>
        <w:tc>
          <w:tcPr>
            <w:tcW w:w="962" w:type="dxa"/>
          </w:tcPr>
          <w:p w14:paraId="6D404C60"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0.59</w:t>
            </w:r>
          </w:p>
        </w:tc>
        <w:tc>
          <w:tcPr>
            <w:tcW w:w="964" w:type="dxa"/>
          </w:tcPr>
          <w:p w14:paraId="56BEE53A"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0.63</w:t>
            </w:r>
          </w:p>
        </w:tc>
        <w:tc>
          <w:tcPr>
            <w:tcW w:w="973" w:type="dxa"/>
          </w:tcPr>
          <w:p w14:paraId="746CC0B4"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20.96</w:t>
            </w:r>
          </w:p>
        </w:tc>
        <w:tc>
          <w:tcPr>
            <w:tcW w:w="0" w:type="auto"/>
          </w:tcPr>
          <w:p w14:paraId="0B29A30B"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1.84</w:t>
            </w:r>
          </w:p>
        </w:tc>
        <w:tc>
          <w:tcPr>
            <w:tcW w:w="0" w:type="auto"/>
          </w:tcPr>
          <w:p w14:paraId="576094F7"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0.78</w:t>
            </w:r>
          </w:p>
        </w:tc>
      </w:tr>
      <w:tr w:rsidR="00DA7FCC" w14:paraId="6E20604C" w14:textId="77777777">
        <w:tc>
          <w:tcPr>
            <w:tcW w:w="973" w:type="dxa"/>
            <w:vMerge/>
            <w:tcBorders>
              <w:bottom w:val="single" w:sz="12" w:space="0" w:color="auto"/>
            </w:tcBorders>
            <w:vAlign w:val="center"/>
          </w:tcPr>
          <w:p w14:paraId="3B172251" w14:textId="77777777" w:rsidR="00DA7FCC" w:rsidRDefault="00DA7FCC">
            <w:pPr>
              <w:jc w:val="center"/>
              <w:rPr>
                <w:rFonts w:ascii="Cambria Math" w:eastAsia="SimSun" w:hAnsi="Cambria Math" w:cs="Times New Roman"/>
                <w:szCs w:val="21"/>
                <w:shd w:val="clear" w:color="auto" w:fill="FFFFFF"/>
                <w:oMath/>
              </w:rPr>
            </w:pPr>
          </w:p>
        </w:tc>
        <w:tc>
          <w:tcPr>
            <w:tcW w:w="0" w:type="auto"/>
            <w:tcBorders>
              <w:bottom w:val="single" w:sz="12" w:space="0" w:color="auto"/>
            </w:tcBorders>
          </w:tcPr>
          <w:p w14:paraId="018C6222"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SL</w:t>
            </w:r>
          </w:p>
        </w:tc>
        <w:tc>
          <w:tcPr>
            <w:tcW w:w="0" w:type="auto"/>
            <w:tcBorders>
              <w:bottom w:val="single" w:sz="12" w:space="0" w:color="auto"/>
            </w:tcBorders>
          </w:tcPr>
          <w:p w14:paraId="019D6AA0"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0.86</w:t>
            </w:r>
          </w:p>
        </w:tc>
        <w:tc>
          <w:tcPr>
            <w:tcW w:w="972" w:type="dxa"/>
            <w:tcBorders>
              <w:bottom w:val="single" w:sz="12" w:space="0" w:color="auto"/>
            </w:tcBorders>
          </w:tcPr>
          <w:p w14:paraId="0F103F6A"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9.09</w:t>
            </w:r>
          </w:p>
        </w:tc>
        <w:tc>
          <w:tcPr>
            <w:tcW w:w="958" w:type="dxa"/>
            <w:tcBorders>
              <w:bottom w:val="single" w:sz="12" w:space="0" w:color="auto"/>
            </w:tcBorders>
          </w:tcPr>
          <w:p w14:paraId="7D5D88D3"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0.97</w:t>
            </w:r>
          </w:p>
        </w:tc>
        <w:tc>
          <w:tcPr>
            <w:tcW w:w="962" w:type="dxa"/>
            <w:tcBorders>
              <w:bottom w:val="single" w:sz="12" w:space="0" w:color="auto"/>
            </w:tcBorders>
          </w:tcPr>
          <w:p w14:paraId="08570ADE" w14:textId="77777777" w:rsidR="00DA7FCC" w:rsidRDefault="00000000">
            <w:pPr>
              <w:jc w:val="center"/>
              <w:rPr>
                <w:rFonts w:ascii="Times New Roman" w:eastAsia="SimSun" w:hAnsi="Times New Roman" w:cs="Times New Roman"/>
                <w:b/>
                <w:bCs/>
                <w:szCs w:val="21"/>
              </w:rPr>
            </w:pPr>
            <w:r>
              <w:rPr>
                <w:rFonts w:ascii="Times New Roman" w:eastAsia="SimSun" w:hAnsi="Times New Roman" w:cs="Times New Roman"/>
                <w:b/>
                <w:bCs/>
                <w:szCs w:val="21"/>
              </w:rPr>
              <w:t>0.37</w:t>
            </w:r>
          </w:p>
        </w:tc>
        <w:tc>
          <w:tcPr>
            <w:tcW w:w="964" w:type="dxa"/>
            <w:tcBorders>
              <w:bottom w:val="single" w:sz="12" w:space="0" w:color="auto"/>
            </w:tcBorders>
          </w:tcPr>
          <w:p w14:paraId="0E489A6D"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0.15</w:t>
            </w:r>
          </w:p>
        </w:tc>
        <w:tc>
          <w:tcPr>
            <w:tcW w:w="973" w:type="dxa"/>
            <w:tcBorders>
              <w:bottom w:val="single" w:sz="12" w:space="0" w:color="auto"/>
            </w:tcBorders>
          </w:tcPr>
          <w:p w14:paraId="12590EC8"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22.61</w:t>
            </w:r>
          </w:p>
        </w:tc>
        <w:tc>
          <w:tcPr>
            <w:tcW w:w="0" w:type="auto"/>
            <w:tcBorders>
              <w:bottom w:val="single" w:sz="12" w:space="0" w:color="auto"/>
            </w:tcBorders>
          </w:tcPr>
          <w:p w14:paraId="7D98D78F"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1.45</w:t>
            </w:r>
          </w:p>
        </w:tc>
        <w:tc>
          <w:tcPr>
            <w:tcW w:w="0" w:type="auto"/>
            <w:tcBorders>
              <w:bottom w:val="single" w:sz="12" w:space="0" w:color="auto"/>
            </w:tcBorders>
          </w:tcPr>
          <w:p w14:paraId="6B927F09" w14:textId="77777777" w:rsidR="00DA7FCC" w:rsidRDefault="00000000">
            <w:pPr>
              <w:jc w:val="center"/>
              <w:rPr>
                <w:rFonts w:ascii="Times New Roman" w:eastAsia="SimSun" w:hAnsi="Times New Roman" w:cs="Times New Roman"/>
                <w:szCs w:val="21"/>
              </w:rPr>
            </w:pPr>
            <w:r>
              <w:rPr>
                <w:rFonts w:ascii="Times New Roman" w:eastAsia="SimSun" w:hAnsi="Times New Roman" w:cs="Times New Roman"/>
                <w:szCs w:val="21"/>
              </w:rPr>
              <w:t>0.60</w:t>
            </w:r>
          </w:p>
        </w:tc>
      </w:tr>
    </w:tbl>
    <w:p w14:paraId="6B1B3054" w14:textId="77777777" w:rsidR="00DA7FCC" w:rsidRDefault="00DA7FCC">
      <w:pPr>
        <w:spacing w:line="480" w:lineRule="auto"/>
        <w:ind w:firstLine="420"/>
        <w:rPr>
          <w:rFonts w:ascii="Times New Roman" w:eastAsia="SimSun" w:hAnsi="Times New Roman" w:cs="Times New Roman"/>
          <w:sz w:val="24"/>
          <w:shd w:val="clear" w:color="auto" w:fill="FFFFFF"/>
        </w:rPr>
      </w:pPr>
    </w:p>
    <w:p w14:paraId="0D19F5F0" w14:textId="77777777" w:rsidR="00DA7FCC" w:rsidRDefault="00000000">
      <w:pPr>
        <w:spacing w:line="480" w:lineRule="auto"/>
        <w:ind w:firstLine="420"/>
        <w:rPr>
          <w:rFonts w:ascii="Times New Roman" w:eastAsia="SimSun" w:hAnsi="Times New Roman" w:cs="Times New Roman"/>
          <w:sz w:val="24"/>
          <w:shd w:val="clear" w:color="auto" w:fill="FFFFFF"/>
        </w:rPr>
      </w:pPr>
      <w:commentRangeStart w:id="13"/>
      <w:commentRangeStart w:id="14"/>
      <w:r>
        <w:rPr>
          <w:rFonts w:ascii="Times New Roman" w:eastAsia="SimSun" w:hAnsi="Times New Roman" w:cs="Times New Roman"/>
          <w:color w:val="FF0000"/>
          <w:sz w:val="24"/>
          <w:highlight w:val="yellow"/>
          <w:shd w:val="clear" w:color="auto" w:fill="FFFFFF"/>
        </w:rPr>
        <w:t>A parametric study showing the relationship between input variables and output variables is needed. As equations are complicated, figures showing a tendency of output variables at each parameter would be useful to be understood. Also, in the same figure, ASCE model should also be included for direct comparison between two models.</w:t>
      </w:r>
      <w:r>
        <w:rPr>
          <w:rFonts w:ascii="Times New Roman" w:eastAsia="SimSun" w:hAnsi="Times New Roman" w:cs="Times New Roman"/>
          <w:color w:val="FF0000"/>
          <w:sz w:val="24"/>
          <w:shd w:val="clear" w:color="auto" w:fill="FFFFFF"/>
        </w:rPr>
        <w:t xml:space="preserve"> </w:t>
      </w:r>
      <w:commentRangeEnd w:id="13"/>
      <w:r>
        <w:rPr>
          <w:rStyle w:val="aa"/>
        </w:rPr>
        <w:commentReference w:id="13"/>
      </w:r>
      <w:commentRangeEnd w:id="14"/>
      <w:r w:rsidR="001C55AC">
        <w:rPr>
          <w:rStyle w:val="aa"/>
        </w:rPr>
        <w:commentReference w:id="14"/>
      </w:r>
    </w:p>
    <w:p w14:paraId="73E7E3B4" w14:textId="77777777" w:rsidR="00DA7FCC" w:rsidRDefault="00DA7FCC">
      <w:pPr>
        <w:spacing w:line="480" w:lineRule="auto"/>
        <w:ind w:firstLine="420"/>
        <w:rPr>
          <w:rFonts w:ascii="Times New Roman" w:hAnsi="Times New Roman" w:cs="Times New Roman"/>
          <w:b/>
          <w:bCs/>
          <w:sz w:val="24"/>
        </w:rPr>
      </w:pPr>
    </w:p>
    <w:p w14:paraId="221759AB" w14:textId="77777777" w:rsidR="00DA7FCC" w:rsidRDefault="00000000">
      <w:pPr>
        <w:pStyle w:val="ac"/>
        <w:numPr>
          <w:ilvl w:val="255"/>
          <w:numId w:val="0"/>
        </w:numPr>
        <w:tabs>
          <w:tab w:val="left" w:pos="312"/>
        </w:tabs>
        <w:outlineLvl w:val="0"/>
        <w:rPr>
          <w:rFonts w:ascii="Times New Roman" w:hAnsi="Times New Roman" w:cs="Times New Roman"/>
          <w:b/>
          <w:bCs/>
          <w:sz w:val="24"/>
        </w:rPr>
      </w:pPr>
      <w:r>
        <w:rPr>
          <w:rFonts w:ascii="Times New Roman" w:hAnsi="Times New Roman" w:cs="Times New Roman"/>
          <w:b/>
          <w:bCs/>
          <w:sz w:val="24"/>
        </w:rPr>
        <w:t>7 Conclusion</w:t>
      </w:r>
    </w:p>
    <w:p w14:paraId="74D7B089" w14:textId="77777777" w:rsidR="00DA7FCC" w:rsidRDefault="00000000">
      <w:pPr>
        <w:spacing w:line="480" w:lineRule="auto"/>
        <w:ind w:firstLine="420"/>
        <w:rPr>
          <w:rFonts w:ascii="Times New Roman" w:eastAsia="SimSun" w:hAnsi="Times New Roman" w:cs="Times New Roman"/>
          <w:sz w:val="24"/>
          <w:shd w:val="clear" w:color="auto" w:fill="FFFFFF"/>
        </w:rPr>
      </w:pPr>
      <w:r>
        <w:rPr>
          <w:rFonts w:ascii="Times New Roman" w:eastAsia="SimSun" w:hAnsi="Times New Roman" w:cs="Times New Roman"/>
          <w:sz w:val="24"/>
          <w:shd w:val="clear" w:color="auto" w:fill="FFFFFF"/>
        </w:rPr>
        <w:t xml:space="preserve">In </w:t>
      </w:r>
      <w:r>
        <w:rPr>
          <w:rFonts w:ascii="Times New Roman" w:eastAsia="SimSun" w:hAnsi="Times New Roman" w:cs="Times New Roman"/>
          <w:color w:val="FF0000"/>
          <w:sz w:val="24"/>
          <w:shd w:val="clear" w:color="auto" w:fill="FFFFFF"/>
        </w:rPr>
        <w:t xml:space="preserve">the present </w:t>
      </w:r>
      <w:r>
        <w:rPr>
          <w:rFonts w:ascii="Times New Roman" w:eastAsia="SimSun" w:hAnsi="Times New Roman" w:cs="Times New Roman"/>
          <w:sz w:val="24"/>
          <w:shd w:val="clear" w:color="auto" w:fill="FFFFFF"/>
        </w:rPr>
        <w:t xml:space="preserve">study, a backbone curve model for RC walls was proposed based on GP-SR. </w:t>
      </w:r>
      <w:r>
        <w:rPr>
          <w:rFonts w:ascii="Times New Roman" w:eastAsia="SimSun" w:hAnsi="Times New Roman" w:cs="Times New Roman"/>
          <w:color w:val="FF0000"/>
          <w:sz w:val="24"/>
          <w:shd w:val="clear" w:color="auto" w:fill="FFFFFF"/>
        </w:rPr>
        <w:t xml:space="preserve">The displacements and loads corresponding to the </w:t>
      </w:r>
      <w:r>
        <w:rPr>
          <w:rFonts w:ascii="Times New Roman" w:eastAsia="SimSun" w:hAnsi="Times New Roman" w:cs="Times New Roman"/>
          <w:sz w:val="24"/>
          <w:shd w:val="clear" w:color="auto" w:fill="FFFFFF"/>
        </w:rPr>
        <w:t>yield, peak, and ultimate points</w:t>
      </w:r>
      <w:r>
        <w:rPr>
          <w:rFonts w:ascii="Times New Roman" w:eastAsia="SimSun" w:hAnsi="Times New Roman" w:cs="Times New Roman"/>
          <w:color w:val="FF0000"/>
          <w:sz w:val="24"/>
          <w:shd w:val="clear" w:color="auto" w:fill="FFFFFF"/>
        </w:rPr>
        <w:t xml:space="preserve"> were modeled, addressing four failure modes including </w:t>
      </w:r>
      <w:r>
        <w:rPr>
          <w:rFonts w:ascii="Times New Roman" w:eastAsia="SimSun" w:hAnsi="Times New Roman" w:cs="Times New Roman"/>
          <w:sz w:val="24"/>
          <w:shd w:val="clear" w:color="auto" w:fill="FFFFFF"/>
        </w:rPr>
        <w:t>shear sliding, shear, flexure-shear, and flexure</w:t>
      </w:r>
      <w:r>
        <w:rPr>
          <w:rFonts w:ascii="Times New Roman" w:eastAsia="SimSun" w:hAnsi="Times New Roman" w:cs="Times New Roman"/>
          <w:color w:val="FF0000"/>
          <w:sz w:val="24"/>
          <w:shd w:val="clear" w:color="auto" w:fill="FFFFFF"/>
        </w:rPr>
        <w:t xml:space="preserve">. </w:t>
      </w:r>
      <w:r>
        <w:rPr>
          <w:rFonts w:ascii="Times New Roman" w:eastAsia="SimSun" w:hAnsi="Times New Roman" w:cs="Times New Roman"/>
          <w:sz w:val="24"/>
          <w:shd w:val="clear" w:color="auto" w:fill="FFFFFF"/>
        </w:rPr>
        <w:t xml:space="preserve">To </w:t>
      </w:r>
      <w:r>
        <w:rPr>
          <w:rFonts w:ascii="Times New Roman" w:eastAsia="SimSun" w:hAnsi="Times New Roman" w:cs="Times New Roman"/>
          <w:color w:val="FF0000"/>
          <w:sz w:val="24"/>
          <w:shd w:val="clear" w:color="auto" w:fill="FFFFFF"/>
        </w:rPr>
        <w:t>avoid</w:t>
      </w:r>
      <w:r>
        <w:rPr>
          <w:rFonts w:ascii="Times New Roman" w:eastAsia="SimSun" w:hAnsi="Times New Roman" w:cs="Times New Roman"/>
          <w:sz w:val="24"/>
          <w:shd w:val="clear" w:color="auto" w:fill="FFFFFF"/>
        </w:rPr>
        <w:t xml:space="preserve"> poor generalization performance </w:t>
      </w:r>
      <w:r>
        <w:rPr>
          <w:rFonts w:ascii="Times New Roman" w:eastAsia="SimSun" w:hAnsi="Times New Roman" w:cs="Times New Roman"/>
          <w:color w:val="FF0000"/>
          <w:sz w:val="24"/>
          <w:shd w:val="clear" w:color="auto" w:fill="FFFFFF"/>
        </w:rPr>
        <w:t xml:space="preserve">at </w:t>
      </w:r>
      <w:r>
        <w:rPr>
          <w:rFonts w:ascii="Times New Roman" w:eastAsia="SimSun" w:hAnsi="Times New Roman" w:cs="Times New Roman"/>
          <w:sz w:val="24"/>
          <w:shd w:val="clear" w:color="auto" w:fill="FFFFFF"/>
        </w:rPr>
        <w:t>high-dimensional problems in GP-SR, a SHAP-based feature selection method was also adopted.</w:t>
      </w:r>
      <w:r>
        <w:rPr>
          <w:rFonts w:ascii="Times New Roman" w:hAnsi="Times New Roman" w:cs="Times New Roman"/>
          <w:sz w:val="24"/>
        </w:rPr>
        <w:t xml:space="preserve"> </w:t>
      </w:r>
      <w:r>
        <w:rPr>
          <w:rFonts w:ascii="Times New Roman" w:hAnsi="Times New Roman" w:cs="Times New Roman"/>
          <w:color w:val="FF0000"/>
          <w:sz w:val="24"/>
        </w:rPr>
        <w:t xml:space="preserve">Combining machine learning models and GP-SR, design equations for the characteristic points for the backbone curve of RC walls were proposed. </w:t>
      </w:r>
      <w:r>
        <w:rPr>
          <w:rFonts w:ascii="Times New Roman" w:eastAsia="SimSun" w:hAnsi="Times New Roman" w:cs="Times New Roman"/>
          <w:sz w:val="24"/>
          <w:shd w:val="clear" w:color="auto" w:fill="FFFFFF"/>
        </w:rPr>
        <w:t xml:space="preserve">The </w:t>
      </w:r>
      <w:r>
        <w:rPr>
          <w:rFonts w:ascii="Times New Roman" w:eastAsia="SimSun" w:hAnsi="Times New Roman" w:cs="Times New Roman"/>
          <w:color w:val="FF0000"/>
          <w:sz w:val="24"/>
          <w:shd w:val="clear" w:color="auto" w:fill="FFFFFF"/>
        </w:rPr>
        <w:lastRenderedPageBreak/>
        <w:t xml:space="preserve">principal </w:t>
      </w:r>
      <w:r>
        <w:rPr>
          <w:rFonts w:ascii="Times New Roman" w:eastAsia="SimSun" w:hAnsi="Times New Roman" w:cs="Times New Roman"/>
          <w:sz w:val="24"/>
          <w:shd w:val="clear" w:color="auto" w:fill="FFFFFF"/>
        </w:rPr>
        <w:t xml:space="preserve">conclusions can be </w:t>
      </w:r>
      <w:r>
        <w:rPr>
          <w:rFonts w:ascii="Times New Roman" w:eastAsia="SimSun" w:hAnsi="Times New Roman" w:cs="Times New Roman"/>
          <w:color w:val="FF0000"/>
          <w:sz w:val="24"/>
          <w:shd w:val="clear" w:color="auto" w:fill="FFFFFF"/>
        </w:rPr>
        <w:t>summarized as follows</w:t>
      </w:r>
      <w:r>
        <w:rPr>
          <w:rFonts w:ascii="Times New Roman" w:eastAsia="SimSun" w:hAnsi="Times New Roman" w:cs="Times New Roman"/>
          <w:sz w:val="24"/>
          <w:shd w:val="clear" w:color="auto" w:fill="FFFFFF"/>
        </w:rPr>
        <w:t>:</w:t>
      </w:r>
    </w:p>
    <w:p w14:paraId="119C798C" w14:textId="77777777" w:rsidR="00DA7FCC" w:rsidRDefault="00000000">
      <w:pPr>
        <w:pStyle w:val="ac"/>
        <w:numPr>
          <w:ilvl w:val="0"/>
          <w:numId w:val="5"/>
        </w:numPr>
        <w:spacing w:line="480" w:lineRule="auto"/>
        <w:ind w:firstLineChars="0"/>
        <w:rPr>
          <w:rFonts w:ascii="Times New Roman" w:eastAsia="SimSun" w:hAnsi="Times New Roman" w:cs="Times New Roman"/>
          <w:sz w:val="24"/>
          <w:shd w:val="clear" w:color="auto" w:fill="FFFFFF"/>
        </w:rPr>
      </w:pPr>
      <w:r>
        <w:rPr>
          <w:rFonts w:ascii="Times New Roman" w:hAnsi="Times New Roman" w:cs="Times New Roman"/>
          <w:color w:val="FF0000"/>
          <w:sz w:val="24"/>
          <w:szCs w:val="32"/>
        </w:rPr>
        <w:t xml:space="preserve">To predict the </w:t>
      </w:r>
      <w:r>
        <w:rPr>
          <w:rFonts w:ascii="Times New Roman" w:hAnsi="Times New Roman" w:cs="Times New Roman"/>
          <w:color w:val="FF0000"/>
          <w:sz w:val="24"/>
        </w:rPr>
        <w:t>characteristic points for the backbone curve of RC walls, f</w:t>
      </w:r>
      <w:r>
        <w:rPr>
          <w:rFonts w:ascii="Times New Roman" w:hAnsi="Times New Roman" w:cs="Times New Roman"/>
          <w:color w:val="FF0000"/>
          <w:sz w:val="24"/>
          <w:szCs w:val="32"/>
        </w:rPr>
        <w:t xml:space="preserve">ive machine learning models were applied to </w:t>
      </w:r>
      <w:r>
        <w:rPr>
          <w:rFonts w:ascii="Times New Roman" w:hAnsi="Times New Roman" w:cs="Times New Roman"/>
          <w:sz w:val="24"/>
          <w:szCs w:val="32"/>
        </w:rPr>
        <w:t xml:space="preserve">388 </w:t>
      </w:r>
      <w:r>
        <w:rPr>
          <w:rFonts w:ascii="Times New Roman" w:hAnsi="Times New Roman" w:cs="Times New Roman"/>
          <w:color w:val="FF0000"/>
          <w:sz w:val="24"/>
          <w:szCs w:val="32"/>
        </w:rPr>
        <w:t xml:space="preserve">existing </w:t>
      </w:r>
      <w:r>
        <w:rPr>
          <w:rFonts w:ascii="Times New Roman" w:hAnsi="Times New Roman" w:cs="Times New Roman"/>
          <w:sz w:val="24"/>
          <w:szCs w:val="32"/>
        </w:rPr>
        <w:t>RC walls with various failure modes. A</w:t>
      </w:r>
      <w:r>
        <w:rPr>
          <w:rFonts w:ascii="Times New Roman" w:eastAsia="SimSun" w:hAnsi="Times New Roman" w:cs="Times New Roman"/>
          <w:sz w:val="24"/>
          <w:shd w:val="clear" w:color="auto" w:fill="FFFFFF"/>
        </w:rPr>
        <w:t xml:space="preserve">mong the five machine learning models, </w:t>
      </w:r>
      <w:proofErr w:type="spellStart"/>
      <w:r>
        <w:rPr>
          <w:rFonts w:ascii="Times New Roman" w:eastAsia="SimSun" w:hAnsi="Times New Roman" w:cs="Times New Roman"/>
          <w:sz w:val="24"/>
          <w:shd w:val="clear" w:color="auto" w:fill="FFFFFF"/>
        </w:rPr>
        <w:t>XGBoost</w:t>
      </w:r>
      <w:proofErr w:type="spellEnd"/>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 xml:space="preserve">exhibited </w:t>
      </w:r>
      <w:r>
        <w:rPr>
          <w:rFonts w:ascii="Times New Roman" w:eastAsia="SimSun" w:hAnsi="Times New Roman" w:cs="Times New Roman"/>
          <w:sz w:val="24"/>
          <w:shd w:val="clear" w:color="auto" w:fill="FFFFFF"/>
        </w:rPr>
        <w:t xml:space="preserve">the best prediction performance, and the </w:t>
      </w:r>
      <w:proofErr w:type="gramStart"/>
      <w:r>
        <w:rPr>
          <w:rFonts w:ascii="Times New Roman" w:eastAsia="SimSun" w:hAnsi="Times New Roman" w:cs="Times New Roman"/>
          <w:sz w:val="24"/>
          <w:shd w:val="clear" w:color="auto" w:fill="FFFFFF"/>
        </w:rPr>
        <w:t>tree based</w:t>
      </w:r>
      <w:proofErr w:type="gramEnd"/>
      <w:r>
        <w:rPr>
          <w:rFonts w:ascii="Times New Roman" w:eastAsia="SimSun" w:hAnsi="Times New Roman" w:cs="Times New Roman"/>
          <w:sz w:val="24"/>
          <w:shd w:val="clear" w:color="auto" w:fill="FFFFFF"/>
        </w:rPr>
        <w:t xml:space="preserve"> models in DT, RF, and </w:t>
      </w:r>
      <w:proofErr w:type="spellStart"/>
      <w:r>
        <w:rPr>
          <w:rFonts w:ascii="Times New Roman" w:eastAsia="SimSun" w:hAnsi="Times New Roman" w:cs="Times New Roman"/>
          <w:sz w:val="24"/>
          <w:shd w:val="clear" w:color="auto" w:fill="FFFFFF"/>
        </w:rPr>
        <w:t>XGBoost</w:t>
      </w:r>
      <w:proofErr w:type="spellEnd"/>
      <w:r>
        <w:rPr>
          <w:rFonts w:ascii="Times New Roman" w:eastAsia="SimSun" w:hAnsi="Times New Roman" w:cs="Times New Roman"/>
          <w:sz w:val="24"/>
          <w:shd w:val="clear" w:color="auto" w:fill="FFFFFF"/>
        </w:rPr>
        <w:t xml:space="preserve"> </w:t>
      </w:r>
      <w:r>
        <w:rPr>
          <w:rFonts w:ascii="Times New Roman" w:eastAsia="SimSun" w:hAnsi="Times New Roman" w:cs="Times New Roman"/>
          <w:color w:val="FF0000"/>
          <w:sz w:val="24"/>
          <w:shd w:val="clear" w:color="auto" w:fill="FFFFFF"/>
        </w:rPr>
        <w:t xml:space="preserve">showed </w:t>
      </w:r>
      <w:r>
        <w:rPr>
          <w:rFonts w:ascii="Times New Roman" w:eastAsia="SimSun" w:hAnsi="Times New Roman" w:cs="Times New Roman"/>
          <w:sz w:val="24"/>
          <w:shd w:val="clear" w:color="auto" w:fill="FFFFFF"/>
        </w:rPr>
        <w:t>better prediction performance than SVM and ANN.</w:t>
      </w:r>
    </w:p>
    <w:p w14:paraId="572F8C09" w14:textId="77777777" w:rsidR="00363A47" w:rsidRPr="00363A47" w:rsidRDefault="00000000" w:rsidP="00363A47">
      <w:pPr>
        <w:pStyle w:val="ac"/>
        <w:numPr>
          <w:ilvl w:val="0"/>
          <w:numId w:val="5"/>
        </w:numPr>
        <w:spacing w:line="480" w:lineRule="auto"/>
        <w:ind w:firstLineChars="0"/>
        <w:rPr>
          <w:rFonts w:ascii="Times New Roman" w:eastAsia="SimSun" w:hAnsi="Times New Roman" w:cs="Times New Roman"/>
          <w:sz w:val="24"/>
          <w:shd w:val="clear" w:color="auto" w:fill="FFFFFF"/>
        </w:rPr>
      </w:pPr>
      <w:r w:rsidRPr="00363A47">
        <w:rPr>
          <w:rFonts w:ascii="Times New Roman" w:eastAsia="SimSun" w:hAnsi="Times New Roman" w:cs="Times New Roman"/>
          <w:color w:val="7030A0"/>
          <w:sz w:val="24"/>
          <w:shd w:val="clear" w:color="auto" w:fill="FFFFFF"/>
        </w:rPr>
        <w:t xml:space="preserve">SHAP analysis results </w:t>
      </w:r>
      <w:r>
        <w:rPr>
          <w:rFonts w:ascii="Times New Roman" w:eastAsia="SimSun" w:hAnsi="Times New Roman" w:cs="Times New Roman"/>
          <w:color w:val="5B9BD5" w:themeColor="accent1"/>
          <w:sz w:val="24"/>
          <w:shd w:val="clear" w:color="auto" w:fill="FFFFFF"/>
        </w:rPr>
        <w:t>indicate that the relationships between the input and output variables are affected by failure modes (or failure mechanisms). Thus, it is necessary to model the backbone curves of RC walls individually, addressing each failure mode.</w:t>
      </w:r>
    </w:p>
    <w:p w14:paraId="54291ABB" w14:textId="74CF40C6" w:rsidR="00DA7FCC" w:rsidRPr="00363A47" w:rsidRDefault="00000000" w:rsidP="00363A47">
      <w:pPr>
        <w:pStyle w:val="ac"/>
        <w:numPr>
          <w:ilvl w:val="0"/>
          <w:numId w:val="5"/>
        </w:numPr>
        <w:spacing w:line="480" w:lineRule="auto"/>
        <w:ind w:firstLineChars="0"/>
        <w:rPr>
          <w:rFonts w:ascii="Times New Roman" w:eastAsia="SimSun" w:hAnsi="Times New Roman" w:cs="Times New Roman"/>
          <w:sz w:val="24"/>
          <w:shd w:val="clear" w:color="auto" w:fill="FFFFFF"/>
        </w:rPr>
      </w:pPr>
      <w:r w:rsidRPr="00363A47">
        <w:rPr>
          <w:rFonts w:ascii="Times New Roman" w:eastAsia="SimSun" w:hAnsi="Times New Roman" w:cs="Times New Roman"/>
          <w:color w:val="5B9BD5" w:themeColor="accent1"/>
          <w:sz w:val="24"/>
          <w:shd w:val="clear" w:color="auto" w:fill="FFFFFF"/>
        </w:rPr>
        <w:t xml:space="preserve">The backbone curves of RC walls with various failure modes </w:t>
      </w:r>
      <w:r w:rsidR="00363A47" w:rsidRPr="00363A47">
        <w:rPr>
          <w:rFonts w:ascii="Times New Roman" w:eastAsia="SimSun" w:hAnsi="Times New Roman" w:cs="Times New Roman"/>
          <w:color w:val="7030A0"/>
          <w:sz w:val="24"/>
          <w:shd w:val="clear" w:color="auto" w:fill="FFFFFF"/>
        </w:rPr>
        <w:t>we</w:t>
      </w:r>
      <w:r w:rsidRPr="00363A47">
        <w:rPr>
          <w:rFonts w:ascii="Times New Roman" w:eastAsia="SimSun" w:hAnsi="Times New Roman" w:cs="Times New Roman"/>
          <w:color w:val="7030A0"/>
          <w:sz w:val="24"/>
          <w:shd w:val="clear" w:color="auto" w:fill="FFFFFF"/>
        </w:rPr>
        <w:t>re</w:t>
      </w:r>
      <w:r w:rsidRPr="00363A47">
        <w:rPr>
          <w:rFonts w:ascii="Times New Roman" w:eastAsia="SimSun" w:hAnsi="Times New Roman" w:cs="Times New Roman"/>
          <w:color w:val="5B9BD5" w:themeColor="accent1"/>
          <w:sz w:val="24"/>
          <w:shd w:val="clear" w:color="auto" w:fill="FFFFFF"/>
        </w:rPr>
        <w:t xml:space="preserve"> modelled separately based on GP-SR.</w:t>
      </w:r>
      <w:r w:rsidRPr="00363A47">
        <w:rPr>
          <w:rFonts w:ascii="Times New Roman" w:hAnsi="Times New Roman" w:cs="Times New Roman"/>
          <w:color w:val="5B9BD5" w:themeColor="accent1"/>
          <w:sz w:val="24"/>
        </w:rPr>
        <w:t xml:space="preserve"> </w:t>
      </w:r>
      <w:r w:rsidR="00363A47">
        <w:rPr>
          <w:rFonts w:ascii="Times New Roman" w:hAnsi="Times New Roman" w:cs="Times New Roman"/>
          <w:color w:val="5B9BD5" w:themeColor="accent1"/>
          <w:sz w:val="24"/>
        </w:rPr>
        <w:t>T</w:t>
      </w:r>
      <w:r w:rsidRPr="00363A47">
        <w:rPr>
          <w:rFonts w:ascii="Times New Roman" w:hAnsi="Times New Roman" w:cs="Times New Roman" w:hint="eastAsia"/>
          <w:color w:val="5B9BD5" w:themeColor="accent1"/>
          <w:sz w:val="24"/>
        </w:rPr>
        <w:t>he</w:t>
      </w:r>
      <w:r w:rsidRPr="00363A47">
        <w:rPr>
          <w:rFonts w:ascii="Times New Roman" w:hAnsi="Times New Roman" w:cs="Times New Roman"/>
          <w:color w:val="5B9BD5" w:themeColor="accent1"/>
          <w:sz w:val="24"/>
        </w:rPr>
        <w:t xml:space="preserve"> </w:t>
      </w:r>
      <w:r w:rsidRPr="00363A47">
        <w:rPr>
          <w:rFonts w:ascii="Times New Roman" w:eastAsia="SimSun" w:hAnsi="Times New Roman" w:cs="Times New Roman"/>
          <w:color w:val="5B9BD5" w:themeColor="accent1"/>
          <w:sz w:val="24"/>
          <w:shd w:val="clear" w:color="auto" w:fill="FFFFFF"/>
        </w:rPr>
        <w:t xml:space="preserve">input variables to train models </w:t>
      </w:r>
      <w:r w:rsidR="00363A47" w:rsidRPr="00363A47">
        <w:rPr>
          <w:rFonts w:ascii="Times New Roman" w:eastAsia="SimSun" w:hAnsi="Times New Roman" w:cs="Times New Roman"/>
          <w:color w:val="7030A0"/>
          <w:sz w:val="24"/>
          <w:shd w:val="clear" w:color="auto" w:fill="FFFFFF"/>
        </w:rPr>
        <w:t>were</w:t>
      </w:r>
      <w:r w:rsidRPr="00363A47">
        <w:rPr>
          <w:rFonts w:ascii="Times New Roman" w:eastAsia="SimSun" w:hAnsi="Times New Roman" w:cs="Times New Roman"/>
          <w:color w:val="5B9BD5" w:themeColor="accent1"/>
          <w:sz w:val="24"/>
          <w:shd w:val="clear" w:color="auto" w:fill="FFFFFF"/>
        </w:rPr>
        <w:t xml:space="preserve"> filtered by SHAP analysis.</w:t>
      </w:r>
      <w:r w:rsidRPr="00363A47">
        <w:rPr>
          <w:rFonts w:ascii="Times New Roman" w:eastAsia="SimSun" w:hAnsi="Times New Roman" w:cs="Times New Roman" w:hint="eastAsia"/>
          <w:color w:val="5B9BD5" w:themeColor="accent1"/>
          <w:sz w:val="24"/>
          <w:shd w:val="clear" w:color="auto" w:fill="FFFFFF"/>
        </w:rPr>
        <w:t xml:space="preserve"> The prediction result in test set indicate</w:t>
      </w:r>
      <w:r w:rsidR="00363A47">
        <w:rPr>
          <w:rFonts w:ascii="Times New Roman" w:eastAsia="SimSun" w:hAnsi="Times New Roman" w:cs="Times New Roman"/>
          <w:color w:val="7030A0"/>
          <w:sz w:val="24"/>
          <w:shd w:val="clear" w:color="auto" w:fill="FFFFFF"/>
        </w:rPr>
        <w:t>s</w:t>
      </w:r>
      <w:r w:rsidRPr="00363A47">
        <w:rPr>
          <w:rFonts w:ascii="Times New Roman" w:eastAsia="SimSun" w:hAnsi="Times New Roman" w:cs="Times New Roman" w:hint="eastAsia"/>
          <w:color w:val="5B9BD5" w:themeColor="accent1"/>
          <w:sz w:val="24"/>
          <w:shd w:val="clear" w:color="auto" w:fill="FFFFFF"/>
        </w:rPr>
        <w:t xml:space="preserve"> that proposed model predict</w:t>
      </w:r>
      <w:r w:rsidR="00363A47">
        <w:rPr>
          <w:rFonts w:ascii="Times New Roman" w:eastAsia="SimSun" w:hAnsi="Times New Roman" w:cs="Times New Roman"/>
          <w:color w:val="7030A0"/>
          <w:sz w:val="24"/>
          <w:shd w:val="clear" w:color="auto" w:fill="FFFFFF"/>
        </w:rPr>
        <w:t>s</w:t>
      </w:r>
      <w:r w:rsidRPr="00363A47">
        <w:rPr>
          <w:rFonts w:ascii="Times New Roman" w:eastAsia="SimSun" w:hAnsi="Times New Roman" w:cs="Times New Roman" w:hint="eastAsia"/>
          <w:color w:val="5B9BD5" w:themeColor="accent1"/>
          <w:sz w:val="24"/>
          <w:shd w:val="clear" w:color="auto" w:fill="FFFFFF"/>
        </w:rPr>
        <w:t xml:space="preserve"> well the test results of RC walls.</w:t>
      </w:r>
    </w:p>
    <w:p w14:paraId="3E87696C" w14:textId="6AD0C244" w:rsidR="00DA7FCC" w:rsidRPr="00BC33A5" w:rsidRDefault="00000000" w:rsidP="00BC33A5">
      <w:pPr>
        <w:pStyle w:val="ac"/>
        <w:numPr>
          <w:ilvl w:val="0"/>
          <w:numId w:val="5"/>
        </w:numPr>
        <w:spacing w:line="480" w:lineRule="auto"/>
        <w:ind w:firstLineChars="0"/>
        <w:rPr>
          <w:rFonts w:ascii="Times New Roman" w:eastAsia="SimSun" w:hAnsi="Times New Roman" w:cs="Times New Roman" w:hint="eastAsia"/>
          <w:sz w:val="24"/>
          <w:shd w:val="clear" w:color="auto" w:fill="FFFFFF"/>
        </w:rPr>
      </w:pPr>
      <w:r>
        <w:rPr>
          <w:rFonts w:ascii="Times New Roman" w:eastAsia="SimSun" w:hAnsi="Times New Roman" w:cs="Times New Roman"/>
          <w:color w:val="FF0000"/>
          <w:sz w:val="24"/>
          <w:shd w:val="clear" w:color="auto" w:fill="FFFFFF"/>
        </w:rPr>
        <w:t xml:space="preserve">The proposed </w:t>
      </w:r>
      <w:r>
        <w:rPr>
          <w:rFonts w:ascii="Times New Roman" w:eastAsia="SimSun" w:hAnsi="Times New Roman" w:cs="Times New Roman"/>
          <w:sz w:val="24"/>
          <w:shd w:val="clear" w:color="auto" w:fill="FFFFFF"/>
        </w:rPr>
        <w:t xml:space="preserve">GP-SR model </w:t>
      </w:r>
      <w:r>
        <w:rPr>
          <w:rFonts w:ascii="Times New Roman" w:eastAsia="SimSun" w:hAnsi="Times New Roman" w:cs="Times New Roman"/>
          <w:color w:val="FF0000"/>
          <w:sz w:val="24"/>
          <w:shd w:val="clear" w:color="auto" w:fill="FFFFFF"/>
        </w:rPr>
        <w:t xml:space="preserve">and </w:t>
      </w:r>
      <w:r>
        <w:rPr>
          <w:rFonts w:ascii="Times New Roman" w:eastAsia="SimSun" w:hAnsi="Times New Roman" w:cs="Times New Roman"/>
          <w:sz w:val="24"/>
          <w:shd w:val="clear" w:color="auto" w:fill="FFFFFF"/>
        </w:rPr>
        <w:t>ASCE 41-17</w:t>
      </w:r>
      <w:r>
        <w:rPr>
          <w:rFonts w:ascii="Times New Roman" w:eastAsia="SimSun" w:hAnsi="Times New Roman" w:cs="Times New Roman"/>
          <w:color w:val="FF0000"/>
          <w:sz w:val="24"/>
          <w:shd w:val="clear" w:color="auto" w:fill="FFFFFF"/>
        </w:rPr>
        <w:t xml:space="preserve"> were applied to the existing test results for comparison</w:t>
      </w:r>
      <w:r>
        <w:rPr>
          <w:rFonts w:ascii="Times New Roman" w:eastAsia="SimSun" w:hAnsi="Times New Roman" w:cs="Times New Roman"/>
          <w:sz w:val="24"/>
          <w:shd w:val="clear" w:color="auto" w:fill="FFFFFF"/>
        </w:rPr>
        <w:t>.</w:t>
      </w:r>
      <w:r>
        <w:rPr>
          <w:rFonts w:ascii="Times New Roman" w:hAnsi="Times New Roman" w:cs="Times New Roman"/>
          <w:sz w:val="24"/>
        </w:rPr>
        <w:t xml:space="preserve"> </w:t>
      </w:r>
      <w:r>
        <w:rPr>
          <w:rFonts w:ascii="Times New Roman" w:eastAsia="SimSun" w:hAnsi="Times New Roman" w:cs="Times New Roman"/>
          <w:sz w:val="24"/>
          <w:shd w:val="clear" w:color="auto" w:fill="FFFFFF"/>
        </w:rPr>
        <w:t>The results show</w:t>
      </w:r>
      <w:r>
        <w:rPr>
          <w:rFonts w:ascii="Times New Roman" w:eastAsia="SimSun" w:hAnsi="Times New Roman" w:cs="Times New Roman"/>
          <w:color w:val="FF0000"/>
          <w:sz w:val="24"/>
          <w:shd w:val="clear" w:color="auto" w:fill="FFFFFF"/>
        </w:rPr>
        <w:t>ed</w:t>
      </w:r>
      <w:r>
        <w:rPr>
          <w:rFonts w:ascii="Times New Roman" w:eastAsia="SimSun" w:hAnsi="Times New Roman" w:cs="Times New Roman"/>
          <w:sz w:val="24"/>
          <w:shd w:val="clear" w:color="auto" w:fill="FFFFFF"/>
        </w:rPr>
        <w:t xml:space="preserve"> that the GP-SR model predicted </w:t>
      </w:r>
      <w:r>
        <w:rPr>
          <w:rFonts w:ascii="Times New Roman" w:eastAsia="SimSun" w:hAnsi="Times New Roman" w:cs="Times New Roman"/>
          <w:color w:val="FF0000"/>
          <w:sz w:val="24"/>
          <w:shd w:val="clear" w:color="auto" w:fill="FFFFFF"/>
        </w:rPr>
        <w:t xml:space="preserve">the </w:t>
      </w:r>
      <w:r>
        <w:rPr>
          <w:rFonts w:ascii="Times New Roman" w:hAnsi="Times New Roman" w:cs="Times New Roman"/>
          <w:color w:val="FF0000"/>
          <w:sz w:val="24"/>
        </w:rPr>
        <w:t xml:space="preserve">characteristic points for the backbone curve </w:t>
      </w:r>
      <w:r>
        <w:rPr>
          <w:rFonts w:ascii="Times New Roman" w:eastAsia="SimSun" w:hAnsi="Times New Roman" w:cs="Times New Roman"/>
          <w:sz w:val="24"/>
          <w:shd w:val="clear" w:color="auto" w:fill="FFFFFF"/>
        </w:rPr>
        <w:t>better than ASCE</w:t>
      </w:r>
      <w:r w:rsidR="00363A47">
        <w:rPr>
          <w:rFonts w:ascii="Times New Roman" w:eastAsia="SimSun" w:hAnsi="Times New Roman" w:cs="Times New Roman"/>
          <w:sz w:val="24"/>
          <w:shd w:val="clear" w:color="auto" w:fill="FFFFFF"/>
        </w:rPr>
        <w:t xml:space="preserve"> </w:t>
      </w:r>
      <w:r>
        <w:rPr>
          <w:rFonts w:ascii="Times New Roman" w:eastAsia="SimSun" w:hAnsi="Times New Roman" w:cs="Times New Roman"/>
          <w:sz w:val="24"/>
          <w:shd w:val="clear" w:color="auto" w:fill="FFFFFF"/>
        </w:rPr>
        <w:t>41-17.</w:t>
      </w:r>
      <w:r>
        <w:rPr>
          <w:rFonts w:ascii="Times New Roman" w:hAnsi="Times New Roman" w:cs="Times New Roman"/>
          <w:sz w:val="24"/>
        </w:rPr>
        <w:t xml:space="preserve"> </w:t>
      </w:r>
      <w:r w:rsidR="00BC33A5" w:rsidRPr="00BC33A5">
        <w:rPr>
          <w:rFonts w:ascii="Times New Roman" w:hAnsi="Times New Roman" w:cs="Times New Roman"/>
          <w:color w:val="7030A0"/>
          <w:sz w:val="24"/>
        </w:rPr>
        <w:t xml:space="preserve">It is noted that </w:t>
      </w:r>
      <w:r w:rsidR="00BC33A5">
        <w:rPr>
          <w:rFonts w:ascii="Times New Roman" w:hAnsi="Times New Roman" w:cs="Times New Roman"/>
          <w:color w:val="7030A0"/>
          <w:sz w:val="24"/>
        </w:rPr>
        <w:t xml:space="preserve">as </w:t>
      </w:r>
      <w:r w:rsidR="00BC33A5" w:rsidRPr="00BC33A5">
        <w:rPr>
          <w:rFonts w:ascii="Times New Roman" w:eastAsia="SimSun" w:hAnsi="Times New Roman" w:cs="Times New Roman"/>
          <w:color w:val="7030A0"/>
          <w:sz w:val="24"/>
          <w:shd w:val="clear" w:color="auto" w:fill="FFFFFF"/>
        </w:rPr>
        <w:t xml:space="preserve">the proposed model </w:t>
      </w:r>
      <w:r w:rsidR="00BC33A5">
        <w:rPr>
          <w:rFonts w:ascii="Times New Roman" w:eastAsia="SimSun" w:hAnsi="Times New Roman" w:cs="Times New Roman"/>
          <w:color w:val="7030A0"/>
          <w:sz w:val="24"/>
          <w:shd w:val="clear" w:color="auto" w:fill="FFFFFF"/>
        </w:rPr>
        <w:t xml:space="preserve">is affected by failure modes, </w:t>
      </w:r>
      <w:r w:rsidR="00BC33A5" w:rsidRPr="00BC33A5">
        <w:rPr>
          <w:rFonts w:ascii="Times New Roman" w:eastAsia="SimSun" w:hAnsi="Times New Roman" w:cs="Times New Roman" w:hint="eastAsia"/>
          <w:color w:val="7030A0"/>
          <w:sz w:val="24"/>
          <w:shd w:val="clear" w:color="auto" w:fill="FFFFFF"/>
        </w:rPr>
        <w:t>the</w:t>
      </w:r>
      <w:r w:rsidR="00BC33A5" w:rsidRPr="00BC33A5">
        <w:rPr>
          <w:rFonts w:ascii="Times New Roman" w:eastAsia="SimSun" w:hAnsi="Times New Roman" w:cs="Times New Roman"/>
          <w:color w:val="7030A0"/>
          <w:sz w:val="24"/>
          <w:shd w:val="clear" w:color="auto" w:fill="FFFFFF"/>
        </w:rPr>
        <w:t xml:space="preserve"> failure mode </w:t>
      </w:r>
      <w:r w:rsidR="00BC33A5">
        <w:rPr>
          <w:rFonts w:ascii="Times New Roman" w:eastAsia="SimSun" w:hAnsi="Times New Roman" w:cs="Times New Roman"/>
          <w:color w:val="7030A0"/>
          <w:sz w:val="24"/>
          <w:shd w:val="clear" w:color="auto" w:fill="FFFFFF"/>
        </w:rPr>
        <w:t>of RC walls should be judged to estimate the backbone curve</w:t>
      </w:r>
      <w:r w:rsidR="00BC33A5" w:rsidRPr="00BC33A5">
        <w:rPr>
          <w:rFonts w:ascii="Times New Roman" w:eastAsia="SimSun" w:hAnsi="Times New Roman" w:cs="Times New Roman"/>
          <w:color w:val="7030A0"/>
          <w:sz w:val="24"/>
          <w:shd w:val="clear" w:color="auto" w:fill="FFFFFF"/>
        </w:rPr>
        <w:t>.</w:t>
      </w:r>
    </w:p>
    <w:p w14:paraId="7DF76D06" w14:textId="77777777" w:rsidR="00DA7FCC" w:rsidRDefault="00DA7FCC">
      <w:pPr>
        <w:spacing w:line="480" w:lineRule="auto"/>
        <w:rPr>
          <w:rFonts w:ascii="Times New Roman" w:eastAsia="SimSun" w:hAnsi="Times New Roman" w:cs="Times New Roman"/>
          <w:sz w:val="24"/>
          <w:shd w:val="clear" w:color="auto" w:fill="FFFFFF"/>
        </w:rPr>
      </w:pPr>
    </w:p>
    <w:p w14:paraId="181E7306" w14:textId="77777777" w:rsidR="00DA7FCC" w:rsidRDefault="00000000">
      <w:pPr>
        <w:autoSpaceDE w:val="0"/>
        <w:autoSpaceDN w:val="0"/>
        <w:adjustRightInd w:val="0"/>
        <w:snapToGrid w:val="0"/>
        <w:spacing w:beforeLines="50" w:before="156" w:line="480" w:lineRule="auto"/>
        <w:outlineLvl w:val="0"/>
        <w:rPr>
          <w:rFonts w:ascii="Times New Roman" w:hAnsi="Times New Roman" w:cs="Times New Roman"/>
          <w:b/>
          <w:iCs/>
          <w:sz w:val="24"/>
        </w:rPr>
      </w:pPr>
      <w:r>
        <w:rPr>
          <w:rFonts w:ascii="Times New Roman" w:hAnsi="Times New Roman" w:cs="Times New Roman"/>
          <w:b/>
          <w:iCs/>
          <w:sz w:val="24"/>
        </w:rPr>
        <w:t>Acknowledgements</w:t>
      </w:r>
    </w:p>
    <w:p w14:paraId="632F59C3" w14:textId="77777777" w:rsidR="00DA7FCC" w:rsidRDefault="00000000">
      <w:pPr>
        <w:snapToGrid w:val="0"/>
        <w:spacing w:line="480" w:lineRule="auto"/>
        <w:ind w:firstLine="420"/>
        <w:rPr>
          <w:rFonts w:ascii="Times New Roman" w:eastAsia="SimSun" w:hAnsi="Times New Roman" w:cs="Times New Roman"/>
          <w:bCs/>
          <w:color w:val="FF0000"/>
          <w:sz w:val="24"/>
        </w:rPr>
      </w:pPr>
      <w:r>
        <w:rPr>
          <w:rFonts w:ascii="Times New Roman" w:eastAsia="SimSun" w:hAnsi="Times New Roman" w:cs="Times New Roman"/>
          <w:bCs/>
          <w:sz w:val="24"/>
        </w:rPr>
        <w:t xml:space="preserve">This research was sponsored by the National Natural Science Foundation of China (Grant No. 51878268), the </w:t>
      </w:r>
      <w:proofErr w:type="spellStart"/>
      <w:r>
        <w:rPr>
          <w:rFonts w:ascii="Times New Roman" w:eastAsia="SimSun" w:hAnsi="Times New Roman" w:cs="Times New Roman"/>
          <w:bCs/>
          <w:sz w:val="24"/>
        </w:rPr>
        <w:t>Huxiang</w:t>
      </w:r>
      <w:proofErr w:type="spellEnd"/>
      <w:r>
        <w:rPr>
          <w:rFonts w:ascii="Times New Roman" w:eastAsia="SimSun" w:hAnsi="Times New Roman" w:cs="Times New Roman"/>
          <w:bCs/>
          <w:sz w:val="24"/>
        </w:rPr>
        <w:t xml:space="preserve"> Youth Talent Support Program of Hunan Province, China (2021RC3041), the Natural Science Foundation of Hunan Province, China (Grant No. 2020JJ4195), </w:t>
      </w:r>
      <w:r>
        <w:rPr>
          <w:rFonts w:ascii="Times New Roman" w:eastAsia="SimSun" w:hAnsi="Times New Roman" w:cs="Times New Roman"/>
          <w:bCs/>
          <w:color w:val="FF0000"/>
          <w:sz w:val="24"/>
        </w:rPr>
        <w:t>the National Research Foundation of Korea (NRF) grant funded by the Korea government (MSIT) (No.2021R1A4A3030117), and the Korea Agency for Infrastructure Technology Advancement (KAIA) funded by the Ministry of Land, Infrastructure and Transport (Grant RS-2022-00143493).</w:t>
      </w:r>
    </w:p>
    <w:p w14:paraId="2A936A9A" w14:textId="77777777" w:rsidR="00DA7FCC" w:rsidRDefault="00DA7FCC">
      <w:pPr>
        <w:pStyle w:val="ac"/>
        <w:numPr>
          <w:ilvl w:val="255"/>
          <w:numId w:val="0"/>
        </w:numPr>
        <w:spacing w:line="480" w:lineRule="auto"/>
        <w:rPr>
          <w:rFonts w:ascii="Times New Roman" w:eastAsia="SimSun" w:hAnsi="Times New Roman" w:cs="Times New Roman"/>
          <w:sz w:val="24"/>
          <w:shd w:val="clear" w:color="auto" w:fill="FFFFFF"/>
        </w:rPr>
      </w:pPr>
    </w:p>
    <w:p w14:paraId="746D6AD6" w14:textId="77777777" w:rsidR="00DA7FCC" w:rsidRDefault="00000000">
      <w:pPr>
        <w:spacing w:line="480" w:lineRule="auto"/>
        <w:rPr>
          <w:rFonts w:ascii="Times New Roman" w:hAnsi="Times New Roman" w:cs="Times New Roman"/>
          <w:b/>
          <w:bCs/>
          <w:sz w:val="24"/>
        </w:rPr>
      </w:pPr>
      <w:r>
        <w:rPr>
          <w:rFonts w:ascii="Times New Roman" w:hAnsi="Times New Roman" w:cs="Times New Roman"/>
          <w:b/>
          <w:bCs/>
          <w:sz w:val="24"/>
        </w:rPr>
        <w:t>Reference</w:t>
      </w:r>
    </w:p>
    <w:p w14:paraId="24A88C3B"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Pr>
          <w:rFonts w:ascii="Times New Roman" w:hAnsi="Times New Roman" w:cs="Times New Roman"/>
          <w:kern w:val="0"/>
          <w:sz w:val="24"/>
        </w:rPr>
        <w:t>[1]</w:t>
      </w:r>
      <w:r>
        <w:rPr>
          <w:rFonts w:ascii="Times New Roman" w:hAnsi="Times New Roman" w:cs="Times New Roman"/>
          <w:kern w:val="0"/>
          <w:sz w:val="24"/>
        </w:rPr>
        <w:tab/>
        <w:t>Powell G. Nonlinear analysis and performance assessment for 3D structures. Comput Struct Inc, PERFORM-3D, Ver 2007;5.</w:t>
      </w:r>
    </w:p>
    <w:p w14:paraId="711869E7"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w:t>
      </w:r>
      <w:r>
        <w:rPr>
          <w:rFonts w:ascii="Times New Roman" w:hAnsi="Times New Roman" w:cs="Times New Roman"/>
          <w:kern w:val="0"/>
          <w:sz w:val="24"/>
        </w:rPr>
        <w:tab/>
        <w:t>Orakcal K, Wallace JW. Flexural modeling of reinforced concrete walls - Experimental verification. ACI Struct J 2006;103:196–206. https://doi.org/10.14359/15177.</w:t>
      </w:r>
    </w:p>
    <w:p w14:paraId="50A3C52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w:t>
      </w:r>
      <w:r>
        <w:rPr>
          <w:rFonts w:ascii="Times New Roman" w:hAnsi="Times New Roman" w:cs="Times New Roman"/>
          <w:kern w:val="0"/>
          <w:sz w:val="24"/>
        </w:rPr>
        <w:tab/>
        <w:t>Lu X, Xie L, Guan H, Huang Y, Lu X. A shear wall element for nonlinear seismic analysis of super-tall buildings using OpenSees. Finite Elem Anal Des 2015;98:14–25. https://doi.org/10.1016/J.FINEL.2015.01.006.</w:t>
      </w:r>
    </w:p>
    <w:p w14:paraId="35CEEA98"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w:t>
      </w:r>
      <w:r>
        <w:rPr>
          <w:rFonts w:ascii="Times New Roman" w:hAnsi="Times New Roman" w:cs="Times New Roman"/>
          <w:kern w:val="0"/>
          <w:sz w:val="24"/>
        </w:rPr>
        <w:tab/>
        <w:t>FEMA 356 FE. Prestandard and commentary for the seismic rehabilitation of buildings. 2000.</w:t>
      </w:r>
    </w:p>
    <w:p w14:paraId="5E0A8E00"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[5]</w:t>
      </w:r>
      <w:r>
        <w:rPr>
          <w:rFonts w:ascii="Times New Roman" w:hAnsi="Times New Roman" w:cs="Times New Roman"/>
          <w:kern w:val="0"/>
          <w:sz w:val="24"/>
        </w:rPr>
        <w:tab/>
        <w:t>American Society of Civil Engineers. ASCE standard, ASCE/SEI, 41-17, seismic evaluation and retrofit of existing buildings. 2017.</w:t>
      </w:r>
    </w:p>
    <w:p w14:paraId="55F68C76"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[6]</w:t>
      </w:r>
      <w:r>
        <w:rPr>
          <w:rFonts w:ascii="Times New Roman" w:hAnsi="Times New Roman" w:cs="Times New Roman"/>
          <w:kern w:val="0"/>
          <w:sz w:val="24"/>
        </w:rPr>
        <w:tab/>
        <w:t>Allouzi R, Alkloub A. New nonlinear dynamic response model of squat/slender flanged/non-flanged reinforced concrete walls. Struct Concr 2018;19:582–96. https://doi.org/10.1002/suco.201700066.</w:t>
      </w:r>
    </w:p>
    <w:p w14:paraId="6E776B5F"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[7]</w:t>
      </w:r>
      <w:r>
        <w:rPr>
          <w:rFonts w:ascii="Times New Roman" w:hAnsi="Times New Roman" w:cs="Times New Roman"/>
          <w:kern w:val="0"/>
          <w:sz w:val="24"/>
        </w:rPr>
        <w:tab/>
        <w:t>Epackachi S, Sharma N, Whittaker A, Hamburger RO, Hortacsu A. A Cyclic Backbone Curve for Shear-Critical Reinforced Concrete Walls. J Struct Eng 2019;145:04019006. https://doi.org/10.1061/(asce)st.1943-541x.0002277.</w:t>
      </w:r>
    </w:p>
    <w:p w14:paraId="765F19EA"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[8]</w:t>
      </w:r>
      <w:r>
        <w:rPr>
          <w:rFonts w:ascii="Times New Roman" w:hAnsi="Times New Roman" w:cs="Times New Roman"/>
          <w:kern w:val="0"/>
          <w:sz w:val="24"/>
        </w:rPr>
        <w:tab/>
        <w:t>Weng P-W, Li Y-A, Tu Y-S, Hwang S-J. Prediction of the Lateral Load-Displacement Curves for Reinforced Concrete Squat Walls Failing in Shear. J Struct Eng 2017;143:04017141. https://doi.org/10.1061/(asce)st.1943-541x.0001872.</w:t>
      </w:r>
    </w:p>
    <w:p w14:paraId="3972105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lastRenderedPageBreak/>
        <w:t>[9]</w:t>
      </w:r>
      <w:r>
        <w:rPr>
          <w:rFonts w:ascii="Times New Roman" w:hAnsi="Times New Roman" w:cs="Times New Roman"/>
          <w:kern w:val="0"/>
          <w:sz w:val="24"/>
        </w:rPr>
        <w:tab/>
        <w:t>Zhang H, Cheng X, Li Y, Du X. Prediction of failure modes, strength, and deformation capacity of RC shear walls through machine learning. J Build Eng 2022;50. https://doi.org/10.1016/j.jobe.2022.104145.</w:t>
      </w:r>
    </w:p>
    <w:p w14:paraId="67E95D20"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[10]</w:t>
      </w:r>
      <w:r>
        <w:rPr>
          <w:rFonts w:ascii="Times New Roman" w:hAnsi="Times New Roman" w:cs="Times New Roman"/>
          <w:kern w:val="0"/>
          <w:sz w:val="24"/>
        </w:rPr>
        <w:tab/>
        <w:t>Nguyen DD, Tran VL, Ha DH, Nguyen VQ, Lee TH. A machine learning-based formulation for predicting shear capacity of squat flanged RC walls. Structures 2021;29:1734–47. https://doi.org/10.1016/j.istruc.2020.12.054.</w:t>
      </w:r>
    </w:p>
    <w:p w14:paraId="7EA68311"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[11]</w:t>
      </w:r>
      <w:r>
        <w:rPr>
          <w:rFonts w:ascii="Times New Roman" w:hAnsi="Times New Roman" w:cs="Times New Roman"/>
          <w:kern w:val="0"/>
          <w:sz w:val="24"/>
        </w:rPr>
        <w:tab/>
        <w:t>Mangalathu S, Jang H, Hwang SH, Jeon JS. Data-driven machine-learning-based seismic failure mode identification of reinforced concrete shear walls. Eng Struct 2020;208. https://doi.org/10.1016/j.engstruct.2020.110331.</w:t>
      </w:r>
    </w:p>
    <w:p w14:paraId="54FF1956"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[12]</w:t>
      </w:r>
      <w:r>
        <w:rPr>
          <w:rFonts w:ascii="Times New Roman" w:hAnsi="Times New Roman" w:cs="Times New Roman"/>
          <w:kern w:val="0"/>
          <w:sz w:val="24"/>
        </w:rPr>
        <w:tab/>
        <w:t>Luo H, Paal SG. Machine Learning–Based Backbone Curve Model of Reinforced Concrete Columns Subjected to Cyclic Loading Reversals. J Comput Civ Eng 2018;32:04018042. https://doi.org/10.1061/(asce)cp.1943-5487.0000787.</w:t>
      </w:r>
    </w:p>
    <w:p w14:paraId="597BE350"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[13]</w:t>
      </w:r>
      <w:r>
        <w:rPr>
          <w:rFonts w:ascii="Times New Roman" w:hAnsi="Times New Roman" w:cs="Times New Roman"/>
          <w:kern w:val="0"/>
          <w:sz w:val="24"/>
        </w:rPr>
        <w:tab/>
        <w:t>Deger ZT, Taskin G. A novel GPR-based prediction model for cyclic backbone curves of reinforced concrete shear walls. Eng Struct 2022;255:113874. https://doi.org/10.1016/j.engstruct.2022.113874.</w:t>
      </w:r>
    </w:p>
    <w:p w14:paraId="00CC638F"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[14]</w:t>
      </w:r>
      <w:r>
        <w:rPr>
          <w:rFonts w:ascii="Times New Roman" w:hAnsi="Times New Roman" w:cs="Times New Roman"/>
          <w:kern w:val="0"/>
          <w:sz w:val="24"/>
        </w:rPr>
        <w:tab/>
        <w:t>Koza JR. Genetic programming as a means for programming computers by natural selection. Stat Comput 1994;4:87–112. https://doi.org/10.1007/BF00175355.</w:t>
      </w:r>
    </w:p>
    <w:p w14:paraId="3C142337"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[15]</w:t>
      </w:r>
      <w:r>
        <w:rPr>
          <w:rFonts w:ascii="Times New Roman" w:hAnsi="Times New Roman" w:cs="Times New Roman"/>
          <w:kern w:val="0"/>
          <w:sz w:val="24"/>
        </w:rPr>
        <w:tab/>
        <w:t>Pérez JL, Cladera A, Rabuñal JR, Abella FM. Optimal adjustment of EC-2 shear formulation for concrete elements without web reinforcement using Genetic Programming. Eng Struct 2010;32:3452–66. https://doi.org/10.1016/j.engstruct.2010.07.006.</w:t>
      </w:r>
    </w:p>
    <w:p w14:paraId="6B97CCA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[16]</w:t>
      </w:r>
      <w:r>
        <w:rPr>
          <w:rFonts w:ascii="Times New Roman" w:hAnsi="Times New Roman" w:cs="Times New Roman"/>
          <w:kern w:val="0"/>
          <w:sz w:val="24"/>
        </w:rPr>
        <w:tab/>
        <w:t xml:space="preserve">Ben Chaabene W, Nehdi ML. Genetic programming based symbolic regression for shear capacity prediction of SFRC beams. Constr Build Mater 2021;280:122523. </w:t>
      </w:r>
      <w:r>
        <w:rPr>
          <w:rFonts w:ascii="Times New Roman" w:hAnsi="Times New Roman" w:cs="Times New Roman"/>
          <w:kern w:val="0"/>
          <w:sz w:val="24"/>
        </w:rPr>
        <w:lastRenderedPageBreak/>
        <w:t>https://doi.org/10.1016/j.conbuildmat.2021.122523.</w:t>
      </w:r>
    </w:p>
    <w:p w14:paraId="3992CF2D"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[17]</w:t>
      </w:r>
      <w:r>
        <w:rPr>
          <w:rFonts w:ascii="Times New Roman" w:hAnsi="Times New Roman" w:cs="Times New Roman"/>
          <w:kern w:val="0"/>
          <w:sz w:val="24"/>
        </w:rPr>
        <w:tab/>
        <w:t>Chen Q, Zhang M, Xue B. Feature selection to improve generalization of genetic programming for high-dimensional symbolic regression. IEEE Trans Evol Comput 2017;21:792–806. https://doi.org/10.1109/TEVC.2017.2683489.</w:t>
      </w:r>
    </w:p>
    <w:p w14:paraId="5022C74A"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[18]</w:t>
      </w:r>
      <w:r>
        <w:rPr>
          <w:rFonts w:ascii="Times New Roman" w:hAnsi="Times New Roman" w:cs="Times New Roman"/>
          <w:kern w:val="0"/>
          <w:sz w:val="24"/>
        </w:rPr>
        <w:tab/>
        <w:t>Grammatikou S, Biskinis D, Fardis MN. Strength, deformation capacity and failure modes of RC walls under cyclic loading. Bull Earthq Eng 2015;13:3277–300. https://doi.org/10.1007/s10518-015-9762-x.</w:t>
      </w:r>
    </w:p>
    <w:p w14:paraId="614448D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[19]</w:t>
      </w:r>
      <w:r>
        <w:rPr>
          <w:rFonts w:ascii="Times New Roman" w:hAnsi="Times New Roman" w:cs="Times New Roman"/>
          <w:kern w:val="0"/>
          <w:sz w:val="24"/>
        </w:rPr>
        <w:tab/>
        <w:t>Shansuo Z, Piji H, Lei L, Bin W, Fei Y, Hongren Z. Experimental study on seismic damage of RC shear walls(in chinese). J Civ Eng 2012;45:51–9. https://doi.org/10.15951/j.tmgcxb.2012.02.017.</w:t>
      </w:r>
    </w:p>
    <w:p w14:paraId="13AB0340"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[20]</w:t>
      </w:r>
      <w:r>
        <w:rPr>
          <w:rFonts w:ascii="Times New Roman" w:hAnsi="Times New Roman" w:cs="Times New Roman"/>
          <w:kern w:val="0"/>
          <w:sz w:val="24"/>
        </w:rPr>
        <w:tab/>
        <w:t>Fang X, Li Z, Wei H, Jiang Y. Experimental study on seismic behavior of high performance concrete shear wall with high reinforcement ratio boundary elements(in chinese). J Build Struct 2011;32:145–53. https://doi.org/10.14006/j.jzjgxb.2011.12.017.</w:t>
      </w:r>
    </w:p>
    <w:p w14:paraId="22A868FF"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[21]</w:t>
      </w:r>
      <w:r>
        <w:rPr>
          <w:rFonts w:ascii="Times New Roman" w:hAnsi="Times New Roman" w:cs="Times New Roman"/>
          <w:kern w:val="0"/>
          <w:sz w:val="24"/>
        </w:rPr>
        <w:tab/>
        <w:t>Xingwen L, Mingke D, Xinghu Z, Shifeng T. Experimental study of performance design theory for high performance concrete shear walls(in chinese). J Build Struct 2007;28:80–8.</w:t>
      </w:r>
    </w:p>
    <w:p w14:paraId="31D0C1B3"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[22]</w:t>
      </w:r>
      <w:r>
        <w:rPr>
          <w:rFonts w:ascii="Times New Roman" w:hAnsi="Times New Roman" w:cs="Times New Roman"/>
          <w:kern w:val="0"/>
          <w:sz w:val="24"/>
        </w:rPr>
        <w:tab/>
        <w:t>Liang Xingwen, Xin Li, Deng Mingke, Fang Lin, Zhang Xinghu. Experimental study on seismic behavior and performance indexes of high-strength concrete shear walls(in chinese). J Civ Eng 2010:37–45.</w:t>
      </w:r>
    </w:p>
    <w:p w14:paraId="30A3B94F"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[23]</w:t>
      </w:r>
      <w:r>
        <w:rPr>
          <w:rFonts w:ascii="Times New Roman" w:hAnsi="Times New Roman" w:cs="Times New Roman"/>
          <w:kern w:val="0"/>
          <w:sz w:val="24"/>
        </w:rPr>
        <w:tab/>
        <w:t>Zhang Zhan, Zhou Kerong. Experimental study on the seismic performance of high performance concrete shear walls with variable aspect ratio(in chinese). Struct Eng 2004;20:62–8.</w:t>
      </w:r>
    </w:p>
    <w:p w14:paraId="1408D7E8"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[24]</w:t>
      </w:r>
      <w:r>
        <w:rPr>
          <w:rFonts w:ascii="Times New Roman" w:hAnsi="Times New Roman" w:cs="Times New Roman"/>
          <w:kern w:val="0"/>
          <w:sz w:val="24"/>
        </w:rPr>
        <w:tab/>
        <w:t xml:space="preserve">Han X, Lin L, Ji J, Wei Y, Xie S. Experimental study on deformation index limits of </w:t>
      </w:r>
      <w:r>
        <w:rPr>
          <w:rFonts w:ascii="Times New Roman" w:hAnsi="Times New Roman" w:cs="Times New Roman"/>
          <w:kern w:val="0"/>
          <w:sz w:val="24"/>
        </w:rPr>
        <w:lastRenderedPageBreak/>
        <w:t>I-shaped shear walls(in chinese). J Build Struct 2018;51:26–36.</w:t>
      </w:r>
    </w:p>
    <w:p w14:paraId="324F8858"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[25]</w:t>
      </w:r>
      <w:r>
        <w:rPr>
          <w:rFonts w:ascii="Times New Roman" w:hAnsi="Times New Roman" w:cs="Times New Roman"/>
          <w:kern w:val="0"/>
          <w:sz w:val="24"/>
        </w:rPr>
        <w:tab/>
        <w:t>Zhang Song, Lv Xilin, Zhang Hongmei. Experimental study on the design method of hoop matching parameters for reinforced concrete shear walls(in chinese). Struct Eng 2009;25:83–9.</w:t>
      </w:r>
    </w:p>
    <w:p w14:paraId="302E6020"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[26]</w:t>
      </w:r>
      <w:r>
        <w:rPr>
          <w:rFonts w:ascii="Times New Roman" w:hAnsi="Times New Roman" w:cs="Times New Roman"/>
          <w:kern w:val="0"/>
          <w:sz w:val="24"/>
        </w:rPr>
        <w:tab/>
        <w:t>Zhang Hongmei, Lv Xilin, Yang Xueping, Zhang Song. Effect of hooping of edge members on the seismic performance of reinforced concrete shear walls(in chinese). Struct Eng 2008;24:100–4.</w:t>
      </w:r>
    </w:p>
    <w:p w14:paraId="7E2A8263"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[27]</w:t>
      </w:r>
      <w:r>
        <w:rPr>
          <w:rFonts w:ascii="Times New Roman" w:hAnsi="Times New Roman" w:cs="Times New Roman"/>
          <w:kern w:val="0"/>
          <w:sz w:val="24"/>
        </w:rPr>
        <w:tab/>
        <w:t>Zhang Hongmei, Zeng Song. Experimental study on seismic performance of shear walls under different axial pressure ratios(in chinese). Struct Eng 2014;30:165–73.</w:t>
      </w:r>
    </w:p>
    <w:p w14:paraId="3FD91D34"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[28]</w:t>
      </w:r>
      <w:r>
        <w:rPr>
          <w:rFonts w:ascii="Times New Roman" w:hAnsi="Times New Roman" w:cs="Times New Roman"/>
          <w:kern w:val="0"/>
          <w:sz w:val="24"/>
        </w:rPr>
        <w:tab/>
        <w:t>Li Honan, Li Bing. Seismic resilience model and experimental study of reinforced concrete shear walls(in chinese). J Build Struct 2004;25:35–42.</w:t>
      </w:r>
    </w:p>
    <w:p w14:paraId="07423CDE"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[29]</w:t>
      </w:r>
      <w:r>
        <w:rPr>
          <w:rFonts w:ascii="Times New Roman" w:hAnsi="Times New Roman" w:cs="Times New Roman"/>
          <w:kern w:val="0"/>
          <w:sz w:val="24"/>
        </w:rPr>
        <w:tab/>
        <w:t>Lefas ID, Kotsovos MD, Ambraseys NN. Behavior of reinforced concrete structural walls. Strength, deformation characteristics, and failure mechanism. ACI Struct J 1990;87:23–31. https://doi.org/10.14359/2911.</w:t>
      </w:r>
    </w:p>
    <w:p w14:paraId="1325D67C"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[30]</w:t>
      </w:r>
      <w:r>
        <w:rPr>
          <w:rFonts w:ascii="Times New Roman" w:hAnsi="Times New Roman" w:cs="Times New Roman"/>
          <w:kern w:val="0"/>
          <w:sz w:val="24"/>
        </w:rPr>
        <w:tab/>
        <w:t>Zhou Yun, Liu Zili, Liu Feng, Wu Congxiao. Model experimental study of seismic performance of rectangular short-limb shear walls(in chinese). J Build Struct 2008;29:81.</w:t>
      </w:r>
    </w:p>
    <w:p w14:paraId="2DA2119D"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[31]</w:t>
      </w:r>
      <w:r>
        <w:rPr>
          <w:rFonts w:ascii="Times New Roman" w:hAnsi="Times New Roman" w:cs="Times New Roman"/>
          <w:kern w:val="0"/>
          <w:sz w:val="24"/>
        </w:rPr>
        <w:tab/>
        <w:t>Salonikios TN, Kappos AJ, Tegos IA, Penelis GG. Cyclic load behavior of low-slenderness reinforced concrete walls: Design basis and test results. ACI Struct J 1999;96:649–60. https://doi.org/10.14359/703.</w:t>
      </w:r>
    </w:p>
    <w:p w14:paraId="3D8A8136"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[32]</w:t>
      </w:r>
      <w:r>
        <w:rPr>
          <w:rFonts w:ascii="Times New Roman" w:hAnsi="Times New Roman" w:cs="Times New Roman"/>
          <w:kern w:val="0"/>
          <w:sz w:val="24"/>
        </w:rPr>
        <w:tab/>
        <w:t>Thomsen IV JH. Displacement based design of reinforced concrete structural walls: an experimental investigation of walls with rectangular and t-shaped cross-sections. Clarkson University; 1995.</w:t>
      </w:r>
    </w:p>
    <w:p w14:paraId="058BD1E8"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lastRenderedPageBreak/>
        <w:t>[33]</w:t>
      </w:r>
      <w:r>
        <w:rPr>
          <w:rFonts w:ascii="Times New Roman" w:hAnsi="Times New Roman" w:cs="Times New Roman"/>
          <w:kern w:val="0"/>
          <w:sz w:val="24"/>
        </w:rPr>
        <w:tab/>
        <w:t>Alarcon C, Hube MA, de la Llera JC. Effect of axial loads in the seismic behavior of reinforced concrete walls with unconfined wall boundaries. Eng Struct 2014;73:13–23. https://doi.org/10.1016/j.engstruct.2014.04.047.</w:t>
      </w:r>
    </w:p>
    <w:p w14:paraId="60006A3A"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[34]</w:t>
      </w:r>
      <w:r>
        <w:rPr>
          <w:rFonts w:ascii="Times New Roman" w:hAnsi="Times New Roman" w:cs="Times New Roman"/>
          <w:kern w:val="0"/>
          <w:sz w:val="24"/>
        </w:rPr>
        <w:tab/>
        <w:t>Tran TA. Experimental and analytical studies of moderate aspect ratio reinforced concrete structural walls 2012.</w:t>
      </w:r>
    </w:p>
    <w:p w14:paraId="0AF80EB6"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[35]</w:t>
      </w:r>
      <w:r>
        <w:rPr>
          <w:rFonts w:ascii="Times New Roman" w:hAnsi="Times New Roman" w:cs="Times New Roman"/>
          <w:kern w:val="0"/>
          <w:sz w:val="24"/>
        </w:rPr>
        <w:tab/>
        <w:t>Dazio A, Beyer K, Bachmann H. Quasi-static cyclic tests and plastic hinge analysis of RC structural walls. Eng Struct 2009;31:1556–71. https://doi.org/10.1016/j.engstruct.2009.02.018.</w:t>
      </w:r>
    </w:p>
    <w:p w14:paraId="69591536"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[36]</w:t>
      </w:r>
      <w:r>
        <w:rPr>
          <w:rFonts w:ascii="Times New Roman" w:hAnsi="Times New Roman" w:cs="Times New Roman"/>
          <w:kern w:val="0"/>
          <w:sz w:val="24"/>
        </w:rPr>
        <w:tab/>
        <w:t>Villalobos Fernandez EJ. Seismic response of structural walls with geometric and reinforcement discontinuities 2014.</w:t>
      </w:r>
    </w:p>
    <w:p w14:paraId="198FA232"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[37]</w:t>
      </w:r>
      <w:r>
        <w:rPr>
          <w:rFonts w:ascii="Times New Roman" w:hAnsi="Times New Roman" w:cs="Times New Roman"/>
          <w:kern w:val="0"/>
          <w:sz w:val="24"/>
        </w:rPr>
        <w:tab/>
        <w:t>Hidalgo PA, Ledezma CA, Jordan RM. Seismic behavior of squat reinforced concrete shear walls. Earthq Spectra 2002;18:287–308. https://doi.org/10.1193/1.1490353.</w:t>
      </w:r>
    </w:p>
    <w:p w14:paraId="364E090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[38]</w:t>
      </w:r>
      <w:r>
        <w:rPr>
          <w:rFonts w:ascii="Times New Roman" w:hAnsi="Times New Roman" w:cs="Times New Roman"/>
          <w:kern w:val="0"/>
          <w:sz w:val="24"/>
        </w:rPr>
        <w:tab/>
        <w:t>Oesterle RG, Fiorato AE, Johal LS, Carpenter JE, Russell HG, Corley WG. Earthquake resistant structural walls-tests of isolated walls. Res Dev Constr Technol Lab Portl Cem Assoc 1976.</w:t>
      </w:r>
    </w:p>
    <w:p w14:paraId="6ABCC8C6"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[39]</w:t>
      </w:r>
      <w:r>
        <w:rPr>
          <w:rFonts w:ascii="Times New Roman" w:hAnsi="Times New Roman" w:cs="Times New Roman"/>
          <w:kern w:val="0"/>
          <w:sz w:val="24"/>
        </w:rPr>
        <w:tab/>
        <w:t>Oesterle RG. INELASTIC ANALYSIS FOR IN-PLANE STRENGTH OF REINFORCED CONCRETE SHEAR WALLS (CONFINEMENT, DRIFT, DEFLECTIONS, FAILURE-MODES, EARTHQUAKE). Northwestern University; 1986.</w:t>
      </w:r>
    </w:p>
    <w:p w14:paraId="676F4A77"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[40]</w:t>
      </w:r>
      <w:r>
        <w:rPr>
          <w:rFonts w:ascii="Times New Roman" w:hAnsi="Times New Roman" w:cs="Times New Roman"/>
          <w:kern w:val="0"/>
          <w:sz w:val="24"/>
        </w:rPr>
        <w:tab/>
        <w:t>Birely AC. Seismic performance of slender reinforced concrete structural walls. University of Washington; 2012.</w:t>
      </w:r>
    </w:p>
    <w:p w14:paraId="33889EB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[41]</w:t>
      </w:r>
      <w:r>
        <w:rPr>
          <w:rFonts w:ascii="Times New Roman" w:hAnsi="Times New Roman" w:cs="Times New Roman"/>
          <w:kern w:val="0"/>
          <w:sz w:val="24"/>
        </w:rPr>
        <w:tab/>
        <w:t>Zhang Longfei. Study on seismic performance of high-strength concrete shear walls equipped with high-strength reinforcement(in chinese). Shenyang Jianzhu University, n.d.</w:t>
      </w:r>
    </w:p>
    <w:p w14:paraId="1B3D59AD"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lastRenderedPageBreak/>
        <w:t>[42]</w:t>
      </w:r>
      <w:r>
        <w:rPr>
          <w:rFonts w:ascii="Times New Roman" w:hAnsi="Times New Roman" w:cs="Times New Roman"/>
          <w:kern w:val="0"/>
          <w:sz w:val="24"/>
        </w:rPr>
        <w:tab/>
        <w:t>Chen Qin, Li Gongqin, Qian Jiaru, Gu Wanli. Experimental study on shear wall with HRB400 grade reinforcement welded mesh(in chinese). Concrete 2002:18–22.</w:t>
      </w:r>
    </w:p>
    <w:p w14:paraId="1BA6061C"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[43]</w:t>
      </w:r>
      <w:r>
        <w:rPr>
          <w:rFonts w:ascii="Times New Roman" w:hAnsi="Times New Roman" w:cs="Times New Roman"/>
          <w:kern w:val="0"/>
          <w:sz w:val="24"/>
        </w:rPr>
        <w:tab/>
        <w:t>Cui Jidong. Research and experimental verification of deformation performance index limits of RC beams, columns and shear walls(in chinese) 2017.</w:t>
      </w:r>
    </w:p>
    <w:p w14:paraId="4B4525DB"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[44]</w:t>
      </w:r>
      <w:r>
        <w:rPr>
          <w:rFonts w:ascii="Times New Roman" w:hAnsi="Times New Roman" w:cs="Times New Roman"/>
          <w:kern w:val="0"/>
          <w:sz w:val="24"/>
        </w:rPr>
        <w:tab/>
        <w:t>Wang Lichang, Li Fanlin, Zhu Weiping, Wang Guolei, Li Honan, Xiao Shiyun. Experimental study on the seismic performance of reinforced concrete shear walls with concealed bracing(in chinese). J Build Struct 2007:51–8.</w:t>
      </w:r>
    </w:p>
    <w:p w14:paraId="36CA198D"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[45]</w:t>
      </w:r>
      <w:r>
        <w:rPr>
          <w:rFonts w:ascii="Times New Roman" w:hAnsi="Times New Roman" w:cs="Times New Roman"/>
          <w:kern w:val="0"/>
          <w:sz w:val="24"/>
        </w:rPr>
        <w:tab/>
        <w:t>Yuan Yu. Experimental study on seismic performance of shear walls with high ductility cold-rolled ribbed welded steel mesh(in chinese) 2012.</w:t>
      </w:r>
    </w:p>
    <w:p w14:paraId="02430BA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[46]</w:t>
      </w:r>
      <w:r>
        <w:rPr>
          <w:rFonts w:ascii="Times New Roman" w:hAnsi="Times New Roman" w:cs="Times New Roman"/>
          <w:kern w:val="0"/>
          <w:sz w:val="24"/>
        </w:rPr>
        <w:tab/>
        <w:t>Zhou Guangqiang. Study on hysteretic relationship and performance of reinforced concrete shear walls in high-rise buildings(in chinese) 2004.</w:t>
      </w:r>
    </w:p>
    <w:p w14:paraId="61226F1D"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[47]</w:t>
      </w:r>
      <w:r>
        <w:rPr>
          <w:rFonts w:ascii="Times New Roman" w:hAnsi="Times New Roman" w:cs="Times New Roman"/>
          <w:kern w:val="0"/>
          <w:sz w:val="24"/>
        </w:rPr>
        <w:tab/>
        <w:t>Li Zhenbao, Song Youyu, Zhang Huiming, Xie Yongping, Ma Hua. Study on seismic performance of high strength reinforced concrete shear walls with concealed column configuration 1000 MPa class(in chinese). Ind Build 2014:57–62.</w:t>
      </w:r>
    </w:p>
    <w:p w14:paraId="010D91E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[48]</w:t>
      </w:r>
      <w:r>
        <w:rPr>
          <w:rFonts w:ascii="Times New Roman" w:hAnsi="Times New Roman" w:cs="Times New Roman"/>
          <w:kern w:val="0"/>
          <w:sz w:val="24"/>
        </w:rPr>
        <w:tab/>
        <w:t>Wei Hong, Gong Zhengwei, Fang Xiaodan, Chen Zhicheng. Experimental study on the seismic performance of rectangular short-limb shear wall structures(in chinese). Build Struct 2010:71–4.</w:t>
      </w:r>
    </w:p>
    <w:p w14:paraId="00A2A6F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[49]</w:t>
      </w:r>
      <w:r>
        <w:rPr>
          <w:rFonts w:ascii="Times New Roman" w:hAnsi="Times New Roman" w:cs="Times New Roman"/>
          <w:kern w:val="0"/>
          <w:sz w:val="24"/>
        </w:rPr>
        <w:tab/>
        <w:t>Park R. Ductility evaluation from laboratory and analytical testing. Proc 9th World Conf Earthq Eng 2-9 August 1988:605–16.</w:t>
      </w:r>
    </w:p>
    <w:p w14:paraId="7AEBB149"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[50]</w:t>
      </w:r>
      <w:r>
        <w:rPr>
          <w:rFonts w:ascii="Times New Roman" w:hAnsi="Times New Roman" w:cs="Times New Roman"/>
          <w:kern w:val="0"/>
          <w:sz w:val="24"/>
        </w:rPr>
        <w:tab/>
        <w:t>Caringal AJ, YAMAGUCHI T, IMAI H. Seismic Behavior of Precast Shear Wall with Bar Splices Confined to Spiral Steel. Trans Japan Concr Inst 1996;17:189–96.</w:t>
      </w:r>
    </w:p>
    <w:p w14:paraId="3EFD304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[51]</w:t>
      </w:r>
      <w:r>
        <w:rPr>
          <w:rFonts w:ascii="Times New Roman" w:hAnsi="Times New Roman" w:cs="Times New Roman"/>
          <w:kern w:val="0"/>
          <w:sz w:val="24"/>
        </w:rPr>
        <w:tab/>
        <w:t xml:space="preserve">ACI 318-19. Building Code (ACI 318-19) and Commentary on Building Code Requirements </w:t>
      </w:r>
      <w:r>
        <w:rPr>
          <w:rFonts w:ascii="Times New Roman" w:hAnsi="Times New Roman" w:cs="Times New Roman"/>
          <w:kern w:val="0"/>
          <w:sz w:val="24"/>
        </w:rPr>
        <w:lastRenderedPageBreak/>
        <w:t>for Structural Concrete (ACI 318R-19). 2019.</w:t>
      </w:r>
    </w:p>
    <w:p w14:paraId="1231A435"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[52]</w:t>
      </w:r>
      <w:r>
        <w:rPr>
          <w:rFonts w:ascii="Times New Roman" w:hAnsi="Times New Roman" w:cs="Times New Roman"/>
          <w:kern w:val="0"/>
          <w:sz w:val="24"/>
        </w:rPr>
        <w:tab/>
        <w:t>Lundberg SM, Lee S-I. A unified approach to interpreting model predictions. Adv Neural Inf Process Syst 2017;30.</w:t>
      </w:r>
    </w:p>
    <w:p w14:paraId="15753044"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[53]</w:t>
      </w:r>
      <w:r>
        <w:rPr>
          <w:rFonts w:ascii="Times New Roman" w:hAnsi="Times New Roman" w:cs="Times New Roman"/>
          <w:kern w:val="0"/>
          <w:sz w:val="24"/>
        </w:rPr>
        <w:tab/>
        <w:t>Effrosynidis D, Arampatzis A. An evaluation of feature selection methods for environmental data. Ecol Inform 2021;61:101224.</w:t>
      </w:r>
    </w:p>
    <w:p w14:paraId="4BC95E38"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[54]</w:t>
      </w:r>
      <w:r>
        <w:rPr>
          <w:rFonts w:ascii="Times New Roman" w:hAnsi="Times New Roman" w:cs="Times New Roman"/>
          <w:kern w:val="0"/>
          <w:sz w:val="24"/>
        </w:rPr>
        <w:tab/>
        <w:t>Gulec CK, Whittaker AS, Stojadinovic B. Peak shear strength of squat reinforced concrete walls with boundary barbells or flanges. ACI Struct J 2009;106:368–77. https://doi.org/10.14359/56501.</w:t>
      </w:r>
    </w:p>
    <w:p w14:paraId="0730690F"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[55]</w:t>
      </w:r>
      <w:r>
        <w:rPr>
          <w:rFonts w:ascii="Times New Roman" w:hAnsi="Times New Roman" w:cs="Times New Roman"/>
          <w:kern w:val="0"/>
          <w:sz w:val="24"/>
        </w:rPr>
        <w:tab/>
        <w:t>Sanada Y, Yamamoto N, Ichinose T, Takahashi S, Tani M, Fukuyama H. Flexure Mechanism and Deformation at Bending-Compression Failure of RC Structural Walls. J Struct Eng 2018;144:04017204. https://doi.org/10.1061/(asce)st.1943-541x.0001955.</w:t>
      </w:r>
    </w:p>
    <w:p w14:paraId="673B0856"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[56]</w:t>
      </w:r>
      <w:r>
        <w:rPr>
          <w:rFonts w:ascii="Times New Roman" w:hAnsi="Times New Roman" w:cs="Times New Roman"/>
          <w:kern w:val="0"/>
          <w:sz w:val="24"/>
        </w:rPr>
        <w:tab/>
        <w:t>Park H, Kang S min, Chung L, Lee D bum. Moment-curvature relationship of flexure-dominated walls with partially confined end-zones. Eng Struct 2007;29:33–45. https://doi.org/10.1016/j.engstruct.2006.03.035.</w:t>
      </w:r>
    </w:p>
    <w:p w14:paraId="5EBBCBAB" w14:textId="77777777" w:rsidR="00DA7FCC" w:rsidRDefault="00000000">
      <w:pPr>
        <w:autoSpaceDE w:val="0"/>
        <w:autoSpaceDN w:val="0"/>
        <w:adjustRightInd w:val="0"/>
        <w:spacing w:line="480" w:lineRule="auto"/>
        <w:ind w:left="640" w:hanging="640"/>
        <w:jc w:val="left"/>
        <w:rPr>
          <w:rFonts w:ascii="Times New Roman" w:hAnsi="Times New Roman" w:cs="Times New Roman"/>
          <w:kern w:val="0"/>
          <w:sz w:val="24"/>
        </w:rPr>
      </w:pPr>
      <w:r>
        <w:rPr>
          <w:rFonts w:ascii="Times New Roman" w:hAnsi="Times New Roman" w:cs="Times New Roman"/>
          <w:kern w:val="0"/>
          <w:sz w:val="24"/>
        </w:rPr>
        <w:t>[57]</w:t>
      </w:r>
      <w:r>
        <w:rPr>
          <w:rFonts w:ascii="Times New Roman" w:hAnsi="Times New Roman" w:cs="Times New Roman"/>
          <w:kern w:val="0"/>
          <w:sz w:val="24"/>
        </w:rPr>
        <w:tab/>
        <w:t>Davidson JW, Savic D, Walters GA. Method for the identification of explicit polynomial formulae for the friction in turbulent pipe flow. J Hydroinformatics 1999;1:115–26.</w:t>
      </w:r>
    </w:p>
    <w:p w14:paraId="658145B2" w14:textId="77777777" w:rsidR="00DA7FCC" w:rsidRDefault="00000000">
      <w:pPr>
        <w:autoSpaceDE w:val="0"/>
        <w:autoSpaceDN w:val="0"/>
        <w:adjustRightInd w:val="0"/>
        <w:spacing w:line="480" w:lineRule="auto"/>
        <w:ind w:left="640" w:hanging="640"/>
        <w:jc w:val="left"/>
        <w:rPr>
          <w:rFonts w:ascii="Times New Roman" w:hAnsi="Times New Roman" w:cs="Times New Roman"/>
          <w:sz w:val="24"/>
        </w:rPr>
      </w:pPr>
      <w:r>
        <w:rPr>
          <w:rFonts w:ascii="Times New Roman" w:hAnsi="Times New Roman" w:cs="Times New Roman"/>
          <w:kern w:val="0"/>
          <w:sz w:val="24"/>
        </w:rPr>
        <w:t>[58]</w:t>
      </w:r>
      <w:r>
        <w:rPr>
          <w:rFonts w:ascii="Times New Roman" w:hAnsi="Times New Roman" w:cs="Times New Roman"/>
          <w:kern w:val="0"/>
          <w:sz w:val="24"/>
        </w:rPr>
        <w:tab/>
        <w:t>Stephens T. GPLearn (2015). URL Https//Gplearn Readthedocs Io/En/Stable/Index Html 2019.</w:t>
      </w:r>
    </w:p>
    <w:p w14:paraId="2B5BB10E" w14:textId="77777777" w:rsidR="00DA7FCC" w:rsidRDefault="00000000">
      <w:pPr>
        <w:spacing w:line="480" w:lineRule="auto"/>
        <w:rPr>
          <w:rFonts w:ascii="Times New Roman" w:hAnsi="Times New Roman" w:cs="Times New Roman"/>
        </w:rPr>
      </w:pPr>
      <w:r>
        <w:rPr>
          <w:rFonts w:ascii="Times New Roman" w:hAnsi="Times New Roman" w:cs="Times New Roman"/>
        </w:rPr>
        <w:fldChar w:fldCharType="end"/>
      </w:r>
    </w:p>
    <w:sectPr w:rsidR="00DA7FCC">
      <w:pgSz w:w="11906" w:h="16838"/>
      <w:pgMar w:top="1417" w:right="1134" w:bottom="1417" w:left="1134" w:header="851" w:footer="992" w:gutter="0"/>
      <w:lnNumType w:countBy="1" w:restart="continuous"/>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wang Hyeon-Jong" w:date="2022-08-14T12:30:00Z" w:initials="HHJ">
    <w:p w14:paraId="6BD85D70" w14:textId="77777777" w:rsidR="000D2EA0" w:rsidRDefault="000D2EA0" w:rsidP="00B92A3D">
      <w:pPr>
        <w:pStyle w:val="a3"/>
      </w:pPr>
      <w:r>
        <w:rPr>
          <w:rStyle w:val="aa"/>
        </w:rPr>
        <w:annotationRef/>
      </w:r>
      <w:r>
        <w:t>Instead of copy and paste, it should be drawn by yourself to avoid copyright issues.</w:t>
      </w:r>
    </w:p>
  </w:comment>
  <w:comment w:id="1" w:author="Hwang Hyeon-Jong" w:date="2022-08-14T13:52:00Z" w:initials="HHJ">
    <w:p w14:paraId="28903FC3" w14:textId="77777777" w:rsidR="005451C6" w:rsidRDefault="005451C6" w:rsidP="00667229">
      <w:pPr>
        <w:pStyle w:val="a3"/>
      </w:pPr>
      <w:r>
        <w:rPr>
          <w:rStyle w:val="aa"/>
        </w:rPr>
        <w:annotationRef/>
      </w:r>
      <w:r>
        <w:t>Modify the reference numbering order.</w:t>
      </w:r>
    </w:p>
  </w:comment>
  <w:comment w:id="2" w:author="Hwang Hyeon-Jong" w:date="2022-08-14T13:51:00Z" w:initials="HHJ">
    <w:p w14:paraId="3624A49E" w14:textId="506C1634" w:rsidR="006B70B5" w:rsidRDefault="006B70B5" w:rsidP="00F424D6">
      <w:pPr>
        <w:pStyle w:val="a3"/>
      </w:pPr>
      <w:r>
        <w:rPr>
          <w:rStyle w:val="aa"/>
        </w:rPr>
        <w:annotationRef/>
      </w:r>
      <w:r>
        <w:t>Modify the equation numbering</w:t>
      </w:r>
    </w:p>
  </w:comment>
  <w:comment w:id="3" w:author="Hwang Hyeon-Jong" w:date="2022-07-30T13:30:00Z" w:initials="HHJ">
    <w:p w14:paraId="030404F8" w14:textId="77777777" w:rsidR="00DA7FCC" w:rsidRDefault="00000000">
      <w:pPr>
        <w:pStyle w:val="a3"/>
      </w:pPr>
      <w:r>
        <w:t>Check whether it is US unit or SI unit.</w:t>
      </w:r>
    </w:p>
  </w:comment>
  <w:comment w:id="4" w:author="Yao Wang" w:date="2022-08-11T13:56:00Z" w:initials="Yao Wang">
    <w:p w14:paraId="32FC1F86" w14:textId="77777777" w:rsidR="00DA7FCC" w:rsidRDefault="00000000">
      <w:pPr>
        <w:pStyle w:val="a3"/>
      </w:pPr>
      <w:r>
        <w:t xml:space="preserve">In this table, it’s US unit. But </w:t>
      </w:r>
      <w:r>
        <w:rPr>
          <w:rFonts w:hint="eastAsia"/>
        </w:rPr>
        <w:t>I</w:t>
      </w:r>
      <w:r>
        <w:t>’m not sure that I should choose US unit or not. Because when I check some references, Deger[13] use the SI unit in the paper, but in this table they use US unit.(I take a screenshot below.)</w:t>
      </w:r>
    </w:p>
    <w:p w14:paraId="450E76D4" w14:textId="77777777" w:rsidR="00DA7FCC" w:rsidRDefault="00000000">
      <w:pPr>
        <w:pStyle w:val="a3"/>
      </w:pPr>
      <w:r>
        <w:rPr>
          <w:noProof/>
        </w:rPr>
        <w:drawing>
          <wp:inline distT="0" distB="0" distL="0" distR="0" wp14:anchorId="5C931B00" wp14:editId="127FB56E">
            <wp:extent cx="6120130" cy="472821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1"/>
                    <a:stretch>
                      <a:fillRect/>
                    </a:stretch>
                  </pic:blipFill>
                  <pic:spPr>
                    <a:xfrm>
                      <a:off x="0" y="0"/>
                      <a:ext cx="6120130" cy="4728210"/>
                    </a:xfrm>
                    <a:prstGeom prst="rect">
                      <a:avLst/>
                    </a:prstGeom>
                  </pic:spPr>
                </pic:pic>
              </a:graphicData>
            </a:graphic>
          </wp:inline>
        </w:drawing>
      </w:r>
    </w:p>
  </w:comment>
  <w:comment w:id="5" w:author="Hwang Hyeon-Jong" w:date="2022-08-14T14:00:00Z" w:initials="HHJ">
    <w:p w14:paraId="29C7EE9F" w14:textId="77777777" w:rsidR="00D20FF6" w:rsidRDefault="00D20FF6">
      <w:pPr>
        <w:pStyle w:val="a3"/>
      </w:pPr>
      <w:r>
        <w:rPr>
          <w:rStyle w:val="aa"/>
        </w:rPr>
        <w:annotationRef/>
      </w:r>
      <w:r>
        <w:t>In general, SI unit should be used in international journal.</w:t>
      </w:r>
    </w:p>
    <w:p w14:paraId="77DE3323" w14:textId="77777777" w:rsidR="00D20FF6" w:rsidRDefault="00D20FF6" w:rsidP="00485454">
      <w:pPr>
        <w:pStyle w:val="a3"/>
      </w:pPr>
      <w:r>
        <w:t>You already used SI unit in Table 1.</w:t>
      </w:r>
    </w:p>
  </w:comment>
  <w:comment w:id="6" w:author="Hwang Hyeon-Jong" w:date="2022-08-14T18:54:00Z" w:initials="HHJ">
    <w:p w14:paraId="305FC3CE" w14:textId="77777777" w:rsidR="006E4124" w:rsidRDefault="006E4124" w:rsidP="00246741">
      <w:pPr>
        <w:pStyle w:val="a3"/>
      </w:pPr>
      <w:r>
        <w:rPr>
          <w:rStyle w:val="aa"/>
        </w:rPr>
        <w:annotationRef/>
      </w:r>
      <w:r>
        <w:t>Is it correct?</w:t>
      </w:r>
    </w:p>
  </w:comment>
  <w:comment w:id="7" w:author="Hwang Hyeon-Jong" w:date="2022-08-14T20:29:00Z" w:initials="HHJ">
    <w:p w14:paraId="7851EEFB" w14:textId="77777777" w:rsidR="00AE7919" w:rsidRDefault="00AE7919" w:rsidP="00E703FD">
      <w:pPr>
        <w:pStyle w:val="a3"/>
      </w:pPr>
      <w:r>
        <w:rPr>
          <w:rStyle w:val="aa"/>
        </w:rPr>
        <w:annotationRef/>
      </w:r>
      <w:r>
        <w:t>No Vp. Only Vy according to Table 6</w:t>
      </w:r>
    </w:p>
  </w:comment>
  <w:comment w:id="8" w:author="Hwang Hyeon-Jong" w:date="2022-08-14T20:32:00Z" w:initials="HHJ">
    <w:p w14:paraId="68A7FF97" w14:textId="77777777" w:rsidR="00501AB4" w:rsidRDefault="00501AB4" w:rsidP="00D6259B">
      <w:pPr>
        <w:pStyle w:val="a3"/>
      </w:pPr>
      <w:r>
        <w:rPr>
          <w:rStyle w:val="aa"/>
        </w:rPr>
        <w:annotationRef/>
      </w:r>
      <w:r>
        <w:t>The accuracy is acceptable and better than ASCE.</w:t>
      </w:r>
    </w:p>
  </w:comment>
  <w:comment w:id="9" w:author="Hwang Hyeon-Jong" w:date="2022-07-30T15:22:00Z" w:initials="HHJ">
    <w:p w14:paraId="3E556821" w14:textId="41335F75" w:rsidR="00DA7FCC" w:rsidRDefault="00000000">
      <w:pPr>
        <w:pStyle w:val="a3"/>
      </w:pPr>
      <w:r>
        <w:t>In the manuscript, referring mean and COV at each key result is better to show the prediction accuracy of the proposed model.</w:t>
      </w:r>
    </w:p>
  </w:comment>
  <w:comment w:id="10" w:author="Yao Wang" w:date="2022-08-11T16:06:00Z" w:initials="Yao Wang">
    <w:p w14:paraId="105C47F3" w14:textId="77777777" w:rsidR="00DA7FCC" w:rsidRDefault="00000000">
      <w:pPr>
        <w:pStyle w:val="a3"/>
      </w:pPr>
      <w:r>
        <w:rPr>
          <w:rFonts w:hint="eastAsia"/>
        </w:rPr>
        <w:t>D</w:t>
      </w:r>
      <w:r>
        <w:t>o you mean I need to change to refer the mean and COV in the section 5?</w:t>
      </w:r>
    </w:p>
  </w:comment>
  <w:comment w:id="11" w:author="Hwang Hyeon-Jong" w:date="2022-08-14T20:36:00Z" w:initials="HHJ">
    <w:p w14:paraId="3F4A6546" w14:textId="77777777" w:rsidR="00501AB4" w:rsidRDefault="00501AB4" w:rsidP="00747868">
      <w:pPr>
        <w:pStyle w:val="a3"/>
      </w:pPr>
      <w:r>
        <w:rPr>
          <w:rStyle w:val="aa"/>
        </w:rPr>
        <w:annotationRef/>
      </w:r>
      <w:r>
        <w:t>You can use a single mean and COV for total prediction, to directly compare the accuracy between GP-SR and ASCE.</w:t>
      </w:r>
    </w:p>
  </w:comment>
  <w:comment w:id="12" w:author="Hwang Hyeon-Jong" w:date="2022-08-14T20:37:00Z" w:initials="HHJ">
    <w:p w14:paraId="7DDB2BF4" w14:textId="77777777" w:rsidR="001C55AC" w:rsidRDefault="001C55AC" w:rsidP="00381331">
      <w:pPr>
        <w:pStyle w:val="a3"/>
      </w:pPr>
      <w:r>
        <w:rPr>
          <w:rStyle w:val="aa"/>
        </w:rPr>
        <w:annotationRef/>
      </w:r>
      <w:r>
        <w:t>No bold here.</w:t>
      </w:r>
    </w:p>
  </w:comment>
  <w:comment w:id="13" w:author="Yao Wang" w:date="2022-08-11T16:13:00Z" w:initials="Yao Wang">
    <w:p w14:paraId="75985A81" w14:textId="4E8D40A0" w:rsidR="00DA7FCC" w:rsidRDefault="00000000">
      <w:pPr>
        <w:pStyle w:val="a3"/>
      </w:pPr>
      <w:r>
        <w:rPr>
          <w:rFonts w:hint="eastAsia"/>
        </w:rPr>
        <w:t>I</w:t>
      </w:r>
      <w:r>
        <w:t xml:space="preserve"> can do the parametric study. But the problem is that Engineering Structures require the paper no more than 30 pages. I am worried that adding the parametric analysis will not satisfy the requirements </w:t>
      </w:r>
    </w:p>
  </w:comment>
  <w:comment w:id="14" w:author="Hwang Hyeon-Jong" w:date="2022-08-14T20:37:00Z" w:initials="HHJ">
    <w:p w14:paraId="78F9A105" w14:textId="77777777" w:rsidR="001C55AC" w:rsidRDefault="001C55AC">
      <w:pPr>
        <w:pStyle w:val="a3"/>
      </w:pPr>
      <w:r>
        <w:rPr>
          <w:rStyle w:val="aa"/>
        </w:rPr>
        <w:annotationRef/>
      </w:r>
      <w:r>
        <w:t>As I know, no page limitation in ES. If a reviewer asks it, you can do it at that time.</w:t>
      </w:r>
    </w:p>
    <w:p w14:paraId="3B0E205E" w14:textId="77777777" w:rsidR="001C55AC" w:rsidRDefault="001C55AC" w:rsidP="006A4E35">
      <w:pPr>
        <w:pStyle w:val="a3"/>
      </w:pPr>
      <w:r>
        <w:t>But, it will improve the paper quality.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D85D70" w15:done="0"/>
  <w15:commentEx w15:paraId="28903FC3" w15:done="0"/>
  <w15:commentEx w15:paraId="3624A49E" w15:done="0"/>
  <w15:commentEx w15:paraId="030404F8" w15:done="0"/>
  <w15:commentEx w15:paraId="450E76D4" w15:paraIdParent="030404F8" w15:done="0"/>
  <w15:commentEx w15:paraId="77DE3323" w15:paraIdParent="030404F8" w15:done="0"/>
  <w15:commentEx w15:paraId="305FC3CE" w15:done="0"/>
  <w15:commentEx w15:paraId="7851EEFB" w15:done="0"/>
  <w15:commentEx w15:paraId="68A7FF97" w15:done="0"/>
  <w15:commentEx w15:paraId="3E556821" w15:done="0"/>
  <w15:commentEx w15:paraId="105C47F3" w15:paraIdParent="3E556821" w15:done="0"/>
  <w15:commentEx w15:paraId="3F4A6546" w15:paraIdParent="3E556821" w15:done="0"/>
  <w15:commentEx w15:paraId="7DDB2BF4" w15:done="0"/>
  <w15:commentEx w15:paraId="75985A81" w15:done="0"/>
  <w15:commentEx w15:paraId="3B0E205E" w15:paraIdParent="75985A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36969" w16cex:dateUtc="2022-08-14T03:30:00Z"/>
  <w16cex:commentExtensible w16cex:durableId="26A37CA0" w16cex:dateUtc="2022-08-14T04:52:00Z"/>
  <w16cex:commentExtensible w16cex:durableId="26A37C77" w16cex:dateUtc="2022-08-14T04:51:00Z"/>
  <w16cex:commentExtensible w16cex:durableId="26A37E98" w16cex:dateUtc="2022-08-14T05:00:00Z"/>
  <w16cex:commentExtensible w16cex:durableId="26A3C355" w16cex:dateUtc="2022-08-14T09:54:00Z"/>
  <w16cex:commentExtensible w16cex:durableId="26A3D9B8" w16cex:dateUtc="2022-08-14T11:29:00Z"/>
  <w16cex:commentExtensible w16cex:durableId="26A3DA5C" w16cex:dateUtc="2022-08-14T11:32:00Z"/>
  <w16cex:commentExtensible w16cex:durableId="26A3DB46" w16cex:dateUtc="2022-08-14T11:36:00Z"/>
  <w16cex:commentExtensible w16cex:durableId="26A3DB6C" w16cex:dateUtc="2022-08-14T11:37:00Z"/>
  <w16cex:commentExtensible w16cex:durableId="26A3DBA3" w16cex:dateUtc="2022-08-14T1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D85D70" w16cid:durableId="26A36969"/>
  <w16cid:commentId w16cid:paraId="28903FC3" w16cid:durableId="26A37CA0"/>
  <w16cid:commentId w16cid:paraId="3624A49E" w16cid:durableId="26A37C77"/>
  <w16cid:commentId w16cid:paraId="030404F8" w16cid:durableId="26A35D1C"/>
  <w16cid:commentId w16cid:paraId="450E76D4" w16cid:durableId="26A35D1D"/>
  <w16cid:commentId w16cid:paraId="77DE3323" w16cid:durableId="26A37E98"/>
  <w16cid:commentId w16cid:paraId="305FC3CE" w16cid:durableId="26A3C355"/>
  <w16cid:commentId w16cid:paraId="7851EEFB" w16cid:durableId="26A3D9B8"/>
  <w16cid:commentId w16cid:paraId="68A7FF97" w16cid:durableId="26A3DA5C"/>
  <w16cid:commentId w16cid:paraId="3E556821" w16cid:durableId="26A35D52"/>
  <w16cid:commentId w16cid:paraId="105C47F3" w16cid:durableId="26A35D53"/>
  <w16cid:commentId w16cid:paraId="3F4A6546" w16cid:durableId="26A3DB46"/>
  <w16cid:commentId w16cid:paraId="7DDB2BF4" w16cid:durableId="26A3DB6C"/>
  <w16cid:commentId w16cid:paraId="75985A81" w16cid:durableId="26A35D56"/>
  <w16cid:commentId w16cid:paraId="3B0E205E" w16cid:durableId="26A3DB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harisSIL-Italic">
    <w:altName w:val="Segoe Print"/>
    <w:charset w:val="00"/>
    <w:family w:val="auto"/>
    <w:pitch w:val="default"/>
  </w:font>
  <w:font w:name="PMingLiU">
    <w:altName w:val="PMingLiU"/>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12DF32"/>
    <w:multiLevelType w:val="singleLevel"/>
    <w:tmpl w:val="8F12DF32"/>
    <w:lvl w:ilvl="0">
      <w:start w:val="1"/>
      <w:numFmt w:val="decimal"/>
      <w:suff w:val="space"/>
      <w:lvlText w:val="(%1)"/>
      <w:lvlJc w:val="left"/>
    </w:lvl>
  </w:abstractNum>
  <w:abstractNum w:abstractNumId="1" w15:restartNumberingAfterBreak="0">
    <w:nsid w:val="D55FC82D"/>
    <w:multiLevelType w:val="singleLevel"/>
    <w:tmpl w:val="D55FC82D"/>
    <w:lvl w:ilvl="0">
      <w:start w:val="1"/>
      <w:numFmt w:val="lowerLetter"/>
      <w:suff w:val="space"/>
      <w:lvlText w:val="(%1)"/>
      <w:lvlJc w:val="left"/>
    </w:lvl>
  </w:abstractNum>
  <w:abstractNum w:abstractNumId="2" w15:restartNumberingAfterBreak="0">
    <w:nsid w:val="09105827"/>
    <w:multiLevelType w:val="singleLevel"/>
    <w:tmpl w:val="09105827"/>
    <w:lvl w:ilvl="0">
      <w:start w:val="1"/>
      <w:numFmt w:val="lowerLetter"/>
      <w:suff w:val="space"/>
      <w:lvlText w:val="(%1)"/>
      <w:lvlJc w:val="left"/>
    </w:lvl>
  </w:abstractNum>
  <w:abstractNum w:abstractNumId="3" w15:restartNumberingAfterBreak="0">
    <w:nsid w:val="226BC2C4"/>
    <w:multiLevelType w:val="singleLevel"/>
    <w:tmpl w:val="226BC2C4"/>
    <w:lvl w:ilvl="0">
      <w:start w:val="1"/>
      <w:numFmt w:val="lowerLetter"/>
      <w:suff w:val="space"/>
      <w:lvlText w:val="(%1)"/>
      <w:lvlJc w:val="left"/>
    </w:lvl>
  </w:abstractNum>
  <w:abstractNum w:abstractNumId="4" w15:restartNumberingAfterBreak="0">
    <w:nsid w:val="7C552D5A"/>
    <w:multiLevelType w:val="multilevel"/>
    <w:tmpl w:val="7C552D5A"/>
    <w:lvl w:ilvl="0">
      <w:start w:val="1"/>
      <w:numFmt w:val="lowerRoman"/>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72019357">
    <w:abstractNumId w:val="4"/>
  </w:num>
  <w:num w:numId="2" w16cid:durableId="705252977">
    <w:abstractNumId w:val="2"/>
  </w:num>
  <w:num w:numId="3" w16cid:durableId="148714634">
    <w:abstractNumId w:val="3"/>
  </w:num>
  <w:num w:numId="4" w16cid:durableId="1890259022">
    <w:abstractNumId w:val="1"/>
  </w:num>
  <w:num w:numId="5" w16cid:durableId="35527876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wang Hyeon-Jong">
    <w15:presenceInfo w15:providerId="Windows Live" w15:userId="fbf44cae92e2f82a"/>
  </w15:person>
  <w15:person w15:author="Yao Wang">
    <w15:presenceInfo w15:providerId="None" w15:userId="Yao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Tg2OTNkZWZlOTAyMDhjZjViOThjZGJhMTY0MDhkZGYifQ=="/>
    <w:docVar w:name="EN.InstantFormat" w:val="&lt;ENInstantFormat&gt;&lt;Enabled&gt;1&lt;/Enabled&gt;&lt;ScanUnformatted&gt;1&lt;/ScanUnformatted&gt;&lt;ScanChanges&gt;1&lt;/ScanChanges&gt;&lt;Suspended&gt;0&lt;/Suspended&gt;&lt;/ENInstantFormat&gt;"/>
  </w:docVars>
  <w:rsids>
    <w:rsidRoot w:val="380E29EF"/>
    <w:rsid w:val="000037B3"/>
    <w:rsid w:val="0002047A"/>
    <w:rsid w:val="00021517"/>
    <w:rsid w:val="000260BE"/>
    <w:rsid w:val="000300DD"/>
    <w:rsid w:val="00046432"/>
    <w:rsid w:val="0005509D"/>
    <w:rsid w:val="0005671A"/>
    <w:rsid w:val="000570EE"/>
    <w:rsid w:val="0006067D"/>
    <w:rsid w:val="00061777"/>
    <w:rsid w:val="0006434E"/>
    <w:rsid w:val="000765F7"/>
    <w:rsid w:val="000768D4"/>
    <w:rsid w:val="00077BDF"/>
    <w:rsid w:val="0008080E"/>
    <w:rsid w:val="00083546"/>
    <w:rsid w:val="00084242"/>
    <w:rsid w:val="00093B59"/>
    <w:rsid w:val="000A1403"/>
    <w:rsid w:val="000A3AAE"/>
    <w:rsid w:val="000B2B65"/>
    <w:rsid w:val="000B46FB"/>
    <w:rsid w:val="000C4CCF"/>
    <w:rsid w:val="000D2EA0"/>
    <w:rsid w:val="000D3F37"/>
    <w:rsid w:val="000D4358"/>
    <w:rsid w:val="000E2B33"/>
    <w:rsid w:val="000E3684"/>
    <w:rsid w:val="00106DEF"/>
    <w:rsid w:val="001073E1"/>
    <w:rsid w:val="0010771C"/>
    <w:rsid w:val="0010777C"/>
    <w:rsid w:val="00107F00"/>
    <w:rsid w:val="00135324"/>
    <w:rsid w:val="001360D9"/>
    <w:rsid w:val="00143638"/>
    <w:rsid w:val="00143FC0"/>
    <w:rsid w:val="00146BCF"/>
    <w:rsid w:val="001502FA"/>
    <w:rsid w:val="00152201"/>
    <w:rsid w:val="00152A57"/>
    <w:rsid w:val="0016187A"/>
    <w:rsid w:val="00170A0A"/>
    <w:rsid w:val="00173587"/>
    <w:rsid w:val="00176F21"/>
    <w:rsid w:val="001821A1"/>
    <w:rsid w:val="00182FD8"/>
    <w:rsid w:val="0019539F"/>
    <w:rsid w:val="001B15C8"/>
    <w:rsid w:val="001C1018"/>
    <w:rsid w:val="001C341D"/>
    <w:rsid w:val="001C4098"/>
    <w:rsid w:val="001C55AC"/>
    <w:rsid w:val="001D17BA"/>
    <w:rsid w:val="001D3A97"/>
    <w:rsid w:val="001D74F5"/>
    <w:rsid w:val="001E612C"/>
    <w:rsid w:val="001F385E"/>
    <w:rsid w:val="00205C4C"/>
    <w:rsid w:val="00207082"/>
    <w:rsid w:val="002079DF"/>
    <w:rsid w:val="00220D85"/>
    <w:rsid w:val="002230FC"/>
    <w:rsid w:val="00223E4B"/>
    <w:rsid w:val="00241927"/>
    <w:rsid w:val="00250A46"/>
    <w:rsid w:val="002518C0"/>
    <w:rsid w:val="0025419F"/>
    <w:rsid w:val="00266EC6"/>
    <w:rsid w:val="00277DF7"/>
    <w:rsid w:val="00292159"/>
    <w:rsid w:val="00295C21"/>
    <w:rsid w:val="002B5E70"/>
    <w:rsid w:val="002D012D"/>
    <w:rsid w:val="002D2143"/>
    <w:rsid w:val="002D3720"/>
    <w:rsid w:val="002D7180"/>
    <w:rsid w:val="002F79D1"/>
    <w:rsid w:val="00310991"/>
    <w:rsid w:val="003146D4"/>
    <w:rsid w:val="00315CAF"/>
    <w:rsid w:val="00323917"/>
    <w:rsid w:val="00326A78"/>
    <w:rsid w:val="00332FF9"/>
    <w:rsid w:val="00333353"/>
    <w:rsid w:val="00335641"/>
    <w:rsid w:val="00345EE1"/>
    <w:rsid w:val="00357DC3"/>
    <w:rsid w:val="003632C0"/>
    <w:rsid w:val="003636EE"/>
    <w:rsid w:val="00363A47"/>
    <w:rsid w:val="003719C0"/>
    <w:rsid w:val="00373845"/>
    <w:rsid w:val="003807D0"/>
    <w:rsid w:val="00386277"/>
    <w:rsid w:val="003A4A19"/>
    <w:rsid w:val="003B6A32"/>
    <w:rsid w:val="003C08CD"/>
    <w:rsid w:val="003C0A94"/>
    <w:rsid w:val="003C589B"/>
    <w:rsid w:val="003C5EF0"/>
    <w:rsid w:val="003D630C"/>
    <w:rsid w:val="003F29E8"/>
    <w:rsid w:val="003F6441"/>
    <w:rsid w:val="00403405"/>
    <w:rsid w:val="004138DB"/>
    <w:rsid w:val="004271AB"/>
    <w:rsid w:val="00427F07"/>
    <w:rsid w:val="0043070A"/>
    <w:rsid w:val="004605DA"/>
    <w:rsid w:val="004671B7"/>
    <w:rsid w:val="004922F4"/>
    <w:rsid w:val="00493413"/>
    <w:rsid w:val="004A274D"/>
    <w:rsid w:val="004A3454"/>
    <w:rsid w:val="004A3874"/>
    <w:rsid w:val="004A3B7C"/>
    <w:rsid w:val="004B0AFA"/>
    <w:rsid w:val="004C5C9D"/>
    <w:rsid w:val="004C6987"/>
    <w:rsid w:val="00501AB4"/>
    <w:rsid w:val="005179F5"/>
    <w:rsid w:val="00525D9F"/>
    <w:rsid w:val="00530C46"/>
    <w:rsid w:val="00535899"/>
    <w:rsid w:val="00537B67"/>
    <w:rsid w:val="005401E4"/>
    <w:rsid w:val="005423B4"/>
    <w:rsid w:val="00543625"/>
    <w:rsid w:val="005451C6"/>
    <w:rsid w:val="005542F8"/>
    <w:rsid w:val="00554D68"/>
    <w:rsid w:val="005955AA"/>
    <w:rsid w:val="005B13B8"/>
    <w:rsid w:val="005B3DD9"/>
    <w:rsid w:val="005B5905"/>
    <w:rsid w:val="005D4B13"/>
    <w:rsid w:val="005E1586"/>
    <w:rsid w:val="00607F39"/>
    <w:rsid w:val="006178C3"/>
    <w:rsid w:val="00620A8F"/>
    <w:rsid w:val="00622F26"/>
    <w:rsid w:val="00623B70"/>
    <w:rsid w:val="00633AC6"/>
    <w:rsid w:val="00644C8C"/>
    <w:rsid w:val="00650697"/>
    <w:rsid w:val="00652324"/>
    <w:rsid w:val="00653298"/>
    <w:rsid w:val="0065749E"/>
    <w:rsid w:val="00663B65"/>
    <w:rsid w:val="00665D96"/>
    <w:rsid w:val="006711C3"/>
    <w:rsid w:val="0067612B"/>
    <w:rsid w:val="00677776"/>
    <w:rsid w:val="006903CC"/>
    <w:rsid w:val="00691E53"/>
    <w:rsid w:val="00694FC5"/>
    <w:rsid w:val="006967B3"/>
    <w:rsid w:val="006A5EF6"/>
    <w:rsid w:val="006B70B5"/>
    <w:rsid w:val="006C60C5"/>
    <w:rsid w:val="006D2D34"/>
    <w:rsid w:val="006D6D44"/>
    <w:rsid w:val="006E1B0C"/>
    <w:rsid w:val="006E4124"/>
    <w:rsid w:val="00701C36"/>
    <w:rsid w:val="00715E9C"/>
    <w:rsid w:val="00724082"/>
    <w:rsid w:val="00724CD0"/>
    <w:rsid w:val="007266E6"/>
    <w:rsid w:val="0072676C"/>
    <w:rsid w:val="0073558D"/>
    <w:rsid w:val="007459D0"/>
    <w:rsid w:val="00752538"/>
    <w:rsid w:val="0076125C"/>
    <w:rsid w:val="00775DC1"/>
    <w:rsid w:val="007777BC"/>
    <w:rsid w:val="00781A8B"/>
    <w:rsid w:val="00783E78"/>
    <w:rsid w:val="007922D9"/>
    <w:rsid w:val="00792567"/>
    <w:rsid w:val="007A0028"/>
    <w:rsid w:val="007A530E"/>
    <w:rsid w:val="007B0194"/>
    <w:rsid w:val="007B5D1B"/>
    <w:rsid w:val="007B7EE5"/>
    <w:rsid w:val="007C6DAA"/>
    <w:rsid w:val="007C7730"/>
    <w:rsid w:val="007F4501"/>
    <w:rsid w:val="007F7E0E"/>
    <w:rsid w:val="0081302A"/>
    <w:rsid w:val="008142DD"/>
    <w:rsid w:val="00831A8F"/>
    <w:rsid w:val="00843FF5"/>
    <w:rsid w:val="00854B4F"/>
    <w:rsid w:val="00865542"/>
    <w:rsid w:val="00867B95"/>
    <w:rsid w:val="008767EB"/>
    <w:rsid w:val="00884FC1"/>
    <w:rsid w:val="00890F92"/>
    <w:rsid w:val="00891585"/>
    <w:rsid w:val="00894CFA"/>
    <w:rsid w:val="008A28EA"/>
    <w:rsid w:val="008A6518"/>
    <w:rsid w:val="008C03B5"/>
    <w:rsid w:val="008C73F4"/>
    <w:rsid w:val="008D0CB7"/>
    <w:rsid w:val="008D1875"/>
    <w:rsid w:val="008D2A39"/>
    <w:rsid w:val="008D3362"/>
    <w:rsid w:val="008E1AF3"/>
    <w:rsid w:val="00902AEF"/>
    <w:rsid w:val="00911EDB"/>
    <w:rsid w:val="0091313B"/>
    <w:rsid w:val="00913815"/>
    <w:rsid w:val="009279D6"/>
    <w:rsid w:val="009423E9"/>
    <w:rsid w:val="00946A2D"/>
    <w:rsid w:val="009473E0"/>
    <w:rsid w:val="00950399"/>
    <w:rsid w:val="00953001"/>
    <w:rsid w:val="009530D5"/>
    <w:rsid w:val="00980016"/>
    <w:rsid w:val="00985416"/>
    <w:rsid w:val="00986880"/>
    <w:rsid w:val="009965B0"/>
    <w:rsid w:val="009A3157"/>
    <w:rsid w:val="009A6FDE"/>
    <w:rsid w:val="009C1EF5"/>
    <w:rsid w:val="009C2E4D"/>
    <w:rsid w:val="009C3E26"/>
    <w:rsid w:val="009E46C6"/>
    <w:rsid w:val="00A01511"/>
    <w:rsid w:val="00A03248"/>
    <w:rsid w:val="00A06A5A"/>
    <w:rsid w:val="00A24E1C"/>
    <w:rsid w:val="00A3198E"/>
    <w:rsid w:val="00A322F8"/>
    <w:rsid w:val="00A33C7C"/>
    <w:rsid w:val="00A349F8"/>
    <w:rsid w:val="00A543F6"/>
    <w:rsid w:val="00A565AE"/>
    <w:rsid w:val="00A6066B"/>
    <w:rsid w:val="00A6408F"/>
    <w:rsid w:val="00A709C0"/>
    <w:rsid w:val="00A70A78"/>
    <w:rsid w:val="00A74BBD"/>
    <w:rsid w:val="00A77C39"/>
    <w:rsid w:val="00A913B6"/>
    <w:rsid w:val="00AB04D3"/>
    <w:rsid w:val="00AC2989"/>
    <w:rsid w:val="00AC3153"/>
    <w:rsid w:val="00AC6336"/>
    <w:rsid w:val="00AD7596"/>
    <w:rsid w:val="00AE3626"/>
    <w:rsid w:val="00AE3B67"/>
    <w:rsid w:val="00AE5FBF"/>
    <w:rsid w:val="00AE7919"/>
    <w:rsid w:val="00AF47C3"/>
    <w:rsid w:val="00AF5D7A"/>
    <w:rsid w:val="00B3621C"/>
    <w:rsid w:val="00B56268"/>
    <w:rsid w:val="00B566D5"/>
    <w:rsid w:val="00B77B7D"/>
    <w:rsid w:val="00B813B8"/>
    <w:rsid w:val="00B82B3B"/>
    <w:rsid w:val="00B82C53"/>
    <w:rsid w:val="00BC33A5"/>
    <w:rsid w:val="00BC6D54"/>
    <w:rsid w:val="00BD0902"/>
    <w:rsid w:val="00BE0D8F"/>
    <w:rsid w:val="00C16299"/>
    <w:rsid w:val="00C3540C"/>
    <w:rsid w:val="00C369DC"/>
    <w:rsid w:val="00C531DD"/>
    <w:rsid w:val="00C65C03"/>
    <w:rsid w:val="00C70260"/>
    <w:rsid w:val="00C849D0"/>
    <w:rsid w:val="00C876DE"/>
    <w:rsid w:val="00C949F8"/>
    <w:rsid w:val="00CA0AE8"/>
    <w:rsid w:val="00CA1097"/>
    <w:rsid w:val="00CA1344"/>
    <w:rsid w:val="00CB532D"/>
    <w:rsid w:val="00CB5501"/>
    <w:rsid w:val="00CD6014"/>
    <w:rsid w:val="00CF37A6"/>
    <w:rsid w:val="00D116E0"/>
    <w:rsid w:val="00D15898"/>
    <w:rsid w:val="00D20FF6"/>
    <w:rsid w:val="00D23364"/>
    <w:rsid w:val="00D32882"/>
    <w:rsid w:val="00D36D02"/>
    <w:rsid w:val="00D5585F"/>
    <w:rsid w:val="00D57C0D"/>
    <w:rsid w:val="00D57F9C"/>
    <w:rsid w:val="00D62C7A"/>
    <w:rsid w:val="00D65505"/>
    <w:rsid w:val="00D73934"/>
    <w:rsid w:val="00D7699A"/>
    <w:rsid w:val="00D778A5"/>
    <w:rsid w:val="00D803DA"/>
    <w:rsid w:val="00D81A00"/>
    <w:rsid w:val="00D8467B"/>
    <w:rsid w:val="00D920F8"/>
    <w:rsid w:val="00DA4D9D"/>
    <w:rsid w:val="00DA7FCC"/>
    <w:rsid w:val="00DB00C3"/>
    <w:rsid w:val="00DB1E11"/>
    <w:rsid w:val="00DD0DD3"/>
    <w:rsid w:val="00DD1085"/>
    <w:rsid w:val="00DD2E4C"/>
    <w:rsid w:val="00DD38F8"/>
    <w:rsid w:val="00DD6169"/>
    <w:rsid w:val="00DF15CF"/>
    <w:rsid w:val="00DF5488"/>
    <w:rsid w:val="00E023DD"/>
    <w:rsid w:val="00E045B6"/>
    <w:rsid w:val="00E057E0"/>
    <w:rsid w:val="00E05966"/>
    <w:rsid w:val="00E3603E"/>
    <w:rsid w:val="00E551D9"/>
    <w:rsid w:val="00E55CE6"/>
    <w:rsid w:val="00E612B6"/>
    <w:rsid w:val="00E70AA0"/>
    <w:rsid w:val="00E76F13"/>
    <w:rsid w:val="00E77E0E"/>
    <w:rsid w:val="00E93FBD"/>
    <w:rsid w:val="00EA5967"/>
    <w:rsid w:val="00EB284C"/>
    <w:rsid w:val="00EB3E40"/>
    <w:rsid w:val="00EB5810"/>
    <w:rsid w:val="00EC7074"/>
    <w:rsid w:val="00EE2C06"/>
    <w:rsid w:val="00EE612E"/>
    <w:rsid w:val="00EF2A80"/>
    <w:rsid w:val="00EF4896"/>
    <w:rsid w:val="00F02B1C"/>
    <w:rsid w:val="00F14F5E"/>
    <w:rsid w:val="00F154EE"/>
    <w:rsid w:val="00F17E8C"/>
    <w:rsid w:val="00F20560"/>
    <w:rsid w:val="00F35932"/>
    <w:rsid w:val="00F538E8"/>
    <w:rsid w:val="00F5622A"/>
    <w:rsid w:val="00F6197D"/>
    <w:rsid w:val="00F64B8B"/>
    <w:rsid w:val="00F66B1A"/>
    <w:rsid w:val="00F6770E"/>
    <w:rsid w:val="00F70175"/>
    <w:rsid w:val="00F81D0A"/>
    <w:rsid w:val="00F86436"/>
    <w:rsid w:val="00F90EB8"/>
    <w:rsid w:val="00F9232D"/>
    <w:rsid w:val="00F93D72"/>
    <w:rsid w:val="00FA5797"/>
    <w:rsid w:val="00FA6097"/>
    <w:rsid w:val="00FB1A87"/>
    <w:rsid w:val="00FB302C"/>
    <w:rsid w:val="00FB665E"/>
    <w:rsid w:val="00FC023D"/>
    <w:rsid w:val="00FC15D8"/>
    <w:rsid w:val="00FC385D"/>
    <w:rsid w:val="00FC4571"/>
    <w:rsid w:val="00FD350B"/>
    <w:rsid w:val="00FD3C5E"/>
    <w:rsid w:val="00FE0136"/>
    <w:rsid w:val="00FE3FD7"/>
    <w:rsid w:val="00FE662A"/>
    <w:rsid w:val="00FF69BF"/>
    <w:rsid w:val="00FF6B92"/>
    <w:rsid w:val="038946B5"/>
    <w:rsid w:val="06AF125B"/>
    <w:rsid w:val="084D51CA"/>
    <w:rsid w:val="09954793"/>
    <w:rsid w:val="0CD43113"/>
    <w:rsid w:val="0D473FC0"/>
    <w:rsid w:val="13D43941"/>
    <w:rsid w:val="18C73B26"/>
    <w:rsid w:val="18F23E06"/>
    <w:rsid w:val="1E2C4397"/>
    <w:rsid w:val="1FFB2564"/>
    <w:rsid w:val="20120971"/>
    <w:rsid w:val="2D283116"/>
    <w:rsid w:val="380E29EF"/>
    <w:rsid w:val="3A1069CD"/>
    <w:rsid w:val="3DDC0E85"/>
    <w:rsid w:val="4031357F"/>
    <w:rsid w:val="42BD2B83"/>
    <w:rsid w:val="44D0125A"/>
    <w:rsid w:val="46556694"/>
    <w:rsid w:val="49CE2CCF"/>
    <w:rsid w:val="4B205166"/>
    <w:rsid w:val="594B1D80"/>
    <w:rsid w:val="5A130A36"/>
    <w:rsid w:val="659E087C"/>
    <w:rsid w:val="6B6A2196"/>
    <w:rsid w:val="71226641"/>
    <w:rsid w:val="75343D40"/>
    <w:rsid w:val="7BA31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186B98"/>
  <w15:docId w15:val="{3C41D316-BEB6-4204-BCB1-97E2B9EB1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qFormat="1"/>
    <w:lsdException w:name="header" w:qFormat="1"/>
    <w:lsdException w:name="footer" w:qFormat="1"/>
    <w:lsdException w:name="caption" w:semiHidden="1" w:unhideWhenUsed="1" w:qFormat="1"/>
    <w:lsdException w:name="annotation reference" w:qFormat="1"/>
    <w:lsdException w:name="line number"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qFormat/>
    <w:pPr>
      <w:jc w:val="left"/>
    </w:p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annotation subject"/>
    <w:basedOn w:val="a3"/>
    <w:next w:val="a3"/>
    <w:link w:val="Char2"/>
    <w:qFormat/>
    <w:rPr>
      <w:b/>
      <w:bCs/>
    </w:rPr>
  </w:style>
  <w:style w:type="table" w:styleId="a7">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line number"/>
    <w:basedOn w:val="a0"/>
    <w:qFormat/>
  </w:style>
  <w:style w:type="character" w:styleId="a9">
    <w:name w:val="Hyperlink"/>
    <w:basedOn w:val="a0"/>
    <w:qFormat/>
    <w:rPr>
      <w:color w:val="0000FF"/>
      <w:u w:val="single"/>
    </w:rPr>
  </w:style>
  <w:style w:type="character" w:styleId="aa">
    <w:name w:val="annotation reference"/>
    <w:basedOn w:val="a0"/>
    <w:qFormat/>
    <w:rPr>
      <w:sz w:val="18"/>
      <w:szCs w:val="18"/>
    </w:rPr>
  </w:style>
  <w:style w:type="table" w:customStyle="1" w:styleId="1">
    <w:name w:val="网格型1"/>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qFormat/>
    <w:rPr>
      <w:color w:val="808080"/>
    </w:rPr>
  </w:style>
  <w:style w:type="table" w:customStyle="1" w:styleId="2">
    <w:name w:val="网格型2"/>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pPr>
      <w:ind w:firstLineChars="200" w:firstLine="420"/>
    </w:pPr>
  </w:style>
  <w:style w:type="character" w:customStyle="1" w:styleId="Char1">
    <w:name w:val="머리글 Char"/>
    <w:basedOn w:val="a0"/>
    <w:link w:val="a5"/>
    <w:qFormat/>
    <w:rPr>
      <w:kern w:val="2"/>
      <w:sz w:val="18"/>
      <w:szCs w:val="18"/>
    </w:rPr>
  </w:style>
  <w:style w:type="character" w:customStyle="1" w:styleId="Char0">
    <w:name w:val="바닥글 Char"/>
    <w:basedOn w:val="a0"/>
    <w:link w:val="a4"/>
    <w:qFormat/>
    <w:rPr>
      <w:kern w:val="2"/>
      <w:sz w:val="18"/>
      <w:szCs w:val="18"/>
    </w:rPr>
  </w:style>
  <w:style w:type="character" w:customStyle="1" w:styleId="fontstyle01">
    <w:name w:val="fontstyle01"/>
    <w:basedOn w:val="a0"/>
    <w:qFormat/>
    <w:rPr>
      <w:rFonts w:ascii="CharisSIL-Italic" w:eastAsia="CharisSIL-Italic" w:hAnsi="CharisSIL-Italic" w:cs="CharisSIL-Italic"/>
      <w:i/>
      <w:iCs/>
      <w:color w:val="000000"/>
      <w:sz w:val="16"/>
      <w:szCs w:val="16"/>
    </w:rPr>
  </w:style>
  <w:style w:type="character" w:customStyle="1" w:styleId="Char">
    <w:name w:val="메모 텍스트 Char"/>
    <w:basedOn w:val="a0"/>
    <w:link w:val="a3"/>
    <w:uiPriority w:val="99"/>
    <w:qFormat/>
    <w:rPr>
      <w:rFonts w:asciiTheme="minorHAnsi" w:eastAsiaTheme="minorEastAsia" w:hAnsiTheme="minorHAnsi" w:cstheme="minorBidi"/>
      <w:kern w:val="2"/>
      <w:sz w:val="21"/>
      <w:szCs w:val="24"/>
      <w:lang w:eastAsia="zh-CN"/>
    </w:rPr>
  </w:style>
  <w:style w:type="character" w:customStyle="1" w:styleId="Char2">
    <w:name w:val="메모 주제 Char"/>
    <w:basedOn w:val="Char"/>
    <w:link w:val="a6"/>
    <w:qFormat/>
    <w:rPr>
      <w:rFonts w:asciiTheme="minorHAnsi" w:eastAsiaTheme="minorEastAsia" w:hAnsiTheme="minorHAnsi" w:cstheme="minorBidi"/>
      <w:b/>
      <w:bCs/>
      <w:kern w:val="2"/>
      <w:sz w:val="21"/>
      <w:szCs w:val="24"/>
      <w:lang w:eastAsia="zh-CN"/>
    </w:rPr>
  </w:style>
  <w:style w:type="paragraph" w:customStyle="1" w:styleId="10">
    <w:name w:val="修订1"/>
    <w:hidden/>
    <w:uiPriority w:val="99"/>
    <w:semiHidden/>
    <w:qFormat/>
    <w:rPr>
      <w:rFonts w:asciiTheme="minorHAnsi" w:eastAsiaTheme="minorEastAsia" w:hAnsiTheme="minorHAnsi" w:cstheme="minorBidi"/>
      <w:kern w:val="2"/>
      <w:sz w:val="21"/>
      <w:szCs w:val="24"/>
      <w:lang w:eastAsia="zh-CN"/>
    </w:rPr>
  </w:style>
  <w:style w:type="paragraph" w:customStyle="1" w:styleId="11">
    <w:name w:val="正文1"/>
    <w:qFormat/>
    <w:pPr>
      <w:jc w:val="both"/>
    </w:pPr>
    <w:rPr>
      <w:kern w:val="2"/>
      <w:sz w:val="21"/>
      <w:szCs w:val="21"/>
      <w:lang w:eastAsia="zh-CN"/>
    </w:rPr>
  </w:style>
  <w:style w:type="paragraph" w:styleId="ad">
    <w:name w:val="Revision"/>
    <w:hidden/>
    <w:uiPriority w:val="99"/>
    <w:semiHidden/>
    <w:rsid w:val="007F7E0E"/>
    <w:rPr>
      <w:rFonts w:asciiTheme="minorHAnsi" w:eastAsiaTheme="minorEastAsia" w:hAnsiTheme="minorHAnsi" w:cstheme="minorBidi"/>
      <w:kern w:val="2"/>
      <w:sz w:val="21"/>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emf"/><Relationship Id="rId89" Type="http://schemas.openxmlformats.org/officeDocument/2006/relationships/image" Target="media/image77.emf"/><Relationship Id="rId16" Type="http://schemas.openxmlformats.org/officeDocument/2006/relationships/image" Target="media/image4.emf"/><Relationship Id="rId11" Type="http://schemas.openxmlformats.org/officeDocument/2006/relationships/image" Target="media/image2.jpeg"/><Relationship Id="rId32" Type="http://schemas.openxmlformats.org/officeDocument/2006/relationships/image" Target="media/image20.emf"/><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emf"/><Relationship Id="rId74" Type="http://schemas.openxmlformats.org/officeDocument/2006/relationships/image" Target="media/image62.emf"/><Relationship Id="rId79" Type="http://schemas.openxmlformats.org/officeDocument/2006/relationships/image" Target="media/image67.emf"/><Relationship Id="rId5" Type="http://schemas.openxmlformats.org/officeDocument/2006/relationships/webSettings" Target="webSettings.xml"/><Relationship Id="rId90" Type="http://schemas.openxmlformats.org/officeDocument/2006/relationships/image" Target="media/image78.emf"/><Relationship Id="rId95" Type="http://schemas.openxmlformats.org/officeDocument/2006/relationships/image" Target="media/image83.emf"/><Relationship Id="rId22" Type="http://schemas.openxmlformats.org/officeDocument/2006/relationships/image" Target="media/image10.emf"/><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emf"/><Relationship Id="rId80" Type="http://schemas.openxmlformats.org/officeDocument/2006/relationships/image" Target="media/image68.emf"/><Relationship Id="rId85" Type="http://schemas.openxmlformats.org/officeDocument/2006/relationships/image" Target="media/image73.emf"/><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image" Target="media/image55.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50.emf"/><Relationship Id="rId70" Type="http://schemas.openxmlformats.org/officeDocument/2006/relationships/image" Target="media/image58.emf"/><Relationship Id="rId75" Type="http://schemas.openxmlformats.org/officeDocument/2006/relationships/image" Target="media/image63.emf"/><Relationship Id="rId83" Type="http://schemas.openxmlformats.org/officeDocument/2006/relationships/image" Target="media/image71.emf"/><Relationship Id="rId88" Type="http://schemas.openxmlformats.org/officeDocument/2006/relationships/image" Target="media/image76.emf"/><Relationship Id="rId91" Type="http://schemas.openxmlformats.org/officeDocument/2006/relationships/image" Target="media/image79.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agao@hnu.edu.cn" TargetMode="External"/><Relationship Id="rId15" Type="http://schemas.microsoft.com/office/2018/08/relationships/commentsExtensible" Target="commentsExtensible.xml"/><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jpeg"/><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emf"/><Relationship Id="rId94" Type="http://schemas.openxmlformats.org/officeDocument/2006/relationships/image" Target="media/image82.emf"/><Relationship Id="rId4" Type="http://schemas.openxmlformats.org/officeDocument/2006/relationships/settings" Target="settings.xml"/><Relationship Id="rId9" Type="http://schemas.openxmlformats.org/officeDocument/2006/relationships/hyperlink" Target="mailto:hwanggun85@naver.com" TargetMode="External"/><Relationship Id="rId13" Type="http://schemas.microsoft.com/office/2011/relationships/commentsExtended" Target="commentsExtended.xml"/><Relationship Id="rId18" Type="http://schemas.openxmlformats.org/officeDocument/2006/relationships/image" Target="media/image6.emf"/><Relationship Id="rId39" Type="http://schemas.openxmlformats.org/officeDocument/2006/relationships/image" Target="media/image27.emf"/><Relationship Id="rId34" Type="http://schemas.openxmlformats.org/officeDocument/2006/relationships/image" Target="media/image22.emf"/><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microsoft.com/office/2011/relationships/people" Target="people.xml"/><Relationship Id="rId7" Type="http://schemas.openxmlformats.org/officeDocument/2006/relationships/hyperlink" Target="mailto:1012673010@qq.com" TargetMode="External"/><Relationship Id="rId71" Type="http://schemas.openxmlformats.org/officeDocument/2006/relationships/image" Target="media/image59.emf"/><Relationship Id="rId92" Type="http://schemas.openxmlformats.org/officeDocument/2006/relationships/image" Target="media/image80.emf"/><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emf"/><Relationship Id="rId87" Type="http://schemas.openxmlformats.org/officeDocument/2006/relationships/image" Target="media/image75.emf"/><Relationship Id="rId61" Type="http://schemas.openxmlformats.org/officeDocument/2006/relationships/image" Target="media/image49.emf"/><Relationship Id="rId82" Type="http://schemas.openxmlformats.org/officeDocument/2006/relationships/image" Target="media/image70.emf"/><Relationship Id="rId19" Type="http://schemas.openxmlformats.org/officeDocument/2006/relationships/image" Target="media/image7.emf"/><Relationship Id="rId14" Type="http://schemas.microsoft.com/office/2016/09/relationships/commentsIds" Target="commentsIds.xml"/><Relationship Id="rId30" Type="http://schemas.openxmlformats.org/officeDocument/2006/relationships/image" Target="media/image18.emf"/><Relationship Id="rId35" Type="http://schemas.openxmlformats.org/officeDocument/2006/relationships/image" Target="media/image23.emf"/><Relationship Id="rId56" Type="http://schemas.openxmlformats.org/officeDocument/2006/relationships/image" Target="media/image44.emf"/><Relationship Id="rId77" Type="http://schemas.openxmlformats.org/officeDocument/2006/relationships/image" Target="media/image65.emf"/><Relationship Id="rId8" Type="http://schemas.openxmlformats.org/officeDocument/2006/relationships/hyperlink" Target="mailto:hwanghj@konkuk.ac.kr;"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emf"/><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EBCA0-31D5-4A63-AD47-59A29A5A5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37</Pages>
  <Words>27684</Words>
  <Characters>157805</Characters>
  <Application>Microsoft Office Word</Application>
  <DocSecurity>0</DocSecurity>
  <Lines>1315</Lines>
  <Paragraphs>370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青衫</dc:creator>
  <cp:lastModifiedBy>Hwang Hyeon-Jong</cp:lastModifiedBy>
  <cp:revision>66</cp:revision>
  <dcterms:created xsi:type="dcterms:W3CDTF">2022-07-02T07:21:00Z</dcterms:created>
  <dcterms:modified xsi:type="dcterms:W3CDTF">2022-08-14T12:31:00Z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97B3FB97886848B485C788BE2E37608E</vt:lpwstr>
  </property>
  <property fmtid="{D5CDD505-2E9C-101B-9397-08002B2CF9AE}" pid="4" name="Mendeley Document_1">
    <vt:lpwstr>True</vt:lpwstr>
  </property>
  <property fmtid="{D5CDD505-2E9C-101B-9397-08002B2CF9AE}" pid="5" name="Mendeley Unique User Id_1">
    <vt:lpwstr>1da0aa1b-083d-3917-a84f-0b1ddae39712</vt:lpwstr>
  </property>
  <property fmtid="{D5CDD505-2E9C-101B-9397-08002B2CF9AE}" pid="6" name="Mendeley Citation Style_1">
    <vt:lpwstr>http://www.zotero.org/styles/engineering-structures</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12th edition - Harvard</vt:lpwstr>
  </property>
  <property fmtid="{D5CDD505-2E9C-101B-9397-08002B2CF9AE}" pid="17" name="Mendeley Recent Style Id 5_1">
    <vt:lpwstr>http://www.zotero.org/styles/engineering-structures</vt:lpwstr>
  </property>
  <property fmtid="{D5CDD505-2E9C-101B-9397-08002B2CF9AE}" pid="18" name="Mendeley Recent Style Name 5_1">
    <vt:lpwstr>Engineering Structures</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