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2D" w:rsidRDefault="00783249">
      <w:pPr>
        <w:pStyle w:val="Heading1"/>
        <w:jc w:val="center"/>
      </w:pPr>
      <w:r>
        <w:t>Supporting Information</w:t>
      </w:r>
    </w:p>
    <w:p w:rsidR="009F582D" w:rsidRDefault="00783249">
      <w:pPr>
        <w:pStyle w:val="Caption"/>
        <w:keepNext/>
      </w:pPr>
      <w:bookmarkStart w:id="0" w:name="_Ref475964207"/>
      <w:bookmarkStart w:id="1" w:name="_Ref473812346"/>
      <w:bookmarkEnd w:id="0"/>
      <w:r>
        <w:rPr>
          <w:i w:val="0"/>
        </w:rPr>
        <w:t>Table S</w:t>
      </w:r>
      <w:r>
        <w:rPr>
          <w:i w:val="0"/>
        </w:rP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i w:val="0"/>
        </w:rPr>
        <w:t>. Predictors used in models.</w:t>
      </w:r>
    </w:p>
    <w:tbl>
      <w:tblPr>
        <w:tblStyle w:val="TableGrid"/>
        <w:tblW w:w="811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73"/>
        <w:gridCol w:w="2077"/>
        <w:gridCol w:w="1768"/>
      </w:tblGrid>
      <w:tr w:rsidR="009F582D">
        <w:tc>
          <w:tcPr>
            <w:tcW w:w="34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Predictor variable name</w:t>
            </w:r>
          </w:p>
        </w:tc>
        <w:tc>
          <w:tcPr>
            <w:tcW w:w="32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Definition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Source</w:t>
            </w:r>
          </w:p>
        </w:tc>
      </w:tr>
      <w:tr w:rsidR="009F582D">
        <w:tc>
          <w:tcPr>
            <w:tcW w:w="34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effort_length</w:t>
            </w:r>
            <w:proofErr w:type="spellEnd"/>
          </w:p>
        </w:tc>
        <w:tc>
          <w:tcPr>
            <w:tcW w:w="320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Length of survey (km)</w:t>
            </w:r>
          </w:p>
        </w:tc>
        <w:tc>
          <w:tcPr>
            <w:tcW w:w="1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data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effort_time</w:t>
            </w:r>
            <w:proofErr w:type="spellEnd"/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Duration of survey (</w:t>
            </w:r>
            <w:proofErr w:type="spellStart"/>
            <w:r>
              <w:rPr>
                <w:rFonts w:cs="Times New Roman"/>
                <w:szCs w:val="24"/>
              </w:rPr>
              <w:t>hr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data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time_of_day</w:t>
            </w:r>
            <w:proofErr w:type="spellEnd"/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 of survey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data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conservation_easements_presenceabsence</w:t>
            </w:r>
            <w:proofErr w:type="spellEnd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Presence (1) or absence (0) of a conservation easement</w:t>
            </w: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bookmarkStart w:id="2" w:name="ZOTERO_BREF_WQz87tRGm9WL"/>
            <w:bookmarkEnd w:id="2"/>
            <w:r>
              <w:rPr>
                <w:rFonts w:cs="Times New Roman"/>
                <w:szCs w:val="24"/>
              </w:rPr>
              <w:t>(USDA/NRCS - National Geospatial Center of Excellence 2010)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conservation_easements_CalcArea</w:t>
            </w:r>
            <w:proofErr w:type="spellEnd"/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2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Area of the conservation easement in which a given pixel exists (acres)</w:t>
            </w:r>
          </w:p>
        </w:tc>
        <w:tc>
          <w:tcPr>
            <w:tcW w:w="1441" w:type="dxa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nlcd_ok_utm14_okmask</w:t>
            </w:r>
          </w:p>
        </w:tc>
        <w:tc>
          <w:tcPr>
            <w:tcW w:w="320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NLCD2011 </w:t>
            </w:r>
            <w:proofErr w:type="spellStart"/>
            <w:r>
              <w:rPr>
                <w:rFonts w:cs="Times New Roman"/>
                <w:szCs w:val="24"/>
              </w:rPr>
              <w:t>Landcover</w:t>
            </w:r>
            <w:proofErr w:type="spellEnd"/>
            <w:r>
              <w:rPr>
                <w:rFonts w:cs="Times New Roman"/>
                <w:szCs w:val="24"/>
              </w:rPr>
              <w:t xml:space="preserve"> Classes</w:t>
            </w:r>
          </w:p>
        </w:tc>
        <w:tc>
          <w:tcPr>
            <w:tcW w:w="1441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bookmarkStart w:id="3" w:name="ZOTERO_BREF_HvbvPJLOWNpe"/>
            <w:bookmarkEnd w:id="3"/>
            <w:r>
              <w:rPr>
                <w:rFonts w:cs="Times New Roman"/>
                <w:szCs w:val="24"/>
              </w:rPr>
              <w:t>(USDA/NRCS - National Geospatial Center of Excellence 2011)</w:t>
            </w:r>
          </w:p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Neighborhoods modified from NLCD </w:t>
            </w:r>
            <w:proofErr w:type="spellStart"/>
            <w:r>
              <w:rPr>
                <w:rFonts w:cs="Times New Roman"/>
                <w:szCs w:val="24"/>
              </w:rPr>
              <w:t>landcover</w:t>
            </w:r>
            <w:proofErr w:type="spellEnd"/>
            <w:r>
              <w:rPr>
                <w:rFonts w:cs="Times New Roman"/>
                <w:szCs w:val="24"/>
              </w:rPr>
              <w:t xml:space="preserve"> classes.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NLCD 2.25 ha (5x5 cells) and 20.25 ha (15 x 15 cells) neighborhoods: proportion of neighborhood with the named land cover classes (values range from 0 to 1).  Definitions described the land cover type and list the category numbers included in each neighborhood.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undevopenspace_5cell_okmask</w:t>
            </w:r>
          </w:p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undevopenspace_15cell_okmask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Undeveloped open space (11, 31, 71, 81, 82, 95)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openwater11_5cell_okmask</w:t>
            </w:r>
          </w:p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openwater11_15cell_okmask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 water (11)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dev_openspace21_5cell_okmask</w:t>
            </w:r>
          </w:p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dev_openspace21_15cell_okmask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Developed open </w:t>
            </w:r>
            <w:r>
              <w:rPr>
                <w:rFonts w:cs="Times New Roman"/>
                <w:szCs w:val="24"/>
              </w:rPr>
              <w:lastRenderedPageBreak/>
              <w:t>space (21)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dev_low22_5cell_okmask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Low intensity development (22)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dev_med23_5cell_okmask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 intensity development (23)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dev_high24_5cell_okmask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 intensity development (24)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barren31_5cell_okmask</w:t>
            </w:r>
          </w:p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barren31_15cell_okmask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Barren (31)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forest41to43_5cell_okmask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Forest (41, 42, 43)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scrub52_5cell_okmask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Scrub and </w:t>
            </w:r>
            <w:proofErr w:type="spellStart"/>
            <w:r>
              <w:rPr>
                <w:rFonts w:cs="Times New Roman"/>
                <w:szCs w:val="24"/>
              </w:rPr>
              <w:t>shrubland</w:t>
            </w:r>
            <w:proofErr w:type="spellEnd"/>
            <w:r>
              <w:rPr>
                <w:rFonts w:cs="Times New Roman"/>
                <w:szCs w:val="24"/>
              </w:rPr>
              <w:t xml:space="preserve"> (52)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grasslands71_5cell_okmask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Grasslands (71)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pasturehay81_5cell_okmask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Pasture and hay (81)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croplands82_5cell_okmask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Croplands (82)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woodywetlands90_5cell_okmask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Woody wetlands (90)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herbwetlands95_5cell_okmask</w:t>
            </w:r>
          </w:p>
        </w:tc>
        <w:tc>
          <w:tcPr>
            <w:tcW w:w="32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Herbaceous wetlands (95)</w:t>
            </w:r>
          </w:p>
        </w:tc>
        <w:tc>
          <w:tcPr>
            <w:tcW w:w="1441" w:type="dxa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census_utm_30m</w:t>
            </w:r>
          </w:p>
        </w:tc>
        <w:tc>
          <w:tcPr>
            <w:tcW w:w="3205" w:type="dxa"/>
            <w:tcBorders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Human population density in number per km</w:t>
            </w:r>
            <w:r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441" w:type="dxa"/>
            <w:tcBorders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bookmarkStart w:id="4" w:name="ZOTERO_BREF_jEB2MYRshlNH"/>
            <w:bookmarkEnd w:id="4"/>
            <w:r>
              <w:rPr>
                <w:rFonts w:cs="Times New Roman"/>
                <w:szCs w:val="24"/>
              </w:rPr>
              <w:t>(U.S. Department of Commerce/U.S. Census Bureau 2010)</w:t>
            </w:r>
          </w:p>
        </w:tc>
      </w:tr>
      <w:tr w:rsidR="009F582D">
        <w:tc>
          <w:tcPr>
            <w:tcW w:w="34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bio1_12_OK</w:t>
            </w:r>
          </w:p>
        </w:tc>
        <w:tc>
          <w:tcPr>
            <w:tcW w:w="320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 = Annual Mean Temperature</w:t>
            </w:r>
          </w:p>
        </w:tc>
        <w:tc>
          <w:tcPr>
            <w:tcW w:w="1441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Bioclim</w:t>
            </w:r>
            <w:proofErr w:type="spellEnd"/>
            <w:r>
              <w:rPr>
                <w:rFonts w:cs="Times New Roman"/>
                <w:szCs w:val="24"/>
              </w:rPr>
              <w:t xml:space="preserve"> variables from </w:t>
            </w:r>
            <w:proofErr w:type="spellStart"/>
            <w:r>
              <w:rPr>
                <w:rFonts w:cs="Times New Roman"/>
                <w:szCs w:val="24"/>
              </w:rPr>
              <w:t>Worldclim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bookmarkStart w:id="5" w:name="ZOTERO_BREF_cWhR9UFZ5gWH"/>
            <w:r>
              <w:rPr>
                <w:rFonts w:cs="Times New Roman"/>
                <w:szCs w:val="24"/>
              </w:rPr>
              <w:t>(</w:t>
            </w:r>
            <w:proofErr w:type="spellStart"/>
            <w:r>
              <w:rPr>
                <w:rFonts w:cs="Times New Roman"/>
                <w:szCs w:val="24"/>
              </w:rPr>
              <w:t>Hijmans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</w:rPr>
              <w:t>et al.</w:t>
            </w:r>
            <w:bookmarkEnd w:id="5"/>
            <w:r>
              <w:rPr>
                <w:rFonts w:cs="Times New Roman"/>
                <w:szCs w:val="24"/>
              </w:rPr>
              <w:t xml:space="preserve"> 2005)</w:t>
            </w: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BIO2 = Mean Diurnal Range (Mean of monthly (max temp - min temp))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bio3_12_OK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BIO3 = </w:t>
            </w:r>
            <w:proofErr w:type="spellStart"/>
            <w:r>
              <w:rPr>
                <w:rFonts w:cs="Times New Roman"/>
                <w:szCs w:val="24"/>
              </w:rPr>
              <w:t>Isothermality</w:t>
            </w:r>
            <w:proofErr w:type="spellEnd"/>
            <w:r>
              <w:rPr>
                <w:rFonts w:cs="Times New Roman"/>
                <w:szCs w:val="24"/>
              </w:rPr>
              <w:t xml:space="preserve"> (BIO2/BIO7) (* 100)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bio4_12_OK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BIO4 = Temperature Seasonality (standard deviation *100)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bio5_12_OK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BIO5 = Max Temperature of Warmest Month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bio6_12_OK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BIO6 = Min Temperature of </w:t>
            </w:r>
            <w:r>
              <w:rPr>
                <w:rFonts w:cs="Times New Roman"/>
                <w:szCs w:val="24"/>
              </w:rPr>
              <w:lastRenderedPageBreak/>
              <w:t>Coldest Month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bio7_12_OK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BIO7 = Temperature Annual Range (BIO5-BIO6)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bio8_12_OK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BIO8 = Mean Temperature of Wettest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bio9_12_OK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BIO9 = Mean Temperature of Driest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bio10_12_OK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BIO10 = Mean Temperature of Warmest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bio11_12_OK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BIO11 = Mean Temperature of Coldest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bio12_12_OK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BIO12 = Annual Precipitation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bio13_12_OK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BIO13 = Precipitation of Wettest Month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bio14_12_OK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BIO14 = Precipitation of Driest Month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bio15_12_OK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BIO15 = Precipitation Seasonality (Coefficient of Variation)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bio16_12_OK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BIO16 = Precipitation of Wettest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bio17_12_OK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BIO17 = Precipitation of Driest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bio18_12_OK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BIO18 = Precipitation of Warmest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9F582D">
        <w:tc>
          <w:tcPr>
            <w:tcW w:w="34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bio19_12_OK</w:t>
            </w:r>
          </w:p>
        </w:tc>
        <w:tc>
          <w:tcPr>
            <w:tcW w:w="32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7832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BIO19 = Precipitation of Coldest Quarter</w:t>
            </w:r>
          </w:p>
        </w:tc>
        <w:tc>
          <w:tcPr>
            <w:tcW w:w="1441" w:type="dxa"/>
            <w:vMerge/>
            <w:tcBorders>
              <w:top w:val="nil"/>
              <w:left w:val="nil"/>
              <w:right w:val="nil"/>
            </w:tcBorders>
            <w:shd w:val="clear" w:color="auto" w:fill="auto"/>
          </w:tcPr>
          <w:p w:rsidR="009F582D" w:rsidRDefault="009F582D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9F582D" w:rsidRDefault="009F582D"/>
    <w:p w:rsidR="009F582D" w:rsidRDefault="009F582D" w:rsidP="00656306">
      <w:pPr>
        <w:spacing w:line="360" w:lineRule="auto"/>
      </w:pPr>
      <w:bookmarkStart w:id="6" w:name="_GoBack"/>
      <w:bookmarkEnd w:id="6"/>
    </w:p>
    <w:sectPr w:rsidR="009F582D" w:rsidSect="0065630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2D"/>
    <w:rsid w:val="00230903"/>
    <w:rsid w:val="00656306"/>
    <w:rsid w:val="00783249"/>
    <w:rsid w:val="009F582D"/>
    <w:rsid w:val="00C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895D"/>
  <w15:docId w15:val="{6BD41F5E-65A1-4AD6-A1E0-FD615F23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12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C16890"/>
    <w:rPr>
      <w:rFonts w:ascii="Times New Roman" w:hAnsi="Times New Roman"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3251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32512"/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2512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251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rsid w:val="00F32512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32512"/>
    <w:pPr>
      <w:spacing w:line="240" w:lineRule="auto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251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dc:description/>
  <cp:lastModifiedBy>Curry, Claire M.</cp:lastModifiedBy>
  <cp:revision>12</cp:revision>
  <dcterms:created xsi:type="dcterms:W3CDTF">2018-01-03T20:24:00Z</dcterms:created>
  <dcterms:modified xsi:type="dcterms:W3CDTF">2018-10-29T20:58:00Z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Manitoba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