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8B" w:rsidRDefault="0021141D">
      <w:pPr>
        <w:pStyle w:val="Heading1"/>
      </w:pPr>
      <w:r>
        <w:t>Introduction</w:t>
      </w:r>
    </w:p>
    <w:p w:rsidR="00CB3C18" w:rsidRDefault="0071517B">
      <w:pPr>
        <w:pStyle w:val="ListParagraph"/>
        <w:numPr>
          <w:ilvl w:val="0"/>
          <w:numId w:val="1"/>
        </w:numPr>
      </w:pPr>
      <w:r>
        <w:t>Background</w:t>
      </w:r>
    </w:p>
    <w:p w:rsidR="00CB3C18" w:rsidRDefault="00CB3C18" w:rsidP="00CB3C18">
      <w:pPr>
        <w:pStyle w:val="ListParagraph"/>
        <w:numPr>
          <w:ilvl w:val="1"/>
          <w:numId w:val="1"/>
        </w:numPr>
      </w:pPr>
      <w:r>
        <w:t xml:space="preserve">Grasslands are very endangered, with </w:t>
      </w:r>
      <w:proofErr w:type="gramStart"/>
      <w:r>
        <w:t>only ?</w:t>
      </w:r>
      <w:proofErr w:type="gramEnd"/>
      <w:r>
        <w:t>% remaining.  Rate of development is</w:t>
      </w:r>
      <w:proofErr w:type="gramStart"/>
      <w:r>
        <w:t>… ?</w:t>
      </w:r>
      <w:proofErr w:type="gramEnd"/>
      <w:r>
        <w:t xml:space="preserve">  Grassland report (</w:t>
      </w:r>
      <w:proofErr w:type="spellStart"/>
      <w:r>
        <w:t>Askin</w:t>
      </w:r>
      <w:proofErr w:type="spellEnd"/>
      <w:r>
        <w:t xml:space="preserve"> et al?).  Threats include agriculture and biofuels?  Conservation easements?</w:t>
      </w:r>
    </w:p>
    <w:p w:rsidR="00CB3C18" w:rsidRDefault="00CB3C18" w:rsidP="0071517B">
      <w:pPr>
        <w:pStyle w:val="ListParagraph"/>
        <w:numPr>
          <w:ilvl w:val="1"/>
          <w:numId w:val="1"/>
        </w:numPr>
      </w:pPr>
      <w:r>
        <w:t xml:space="preserve">Oklahoma is a state ranging from forests in the east to several types of grasslands in the central part of the state and westward. Agriculture is big, including xyz types of crops, and potential for biofuels </w:t>
      </w:r>
      <w:proofErr w:type="gramStart"/>
      <w:r>
        <w:t>and ?</w:t>
      </w:r>
      <w:proofErr w:type="gramEnd"/>
      <w:r>
        <w:t xml:space="preserve"> </w:t>
      </w:r>
      <w:proofErr w:type="gramStart"/>
      <w:r>
        <w:t>additional</w:t>
      </w:r>
      <w:proofErr w:type="gramEnd"/>
      <w:r>
        <w:t xml:space="preserve"> crop development.</w:t>
      </w:r>
    </w:p>
    <w:p w:rsidR="0071517B" w:rsidRDefault="0071517B" w:rsidP="0071517B">
      <w:pPr>
        <w:pStyle w:val="ListParagraph"/>
        <w:numPr>
          <w:ilvl w:val="1"/>
          <w:numId w:val="1"/>
        </w:numPr>
      </w:pPr>
      <w:r>
        <w:t>Climate change is additionally forecast to affect Oklahoma in xyz ways.</w:t>
      </w:r>
      <w:r w:rsidR="00AD322E">
        <w:t xml:space="preserve">  This combination of agricultural importance and impact by climate change makes Oklahoma’s grassland birds vulnerable to a changing world.</w:t>
      </w:r>
    </w:p>
    <w:p w:rsidR="00AD322E" w:rsidRDefault="00AD322E" w:rsidP="0071517B">
      <w:pPr>
        <w:pStyle w:val="ListParagraph"/>
        <w:numPr>
          <w:ilvl w:val="1"/>
          <w:numId w:val="1"/>
        </w:numPr>
      </w:pPr>
      <w:r>
        <w:t xml:space="preserve">Thus, the objectives of our study are to find out the current distribution of Oklahoma grassland birds and understand what variables are important in their distribution.  These data will allow managers to make decisions on what areas are important for populations, what </w:t>
      </w:r>
      <w:r w:rsidR="00702196">
        <w:t>land use</w:t>
      </w:r>
      <w:r>
        <w:t xml:space="preserve"> practices and trends may impact populations, and how clim</w:t>
      </w:r>
      <w:r w:rsidR="00702196">
        <w:t>ate change interacts with these.</w:t>
      </w:r>
    </w:p>
    <w:p w:rsidR="00D03F8B" w:rsidRDefault="0021141D">
      <w:pPr>
        <w:pStyle w:val="ListParagraph"/>
        <w:numPr>
          <w:ilvl w:val="0"/>
          <w:numId w:val="1"/>
        </w:numPr>
      </w:pPr>
      <w:r>
        <w:t>Objectives</w:t>
      </w:r>
    </w:p>
    <w:p w:rsidR="00D03F8B" w:rsidRDefault="0021141D">
      <w:pPr>
        <w:pStyle w:val="ListParagraph"/>
        <w:numPr>
          <w:ilvl w:val="1"/>
          <w:numId w:val="1"/>
        </w:numPr>
      </w:pPr>
      <w:r>
        <w:t>What is current distribution of Oklahoma grassland songbirds?</w:t>
      </w:r>
    </w:p>
    <w:p w:rsidR="00D03F8B" w:rsidRDefault="0021141D">
      <w:pPr>
        <w:pStyle w:val="ListParagraph"/>
        <w:numPr>
          <w:ilvl w:val="2"/>
          <w:numId w:val="1"/>
        </w:numPr>
      </w:pPr>
      <w:r>
        <w:t>Density estimates use point count and transect distance sampling</w:t>
      </w:r>
    </w:p>
    <w:p w:rsidR="00D03F8B" w:rsidRDefault="0021141D" w:rsidP="00EF6860">
      <w:pPr>
        <w:pStyle w:val="ListParagraph"/>
        <w:numPr>
          <w:ilvl w:val="3"/>
          <w:numId w:val="1"/>
        </w:numPr>
      </w:pPr>
      <w:r>
        <w:t>Compare estimates from transect and PC sampling (PC along roads, transects cross-country)</w:t>
      </w:r>
    </w:p>
    <w:p w:rsidR="00D03F8B" w:rsidRDefault="0021141D">
      <w:pPr>
        <w:pStyle w:val="ListParagraph"/>
        <w:numPr>
          <w:ilvl w:val="2"/>
          <w:numId w:val="1"/>
        </w:numPr>
      </w:pPr>
      <w:r>
        <w:t>Species distribution/STE model maps</w:t>
      </w:r>
    </w:p>
    <w:p w:rsidR="00D03F8B" w:rsidRDefault="0021141D">
      <w:pPr>
        <w:pStyle w:val="ListParagraph"/>
        <w:numPr>
          <w:ilvl w:val="1"/>
          <w:numId w:val="1"/>
        </w:numPr>
      </w:pPr>
      <w:r>
        <w:t xml:space="preserve">What </w:t>
      </w:r>
      <w:proofErr w:type="spellStart"/>
      <w:r>
        <w:t>landcover</w:t>
      </w:r>
      <w:proofErr w:type="spellEnd"/>
      <w:r>
        <w:t xml:space="preserve"> (including crops, conservation easements?), vegetation (from 2014 transects only), and climatic variables predict the distributions of the study species?</w:t>
      </w:r>
    </w:p>
    <w:p w:rsidR="00D03F8B" w:rsidRDefault="0021141D">
      <w:pPr>
        <w:pStyle w:val="ListParagraph"/>
        <w:numPr>
          <w:ilvl w:val="2"/>
          <w:numId w:val="1"/>
        </w:numPr>
      </w:pPr>
      <w:r>
        <w:t xml:space="preserve">Response variables: Use presence/absence (from our surveys and from </w:t>
      </w:r>
      <w:proofErr w:type="spellStart"/>
      <w:r>
        <w:t>ebird</w:t>
      </w:r>
      <w:proofErr w:type="spellEnd"/>
      <w:r>
        <w:t>) in species distribution models</w:t>
      </w:r>
    </w:p>
    <w:p w:rsidR="00D03F8B" w:rsidRDefault="0021141D">
      <w:pPr>
        <w:pStyle w:val="ListParagraph"/>
        <w:numPr>
          <w:ilvl w:val="2"/>
          <w:numId w:val="1"/>
        </w:numPr>
      </w:pPr>
      <w:r>
        <w:t>Predictor variables: climate (</w:t>
      </w:r>
      <w:proofErr w:type="spellStart"/>
      <w:r>
        <w:t>bioclim</w:t>
      </w:r>
      <w:proofErr w:type="spellEnd"/>
      <w:r>
        <w:t>/</w:t>
      </w:r>
      <w:proofErr w:type="spellStart"/>
      <w:r>
        <w:t>worldclim</w:t>
      </w:r>
      <w:proofErr w:type="spellEnd"/>
      <w:r>
        <w:t>), vegetation types (NASS crop raster layer includes switchgrass and other crop types), 2014 transect vegetation surveys</w:t>
      </w:r>
    </w:p>
    <w:p w:rsidR="00D03F8B" w:rsidRDefault="0021141D">
      <w:pPr>
        <w:pStyle w:val="ListParagraph"/>
        <w:numPr>
          <w:ilvl w:val="1"/>
          <w:numId w:val="1"/>
        </w:numPr>
      </w:pPr>
      <w:r>
        <w:t>How will distributions of selected species move with climate change and land use changes?</w:t>
      </w:r>
    </w:p>
    <w:p w:rsidR="00D03F8B" w:rsidRDefault="0021141D">
      <w:pPr>
        <w:pStyle w:val="ListParagraph"/>
        <w:numPr>
          <w:ilvl w:val="2"/>
          <w:numId w:val="1"/>
        </w:numPr>
      </w:pPr>
      <w:r>
        <w:t>Distribution changes with predicted climate change (</w:t>
      </w:r>
      <w:proofErr w:type="spellStart"/>
      <w:r>
        <w:t>bioclim</w:t>
      </w:r>
      <w:proofErr w:type="spellEnd"/>
      <w:r>
        <w:t>/</w:t>
      </w:r>
      <w:proofErr w:type="spellStart"/>
      <w:r>
        <w:t>worldclim</w:t>
      </w:r>
      <w:proofErr w:type="spellEnd"/>
      <w:r>
        <w:t xml:space="preserve"> predict layers)</w:t>
      </w:r>
    </w:p>
    <w:p w:rsidR="00D03F8B" w:rsidRDefault="0021141D">
      <w:pPr>
        <w:pStyle w:val="ListParagraph"/>
        <w:numPr>
          <w:ilvl w:val="2"/>
          <w:numId w:val="1"/>
        </w:numPr>
      </w:pPr>
      <w:r>
        <w:t xml:space="preserve">IF CAN FIND DATA: predicted </w:t>
      </w:r>
      <w:proofErr w:type="spellStart"/>
      <w:r>
        <w:t>landuse</w:t>
      </w:r>
      <w:proofErr w:type="spellEnd"/>
      <w:r>
        <w:t>/crop cover changes, using soil types possibly (predict where switchgrass and other crops can be grown?  Found very detailed soil types maps).  Will be inquiring with Todd (Andrea says he probably has some data on this.)</w:t>
      </w:r>
      <w:r w:rsidR="00702196">
        <w:t xml:space="preserve">  If cannot find maps, then the coefficients from models??</w:t>
      </w:r>
    </w:p>
    <w:p w:rsidR="00D03F8B" w:rsidRDefault="00D03F8B"/>
    <w:p w:rsidR="00D03F8B" w:rsidRDefault="0021141D">
      <w:pPr>
        <w:pStyle w:val="Heading1"/>
      </w:pPr>
      <w:r>
        <w:lastRenderedPageBreak/>
        <w:t>Methods</w:t>
      </w:r>
    </w:p>
    <w:p w:rsidR="00D03F8B" w:rsidRDefault="0021141D">
      <w:pPr>
        <w:pStyle w:val="Heading2"/>
      </w:pPr>
      <w:r>
        <w:t>Study area</w:t>
      </w:r>
    </w:p>
    <w:p w:rsidR="00D03F8B" w:rsidRDefault="0021141D">
      <w:proofErr w:type="gramStart"/>
      <w:r>
        <w:t>Brief description of Oklahoma vegetation and climate, number and types of species found in areas surveyed.</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D03F8B" w:rsidRDefault="0021141D">
      <w:pPr>
        <w:pStyle w:val="ListParagraph"/>
        <w:numPr>
          <w:ilvl w:val="2"/>
          <w:numId w:val="2"/>
        </w:numPr>
      </w:pPr>
      <w:proofErr w:type="gramStart"/>
      <w:r>
        <w:t>lengths</w:t>
      </w:r>
      <w:proofErr w:type="gramEnd"/>
      <w:r>
        <w:t xml:space="preserve"> are not even.  Some transects longer than others.</w:t>
      </w:r>
    </w:p>
    <w:p w:rsidR="00D03F8B" w:rsidRDefault="0021141D">
      <w:pPr>
        <w:pStyle w:val="ListParagraph"/>
        <w:numPr>
          <w:ilvl w:val="0"/>
          <w:numId w:val="2"/>
        </w:numPr>
      </w:pPr>
      <w:proofErr w:type="spellStart"/>
      <w:r>
        <w:t>eBird</w:t>
      </w:r>
      <w:proofErr w:type="spellEnd"/>
      <w:r>
        <w:t xml:space="preserve"> data</w:t>
      </w:r>
    </w:p>
    <w:p w:rsidR="00702196" w:rsidRDefault="00702196" w:rsidP="00702196">
      <w:pPr>
        <w:pStyle w:val="ListParagraph"/>
        <w:numPr>
          <w:ilvl w:val="1"/>
          <w:numId w:val="2"/>
        </w:numPr>
      </w:pPr>
      <w:r>
        <w:t>All complete data (points and transects)</w:t>
      </w:r>
    </w:p>
    <w:p w:rsidR="00702196" w:rsidRDefault="00702196" w:rsidP="00702196">
      <w:pPr>
        <w:pStyle w:val="ListParagraph"/>
        <w:numPr>
          <w:ilvl w:val="1"/>
          <w:numId w:val="2"/>
        </w:numPr>
      </w:pPr>
      <w:r>
        <w:t xml:space="preserve">Still waiting on response from </w:t>
      </w:r>
      <w:proofErr w:type="spellStart"/>
      <w:r>
        <w:t>ebird</w:t>
      </w:r>
      <w:proofErr w:type="spellEnd"/>
      <w:r>
        <w:t xml:space="preserve"> about whether the dataset I downloaded is “complete counts” only</w:t>
      </w:r>
    </w:p>
    <w:p w:rsidR="00D03F8B" w:rsidRDefault="0021141D">
      <w:pPr>
        <w:pStyle w:val="Heading2"/>
      </w:pPr>
      <w:r>
        <w:t>Predictors</w:t>
      </w:r>
    </w:p>
    <w:p w:rsidR="00D03F8B" w:rsidRDefault="0021141D">
      <w:pPr>
        <w:pStyle w:val="ListParagraph"/>
        <w:numPr>
          <w:ilvl w:val="0"/>
          <w:numId w:val="1"/>
        </w:numPr>
      </w:pPr>
      <w:r>
        <w:t>Survey vegetation data from 2014 transects (none from 2013 or point counts in 2014?)</w:t>
      </w:r>
      <w:r w:rsidR="00702196">
        <w:t xml:space="preserve">… </w:t>
      </w:r>
      <w:proofErr w:type="gramStart"/>
      <w:r w:rsidR="00702196">
        <w:t>only  can</w:t>
      </w:r>
      <w:proofErr w:type="gramEnd"/>
      <w:r w:rsidR="00702196">
        <w:t xml:space="preserve"> be used for that year and for 1/3 of 2014 transects.  Not useful?</w:t>
      </w:r>
    </w:p>
    <w:p w:rsidR="00D03F8B" w:rsidRDefault="0021141D">
      <w:pPr>
        <w:pStyle w:val="ListParagraph"/>
        <w:numPr>
          <w:ilvl w:val="0"/>
          <w:numId w:val="1"/>
        </w:numPr>
      </w:pPr>
      <w:proofErr w:type="spellStart"/>
      <w:r>
        <w:t>Bioclim</w:t>
      </w:r>
      <w:proofErr w:type="spellEnd"/>
      <w:r>
        <w:t xml:space="preserve"> (get through R or from website)</w:t>
      </w:r>
    </w:p>
    <w:p w:rsidR="00D03F8B" w:rsidRDefault="0021141D">
      <w:pPr>
        <w:pStyle w:val="ListParagraph"/>
        <w:numPr>
          <w:ilvl w:val="0"/>
          <w:numId w:val="1"/>
        </w:numPr>
      </w:pPr>
      <w:r>
        <w:t>Data I need to find if exists:</w:t>
      </w:r>
    </w:p>
    <w:p w:rsidR="00D03F8B" w:rsidRDefault="0021141D">
      <w:pPr>
        <w:pStyle w:val="ListParagraph"/>
        <w:numPr>
          <w:ilvl w:val="1"/>
          <w:numId w:val="1"/>
        </w:numPr>
      </w:pPr>
      <w:r>
        <w:t xml:space="preserve">Forecast changes in </w:t>
      </w:r>
      <w:proofErr w:type="spellStart"/>
      <w:r>
        <w:t>landuse</w:t>
      </w:r>
      <w:proofErr w:type="spellEnd"/>
      <w:r>
        <w:t xml:space="preserve"> in OK</w:t>
      </w:r>
    </w:p>
    <w:p w:rsidR="00D03F8B" w:rsidRDefault="00E208F0">
      <w:pPr>
        <w:pStyle w:val="ListParagraph"/>
        <w:numPr>
          <w:ilvl w:val="2"/>
          <w:numId w:val="1"/>
        </w:numPr>
      </w:pPr>
      <w:hyperlink r:id="rId7">
        <w:r w:rsidR="0021141D">
          <w:rPr>
            <w:rStyle w:val="InternetLink"/>
          </w:rPr>
          <w:t>http://tethys.dges.ou.edu/main/?cat=12</w:t>
        </w:r>
      </w:hyperlink>
    </w:p>
    <w:p w:rsidR="00D03F8B" w:rsidRDefault="0021141D">
      <w:pPr>
        <w:pStyle w:val="ListParagraph"/>
        <w:numPr>
          <w:ilvl w:val="0"/>
          <w:numId w:val="1"/>
        </w:numPr>
      </w:pPr>
      <w:r>
        <w:t>Data I have downloaded</w:t>
      </w:r>
    </w:p>
    <w:p w:rsidR="00D03F8B" w:rsidRDefault="0021141D">
      <w:pPr>
        <w:pStyle w:val="ListParagraph"/>
        <w:numPr>
          <w:ilvl w:val="1"/>
          <w:numId w:val="1"/>
        </w:numPr>
      </w:pPr>
      <w:r>
        <w:rPr>
          <w:rFonts w:ascii="Arial" w:hAnsi="Arial" w:cs="Arial"/>
          <w:color w:val="222222"/>
          <w:sz w:val="19"/>
          <w:szCs w:val="19"/>
          <w:shd w:val="clear" w:color="auto" w:fill="FFFFFF"/>
        </w:rPr>
        <w:t> NRCS Conservation Easement Areas by State</w:t>
      </w:r>
      <w:r>
        <w:rPr>
          <w:rFonts w:ascii="Arial" w:hAnsi="Arial" w:cs="Arial"/>
          <w:color w:val="222222"/>
          <w:sz w:val="19"/>
          <w:szCs w:val="19"/>
        </w:rPr>
        <w:br/>
      </w:r>
      <w:r>
        <w:rPr>
          <w:rFonts w:ascii="Arial" w:hAnsi="Arial" w:cs="Arial"/>
          <w:color w:val="222222"/>
          <w:sz w:val="19"/>
          <w:szCs w:val="19"/>
          <w:shd w:val="clear" w:color="auto" w:fill="FFFFFF"/>
        </w:rPr>
        <w:t>   Size: 0.40 megabytes (46 files).  Download compressed size: 0.19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r>
        <w:rPr>
          <w:rFonts w:ascii="Arial" w:hAnsi="Arial" w:cs="Arial"/>
          <w:color w:val="222222"/>
          <w:sz w:val="19"/>
          <w:szCs w:val="19"/>
          <w:shd w:val="clear" w:color="auto" w:fill="FFFFFF"/>
        </w:rPr>
        <w:t> National Land Cover Dataset</w:t>
      </w:r>
      <w:proofErr w:type="gramStart"/>
      <w:r>
        <w:rPr>
          <w:rFonts w:ascii="Arial" w:hAnsi="Arial" w:cs="Arial"/>
          <w:color w:val="222222"/>
          <w:sz w:val="19"/>
          <w:szCs w:val="19"/>
          <w:shd w:val="clear" w:color="auto" w:fill="FFFFFF"/>
        </w:rPr>
        <w:t>  by</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Size: 35.18 megabytes (7 files).  Download compressed size: 29.96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http://gws.ftw.nrcs.usda.gov/GWDL/3276698/land_use_land_cover_NLCD_ok_3276698_02.zip</w:t>
        </w:r>
      </w:hyperlink>
      <w:r>
        <w:rPr>
          <w:rFonts w:ascii="Arial" w:hAnsi="Arial" w:cs="Arial"/>
          <w:color w:val="222222"/>
          <w:sz w:val="19"/>
          <w:szCs w:val="19"/>
        </w:rPr>
        <w:br/>
      </w: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http://gws.ftw.nrcs.usda.gov/GWDL/3276698/land_use_land_cover_NASS_CDL_ok_3276698_03.zip</w:t>
        </w:r>
      </w:hyperlink>
      <w:r>
        <w:rPr>
          <w:rFonts w:ascii="Arial" w:hAnsi="Arial" w:cs="Arial"/>
          <w:color w:val="222222"/>
          <w:sz w:val="19"/>
          <w:szCs w:val="19"/>
        </w:rPr>
        <w:br/>
      </w: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1">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2">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3">
        <w:r>
          <w:rPr>
            <w:rStyle w:val="InternetLink"/>
            <w:rFonts w:ascii="Arial" w:hAnsi="Arial" w:cs="Arial"/>
            <w:color w:val="1155CC"/>
            <w:sz w:val="19"/>
            <w:szCs w:val="19"/>
            <w:highlight w:val="white"/>
          </w:rPr>
          <w:t>http://gws.ftw.nrcs.usda.gov/GWDL/3276698/soils_CRA_ok_3276698_06.zip</w:t>
        </w:r>
      </w:hyperlink>
    </w:p>
    <w:p w:rsidR="00D03F8B" w:rsidRDefault="0021141D">
      <w:pPr>
        <w:pStyle w:val="Heading2"/>
      </w:pPr>
      <w:r>
        <w:lastRenderedPageBreak/>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A7135B" w:rsidRDefault="00A7135B" w:rsidP="00A7135B"/>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w:t>
      </w:r>
      <w:r w:rsidR="008D2E49">
        <w:t xml:space="preserve">are </w:t>
      </w:r>
      <w:proofErr w:type="spellStart"/>
      <w:r w:rsidR="008D2E49">
        <w:t>spatio</w:t>
      </w:r>
      <w:proofErr w:type="spellEnd"/>
      <w:r w:rsidR="008D2E49">
        <w:t xml:space="preserve">-temporally weighted ensemble models (Fink et al. 2010).  </w:t>
      </w:r>
      <w:r>
        <w:t xml:space="preserve">This second model, while it may give </w:t>
      </w:r>
      <w:r w:rsidR="008D2E49">
        <w:t>more</w:t>
      </w:r>
      <w:r>
        <w:t xml:space="preserve"> accurate predictions, </w:t>
      </w:r>
      <w:r w:rsidR="008D2E49">
        <w:t>is harder to</w:t>
      </w:r>
      <w:r>
        <w:t xml:space="preserve"> interpret (James et al 2013 ISLR book).  Both strategies give us differing and complementary information on factors affecting species distribution in Oklahoma.</w:t>
      </w:r>
    </w:p>
    <w:p w:rsidR="00C03174" w:rsidRDefault="00C03174" w:rsidP="00A7135B">
      <w:r>
        <w:t xml:space="preserve">Both ensembles compare models by weighting averages of each single model prediction.  We weighted each pixel by the sample size of models at each pixel.  </w:t>
      </w:r>
      <w:proofErr w:type="spellStart"/>
      <w:r>
        <w:t>Oppel</w:t>
      </w:r>
      <w:proofErr w:type="spellEnd"/>
      <w:r>
        <w:t xml:space="preserve"> et al. 2012 weighted each model by AUC but I’m not sure we need to.</w:t>
      </w:r>
      <w:bookmarkStart w:id="0" w:name="_GoBack"/>
      <w:bookmarkEnd w:id="0"/>
    </w:p>
    <w:p w:rsidR="005D2F50" w:rsidRDefault="005D2F50" w:rsidP="00A7135B">
      <w:r>
        <w:t>The statewide ensemble models is 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 over different spatial extents.</w:t>
      </w:r>
    </w:p>
    <w:p w:rsidR="00D03F8B" w:rsidRDefault="0021141D">
      <w:pPr>
        <w:pStyle w:val="ListParagraph"/>
        <w:numPr>
          <w:ilvl w:val="0"/>
          <w:numId w:val="1"/>
        </w:numPr>
      </w:pPr>
      <w:r>
        <w:t>Ensemble models</w:t>
      </w:r>
    </w:p>
    <w:p w:rsidR="00D03F8B" w:rsidRDefault="0021141D">
      <w:pPr>
        <w:pStyle w:val="ListParagraph"/>
        <w:numPr>
          <w:ilvl w:val="1"/>
          <w:numId w:val="1"/>
        </w:numPr>
      </w:pPr>
      <w:r>
        <w:t>Compares models by weighting averages of each single model prediction “with weights assigned to each modelling technique based on its discriminatory power as measured by the area under the receiver-operated characteristic curve” (</w:t>
      </w:r>
      <w:proofErr w:type="spellStart"/>
      <w:r>
        <w:t>Oppel</w:t>
      </w:r>
      <w:proofErr w:type="spellEnd"/>
      <w:r>
        <w:t xml:space="preserve"> et al. 2012, seabird paper).</w:t>
      </w:r>
    </w:p>
    <w:p w:rsidR="00D03F8B" w:rsidRDefault="0021141D">
      <w:pPr>
        <w:pStyle w:val="ListParagraph"/>
        <w:numPr>
          <w:ilvl w:val="1"/>
          <w:numId w:val="1"/>
        </w:numPr>
      </w:pPr>
      <w:proofErr w:type="spellStart"/>
      <w:r>
        <w:t>adaSTEM</w:t>
      </w:r>
      <w:proofErr w:type="spellEnd"/>
      <w:r>
        <w:t>/STEM models</w:t>
      </w:r>
    </w:p>
    <w:p w:rsidR="00D03F8B" w:rsidRDefault="0021141D">
      <w:pPr>
        <w:pStyle w:val="ListParagraph"/>
        <w:numPr>
          <w:ilvl w:val="2"/>
          <w:numId w:val="1"/>
        </w:numPr>
      </w:pPr>
      <w:r>
        <w:t xml:space="preserve">STEM is fixed model.  In </w:t>
      </w:r>
      <w:proofErr w:type="spellStart"/>
      <w:r>
        <w:t>adaSTEM</w:t>
      </w:r>
      <w:proofErr w:type="spellEnd"/>
      <w:r>
        <w:t xml:space="preserve"> handout, they use GAM as base models and also linear models.  So, I can work on making the STEM framework with ANY TYPE of model (though I don’t know if I can mix them).  Unsure if can do with multiple types of models, like in </w:t>
      </w:r>
      <w:proofErr w:type="spellStart"/>
      <w:r>
        <w:t>Oppel</w:t>
      </w:r>
      <w:proofErr w:type="spellEnd"/>
      <w:r>
        <w:t xml:space="preserve"> paper?   They had two regular models (linear and additive) and three machine learning but did not do spatiotemporal </w:t>
      </w:r>
      <w:r>
        <w:lastRenderedPageBreak/>
        <w:t xml:space="preserve">adaptive aspect.  STEM is type of ensemble model with different </w:t>
      </w:r>
      <w:proofErr w:type="gramStart"/>
      <w:r>
        <w:t>bases,</w:t>
      </w:r>
      <w:proofErr w:type="gramEnd"/>
      <w:r>
        <w:t xml:space="preserve"> unsure if can incorporate multiple model types as bases.</w:t>
      </w:r>
    </w:p>
    <w:p w:rsidR="00D03F8B" w:rsidRDefault="0021141D">
      <w:pPr>
        <w:pStyle w:val="ListParagraph"/>
        <w:numPr>
          <w:ilvl w:val="2"/>
          <w:numId w:val="1"/>
        </w:numPr>
      </w:pPr>
      <w:r>
        <w:t>Ensemble models of decision trees, used with “bagged decision trees” (a type of classification tree) as base models trees in Fink et al paper</w:t>
      </w:r>
    </w:p>
    <w:p w:rsidR="00D03F8B" w:rsidRDefault="0021141D">
      <w:pPr>
        <w:pStyle w:val="ListParagraph"/>
        <w:numPr>
          <w:ilvl w:val="2"/>
          <w:numId w:val="1"/>
        </w:numPr>
      </w:pPr>
      <w:r>
        <w:t>How to implement</w:t>
      </w:r>
    </w:p>
    <w:p w:rsidR="00D03F8B" w:rsidRDefault="00E208F0">
      <w:pPr>
        <w:pStyle w:val="ListParagraph"/>
        <w:numPr>
          <w:ilvl w:val="3"/>
          <w:numId w:val="1"/>
        </w:numPr>
      </w:pPr>
      <w:hyperlink r:id="rId14">
        <w:r w:rsidR="0021141D">
          <w:rPr>
            <w:rStyle w:val="InternetLink"/>
          </w:rPr>
          <w:t>http://machinelearningmastery.com/non-linear-classification-in-r-with-decision-trees/</w:t>
        </w:r>
      </w:hyperlink>
    </w:p>
    <w:p w:rsidR="00D03F8B" w:rsidRDefault="00E208F0">
      <w:pPr>
        <w:pStyle w:val="ListParagraph"/>
        <w:numPr>
          <w:ilvl w:val="3"/>
          <w:numId w:val="1"/>
        </w:numPr>
      </w:pPr>
      <w:hyperlink r:id="rId15">
        <w:r w:rsidR="0021141D">
          <w:rPr>
            <w:rStyle w:val="InternetLink"/>
          </w:rPr>
          <w:t>https://cran.r-project.org/web/packages/ipred/vignettes/ipred-examples.pdf</w:t>
        </w:r>
      </w:hyperlink>
    </w:p>
    <w:p w:rsidR="00D03F8B" w:rsidRDefault="00E208F0">
      <w:pPr>
        <w:pStyle w:val="ListParagraph"/>
        <w:numPr>
          <w:ilvl w:val="3"/>
          <w:numId w:val="1"/>
        </w:numPr>
      </w:pPr>
      <w:hyperlink r:id="rId16">
        <w:r w:rsidR="0021141D">
          <w:rPr>
            <w:rStyle w:val="InternetLink"/>
          </w:rPr>
          <w:t>https://cran.r-project.org/web/packages/adabag/adabag.pdf</w:t>
        </w:r>
      </w:hyperlink>
    </w:p>
    <w:p w:rsidR="00D03F8B" w:rsidRDefault="00E208F0">
      <w:pPr>
        <w:pStyle w:val="ListParagraph"/>
        <w:numPr>
          <w:ilvl w:val="3"/>
          <w:numId w:val="1"/>
        </w:numPr>
      </w:pPr>
      <w:hyperlink r:id="rId17">
        <w:r w:rsidR="0021141D">
          <w:rPr>
            <w:rStyle w:val="InternetLink"/>
          </w:rPr>
          <w:t>https://onlinecourses.science.psu.edu/stat857/node/181</w:t>
        </w:r>
      </w:hyperlink>
    </w:p>
    <w:p w:rsidR="00D03F8B" w:rsidRDefault="00E208F0">
      <w:pPr>
        <w:pStyle w:val="ListParagraph"/>
        <w:numPr>
          <w:ilvl w:val="3"/>
          <w:numId w:val="1"/>
        </w:numPr>
      </w:pPr>
      <w:hyperlink r:id="rId18">
        <w:r w:rsidR="0021141D">
          <w:rPr>
            <w:rStyle w:val="InternetLink"/>
          </w:rPr>
          <w:t>http://mlwave.com/kaggle-ensembling-guide/</w:t>
        </w:r>
      </w:hyperlink>
    </w:p>
    <w:p w:rsidR="00D03F8B" w:rsidRDefault="0021141D">
      <w:pPr>
        <w:pStyle w:val="ListParagraph"/>
        <w:numPr>
          <w:ilvl w:val="3"/>
          <w:numId w:val="1"/>
        </w:numPr>
      </w:pPr>
      <w:r>
        <w:t xml:space="preserve">Simple averaging ensemble pseudocode: </w:t>
      </w:r>
      <w:hyperlink r:id="rId19">
        <w:r>
          <w:rPr>
            <w:rStyle w:val="InternetLink"/>
          </w:rPr>
          <w:t>http://www.kdnuggets.com/2016/02/ensemble-methods-techniques-produce-improved-machine-learning.html</w:t>
        </w:r>
      </w:hyperlink>
    </w:p>
    <w:p w:rsidR="00D03F8B" w:rsidRDefault="0021141D">
      <w:pPr>
        <w:pStyle w:val="ListParagraph"/>
        <w:numPr>
          <w:ilvl w:val="3"/>
          <w:numId w:val="1"/>
        </w:numPr>
      </w:pPr>
      <w:proofErr w:type="gramStart"/>
      <w:r>
        <w:t>using</w:t>
      </w:r>
      <w:proofErr w:type="gramEnd"/>
      <w:r>
        <w:t xml:space="preserve"> caret to assemble ensembles?? </w:t>
      </w:r>
      <w:hyperlink r:id="rId20">
        <w:r>
          <w:rPr>
            <w:rStyle w:val="InternetLink"/>
          </w:rPr>
          <w:t>http://amunategui.github.io/blending-models/</w:t>
        </w:r>
      </w:hyperlink>
    </w:p>
    <w:p w:rsidR="00D03F8B" w:rsidRDefault="00E208F0">
      <w:pPr>
        <w:pStyle w:val="ListParagraph"/>
        <w:numPr>
          <w:ilvl w:val="3"/>
          <w:numId w:val="1"/>
        </w:numPr>
      </w:pPr>
      <w:hyperlink r:id="rId21">
        <w:r w:rsidR="0021141D">
          <w:rPr>
            <w:rStyle w:val="InternetLink"/>
          </w:rPr>
          <w:t>http://www.overkillanalytics.net/more-is-always-better-the-power-of-simple-ensembles/</w:t>
        </w:r>
      </w:hyperlink>
      <w:r w:rsidR="0021141D">
        <w:t>: has code, I think I can start from this.</w:t>
      </w:r>
    </w:p>
    <w:p w:rsidR="00D03F8B" w:rsidRDefault="0021141D">
      <w:pPr>
        <w:pStyle w:val="Heading1"/>
      </w:pPr>
      <w:r>
        <w:t>Results</w:t>
      </w:r>
    </w:p>
    <w:p w:rsidR="00D03F8B" w:rsidRDefault="0021141D">
      <w:pPr>
        <w:pStyle w:val="Heading1"/>
      </w:pPr>
      <w:r>
        <w:t>Discussion</w:t>
      </w:r>
    </w:p>
    <w:p w:rsidR="00D03F8B" w:rsidRDefault="0021141D">
      <w:pPr>
        <w:pStyle w:val="Heading1"/>
      </w:pPr>
      <w:r>
        <w:t>Notes to self</w:t>
      </w:r>
    </w:p>
    <w:p w:rsidR="00D03F8B" w:rsidRDefault="00D03F8B"/>
    <w:p w:rsidR="00D03F8B" w:rsidRDefault="0021141D">
      <w:pPr>
        <w:pStyle w:val="ListParagraph"/>
        <w:numPr>
          <w:ilvl w:val="0"/>
          <w:numId w:val="1"/>
        </w:numPr>
      </w:pPr>
      <w:r>
        <w:t>Things I need to do meanwhile:</w:t>
      </w:r>
    </w:p>
    <w:p w:rsidR="00D03F8B" w:rsidRDefault="0021141D">
      <w:pPr>
        <w:pStyle w:val="ListParagraph"/>
        <w:numPr>
          <w:ilvl w:val="1"/>
          <w:numId w:val="1"/>
        </w:numPr>
      </w:pPr>
      <w:r>
        <w:t xml:space="preserve">Talk to Todd about getting more detailed </w:t>
      </w:r>
      <w:proofErr w:type="spellStart"/>
      <w:r>
        <w:t>landcover</w:t>
      </w:r>
      <w:proofErr w:type="spellEnd"/>
      <w:r>
        <w:t xml:space="preserve"> if needed beyond what I have downloaded, and crop or land use predictions</w:t>
      </w:r>
    </w:p>
    <w:p w:rsidR="00D03F8B" w:rsidRDefault="0021141D">
      <w:pPr>
        <w:pStyle w:val="ListParagraph"/>
        <w:numPr>
          <w:ilvl w:val="1"/>
          <w:numId w:val="1"/>
        </w:numPr>
      </w:pPr>
      <w:r>
        <w:t xml:space="preserve">Continue reading on machine learning </w:t>
      </w:r>
      <w:hyperlink r:id="rId22">
        <w:r>
          <w:rPr>
            <w:rStyle w:val="InternetLink"/>
          </w:rPr>
          <w:t>http://cs229.stanford.edu/materials.html</w:t>
        </w:r>
      </w:hyperlink>
      <w:r>
        <w:t>, review classification tree papers from multivariate class</w:t>
      </w:r>
    </w:p>
    <w:p w:rsidR="00D03F8B" w:rsidRDefault="0021141D" w:rsidP="00702196">
      <w:pPr>
        <w:pStyle w:val="ListParagraph"/>
        <w:numPr>
          <w:ilvl w:val="1"/>
          <w:numId w:val="1"/>
        </w:numPr>
      </w:pPr>
      <w:r>
        <w:t>Continue reading about distance sampling techniques (Buckland et al book)</w:t>
      </w:r>
    </w:p>
    <w:sectPr w:rsidR="00D03F8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21141D"/>
    <w:rsid w:val="005D2F50"/>
    <w:rsid w:val="00702196"/>
    <w:rsid w:val="0071517B"/>
    <w:rsid w:val="008D2E49"/>
    <w:rsid w:val="00A7135B"/>
    <w:rsid w:val="00AD322E"/>
    <w:rsid w:val="00C03174"/>
    <w:rsid w:val="00CB3C18"/>
    <w:rsid w:val="00D03F8B"/>
    <w:rsid w:val="00E208F0"/>
    <w:rsid w:val="00EF68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80920-5606-4C4A-8595-B52703A90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4</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31</cp:revision>
  <dcterms:created xsi:type="dcterms:W3CDTF">2016-09-21T00:09:00Z</dcterms:created>
  <dcterms:modified xsi:type="dcterms:W3CDTF">2017-01-19T00:43:00Z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