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</w:rPr>
      </w:pP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</w:rPr>
      </w:pP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</w:rPr>
      </w:pP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</w:rPr>
      </w:pP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</w:rPr>
      </w:pP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</w:rPr>
      </w:pPr>
    </w:p>
    <w:p w:rsidR="002374DE" w:rsidRPr="00E70E69" w:rsidRDefault="002374DE" w:rsidP="00101FF0">
      <w:pPr>
        <w:spacing w:line="240" w:lineRule="auto"/>
        <w:jc w:val="center"/>
        <w:rPr>
          <w:rFonts w:ascii="Source Sans Pro" w:hAnsi="Source Sans Pro" w:cs="Times New Roman"/>
          <w:sz w:val="72"/>
          <w:szCs w:val="72"/>
        </w:rPr>
      </w:pPr>
    </w:p>
    <w:p w:rsidR="008B0410" w:rsidRPr="00E70E69" w:rsidRDefault="009C7F43" w:rsidP="00101FF0">
      <w:pPr>
        <w:spacing w:line="240" w:lineRule="auto"/>
        <w:jc w:val="center"/>
        <w:rPr>
          <w:rFonts w:ascii="Source Sans Pro" w:hAnsi="Source Sans Pro" w:cs="Times New Roman"/>
          <w:sz w:val="72"/>
          <w:szCs w:val="72"/>
        </w:rPr>
      </w:pPr>
      <w:bookmarkStart w:id="0" w:name="_GoBack"/>
      <w:bookmarkEnd w:id="0"/>
      <w:r w:rsidRPr="00E70E69">
        <w:rPr>
          <w:rFonts w:ascii="Source Sans Pro" w:hAnsi="Source Sans Pro" w:cs="Times New Roman"/>
          <w:sz w:val="72"/>
          <w:szCs w:val="72"/>
        </w:rPr>
        <w:t>Smart</w:t>
      </w:r>
      <w:r w:rsidR="00F51E31" w:rsidRPr="00E70E69">
        <w:rPr>
          <w:rFonts w:ascii="Source Sans Pro" w:hAnsi="Source Sans Pro" w:cs="Times New Roman"/>
          <w:sz w:val="72"/>
          <w:szCs w:val="72"/>
        </w:rPr>
        <w:t>Location</w:t>
      </w: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  <w:sz w:val="72"/>
          <w:szCs w:val="72"/>
        </w:rPr>
      </w:pP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  <w:sz w:val="72"/>
          <w:szCs w:val="72"/>
        </w:rPr>
      </w:pP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  <w:sz w:val="72"/>
          <w:szCs w:val="72"/>
        </w:rPr>
      </w:pPr>
    </w:p>
    <w:p w:rsidR="00101FF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  <w:sz w:val="72"/>
          <w:szCs w:val="72"/>
        </w:rPr>
      </w:pPr>
      <w:r w:rsidRPr="00E70E69">
        <w:rPr>
          <w:rFonts w:ascii="Source Sans Pro" w:hAnsi="Source Sans Pro" w:cs="Times New Roman"/>
          <w:sz w:val="72"/>
          <w:szCs w:val="72"/>
        </w:rPr>
        <w:tab/>
      </w:r>
      <w:r w:rsidRPr="00E70E69">
        <w:rPr>
          <w:rFonts w:ascii="Source Sans Pro" w:hAnsi="Source Sans Pro" w:cs="Times New Roman"/>
          <w:sz w:val="72"/>
          <w:szCs w:val="72"/>
        </w:rPr>
        <w:tab/>
      </w:r>
      <w:r w:rsidRPr="00E70E69">
        <w:rPr>
          <w:rFonts w:ascii="Source Sans Pro" w:hAnsi="Source Sans Pro" w:cs="Times New Roman"/>
          <w:sz w:val="72"/>
          <w:szCs w:val="72"/>
        </w:rPr>
        <w:tab/>
      </w:r>
      <w:r w:rsidRPr="00E70E69">
        <w:rPr>
          <w:rFonts w:ascii="Source Sans Pro" w:hAnsi="Source Sans Pro" w:cs="Times New Roman"/>
          <w:sz w:val="72"/>
          <w:szCs w:val="72"/>
        </w:rPr>
        <w:tab/>
      </w:r>
      <w:r w:rsidRPr="00E70E69">
        <w:rPr>
          <w:rFonts w:ascii="Source Sans Pro" w:hAnsi="Source Sans Pro" w:cs="Times New Roman"/>
          <w:sz w:val="72"/>
          <w:szCs w:val="72"/>
        </w:rPr>
        <w:tab/>
      </w:r>
      <w:r w:rsidRPr="00E70E69">
        <w:rPr>
          <w:rFonts w:ascii="Source Sans Pro" w:hAnsi="Source Sans Pro" w:cs="Times New Roman"/>
          <w:sz w:val="72"/>
          <w:szCs w:val="72"/>
        </w:rPr>
        <w:tab/>
      </w:r>
      <w:r w:rsidRPr="00E70E69">
        <w:rPr>
          <w:rFonts w:ascii="Source Sans Pro" w:hAnsi="Source Sans Pro" w:cs="Times New Roman"/>
          <w:sz w:val="72"/>
          <w:szCs w:val="72"/>
        </w:rPr>
        <w:tab/>
      </w:r>
    </w:p>
    <w:p w:rsidR="00101FF0" w:rsidRPr="00E70E69" w:rsidRDefault="00101FF0" w:rsidP="00E70E69">
      <w:pPr>
        <w:spacing w:line="240" w:lineRule="auto"/>
        <w:rPr>
          <w:rFonts w:ascii="Source Sans Pro" w:hAnsi="Source Sans Pro" w:cs="Times New Roman"/>
          <w:sz w:val="72"/>
          <w:szCs w:val="72"/>
        </w:rPr>
      </w:pPr>
    </w:p>
    <w:p w:rsidR="008B0410" w:rsidRPr="00E70E69" w:rsidRDefault="008B0410" w:rsidP="00101FF0">
      <w:pPr>
        <w:spacing w:line="240" w:lineRule="auto"/>
        <w:jc w:val="center"/>
        <w:rPr>
          <w:rFonts w:ascii="Source Sans Pro" w:hAnsi="Source Sans Pro" w:cs="Times New Roman"/>
          <w:b/>
          <w:sz w:val="40"/>
          <w:szCs w:val="40"/>
        </w:rPr>
      </w:pPr>
      <w:r w:rsidRPr="00E70E69">
        <w:rPr>
          <w:rFonts w:ascii="Source Sans Pro" w:hAnsi="Source Sans Pro" w:cs="Times New Roman"/>
          <w:b/>
          <w:sz w:val="40"/>
          <w:szCs w:val="40"/>
        </w:rPr>
        <w:t>Realizatori:</w:t>
      </w:r>
    </w:p>
    <w:p w:rsidR="008B0410" w:rsidRPr="00E70E69" w:rsidRDefault="008B0410" w:rsidP="00101FF0">
      <w:pPr>
        <w:spacing w:after="0" w:line="240" w:lineRule="auto"/>
        <w:jc w:val="center"/>
        <w:rPr>
          <w:rFonts w:ascii="Source Sans Pro" w:hAnsi="Source Sans Pro" w:cs="Times New Roman"/>
          <w:sz w:val="32"/>
          <w:szCs w:val="32"/>
        </w:rPr>
      </w:pPr>
      <w:r w:rsidRPr="00E70E69">
        <w:rPr>
          <w:rFonts w:ascii="Source Sans Pro" w:hAnsi="Source Sans Pro" w:cs="Times New Roman"/>
          <w:sz w:val="40"/>
          <w:szCs w:val="40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 xml:space="preserve">   </w:t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  <w:t xml:space="preserve">   Adăscăliței Anca-Luiza</w:t>
      </w:r>
    </w:p>
    <w:p w:rsidR="008B0410" w:rsidRPr="00E70E69" w:rsidRDefault="008B0410" w:rsidP="00101FF0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  <w:t>Giosanu Andreea-Eveline</w:t>
      </w:r>
    </w:p>
    <w:p w:rsidR="008B0410" w:rsidRPr="00E70E69" w:rsidRDefault="008B0410" w:rsidP="00101FF0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  <w:t>Gordîn Ștefan</w:t>
      </w:r>
    </w:p>
    <w:p w:rsidR="008B0410" w:rsidRPr="00E70E69" w:rsidRDefault="008B0410" w:rsidP="00101FF0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</w:r>
      <w:r w:rsidRPr="00E70E69">
        <w:rPr>
          <w:rFonts w:ascii="Source Sans Pro" w:hAnsi="Source Sans Pro" w:cs="Times New Roman"/>
          <w:sz w:val="32"/>
          <w:szCs w:val="32"/>
        </w:rPr>
        <w:tab/>
        <w:t>Iacob Robert-Ionuț</w:t>
      </w:r>
    </w:p>
    <w:p w:rsidR="00101FF0" w:rsidRDefault="00101FF0" w:rsidP="00101FF0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A75C01" w:rsidRPr="00E70E69" w:rsidRDefault="00A75C01" w:rsidP="00101FF0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101FF0" w:rsidRDefault="00A75C01" w:rsidP="00A75C01">
      <w:pPr>
        <w:pStyle w:val="Title-Style"/>
      </w:pPr>
      <w:bookmarkStart w:id="1" w:name="_Toc447277516"/>
      <w:r>
        <w:lastRenderedPageBreak/>
        <w:t>Cuprins</w:t>
      </w:r>
      <w:bookmarkEnd w:id="1"/>
    </w:p>
    <w:p w:rsidR="00A75C01" w:rsidRDefault="00A75C0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A75C01" w:rsidRDefault="00A75C01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rPr>
          <w:rFonts w:ascii="Source Sans Pro" w:hAnsi="Source Sans Pro" w:cs="Times New Roman"/>
          <w:sz w:val="32"/>
          <w:szCs w:val="32"/>
        </w:rPr>
        <w:fldChar w:fldCharType="begin"/>
      </w:r>
      <w:r>
        <w:rPr>
          <w:rFonts w:ascii="Source Sans Pro" w:hAnsi="Source Sans Pro" w:cs="Times New Roman"/>
          <w:sz w:val="32"/>
          <w:szCs w:val="32"/>
        </w:rPr>
        <w:instrText xml:space="preserve"> TOC \h \z \t "Title-Style,1,Sub-Title-Style,2,Sub-Sub-Title-Style,3" </w:instrText>
      </w:r>
      <w:r>
        <w:rPr>
          <w:rFonts w:ascii="Source Sans Pro" w:hAnsi="Source Sans Pro" w:cs="Times New Roman"/>
          <w:sz w:val="32"/>
          <w:szCs w:val="32"/>
        </w:rPr>
        <w:fldChar w:fldCharType="separate"/>
      </w:r>
      <w:hyperlink w:anchor="_Toc447277516" w:history="1">
        <w:r w:rsidRPr="00F30CF8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Cuprins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447277517" w:history="1">
        <w:r w:rsidRPr="00F30CF8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Descriere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447277518" w:history="1">
        <w:r w:rsidRPr="00F30CF8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Domenii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447277519" w:history="1">
        <w:r w:rsidRPr="00F30CF8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Actionari/Interese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447277520" w:history="1">
        <w:r w:rsidRPr="00F30CF8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Actori și obiective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_Toc447277521" w:history="1">
        <w:r w:rsidRPr="00F30CF8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Scenarii de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47277522" w:history="1">
        <w:r w:rsidRPr="00F30CF8">
          <w:rPr>
            <w:rStyle w:val="Hyperlink"/>
            <w:noProof/>
          </w:rPr>
          <w:t>6.1.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Obținerea locației device-ului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23" w:history="1">
        <w:r w:rsidRPr="00F30CF8">
          <w:rPr>
            <w:rStyle w:val="Hyperlink"/>
            <w:noProof/>
          </w:rPr>
          <w:t>6.1.1.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Obiectiv/Context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24" w:history="1">
        <w:r w:rsidRPr="00F30CF8">
          <w:rPr>
            <w:rStyle w:val="Hyperlink"/>
            <w:noProof/>
          </w:rPr>
          <w:t>6.1.2.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Scenariu/Pași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25" w:history="1">
        <w:r w:rsidRPr="00F30CF8">
          <w:rPr>
            <w:rStyle w:val="Hyperlink"/>
            <w:noProof/>
          </w:rPr>
          <w:t>6.1.3.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Extensii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47277526" w:history="1">
        <w:r w:rsidRPr="00F30CF8">
          <w:rPr>
            <w:rStyle w:val="Hyperlink"/>
            <w:noProof/>
          </w:rPr>
          <w:t>6.2.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Obținerea locației pe baza unei adrese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27" w:history="1">
        <w:r w:rsidRPr="00F30CF8">
          <w:rPr>
            <w:rStyle w:val="Hyperlink"/>
            <w:noProof/>
          </w:rPr>
          <w:t>6.2.1.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Obiectiv/Context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28" w:history="1">
        <w:r w:rsidRPr="00F30CF8">
          <w:rPr>
            <w:rStyle w:val="Hyperlink"/>
            <w:noProof/>
          </w:rPr>
          <w:t>6.2.2.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Scenariu/Pași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29" w:history="1">
        <w:r w:rsidRPr="00F30CF8">
          <w:rPr>
            <w:rStyle w:val="Hyperlink"/>
            <w:noProof/>
          </w:rPr>
          <w:t>6.2.3.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Extensii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47277530" w:history="1">
        <w:r w:rsidRPr="00F30CF8">
          <w:rPr>
            <w:rStyle w:val="Hyperlink"/>
            <w:noProof/>
          </w:rPr>
          <w:t>6.3.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Obținerea unor recomandări pe baza unei locații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31" w:history="1">
        <w:r w:rsidRPr="00F30CF8">
          <w:rPr>
            <w:rStyle w:val="Hyperlink"/>
            <w:noProof/>
          </w:rPr>
          <w:t>6.3.1.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Obiectiv/Context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32" w:history="1">
        <w:r w:rsidRPr="00F30CF8">
          <w:rPr>
            <w:rStyle w:val="Hyperlink"/>
            <w:noProof/>
          </w:rPr>
          <w:t>6.3.2.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Scenariu/Pași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33" w:history="1">
        <w:r w:rsidRPr="00F30CF8">
          <w:rPr>
            <w:rStyle w:val="Hyperlink"/>
            <w:noProof/>
          </w:rPr>
          <w:t>6.3.3.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Extensii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47277534" w:history="1">
        <w:r w:rsidRPr="00F30CF8">
          <w:rPr>
            <w:rStyle w:val="Hyperlink"/>
            <w:noProof/>
          </w:rPr>
          <w:t>6.4.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Obținerea traseului către o destinație dată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35" w:history="1">
        <w:r w:rsidRPr="00F30CF8">
          <w:rPr>
            <w:rStyle w:val="Hyperlink"/>
            <w:noProof/>
          </w:rPr>
          <w:t>6.4.1.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Obiectiv/Context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36" w:history="1">
        <w:r w:rsidRPr="00F30CF8">
          <w:rPr>
            <w:rStyle w:val="Hyperlink"/>
            <w:noProof/>
          </w:rPr>
          <w:t>6.4.2.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Scenariu/Pași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5C01" w:rsidRDefault="00A75C01">
      <w:pPr>
        <w:pStyle w:val="TOC3"/>
        <w:tabs>
          <w:tab w:val="left" w:pos="1320"/>
          <w:tab w:val="right" w:leader="dot" w:pos="9062"/>
        </w:tabs>
        <w:rPr>
          <w:noProof/>
        </w:rPr>
      </w:pPr>
      <w:hyperlink w:anchor="_Toc447277537" w:history="1">
        <w:r w:rsidRPr="00F30CF8">
          <w:rPr>
            <w:rStyle w:val="Hyperlink"/>
            <w:noProof/>
          </w:rPr>
          <w:t>6.4.3.</w:t>
        </w:r>
        <w:r>
          <w:rPr>
            <w:noProof/>
          </w:rPr>
          <w:tab/>
        </w:r>
        <w:r w:rsidRPr="00F30CF8">
          <w:rPr>
            <w:rStyle w:val="Hyperlink"/>
            <w:noProof/>
          </w:rPr>
          <w:t>Extensii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43C1" w:rsidRDefault="00A75C0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  <w:r>
        <w:rPr>
          <w:rFonts w:ascii="Source Sans Pro" w:hAnsi="Source Sans Pro" w:cs="Times New Roman"/>
          <w:sz w:val="32"/>
          <w:szCs w:val="32"/>
        </w:rPr>
        <w:fldChar w:fldCharType="end"/>
      </w:r>
    </w:p>
    <w:p w:rsidR="003D43C1" w:rsidRDefault="003D43C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3D43C1" w:rsidRDefault="003D43C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3D43C1" w:rsidRDefault="003D43C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3D43C1" w:rsidRDefault="003D43C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3D43C1" w:rsidRDefault="003D43C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3D43C1" w:rsidRDefault="003D43C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3D43C1" w:rsidRDefault="003D43C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A75C01" w:rsidRPr="00E70E69" w:rsidRDefault="00A75C01" w:rsidP="00E70E69">
      <w:pPr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101FF0" w:rsidRPr="00A75C01" w:rsidRDefault="00101FF0" w:rsidP="00A75C01">
      <w:pPr>
        <w:pStyle w:val="Title-Style"/>
      </w:pPr>
      <w:bookmarkStart w:id="2" w:name="_Toc447277517"/>
      <w:r w:rsidRPr="00E70E69">
        <w:lastRenderedPageBreak/>
        <w:t>Descriere</w:t>
      </w:r>
      <w:bookmarkEnd w:id="2"/>
    </w:p>
    <w:p w:rsidR="000052E7" w:rsidRPr="00E70E69" w:rsidRDefault="00C24FDB" w:rsidP="00BB7FB9">
      <w:pPr>
        <w:spacing w:after="0"/>
        <w:ind w:left="360" w:firstLine="348"/>
        <w:rPr>
          <w:rFonts w:ascii="Source Sans Pro" w:hAnsi="Source Sans Pro" w:cs="Times New Roman"/>
          <w:sz w:val="24"/>
          <w:szCs w:val="24"/>
          <w:lang w:val="en-US"/>
        </w:rPr>
      </w:pPr>
      <w:r w:rsidRPr="00E70E69">
        <w:rPr>
          <w:rFonts w:ascii="Source Sans Pro" w:hAnsi="Source Sans Pro" w:cs="Times New Roman"/>
          <w:sz w:val="24"/>
          <w:szCs w:val="24"/>
          <w:lang w:val="en-US"/>
        </w:rPr>
        <w:t xml:space="preserve">Se dorește returnarea locației pe baza poziționării dispozitivului sau a unei adrese primite și returnarea unor recomandări de interes pentru utilizatorul aplicației într-un fomat predefinit (e.g JSON). De asemenea se pot returna informații privind </w:t>
      </w:r>
      <w:r w:rsidR="004B29BD" w:rsidRPr="00E70E69">
        <w:rPr>
          <w:rFonts w:ascii="Source Sans Pro" w:hAnsi="Source Sans Pro" w:cs="Times New Roman"/>
          <w:sz w:val="24"/>
          <w:szCs w:val="24"/>
          <w:lang w:val="en-US"/>
        </w:rPr>
        <w:t>traseul</w:t>
      </w:r>
      <w:r w:rsidRPr="00E70E69">
        <w:rPr>
          <w:rFonts w:ascii="Source Sans Pro" w:hAnsi="Source Sans Pro" w:cs="Times New Roman"/>
          <w:sz w:val="24"/>
          <w:szCs w:val="24"/>
          <w:lang w:val="en-US"/>
        </w:rPr>
        <w:t xml:space="preserve"> către adresa specificată.</w:t>
      </w:r>
    </w:p>
    <w:p w:rsidR="00101FF0" w:rsidRPr="00E70E69" w:rsidRDefault="00101FF0" w:rsidP="00101FF0">
      <w:pPr>
        <w:pStyle w:val="ListParagraph"/>
        <w:spacing w:after="0" w:line="240" w:lineRule="auto"/>
        <w:rPr>
          <w:rFonts w:ascii="Source Sans Pro" w:hAnsi="Source Sans Pro" w:cs="Times New Roman"/>
          <w:sz w:val="32"/>
          <w:szCs w:val="32"/>
        </w:rPr>
      </w:pPr>
    </w:p>
    <w:p w:rsidR="002D587A" w:rsidRPr="00A75C01" w:rsidRDefault="00101FF0" w:rsidP="00A75C01">
      <w:pPr>
        <w:pStyle w:val="Title-Style"/>
      </w:pPr>
      <w:bookmarkStart w:id="3" w:name="_Toc447277518"/>
      <w:r w:rsidRPr="00E70E69">
        <w:t>Domenii</w:t>
      </w:r>
      <w:bookmarkEnd w:id="3"/>
    </w:p>
    <w:p w:rsidR="00370FBD" w:rsidRPr="00E70E69" w:rsidRDefault="002B21D4" w:rsidP="00211450">
      <w:pPr>
        <w:spacing w:after="0" w:line="240" w:lineRule="auto"/>
        <w:ind w:left="360" w:firstLine="348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 xml:space="preserve">Se vor descrie </w:t>
      </w:r>
      <w:r w:rsidR="006637D4" w:rsidRPr="00E70E69">
        <w:rPr>
          <w:rFonts w:ascii="Source Sans Pro" w:hAnsi="Source Sans Pro" w:cs="Times New Roman"/>
          <w:sz w:val="24"/>
          <w:szCs w:val="24"/>
        </w:rPr>
        <w:t>scenariile</w:t>
      </w:r>
      <w:r w:rsidRPr="00E70E69">
        <w:rPr>
          <w:rFonts w:ascii="Source Sans Pro" w:hAnsi="Source Sans Pro" w:cs="Times New Roman"/>
          <w:sz w:val="24"/>
          <w:szCs w:val="24"/>
        </w:rPr>
        <w:t xml:space="preserve"> de utilizare ale serviciului de localizare de către server.</w:t>
      </w:r>
    </w:p>
    <w:p w:rsidR="002D587A" w:rsidRPr="00E70E69" w:rsidRDefault="002D587A" w:rsidP="00211450">
      <w:pPr>
        <w:spacing w:after="0" w:line="240" w:lineRule="auto"/>
        <w:ind w:left="360" w:firstLine="348"/>
        <w:rPr>
          <w:rFonts w:ascii="Source Sans Pro" w:hAnsi="Source Sans Pro" w:cs="Times New Roman"/>
          <w:sz w:val="24"/>
          <w:szCs w:val="24"/>
        </w:rPr>
      </w:pPr>
    </w:p>
    <w:p w:rsidR="00F22101" w:rsidRPr="00E70E69" w:rsidRDefault="00F22101" w:rsidP="00F22101">
      <w:pPr>
        <w:spacing w:after="0" w:line="240" w:lineRule="auto"/>
        <w:ind w:left="360" w:firstLine="348"/>
        <w:rPr>
          <w:rFonts w:ascii="Source Sans Pro" w:hAnsi="Source Sans Pro" w:cs="Times New Roman"/>
          <w:sz w:val="24"/>
          <w:szCs w:val="24"/>
        </w:rPr>
      </w:pPr>
    </w:p>
    <w:p w:rsidR="002D587A" w:rsidRPr="00A75C01" w:rsidRDefault="00F22101" w:rsidP="00A75C01">
      <w:pPr>
        <w:pStyle w:val="Title-Style"/>
      </w:pPr>
      <w:bookmarkStart w:id="4" w:name="_Toc447277519"/>
      <w:r w:rsidRPr="00E70E69">
        <w:t>Ac</w:t>
      </w:r>
      <w:r w:rsidR="00E70E69" w:rsidRPr="00E70E69">
        <w:t>t</w:t>
      </w:r>
      <w:r w:rsidRPr="00E70E69">
        <w:t>ionari/Interese</w:t>
      </w:r>
      <w:bookmarkEnd w:id="4"/>
    </w:p>
    <w:p w:rsidR="00EB50E2" w:rsidRPr="00E70E69" w:rsidRDefault="00C753CC" w:rsidP="00EB50E2">
      <w:pPr>
        <w:spacing w:after="0"/>
        <w:ind w:left="36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b/>
          <w:sz w:val="24"/>
          <w:szCs w:val="24"/>
        </w:rPr>
        <w:t>Modulul de localizare</w:t>
      </w:r>
      <w:r w:rsidR="00EB50E2" w:rsidRPr="00E70E69">
        <w:rPr>
          <w:rFonts w:ascii="Source Sans Pro" w:hAnsi="Source Sans Pro" w:cs="Times New Roman"/>
          <w:sz w:val="24"/>
          <w:szCs w:val="24"/>
        </w:rPr>
        <w:t xml:space="preserve">: Pune la dispozița </w:t>
      </w:r>
      <w:r w:rsidR="000977BC" w:rsidRPr="00E70E69">
        <w:rPr>
          <w:rFonts w:ascii="Source Sans Pro" w:hAnsi="Source Sans Pro" w:cs="Times New Roman"/>
          <w:sz w:val="24"/>
          <w:szCs w:val="24"/>
        </w:rPr>
        <w:t>serverului</w:t>
      </w:r>
      <w:r w:rsidR="00EB50E2" w:rsidRPr="00E70E69">
        <w:rPr>
          <w:rFonts w:ascii="Source Sans Pro" w:hAnsi="Source Sans Pro" w:cs="Times New Roman"/>
          <w:sz w:val="24"/>
          <w:szCs w:val="24"/>
        </w:rPr>
        <w:t xml:space="preserve"> </w:t>
      </w:r>
      <w:r w:rsidR="000977BC" w:rsidRPr="00E70E69">
        <w:rPr>
          <w:rFonts w:ascii="Source Sans Pro" w:hAnsi="Source Sans Pro" w:cs="Times New Roman"/>
          <w:sz w:val="24"/>
          <w:szCs w:val="24"/>
        </w:rPr>
        <w:t>un serviciu care oferă posibilitatea localizării device-ului</w:t>
      </w:r>
      <w:r w:rsidR="00FE24DF" w:rsidRPr="00E70E69">
        <w:rPr>
          <w:rFonts w:ascii="Source Sans Pro" w:hAnsi="Source Sans Pro" w:cs="Times New Roman"/>
          <w:sz w:val="24"/>
          <w:szCs w:val="24"/>
        </w:rPr>
        <w:t>, localizarea unei adrese dorite, recomandari și directii.</w:t>
      </w:r>
    </w:p>
    <w:p w:rsidR="00EB50E2" w:rsidRPr="00E70E69" w:rsidRDefault="00782FCE" w:rsidP="00782FCE">
      <w:pPr>
        <w:spacing w:after="0"/>
        <w:ind w:left="36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b/>
          <w:sz w:val="24"/>
          <w:szCs w:val="24"/>
        </w:rPr>
        <w:t>Serverul</w:t>
      </w:r>
      <w:r w:rsidR="00EB50E2" w:rsidRPr="00E70E69">
        <w:rPr>
          <w:rFonts w:ascii="Source Sans Pro" w:hAnsi="Source Sans Pro" w:cs="Times New Roman"/>
          <w:sz w:val="24"/>
          <w:szCs w:val="24"/>
        </w:rPr>
        <w:t xml:space="preserve">: </w:t>
      </w:r>
      <w:r w:rsidR="00FD6279" w:rsidRPr="00E70E69">
        <w:rPr>
          <w:rFonts w:ascii="Source Sans Pro" w:hAnsi="Source Sans Pro" w:cs="Times New Roman"/>
          <w:sz w:val="24"/>
          <w:szCs w:val="24"/>
        </w:rPr>
        <w:t>Beneficiaza de un serviciu de localizare</w:t>
      </w:r>
      <w:r w:rsidR="00C8425C" w:rsidRPr="00E70E69">
        <w:rPr>
          <w:rFonts w:ascii="Source Sans Pro" w:hAnsi="Source Sans Pro" w:cs="Times New Roman"/>
          <w:sz w:val="24"/>
          <w:szCs w:val="24"/>
        </w:rPr>
        <w:t>.</w:t>
      </w:r>
    </w:p>
    <w:p w:rsidR="00EB50E2" w:rsidRPr="00E70E69" w:rsidRDefault="00EB50E2" w:rsidP="00217422">
      <w:pPr>
        <w:spacing w:after="0"/>
        <w:ind w:left="360"/>
        <w:rPr>
          <w:rFonts w:ascii="Source Sans Pro" w:hAnsi="Source Sans Pro" w:cs="Times New Roman"/>
          <w:sz w:val="24"/>
          <w:szCs w:val="24"/>
        </w:rPr>
      </w:pPr>
    </w:p>
    <w:p w:rsidR="007C79E4" w:rsidRPr="00E70E69" w:rsidRDefault="007C79E4" w:rsidP="007C79E4">
      <w:pPr>
        <w:spacing w:after="0" w:line="240" w:lineRule="auto"/>
        <w:rPr>
          <w:rFonts w:ascii="Source Sans Pro" w:hAnsi="Source Sans Pro" w:cs="Times New Roman"/>
          <w:sz w:val="24"/>
          <w:szCs w:val="24"/>
        </w:rPr>
      </w:pPr>
    </w:p>
    <w:p w:rsidR="007C79E4" w:rsidRPr="00A75C01" w:rsidRDefault="007C79E4" w:rsidP="00A75C01">
      <w:pPr>
        <w:pStyle w:val="Title-Style"/>
      </w:pPr>
      <w:bookmarkStart w:id="5" w:name="_Toc447277520"/>
      <w:r w:rsidRPr="00E70E69">
        <w:t>Actori și obiective</w:t>
      </w:r>
      <w:bookmarkEnd w:id="5"/>
    </w:p>
    <w:p w:rsidR="007C79E4" w:rsidRPr="00E70E69" w:rsidRDefault="00076016" w:rsidP="00217422">
      <w:pPr>
        <w:spacing w:after="0"/>
        <w:ind w:firstLine="36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b/>
          <w:sz w:val="24"/>
          <w:szCs w:val="24"/>
        </w:rPr>
        <w:t>Modulul de localizare</w:t>
      </w:r>
      <w:r w:rsidR="007C79E4" w:rsidRPr="00E70E69">
        <w:rPr>
          <w:rFonts w:ascii="Source Sans Pro" w:hAnsi="Source Sans Pro" w:cs="Times New Roman"/>
          <w:b/>
          <w:sz w:val="24"/>
          <w:szCs w:val="24"/>
        </w:rPr>
        <w:t>:</w:t>
      </w:r>
      <w:r w:rsidR="007C79E4" w:rsidRPr="00E70E69">
        <w:rPr>
          <w:rFonts w:ascii="Source Sans Pro" w:hAnsi="Source Sans Pro" w:cs="Times New Roman"/>
          <w:sz w:val="24"/>
          <w:szCs w:val="24"/>
        </w:rPr>
        <w:t xml:space="preserve"> </w:t>
      </w:r>
      <w:r w:rsidR="00581BF9" w:rsidRPr="00E70E69">
        <w:rPr>
          <w:rFonts w:ascii="Source Sans Pro" w:hAnsi="Source Sans Pro" w:cs="Times New Roman"/>
          <w:sz w:val="24"/>
          <w:szCs w:val="24"/>
        </w:rPr>
        <w:t>S</w:t>
      </w:r>
      <w:r w:rsidR="007C79E4" w:rsidRPr="00E70E69">
        <w:rPr>
          <w:rFonts w:ascii="Source Sans Pro" w:hAnsi="Source Sans Pro" w:cs="Times New Roman"/>
          <w:sz w:val="24"/>
          <w:szCs w:val="24"/>
        </w:rPr>
        <w:t xml:space="preserve">atisfacerea </w:t>
      </w:r>
      <w:r w:rsidRPr="00E70E69">
        <w:rPr>
          <w:rFonts w:ascii="Source Sans Pro" w:hAnsi="Source Sans Pro" w:cs="Times New Roman"/>
          <w:sz w:val="24"/>
          <w:szCs w:val="24"/>
        </w:rPr>
        <w:t>cererilor serverului</w:t>
      </w:r>
      <w:r w:rsidR="00C8425C" w:rsidRPr="00E70E69">
        <w:rPr>
          <w:rFonts w:ascii="Source Sans Pro" w:hAnsi="Source Sans Pro" w:cs="Times New Roman"/>
          <w:sz w:val="24"/>
          <w:szCs w:val="24"/>
        </w:rPr>
        <w:t>.</w:t>
      </w:r>
    </w:p>
    <w:p w:rsidR="002D587A" w:rsidRPr="00E70E69" w:rsidRDefault="004C677F" w:rsidP="00217422">
      <w:pPr>
        <w:spacing w:after="0"/>
        <w:ind w:left="36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b/>
          <w:sz w:val="24"/>
          <w:szCs w:val="24"/>
        </w:rPr>
        <w:t>Serverul</w:t>
      </w:r>
      <w:r w:rsidR="007C79E4" w:rsidRPr="00E70E69">
        <w:rPr>
          <w:rFonts w:ascii="Source Sans Pro" w:hAnsi="Source Sans Pro" w:cs="Times New Roman"/>
          <w:b/>
          <w:sz w:val="24"/>
          <w:szCs w:val="24"/>
        </w:rPr>
        <w:t>:</w:t>
      </w:r>
      <w:r w:rsidR="007C79E4" w:rsidRPr="00E70E69">
        <w:rPr>
          <w:rFonts w:ascii="Source Sans Pro" w:hAnsi="Source Sans Pro" w:cs="Times New Roman"/>
          <w:sz w:val="24"/>
          <w:szCs w:val="24"/>
        </w:rPr>
        <w:t xml:space="preserve"> </w:t>
      </w:r>
      <w:r w:rsidR="00EA7507" w:rsidRPr="00E70E69">
        <w:rPr>
          <w:rFonts w:ascii="Source Sans Pro" w:hAnsi="Source Sans Pro" w:cs="Times New Roman"/>
          <w:sz w:val="24"/>
          <w:szCs w:val="24"/>
        </w:rPr>
        <w:t>Are ca scop oferirea de informații suplimentare utilizatorului pe baza datelor primite de la modulul de localizare</w:t>
      </w:r>
      <w:r w:rsidR="000A2EFE" w:rsidRPr="00E70E69">
        <w:rPr>
          <w:rFonts w:ascii="Source Sans Pro" w:hAnsi="Source Sans Pro" w:cs="Times New Roman"/>
          <w:sz w:val="24"/>
          <w:szCs w:val="24"/>
        </w:rPr>
        <w:t>.</w:t>
      </w:r>
    </w:p>
    <w:p w:rsidR="000A2EFE" w:rsidRPr="00E70E69" w:rsidRDefault="000A2EFE" w:rsidP="00217422">
      <w:pPr>
        <w:spacing w:after="0"/>
        <w:ind w:left="360"/>
        <w:rPr>
          <w:rFonts w:ascii="Source Sans Pro" w:hAnsi="Source Sans Pro" w:cs="Times New Roman"/>
          <w:sz w:val="24"/>
          <w:szCs w:val="24"/>
        </w:rPr>
      </w:pPr>
    </w:p>
    <w:p w:rsidR="00177F48" w:rsidRPr="00E70E69" w:rsidRDefault="00177F48" w:rsidP="007C79E4">
      <w:pPr>
        <w:spacing w:after="0" w:line="240" w:lineRule="auto"/>
        <w:ind w:left="360"/>
        <w:rPr>
          <w:rFonts w:ascii="Source Sans Pro" w:hAnsi="Source Sans Pro" w:cs="Times New Roman"/>
          <w:sz w:val="24"/>
          <w:szCs w:val="24"/>
        </w:rPr>
      </w:pPr>
    </w:p>
    <w:p w:rsidR="00177F48" w:rsidRPr="00E70E69" w:rsidRDefault="00177F48" w:rsidP="003D43C1">
      <w:pPr>
        <w:pStyle w:val="Title-Style"/>
      </w:pPr>
      <w:bookmarkStart w:id="6" w:name="_Toc447277521"/>
      <w:r w:rsidRPr="00E70E69">
        <w:t>Scenarii de utilizare</w:t>
      </w:r>
      <w:bookmarkEnd w:id="6"/>
    </w:p>
    <w:p w:rsidR="00177F48" w:rsidRPr="00E70E69" w:rsidRDefault="00C8425C" w:rsidP="003D43C1">
      <w:pPr>
        <w:pStyle w:val="Sub-Title-Style"/>
      </w:pPr>
      <w:bookmarkStart w:id="7" w:name="_Toc447277522"/>
      <w:r w:rsidRPr="00E70E69">
        <w:t>Obținerea locației device-ului</w:t>
      </w:r>
      <w:bookmarkEnd w:id="7"/>
    </w:p>
    <w:p w:rsidR="00177F48" w:rsidRPr="00E70E69" w:rsidRDefault="00177F48" w:rsidP="003D43C1">
      <w:pPr>
        <w:pStyle w:val="Sub-Sub-Title-Style"/>
        <w:rPr>
          <w:sz w:val="28"/>
          <w:szCs w:val="28"/>
        </w:rPr>
      </w:pPr>
      <w:bookmarkStart w:id="8" w:name="_Toc447277523"/>
      <w:r w:rsidRPr="00E70E69">
        <w:t>Obiectiv/Context</w:t>
      </w:r>
      <w:bookmarkEnd w:id="8"/>
    </w:p>
    <w:p w:rsidR="00177F48" w:rsidRPr="00E70E69" w:rsidRDefault="0061284C" w:rsidP="00217422">
      <w:pPr>
        <w:pStyle w:val="ListParagraph"/>
        <w:spacing w:after="0"/>
        <w:ind w:left="1776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cere modulului de localizarea poziționarea device-ului</w:t>
      </w:r>
      <w:r w:rsidR="00DB19F5" w:rsidRPr="00E70E69">
        <w:rPr>
          <w:rFonts w:ascii="Source Sans Pro" w:hAnsi="Source Sans Pro" w:cs="Times New Roman"/>
          <w:sz w:val="24"/>
          <w:szCs w:val="24"/>
        </w:rPr>
        <w:t>.</w:t>
      </w:r>
    </w:p>
    <w:p w:rsidR="00177F48" w:rsidRPr="00E70E69" w:rsidRDefault="00177F48" w:rsidP="003D43C1">
      <w:pPr>
        <w:pStyle w:val="Sub-Sub-Title-Style"/>
      </w:pPr>
      <w:bookmarkStart w:id="9" w:name="_Toc447277524"/>
      <w:r w:rsidRPr="00E70E69">
        <w:t>Scenariu/Pași</w:t>
      </w:r>
      <w:bookmarkEnd w:id="9"/>
    </w:p>
    <w:p w:rsidR="0001705D" w:rsidRPr="00E70E69" w:rsidRDefault="00431718" w:rsidP="00217422">
      <w:pPr>
        <w:pStyle w:val="ListParagraph"/>
        <w:numPr>
          <w:ilvl w:val="0"/>
          <w:numId w:val="9"/>
        </w:numPr>
        <w:spacing w:after="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 xml:space="preserve">Serverul trimite o cerere </w:t>
      </w:r>
      <w:r w:rsidR="00576C8B" w:rsidRPr="00E70E69">
        <w:rPr>
          <w:rFonts w:ascii="Source Sans Pro" w:hAnsi="Source Sans Pro" w:cs="Times New Roman"/>
          <w:sz w:val="24"/>
          <w:szCs w:val="24"/>
        </w:rPr>
        <w:t>de localizare a device-ului</w:t>
      </w:r>
    </w:p>
    <w:p w:rsidR="007C79E4" w:rsidRPr="00E70E69" w:rsidRDefault="000761F3" w:rsidP="00217422">
      <w:pPr>
        <w:pStyle w:val="ListParagraph"/>
        <w:numPr>
          <w:ilvl w:val="0"/>
          <w:numId w:val="9"/>
        </w:numPr>
        <w:spacing w:after="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 xml:space="preserve">Modulul de localizare primește cererea și identifică locația dispozitivului </w:t>
      </w:r>
    </w:p>
    <w:p w:rsidR="0001705D" w:rsidRPr="00E70E69" w:rsidRDefault="000761F3" w:rsidP="00217422">
      <w:pPr>
        <w:pStyle w:val="ListParagraph"/>
        <w:numPr>
          <w:ilvl w:val="0"/>
          <w:numId w:val="9"/>
        </w:numPr>
        <w:spacing w:after="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Se trimit datele legate de poz</w:t>
      </w:r>
      <w:r w:rsidR="00416F29" w:rsidRPr="00E70E69">
        <w:rPr>
          <w:rFonts w:ascii="Source Sans Pro" w:hAnsi="Source Sans Pro" w:cs="Times New Roman"/>
          <w:sz w:val="24"/>
          <w:szCs w:val="24"/>
        </w:rPr>
        <w:t>iț</w:t>
      </w:r>
      <w:r w:rsidRPr="00E70E69">
        <w:rPr>
          <w:rFonts w:ascii="Source Sans Pro" w:hAnsi="Source Sans Pro" w:cs="Times New Roman"/>
          <w:sz w:val="24"/>
          <w:szCs w:val="24"/>
        </w:rPr>
        <w:t>ionare înapoi serverului</w:t>
      </w:r>
    </w:p>
    <w:p w:rsidR="00B37CCD" w:rsidRPr="00E70E69" w:rsidRDefault="000761F3" w:rsidP="00217422">
      <w:pPr>
        <w:pStyle w:val="ListParagraph"/>
        <w:numPr>
          <w:ilvl w:val="0"/>
          <w:numId w:val="9"/>
        </w:numPr>
        <w:spacing w:after="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primește datele și le prelucrează</w:t>
      </w:r>
    </w:p>
    <w:p w:rsidR="00B37CCD" w:rsidRPr="00E70E69" w:rsidRDefault="00B37CCD" w:rsidP="003D43C1">
      <w:pPr>
        <w:pStyle w:val="Sub-Sub-Title-Style"/>
      </w:pPr>
      <w:bookmarkStart w:id="10" w:name="_Toc447277525"/>
      <w:r w:rsidRPr="00E70E69">
        <w:t>Extensii</w:t>
      </w:r>
      <w:bookmarkEnd w:id="10"/>
    </w:p>
    <w:p w:rsidR="00B37CCD" w:rsidRPr="003D43C1" w:rsidRDefault="0029349A" w:rsidP="003D43C1">
      <w:pPr>
        <w:pStyle w:val="ListParagraph"/>
        <w:spacing w:after="0"/>
        <w:ind w:left="1776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Device-ul trebuie conectat la internet sau GPS pentru a se realiza localizarea exactă a acestuia.</w:t>
      </w:r>
      <w:r w:rsidR="00413D98" w:rsidRPr="00E70E69">
        <w:rPr>
          <w:rFonts w:ascii="Source Sans Pro" w:hAnsi="Source Sans Pro" w:cs="Times New Roman"/>
          <w:sz w:val="24"/>
          <w:szCs w:val="24"/>
        </w:rPr>
        <w:t xml:space="preserve"> În caz contrar nu se poate realiza cererea.</w:t>
      </w:r>
    </w:p>
    <w:p w:rsidR="00B37CCD" w:rsidRPr="00E70E69" w:rsidRDefault="00B37CCD" w:rsidP="00B37CCD">
      <w:pPr>
        <w:pStyle w:val="ListParagraph"/>
        <w:spacing w:after="0" w:line="240" w:lineRule="auto"/>
        <w:ind w:left="1776"/>
        <w:rPr>
          <w:rFonts w:ascii="Source Sans Pro" w:hAnsi="Source Sans Pro" w:cs="Times New Roman"/>
          <w:sz w:val="24"/>
          <w:szCs w:val="24"/>
        </w:rPr>
      </w:pPr>
    </w:p>
    <w:p w:rsidR="00B37CCD" w:rsidRPr="00E70E69" w:rsidRDefault="00103F89" w:rsidP="003D43C1">
      <w:pPr>
        <w:pStyle w:val="Sub-Title-Style"/>
      </w:pPr>
      <w:bookmarkStart w:id="11" w:name="_Toc447277526"/>
      <w:r w:rsidRPr="00E70E69">
        <w:t>Obținerea locației pe baza unei adrese date</w:t>
      </w:r>
      <w:bookmarkEnd w:id="11"/>
    </w:p>
    <w:p w:rsidR="00B37CCD" w:rsidRPr="00E70E69" w:rsidRDefault="00B37CCD" w:rsidP="003D43C1">
      <w:pPr>
        <w:pStyle w:val="Sub-Sub-Title-Style"/>
        <w:rPr>
          <w:sz w:val="28"/>
          <w:szCs w:val="28"/>
        </w:rPr>
      </w:pPr>
      <w:bookmarkStart w:id="12" w:name="_Toc447277527"/>
      <w:r w:rsidRPr="00E70E69">
        <w:t>Obiectiv/Context</w:t>
      </w:r>
      <w:bookmarkEnd w:id="12"/>
    </w:p>
    <w:p w:rsidR="00B37CCD" w:rsidRPr="00E70E69" w:rsidRDefault="004F48F0" w:rsidP="00217422">
      <w:pPr>
        <w:spacing w:after="0"/>
        <w:ind w:left="1776"/>
        <w:rPr>
          <w:rFonts w:ascii="Source Sans Pro" w:hAnsi="Source Sans Pro" w:cs="Times New Roman"/>
          <w:sz w:val="24"/>
          <w:szCs w:val="24"/>
          <w:lang w:val="en-US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are nevoie de localizarea unei adrese specifice.</w:t>
      </w:r>
    </w:p>
    <w:p w:rsidR="00B37CCD" w:rsidRPr="00E70E69" w:rsidRDefault="00B37CCD" w:rsidP="003D43C1">
      <w:pPr>
        <w:pStyle w:val="Sub-Sub-Title-Style"/>
        <w:rPr>
          <w:sz w:val="28"/>
          <w:szCs w:val="28"/>
        </w:rPr>
      </w:pPr>
      <w:bookmarkStart w:id="13" w:name="_Toc447277528"/>
      <w:r w:rsidRPr="00E70E69">
        <w:t>Scenariu/Pași</w:t>
      </w:r>
      <w:bookmarkEnd w:id="13"/>
    </w:p>
    <w:p w:rsidR="00B37CCD" w:rsidRPr="00E70E69" w:rsidRDefault="00AF0E1E" w:rsidP="00217422">
      <w:pPr>
        <w:pStyle w:val="ListParagraph"/>
        <w:numPr>
          <w:ilvl w:val="0"/>
          <w:numId w:val="11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 xml:space="preserve">Serverul trimite o cerere de localizare a </w:t>
      </w:r>
      <w:r w:rsidR="00AE58B5" w:rsidRPr="00E70E69">
        <w:rPr>
          <w:rFonts w:ascii="Source Sans Pro" w:hAnsi="Source Sans Pro" w:cs="Times New Roman"/>
          <w:sz w:val="24"/>
          <w:szCs w:val="24"/>
        </w:rPr>
        <w:t>unei adrese</w:t>
      </w:r>
    </w:p>
    <w:p w:rsidR="000D7010" w:rsidRPr="00E70E69" w:rsidRDefault="005428EA" w:rsidP="00217422">
      <w:pPr>
        <w:pStyle w:val="ListParagraph"/>
        <w:numPr>
          <w:ilvl w:val="0"/>
          <w:numId w:val="11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>Modulul de localizare obține datele de poziționare ale adresei specificate</w:t>
      </w:r>
    </w:p>
    <w:p w:rsidR="005428EA" w:rsidRPr="00E70E69" w:rsidRDefault="005428EA" w:rsidP="005428EA">
      <w:pPr>
        <w:pStyle w:val="ListParagraph"/>
        <w:numPr>
          <w:ilvl w:val="0"/>
          <w:numId w:val="11"/>
        </w:numPr>
        <w:spacing w:after="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Se trimit datele legate de poz</w:t>
      </w:r>
      <w:r w:rsidR="00416F29" w:rsidRPr="00E70E69">
        <w:rPr>
          <w:rFonts w:ascii="Source Sans Pro" w:hAnsi="Source Sans Pro" w:cs="Times New Roman"/>
          <w:sz w:val="24"/>
          <w:szCs w:val="24"/>
        </w:rPr>
        <w:t>iț</w:t>
      </w:r>
      <w:r w:rsidRPr="00E70E69">
        <w:rPr>
          <w:rFonts w:ascii="Source Sans Pro" w:hAnsi="Source Sans Pro" w:cs="Times New Roman"/>
          <w:sz w:val="24"/>
          <w:szCs w:val="24"/>
        </w:rPr>
        <w:t>ionare înapoi serverului</w:t>
      </w:r>
    </w:p>
    <w:p w:rsidR="000D7010" w:rsidRPr="00E70E69" w:rsidRDefault="009476F0" w:rsidP="00217422">
      <w:pPr>
        <w:pStyle w:val="ListParagraph"/>
        <w:numPr>
          <w:ilvl w:val="0"/>
          <w:numId w:val="11"/>
        </w:numPr>
        <w:spacing w:after="0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primește datele și le prelucrează</w:t>
      </w:r>
    </w:p>
    <w:p w:rsidR="000D7010" w:rsidRPr="00E70E69" w:rsidRDefault="000D7010" w:rsidP="003D43C1">
      <w:pPr>
        <w:pStyle w:val="Sub-Sub-Title-Style"/>
        <w:rPr>
          <w:sz w:val="28"/>
          <w:szCs w:val="28"/>
        </w:rPr>
      </w:pPr>
      <w:bookmarkStart w:id="14" w:name="_Toc447277529"/>
      <w:r w:rsidRPr="00E70E69">
        <w:t>Extensii</w:t>
      </w:r>
      <w:bookmarkEnd w:id="14"/>
    </w:p>
    <w:p w:rsidR="000D7010" w:rsidRPr="00E70E69" w:rsidRDefault="00B96722" w:rsidP="00217422">
      <w:pPr>
        <w:spacing w:after="0"/>
        <w:ind w:left="1776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În</w:t>
      </w:r>
      <w:r w:rsidR="00F251E7" w:rsidRPr="00E70E69">
        <w:rPr>
          <w:rFonts w:ascii="Source Sans Pro" w:hAnsi="Source Sans Pro" w:cs="Times New Roman"/>
          <w:sz w:val="24"/>
          <w:szCs w:val="24"/>
        </w:rPr>
        <w:t xml:space="preserve"> cazul în care adresa furnizată </w:t>
      </w:r>
      <w:r w:rsidRPr="00E70E69">
        <w:rPr>
          <w:rFonts w:ascii="Source Sans Pro" w:hAnsi="Source Sans Pro" w:cs="Times New Roman"/>
          <w:sz w:val="24"/>
          <w:szCs w:val="24"/>
        </w:rPr>
        <w:t>este invalida, localizarea acesteia este imposibilă și nu se vor returna informațiile necesare.</w:t>
      </w:r>
    </w:p>
    <w:p w:rsidR="004141D4" w:rsidRPr="00E70E69" w:rsidRDefault="004141D4" w:rsidP="00217422">
      <w:pPr>
        <w:spacing w:after="0"/>
        <w:ind w:left="1776"/>
        <w:rPr>
          <w:rFonts w:ascii="Source Sans Pro" w:hAnsi="Source Sans Pro" w:cs="Times New Roman"/>
          <w:sz w:val="24"/>
          <w:szCs w:val="24"/>
        </w:rPr>
      </w:pPr>
    </w:p>
    <w:p w:rsidR="000D7010" w:rsidRPr="00E70E69" w:rsidRDefault="00067ED6" w:rsidP="003D43C1">
      <w:pPr>
        <w:pStyle w:val="Sub-Title-Style"/>
      </w:pPr>
      <w:bookmarkStart w:id="15" w:name="_Toc447277530"/>
      <w:r w:rsidRPr="00E70E69">
        <w:t>Obținerea unor recomandări pe baza unei locații</w:t>
      </w:r>
      <w:bookmarkEnd w:id="15"/>
    </w:p>
    <w:p w:rsidR="000D7010" w:rsidRPr="00E70E69" w:rsidRDefault="000D7010" w:rsidP="003D43C1">
      <w:pPr>
        <w:pStyle w:val="Sub-Sub-Title-Style"/>
        <w:rPr>
          <w:sz w:val="28"/>
          <w:szCs w:val="28"/>
        </w:rPr>
      </w:pPr>
      <w:bookmarkStart w:id="16" w:name="_Toc447277531"/>
      <w:r w:rsidRPr="00E70E69">
        <w:t>Obiectiv/Context</w:t>
      </w:r>
      <w:bookmarkEnd w:id="16"/>
    </w:p>
    <w:p w:rsidR="000D7010" w:rsidRPr="00E70E69" w:rsidRDefault="00723230" w:rsidP="00217422">
      <w:pPr>
        <w:spacing w:after="0"/>
        <w:ind w:left="1776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dorește informații despre locații recomandate pe baza unei adrese furnizate</w:t>
      </w:r>
      <w:r w:rsidR="000D7010" w:rsidRPr="00E70E69">
        <w:rPr>
          <w:rFonts w:ascii="Source Sans Pro" w:hAnsi="Source Sans Pro" w:cs="Times New Roman"/>
          <w:sz w:val="24"/>
          <w:szCs w:val="24"/>
        </w:rPr>
        <w:t>.</w:t>
      </w:r>
    </w:p>
    <w:p w:rsidR="000D7010" w:rsidRPr="00E70E69" w:rsidRDefault="000D7010" w:rsidP="003D43C1">
      <w:pPr>
        <w:pStyle w:val="Sub-Sub-Title-Style"/>
        <w:rPr>
          <w:sz w:val="28"/>
          <w:szCs w:val="28"/>
        </w:rPr>
      </w:pPr>
      <w:bookmarkStart w:id="17" w:name="_Toc447277532"/>
      <w:r w:rsidRPr="00E70E69">
        <w:t>Scenariu/Pași</w:t>
      </w:r>
      <w:bookmarkEnd w:id="17"/>
    </w:p>
    <w:p w:rsidR="003A173C" w:rsidRPr="00E70E69" w:rsidRDefault="003A173C" w:rsidP="003A173C">
      <w:pPr>
        <w:pStyle w:val="ListParagraph"/>
        <w:numPr>
          <w:ilvl w:val="0"/>
          <w:numId w:val="15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trimite o cerere de generare de recomandări pe baza unei adrese</w:t>
      </w:r>
    </w:p>
    <w:p w:rsidR="003A173C" w:rsidRPr="00E70E69" w:rsidRDefault="003A173C" w:rsidP="003A173C">
      <w:pPr>
        <w:pStyle w:val="ListParagraph"/>
        <w:numPr>
          <w:ilvl w:val="0"/>
          <w:numId w:val="15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>Modulul gasește poziționarea unor locații recomandate în raza adresei furnizate</w:t>
      </w:r>
    </w:p>
    <w:p w:rsidR="000D7010" w:rsidRPr="00E70E69" w:rsidRDefault="003A173C" w:rsidP="00217422">
      <w:pPr>
        <w:pStyle w:val="ListParagraph"/>
        <w:numPr>
          <w:ilvl w:val="0"/>
          <w:numId w:val="15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>Se trimit datele legate de locațiile recomandate înapoi serverului</w:t>
      </w:r>
    </w:p>
    <w:p w:rsidR="003A173C" w:rsidRPr="00E70E69" w:rsidRDefault="003A173C" w:rsidP="00217422">
      <w:pPr>
        <w:pStyle w:val="ListParagraph"/>
        <w:numPr>
          <w:ilvl w:val="0"/>
          <w:numId w:val="15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primește datele și le prelucrează</w:t>
      </w:r>
    </w:p>
    <w:p w:rsidR="000D7010" w:rsidRPr="00E70E69" w:rsidRDefault="000D7010" w:rsidP="003D43C1">
      <w:pPr>
        <w:pStyle w:val="Sub-Sub-Title-Style"/>
        <w:rPr>
          <w:sz w:val="28"/>
          <w:szCs w:val="28"/>
        </w:rPr>
      </w:pPr>
      <w:bookmarkStart w:id="18" w:name="_Toc447277533"/>
      <w:r w:rsidRPr="00E70E69">
        <w:t>Extensii</w:t>
      </w:r>
      <w:bookmarkEnd w:id="18"/>
    </w:p>
    <w:p w:rsidR="000D7010" w:rsidRPr="00E70E69" w:rsidRDefault="0014153A" w:rsidP="00217422">
      <w:pPr>
        <w:spacing w:after="0"/>
        <w:ind w:left="1764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În caz ca nu există recomandări pe baza unei adrese se va returna un mesaj specific.</w:t>
      </w:r>
    </w:p>
    <w:p w:rsidR="004141D4" w:rsidRPr="00E70E69" w:rsidRDefault="004141D4" w:rsidP="00217422">
      <w:pPr>
        <w:spacing w:after="0"/>
        <w:ind w:left="1764"/>
        <w:rPr>
          <w:rFonts w:ascii="Source Sans Pro" w:hAnsi="Source Sans Pro" w:cs="Times New Roman"/>
          <w:sz w:val="24"/>
          <w:szCs w:val="24"/>
        </w:rPr>
      </w:pPr>
    </w:p>
    <w:p w:rsidR="004141D4" w:rsidRPr="00E70E69" w:rsidRDefault="004141D4" w:rsidP="00217422">
      <w:pPr>
        <w:spacing w:after="0"/>
        <w:ind w:left="1764"/>
        <w:rPr>
          <w:rFonts w:ascii="Source Sans Pro" w:hAnsi="Source Sans Pro" w:cs="Times New Roman"/>
          <w:sz w:val="24"/>
          <w:szCs w:val="24"/>
        </w:rPr>
      </w:pPr>
    </w:p>
    <w:p w:rsidR="004141D4" w:rsidRPr="00E70E69" w:rsidRDefault="0014153A" w:rsidP="003D43C1">
      <w:pPr>
        <w:pStyle w:val="Sub-Title-Style"/>
      </w:pPr>
      <w:bookmarkStart w:id="19" w:name="_Toc447277534"/>
      <w:r w:rsidRPr="00E70E69">
        <w:t>Obținerea traseului către o destinație dată</w:t>
      </w:r>
      <w:bookmarkEnd w:id="19"/>
    </w:p>
    <w:p w:rsidR="004141D4" w:rsidRPr="00E70E69" w:rsidRDefault="004141D4" w:rsidP="003D43C1">
      <w:pPr>
        <w:pStyle w:val="Sub-Sub-Title-Style"/>
        <w:rPr>
          <w:sz w:val="28"/>
          <w:szCs w:val="28"/>
        </w:rPr>
      </w:pPr>
      <w:bookmarkStart w:id="20" w:name="_Toc447277535"/>
      <w:r w:rsidRPr="00E70E69">
        <w:t>Obiectiv/Context</w:t>
      </w:r>
      <w:bookmarkEnd w:id="20"/>
    </w:p>
    <w:p w:rsidR="004141D4" w:rsidRPr="00E70E69" w:rsidRDefault="003C14A4" w:rsidP="00217422">
      <w:pPr>
        <w:spacing w:after="0"/>
        <w:ind w:left="1776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are nevoie de direcții către o destinație dată pornind de la locația device-ului.</w:t>
      </w:r>
    </w:p>
    <w:p w:rsidR="004141D4" w:rsidRPr="00E70E69" w:rsidRDefault="004141D4" w:rsidP="003D43C1">
      <w:pPr>
        <w:pStyle w:val="Sub-Sub-Title-Style"/>
        <w:rPr>
          <w:sz w:val="28"/>
          <w:szCs w:val="28"/>
        </w:rPr>
      </w:pPr>
      <w:bookmarkStart w:id="21" w:name="_Toc447277536"/>
      <w:r w:rsidRPr="00E70E69">
        <w:t>Scenariu/Pași</w:t>
      </w:r>
      <w:bookmarkEnd w:id="21"/>
    </w:p>
    <w:p w:rsidR="004141D4" w:rsidRPr="00E70E69" w:rsidRDefault="0032744A" w:rsidP="00217422">
      <w:pPr>
        <w:pStyle w:val="ListParagraph"/>
        <w:numPr>
          <w:ilvl w:val="0"/>
          <w:numId w:val="16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trimite o cerere de direcții modulului furnizănd destinația</w:t>
      </w:r>
      <w:r w:rsidR="004141D4" w:rsidRPr="00E70E69">
        <w:rPr>
          <w:rFonts w:ascii="Source Sans Pro" w:hAnsi="Source Sans Pro" w:cs="Times New Roman"/>
          <w:sz w:val="24"/>
          <w:szCs w:val="24"/>
        </w:rPr>
        <w:t>.</w:t>
      </w:r>
    </w:p>
    <w:p w:rsidR="004141D4" w:rsidRPr="00E70E69" w:rsidRDefault="0032744A" w:rsidP="00217422">
      <w:pPr>
        <w:pStyle w:val="ListParagraph"/>
        <w:numPr>
          <w:ilvl w:val="0"/>
          <w:numId w:val="16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lastRenderedPageBreak/>
        <w:t>Modulul de localizare află locația dispozitivului si obține direcții către destinație</w:t>
      </w:r>
      <w:r w:rsidR="004141D4" w:rsidRPr="00E70E69">
        <w:rPr>
          <w:rFonts w:ascii="Source Sans Pro" w:hAnsi="Source Sans Pro" w:cs="Times New Roman"/>
          <w:sz w:val="24"/>
          <w:szCs w:val="24"/>
        </w:rPr>
        <w:t>.</w:t>
      </w:r>
    </w:p>
    <w:p w:rsidR="004141D4" w:rsidRPr="00E70E69" w:rsidRDefault="004F7F77" w:rsidP="00217422">
      <w:pPr>
        <w:pStyle w:val="ListParagraph"/>
        <w:numPr>
          <w:ilvl w:val="0"/>
          <w:numId w:val="16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>Se trimit direcțiile înapoi serverului</w:t>
      </w:r>
      <w:r w:rsidR="004141D4" w:rsidRPr="00E70E69">
        <w:rPr>
          <w:rFonts w:ascii="Source Sans Pro" w:hAnsi="Source Sans Pro" w:cs="Times New Roman"/>
          <w:sz w:val="24"/>
          <w:szCs w:val="24"/>
        </w:rPr>
        <w:t>.</w:t>
      </w:r>
    </w:p>
    <w:p w:rsidR="004F7F77" w:rsidRPr="00E70E69" w:rsidRDefault="004F7F77" w:rsidP="004F7F77">
      <w:pPr>
        <w:pStyle w:val="ListParagraph"/>
        <w:numPr>
          <w:ilvl w:val="0"/>
          <w:numId w:val="16"/>
        </w:numPr>
        <w:spacing w:after="0"/>
        <w:rPr>
          <w:rFonts w:ascii="Source Sans Pro" w:hAnsi="Source Sans Pro" w:cs="Times New Roman"/>
        </w:rPr>
      </w:pPr>
      <w:r w:rsidRPr="00E70E69">
        <w:rPr>
          <w:rFonts w:ascii="Source Sans Pro" w:hAnsi="Source Sans Pro" w:cs="Times New Roman"/>
          <w:sz w:val="24"/>
          <w:szCs w:val="24"/>
        </w:rPr>
        <w:t>Serverul primește datele și le prelucrează</w:t>
      </w:r>
    </w:p>
    <w:p w:rsidR="004141D4" w:rsidRPr="00E70E69" w:rsidRDefault="004141D4" w:rsidP="003D43C1">
      <w:pPr>
        <w:pStyle w:val="Sub-Sub-Title-Style"/>
        <w:rPr>
          <w:sz w:val="28"/>
          <w:szCs w:val="28"/>
        </w:rPr>
      </w:pPr>
      <w:bookmarkStart w:id="22" w:name="_Toc447277537"/>
      <w:r w:rsidRPr="00E70E69">
        <w:t>Extensii</w:t>
      </w:r>
      <w:bookmarkEnd w:id="22"/>
    </w:p>
    <w:p w:rsidR="004141D4" w:rsidRPr="00E70E69" w:rsidRDefault="006376CC" w:rsidP="00217422">
      <w:pPr>
        <w:spacing w:after="0"/>
        <w:ind w:left="1416"/>
        <w:rPr>
          <w:rFonts w:ascii="Source Sans Pro" w:hAnsi="Source Sans Pro" w:cs="Times New Roman"/>
          <w:sz w:val="24"/>
          <w:szCs w:val="24"/>
        </w:rPr>
      </w:pPr>
      <w:r w:rsidRPr="00E70E69">
        <w:rPr>
          <w:rFonts w:ascii="Source Sans Pro" w:hAnsi="Source Sans Pro" w:cs="Times New Roman"/>
          <w:sz w:val="24"/>
          <w:szCs w:val="24"/>
        </w:rPr>
        <w:t>În cazul în care destinația este invalidă nu se returnează direcții către destinație.</w:t>
      </w:r>
    </w:p>
    <w:sectPr w:rsidR="004141D4" w:rsidRPr="00E70E69" w:rsidSect="00E70E69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2AE" w:rsidRDefault="00D662AE" w:rsidP="00E70E69">
      <w:pPr>
        <w:spacing w:after="0" w:line="240" w:lineRule="auto"/>
      </w:pPr>
      <w:r>
        <w:separator/>
      </w:r>
    </w:p>
  </w:endnote>
  <w:endnote w:type="continuationSeparator" w:id="0">
    <w:p w:rsidR="00D662AE" w:rsidRDefault="00D662AE" w:rsidP="00E7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983657"/>
      <w:docPartObj>
        <w:docPartGallery w:val="Page Numbers (Bottom of Page)"/>
        <w:docPartUnique/>
      </w:docPartObj>
    </w:sdtPr>
    <w:sdtContent>
      <w:p w:rsidR="00E70E69" w:rsidRDefault="00E70E69">
        <w:pPr>
          <w:pStyle w:val="Footer"/>
          <w:jc w:val="center"/>
        </w:pPr>
        <w:fldSimple w:instr=" PAGE   \* MERGEFORMAT ">
          <w:r w:rsidR="00A75C01">
            <w:rPr>
              <w:noProof/>
            </w:rPr>
            <w:t>2</w:t>
          </w:r>
        </w:fldSimple>
      </w:p>
    </w:sdtContent>
  </w:sdt>
  <w:p w:rsidR="00E70E69" w:rsidRDefault="00E70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2AE" w:rsidRDefault="00D662AE" w:rsidP="00E70E69">
      <w:pPr>
        <w:spacing w:after="0" w:line="240" w:lineRule="auto"/>
      </w:pPr>
      <w:r>
        <w:separator/>
      </w:r>
    </w:p>
  </w:footnote>
  <w:footnote w:type="continuationSeparator" w:id="0">
    <w:p w:rsidR="00D662AE" w:rsidRDefault="00D662AE" w:rsidP="00E70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45D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1F3755"/>
    <w:multiLevelType w:val="hybridMultilevel"/>
    <w:tmpl w:val="D8A4B4F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F6921"/>
    <w:multiLevelType w:val="hybridMultilevel"/>
    <w:tmpl w:val="37589C94"/>
    <w:lvl w:ilvl="0" w:tplc="E3224428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216" w:hanging="360"/>
      </w:pPr>
    </w:lvl>
    <w:lvl w:ilvl="2" w:tplc="0418001B" w:tentative="1">
      <w:start w:val="1"/>
      <w:numFmt w:val="lowerRoman"/>
      <w:lvlText w:val="%3."/>
      <w:lvlJc w:val="right"/>
      <w:pPr>
        <w:ind w:left="3936" w:hanging="180"/>
      </w:pPr>
    </w:lvl>
    <w:lvl w:ilvl="3" w:tplc="0418000F" w:tentative="1">
      <w:start w:val="1"/>
      <w:numFmt w:val="decimal"/>
      <w:lvlText w:val="%4."/>
      <w:lvlJc w:val="left"/>
      <w:pPr>
        <w:ind w:left="4656" w:hanging="360"/>
      </w:pPr>
    </w:lvl>
    <w:lvl w:ilvl="4" w:tplc="04180019" w:tentative="1">
      <w:start w:val="1"/>
      <w:numFmt w:val="lowerLetter"/>
      <w:lvlText w:val="%5."/>
      <w:lvlJc w:val="left"/>
      <w:pPr>
        <w:ind w:left="5376" w:hanging="360"/>
      </w:pPr>
    </w:lvl>
    <w:lvl w:ilvl="5" w:tplc="0418001B" w:tentative="1">
      <w:start w:val="1"/>
      <w:numFmt w:val="lowerRoman"/>
      <w:lvlText w:val="%6."/>
      <w:lvlJc w:val="right"/>
      <w:pPr>
        <w:ind w:left="6096" w:hanging="180"/>
      </w:pPr>
    </w:lvl>
    <w:lvl w:ilvl="6" w:tplc="0418000F" w:tentative="1">
      <w:start w:val="1"/>
      <w:numFmt w:val="decimal"/>
      <w:lvlText w:val="%7."/>
      <w:lvlJc w:val="left"/>
      <w:pPr>
        <w:ind w:left="6816" w:hanging="360"/>
      </w:pPr>
    </w:lvl>
    <w:lvl w:ilvl="7" w:tplc="04180019" w:tentative="1">
      <w:start w:val="1"/>
      <w:numFmt w:val="lowerLetter"/>
      <w:lvlText w:val="%8."/>
      <w:lvlJc w:val="left"/>
      <w:pPr>
        <w:ind w:left="7536" w:hanging="360"/>
      </w:pPr>
    </w:lvl>
    <w:lvl w:ilvl="8" w:tplc="0418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>
    <w:nsid w:val="19B32EC7"/>
    <w:multiLevelType w:val="hybridMultilevel"/>
    <w:tmpl w:val="908E102A"/>
    <w:lvl w:ilvl="0" w:tplc="04180011">
      <w:start w:val="1"/>
      <w:numFmt w:val="decimal"/>
      <w:lvlText w:val="%1)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57D5628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AB4BB9"/>
    <w:multiLevelType w:val="hybridMultilevel"/>
    <w:tmpl w:val="D9E6079A"/>
    <w:lvl w:ilvl="0" w:tplc="2668AC12">
      <w:start w:val="1"/>
      <w:numFmt w:val="decimal"/>
      <w:lvlText w:val="%1)"/>
      <w:lvlJc w:val="left"/>
      <w:pPr>
        <w:ind w:left="141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36" w:hanging="360"/>
      </w:pPr>
    </w:lvl>
    <w:lvl w:ilvl="2" w:tplc="0418001B" w:tentative="1">
      <w:start w:val="1"/>
      <w:numFmt w:val="lowerRoman"/>
      <w:lvlText w:val="%3."/>
      <w:lvlJc w:val="right"/>
      <w:pPr>
        <w:ind w:left="2856" w:hanging="180"/>
      </w:pPr>
    </w:lvl>
    <w:lvl w:ilvl="3" w:tplc="0418000F" w:tentative="1">
      <w:start w:val="1"/>
      <w:numFmt w:val="decimal"/>
      <w:lvlText w:val="%4."/>
      <w:lvlJc w:val="left"/>
      <w:pPr>
        <w:ind w:left="3576" w:hanging="360"/>
      </w:pPr>
    </w:lvl>
    <w:lvl w:ilvl="4" w:tplc="04180019" w:tentative="1">
      <w:start w:val="1"/>
      <w:numFmt w:val="lowerLetter"/>
      <w:lvlText w:val="%5."/>
      <w:lvlJc w:val="left"/>
      <w:pPr>
        <w:ind w:left="4296" w:hanging="360"/>
      </w:pPr>
    </w:lvl>
    <w:lvl w:ilvl="5" w:tplc="0418001B" w:tentative="1">
      <w:start w:val="1"/>
      <w:numFmt w:val="lowerRoman"/>
      <w:lvlText w:val="%6."/>
      <w:lvlJc w:val="right"/>
      <w:pPr>
        <w:ind w:left="5016" w:hanging="180"/>
      </w:pPr>
    </w:lvl>
    <w:lvl w:ilvl="6" w:tplc="0418000F" w:tentative="1">
      <w:start w:val="1"/>
      <w:numFmt w:val="decimal"/>
      <w:lvlText w:val="%7."/>
      <w:lvlJc w:val="left"/>
      <w:pPr>
        <w:ind w:left="5736" w:hanging="360"/>
      </w:pPr>
    </w:lvl>
    <w:lvl w:ilvl="7" w:tplc="04180019" w:tentative="1">
      <w:start w:val="1"/>
      <w:numFmt w:val="lowerLetter"/>
      <w:lvlText w:val="%8."/>
      <w:lvlJc w:val="left"/>
      <w:pPr>
        <w:ind w:left="6456" w:hanging="360"/>
      </w:pPr>
    </w:lvl>
    <w:lvl w:ilvl="8" w:tplc="0418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6">
    <w:nsid w:val="34096A20"/>
    <w:multiLevelType w:val="multilevel"/>
    <w:tmpl w:val="14544038"/>
    <w:lvl w:ilvl="0">
      <w:start w:val="1"/>
      <w:numFmt w:val="decimal"/>
      <w:pStyle w:val="Title-Style"/>
      <w:lvlText w:val="%1."/>
      <w:lvlJc w:val="left"/>
      <w:pPr>
        <w:ind w:left="720" w:hanging="360"/>
      </w:pPr>
    </w:lvl>
    <w:lvl w:ilvl="1">
      <w:start w:val="1"/>
      <w:numFmt w:val="decimal"/>
      <w:pStyle w:val="Sub-Title-Style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pStyle w:val="Sub-Sub-Title-Style"/>
      <w:isLgl/>
      <w:lvlText w:val="%1.%2.%3."/>
      <w:lvlJc w:val="left"/>
      <w:pPr>
        <w:ind w:left="243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>
    <w:nsid w:val="39095D41"/>
    <w:multiLevelType w:val="hybridMultilevel"/>
    <w:tmpl w:val="B4B40316"/>
    <w:lvl w:ilvl="0" w:tplc="04180017">
      <w:start w:val="1"/>
      <w:numFmt w:val="lowerLetter"/>
      <w:lvlText w:val="%1)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2067F3"/>
    <w:multiLevelType w:val="hybridMultilevel"/>
    <w:tmpl w:val="D4C2B416"/>
    <w:lvl w:ilvl="0" w:tplc="5B84350E">
      <w:start w:val="1"/>
      <w:numFmt w:val="decimal"/>
      <w:lvlText w:val="%1)"/>
      <w:lvlJc w:val="left"/>
      <w:pPr>
        <w:ind w:left="1776" w:hanging="36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DDB3420"/>
    <w:multiLevelType w:val="hybridMultilevel"/>
    <w:tmpl w:val="438A6126"/>
    <w:lvl w:ilvl="0" w:tplc="16984A0C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41744C3F"/>
    <w:multiLevelType w:val="hybridMultilevel"/>
    <w:tmpl w:val="7A2EC95E"/>
    <w:lvl w:ilvl="0" w:tplc="DDC44CE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4CEE7E46"/>
    <w:multiLevelType w:val="hybridMultilevel"/>
    <w:tmpl w:val="88280556"/>
    <w:lvl w:ilvl="0" w:tplc="0FD25D3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51753340"/>
    <w:multiLevelType w:val="hybridMultilevel"/>
    <w:tmpl w:val="CC4283E0"/>
    <w:lvl w:ilvl="0" w:tplc="353233F0">
      <w:start w:val="1"/>
      <w:numFmt w:val="decimal"/>
      <w:lvlText w:val="%1)"/>
      <w:lvlJc w:val="left"/>
      <w:pPr>
        <w:ind w:left="2136" w:hanging="36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690B18BC"/>
    <w:multiLevelType w:val="hybridMultilevel"/>
    <w:tmpl w:val="EB0CEEF8"/>
    <w:lvl w:ilvl="0" w:tplc="5E0C739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698730A0"/>
    <w:multiLevelType w:val="hybridMultilevel"/>
    <w:tmpl w:val="00E235DE"/>
    <w:lvl w:ilvl="0" w:tplc="FB8021C6">
      <w:start w:val="1"/>
      <w:numFmt w:val="decimal"/>
      <w:lvlText w:val="%1)"/>
      <w:lvlJc w:val="left"/>
      <w:pPr>
        <w:ind w:left="1776" w:hanging="360"/>
      </w:pPr>
      <w:rPr>
        <w:rFonts w:ascii="Times New Roman" w:hAnsi="Times New Roman" w:cs="Times New Roman"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70780851"/>
    <w:multiLevelType w:val="hybridMultilevel"/>
    <w:tmpl w:val="9B4AEB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D3E22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4E47E8"/>
    <w:multiLevelType w:val="hybridMultilevel"/>
    <w:tmpl w:val="464EA020"/>
    <w:lvl w:ilvl="0" w:tplc="BEC414C6">
      <w:start w:val="1"/>
      <w:numFmt w:val="decimal"/>
      <w:lvlText w:val="%1)"/>
      <w:lvlJc w:val="left"/>
      <w:pPr>
        <w:ind w:left="2136" w:hanging="36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16"/>
  </w:num>
  <w:num w:numId="7">
    <w:abstractNumId w:val="3"/>
  </w:num>
  <w:num w:numId="8">
    <w:abstractNumId w:val="7"/>
  </w:num>
  <w:num w:numId="9">
    <w:abstractNumId w:val="13"/>
  </w:num>
  <w:num w:numId="10">
    <w:abstractNumId w:val="14"/>
  </w:num>
  <w:num w:numId="11">
    <w:abstractNumId w:val="11"/>
  </w:num>
  <w:num w:numId="12">
    <w:abstractNumId w:val="2"/>
  </w:num>
  <w:num w:numId="13">
    <w:abstractNumId w:val="5"/>
  </w:num>
  <w:num w:numId="14">
    <w:abstractNumId w:val="9"/>
  </w:num>
  <w:num w:numId="15">
    <w:abstractNumId w:val="17"/>
  </w:num>
  <w:num w:numId="16">
    <w:abstractNumId w:val="8"/>
  </w:num>
  <w:num w:numId="17">
    <w:abstractNumId w:val="12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410"/>
    <w:rsid w:val="00001DE8"/>
    <w:rsid w:val="000052E7"/>
    <w:rsid w:val="0001705D"/>
    <w:rsid w:val="00067ED6"/>
    <w:rsid w:val="00076016"/>
    <w:rsid w:val="000761F3"/>
    <w:rsid w:val="000977BC"/>
    <w:rsid w:val="000A2EFE"/>
    <w:rsid w:val="000D7010"/>
    <w:rsid w:val="00101FF0"/>
    <w:rsid w:val="00103F89"/>
    <w:rsid w:val="001266F2"/>
    <w:rsid w:val="00140184"/>
    <w:rsid w:val="0014153A"/>
    <w:rsid w:val="00177F48"/>
    <w:rsid w:val="00211450"/>
    <w:rsid w:val="00217422"/>
    <w:rsid w:val="002374DE"/>
    <w:rsid w:val="0029349A"/>
    <w:rsid w:val="002B21D4"/>
    <w:rsid w:val="002C1162"/>
    <w:rsid w:val="002D587A"/>
    <w:rsid w:val="00305F8C"/>
    <w:rsid w:val="0032744A"/>
    <w:rsid w:val="00345A29"/>
    <w:rsid w:val="00347DF8"/>
    <w:rsid w:val="00370FBD"/>
    <w:rsid w:val="0038471A"/>
    <w:rsid w:val="003A173C"/>
    <w:rsid w:val="003B5261"/>
    <w:rsid w:val="003C14A4"/>
    <w:rsid w:val="003D43C1"/>
    <w:rsid w:val="003D770B"/>
    <w:rsid w:val="00413D98"/>
    <w:rsid w:val="004141D4"/>
    <w:rsid w:val="00416F29"/>
    <w:rsid w:val="00423FF5"/>
    <w:rsid w:val="00431718"/>
    <w:rsid w:val="004B29BD"/>
    <w:rsid w:val="004C677F"/>
    <w:rsid w:val="004F48F0"/>
    <w:rsid w:val="004F7F77"/>
    <w:rsid w:val="005428EA"/>
    <w:rsid w:val="00576C8B"/>
    <w:rsid w:val="00581BF9"/>
    <w:rsid w:val="0061284C"/>
    <w:rsid w:val="006376CC"/>
    <w:rsid w:val="006637D4"/>
    <w:rsid w:val="006B0BD9"/>
    <w:rsid w:val="00723230"/>
    <w:rsid w:val="00782FCE"/>
    <w:rsid w:val="007937DF"/>
    <w:rsid w:val="007C79E4"/>
    <w:rsid w:val="00835B4B"/>
    <w:rsid w:val="00887146"/>
    <w:rsid w:val="008B0410"/>
    <w:rsid w:val="0093006F"/>
    <w:rsid w:val="00944A3F"/>
    <w:rsid w:val="009476F0"/>
    <w:rsid w:val="009770BF"/>
    <w:rsid w:val="009C7F43"/>
    <w:rsid w:val="00A75C01"/>
    <w:rsid w:val="00A77B34"/>
    <w:rsid w:val="00AE58B5"/>
    <w:rsid w:val="00AF0E1E"/>
    <w:rsid w:val="00B37CCD"/>
    <w:rsid w:val="00B426FE"/>
    <w:rsid w:val="00B96722"/>
    <w:rsid w:val="00BB7FB9"/>
    <w:rsid w:val="00BE621F"/>
    <w:rsid w:val="00C00938"/>
    <w:rsid w:val="00C24FDB"/>
    <w:rsid w:val="00C35C19"/>
    <w:rsid w:val="00C65264"/>
    <w:rsid w:val="00C753CC"/>
    <w:rsid w:val="00C8425C"/>
    <w:rsid w:val="00CB06DA"/>
    <w:rsid w:val="00D662AE"/>
    <w:rsid w:val="00DB19F5"/>
    <w:rsid w:val="00E6771B"/>
    <w:rsid w:val="00E70E69"/>
    <w:rsid w:val="00EA7507"/>
    <w:rsid w:val="00EB50E2"/>
    <w:rsid w:val="00F22101"/>
    <w:rsid w:val="00F251E7"/>
    <w:rsid w:val="00F51E31"/>
    <w:rsid w:val="00FD6279"/>
    <w:rsid w:val="00FE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F2"/>
  </w:style>
  <w:style w:type="paragraph" w:styleId="Heading1">
    <w:name w:val="heading 1"/>
    <w:basedOn w:val="Normal"/>
    <w:next w:val="Normal"/>
    <w:link w:val="Heading1Char"/>
    <w:uiPriority w:val="9"/>
    <w:qFormat/>
    <w:rsid w:val="003D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C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01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E69"/>
  </w:style>
  <w:style w:type="paragraph" w:styleId="Footer">
    <w:name w:val="footer"/>
    <w:basedOn w:val="Normal"/>
    <w:link w:val="FooterChar"/>
    <w:uiPriority w:val="99"/>
    <w:unhideWhenUsed/>
    <w:rsid w:val="00E7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69"/>
  </w:style>
  <w:style w:type="character" w:customStyle="1" w:styleId="Heading1Char">
    <w:name w:val="Heading 1 Char"/>
    <w:basedOn w:val="DefaultParagraphFont"/>
    <w:link w:val="Heading1"/>
    <w:uiPriority w:val="9"/>
    <w:rsid w:val="003D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3C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3C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D43C1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D43C1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43C1"/>
    <w:pPr>
      <w:spacing w:after="100"/>
      <w:ind w:left="440"/>
    </w:pPr>
    <w:rPr>
      <w:rFonts w:eastAsiaTheme="minorEastAsia"/>
      <w:lang w:val="en-US"/>
    </w:rPr>
  </w:style>
  <w:style w:type="paragraph" w:customStyle="1" w:styleId="Title-Style">
    <w:name w:val="Title-Style"/>
    <w:basedOn w:val="ListParagraph"/>
    <w:qFormat/>
    <w:rsid w:val="003D43C1"/>
    <w:pPr>
      <w:numPr>
        <w:numId w:val="3"/>
      </w:numPr>
      <w:spacing w:after="240" w:line="240" w:lineRule="auto"/>
    </w:pPr>
    <w:rPr>
      <w:rFonts w:ascii="Source Sans Pro" w:hAnsi="Source Sans Pro" w:cs="Times New Roman"/>
      <w:b/>
      <w:sz w:val="32"/>
      <w:szCs w:val="32"/>
    </w:rPr>
  </w:style>
  <w:style w:type="paragraph" w:customStyle="1" w:styleId="Sub-Title-Style">
    <w:name w:val="Sub-Title-Style"/>
    <w:basedOn w:val="ListParagraph"/>
    <w:link w:val="Sub-Title-StyleChar"/>
    <w:qFormat/>
    <w:rsid w:val="003D43C1"/>
    <w:pPr>
      <w:numPr>
        <w:ilvl w:val="1"/>
        <w:numId w:val="3"/>
      </w:numPr>
      <w:spacing w:after="240" w:line="240" w:lineRule="auto"/>
      <w:ind w:left="1426"/>
    </w:pPr>
    <w:rPr>
      <w:rFonts w:ascii="Source Sans Pro" w:hAnsi="Source Sans Pro" w:cs="Times New Roman"/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43C1"/>
  </w:style>
  <w:style w:type="character" w:customStyle="1" w:styleId="Title-StyleChar">
    <w:name w:val="Title-Style Char"/>
    <w:basedOn w:val="ListParagraphChar"/>
    <w:link w:val="Title-Style"/>
    <w:rsid w:val="003D43C1"/>
  </w:style>
  <w:style w:type="paragraph" w:customStyle="1" w:styleId="Sub-Sub-Title-Style">
    <w:name w:val="Sub-Sub-Title-Style"/>
    <w:basedOn w:val="ListParagraph"/>
    <w:link w:val="Sub-Sub-Title-StyleChar"/>
    <w:qFormat/>
    <w:rsid w:val="00C35C19"/>
    <w:pPr>
      <w:numPr>
        <w:ilvl w:val="2"/>
        <w:numId w:val="3"/>
      </w:numPr>
      <w:spacing w:before="120" w:after="0"/>
      <w:ind w:left="2434"/>
    </w:pPr>
    <w:rPr>
      <w:rFonts w:ascii="Source Sans Pro" w:hAnsi="Source Sans Pro" w:cs="Times New Roman"/>
      <w:b/>
      <w:sz w:val="24"/>
      <w:szCs w:val="24"/>
    </w:rPr>
  </w:style>
  <w:style w:type="character" w:customStyle="1" w:styleId="Sub-Title-StyleChar">
    <w:name w:val="Sub-Title-Style Char"/>
    <w:basedOn w:val="ListParagraphChar"/>
    <w:link w:val="Sub-Title-Style"/>
    <w:rsid w:val="003D43C1"/>
    <w:rPr>
      <w:rFonts w:ascii="Source Sans Pro" w:hAnsi="Source Sans Pro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b-Sub-Title-StyleChar">
    <w:name w:val="Sub-Sub-Title-Style Char"/>
    <w:basedOn w:val="ListParagraphChar"/>
    <w:link w:val="Sub-Sub-Title-Style"/>
    <w:rsid w:val="00C35C19"/>
    <w:rPr>
      <w:rFonts w:ascii="Source Sans Pro" w:hAnsi="Source Sans Pro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C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75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7075"/>
    <w:rsid w:val="00737075"/>
    <w:rsid w:val="0097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C2554521374D18908F9B525F4F5892">
    <w:name w:val="CEC2554521374D18908F9B525F4F5892"/>
    <w:rsid w:val="00737075"/>
  </w:style>
  <w:style w:type="paragraph" w:customStyle="1" w:styleId="AC651C8D66D74A48AB11400317646250">
    <w:name w:val="AC651C8D66D74A48AB11400317646250"/>
    <w:rsid w:val="00737075"/>
  </w:style>
  <w:style w:type="paragraph" w:customStyle="1" w:styleId="C1405AEA4328414FB771A452848F6EEA">
    <w:name w:val="C1405AEA4328414FB771A452848F6EEA"/>
    <w:rsid w:val="00737075"/>
  </w:style>
  <w:style w:type="paragraph" w:customStyle="1" w:styleId="FFA6B08CA3B346DD967861D34B6EBC89">
    <w:name w:val="FFA6B08CA3B346DD967861D34B6EBC89"/>
    <w:rsid w:val="00737075"/>
  </w:style>
  <w:style w:type="paragraph" w:customStyle="1" w:styleId="FC42F0F6227347BEA84C07824EAC2F4D">
    <w:name w:val="FC42F0F6227347BEA84C07824EAC2F4D"/>
    <w:rsid w:val="00737075"/>
  </w:style>
  <w:style w:type="paragraph" w:customStyle="1" w:styleId="E4096604CC5946259AE2DBE4310AF07D">
    <w:name w:val="E4096604CC5946259AE2DBE4310AF07D"/>
    <w:rsid w:val="007370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659EB-D100-4941-AF0D-96D91F67B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Ștefan Gordîn</dc:creator>
  <cp:lastModifiedBy>Ionut Iacob</cp:lastModifiedBy>
  <cp:revision>75</cp:revision>
  <dcterms:created xsi:type="dcterms:W3CDTF">2016-02-22T08:10:00Z</dcterms:created>
  <dcterms:modified xsi:type="dcterms:W3CDTF">2016-04-01T09:36:00Z</dcterms:modified>
</cp:coreProperties>
</file>