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WFM Real-Time Performance Analysis Project</w:t>
      </w:r>
    </w:p>
    <w:p>
      <w:r>
        <w:t>This document presents a Workforce Management (WFM) Real-Time Analysis project conducted using Excel. It simulates the daily responsibilities of a WFM analyst by answering key business questions using a dataset containing agent schedules, intervals, adherence performance, and call volumes.</w:t>
      </w:r>
    </w:p>
    <w:p>
      <w:pPr>
        <w:pStyle w:val="Heading2"/>
      </w:pPr>
      <w:r>
        <w:t>1. How many calls were planned vs. actually handled today?</w:t>
      </w:r>
    </w:p>
    <w:p>
      <w:r>
        <w:t>I used Excel formulas:</w:t>
        <w:br/>
        <w:t>=SUMIF(A:A, TODAY(), E:E) for Planned Calls Today</w:t>
        <w:br/>
        <w:t>=SUMIF(A:A, TODAY(), F:F) for Actual Calls Today.</w:t>
        <w:br/>
        <w:t>This revealed that 1,335 calls were planned and 1,118 were actually handled.</w:t>
      </w:r>
    </w:p>
    <w:p>
      <w:pPr>
        <w:pStyle w:val="Heading2"/>
      </w:pPr>
      <w:r>
        <w:t>2. What is the overall adherence performance by agent?</w:t>
      </w:r>
    </w:p>
    <w:p>
      <w:r>
        <w:t>I built a Pivot Table showing each agent's status counts (On Time, Late, Offline, Break Overrun). I added a column to calculate Adherence % as:</w:t>
        <w:br/>
        <w:t>=On Time / Total Intervals</w:t>
        <w:br/>
        <w:t>This allowed me to identify top and low performers.</w:t>
      </w:r>
    </w:p>
    <w:p>
      <w:pPr>
        <w:pStyle w:val="Heading2"/>
      </w:pPr>
      <w:r>
        <w:t>3. Which shift is handling the most actual calls?</w:t>
      </w:r>
    </w:p>
    <w:p>
      <w:r>
        <w:t>Created a Pivot Table with Shift as Rows and Actual Calls as Values. This showed which shift handled the highest volume of calls.</w:t>
      </w:r>
    </w:p>
    <w:p>
      <w:pPr>
        <w:pStyle w:val="Heading2"/>
      </w:pPr>
      <w:r>
        <w:t>4. Which hour had the highest number of calls handled?</w:t>
      </w:r>
    </w:p>
    <w:p>
      <w:r>
        <w:t>Built a Pivot Table with Interval (hour) and Actual Calls (Sum). Sorted values to determine the peak hour.</w:t>
      </w:r>
    </w:p>
    <w:p>
      <w:pPr>
        <w:pStyle w:val="Heading2"/>
      </w:pPr>
      <w:r>
        <w:t>5. Which agent handled the most calls today?</w:t>
      </w:r>
    </w:p>
    <w:p>
      <w:r>
        <w:t>Created a Pivot Table with Agent Name and Actual Calls. Sorted descending to find the top-performing agent by call volume.</w:t>
      </w:r>
    </w:p>
    <w:p>
      <w:pPr>
        <w:pStyle w:val="Heading2"/>
      </w:pPr>
      <w:r>
        <w:t>6. Which agent had the lowest adherence rate?</w:t>
      </w:r>
    </w:p>
    <w:p>
      <w:r>
        <w:t>Sorted the previously calculated Adherence % to find the lowest performer. This identified agents who may need support or coaching.</w:t>
      </w:r>
    </w:p>
    <w:p>
      <w:pPr>
        <w:pStyle w:val="Heading2"/>
      </w:pPr>
      <w:r>
        <w:t>7. What is the average number of calls handled per shift?</w:t>
      </w:r>
    </w:p>
    <w:p>
      <w:r>
        <w:t>Modified the Pivot Table from Q3 by changing the aggregation to AVERAGE instead of SUM. This gave the average actual calls per agent in each shift.</w:t>
      </w:r>
    </w:p>
    <w:p>
      <w:pPr>
        <w:pStyle w:val="Heading2"/>
      </w:pPr>
      <w:r>
        <w:t>8. Which agent had the highest productivity (calls per hour)?</w:t>
      </w:r>
    </w:p>
    <w:p>
      <w:r>
        <w:t>Used a Pivot Table to count intervals per agent and calculate:</w:t>
        <w:br/>
        <w:t>Calls per hour = Total Actual Calls / Total Intervals</w:t>
        <w:br/>
        <w:t>This measured productivity beyond just volume.</w:t>
      </w:r>
    </w:p>
    <w:p>
      <w:pPr>
        <w:pStyle w:val="Heading2"/>
      </w:pPr>
      <w:r>
        <w:t>9. Which interval had the lowest call volume today?</w:t>
      </w:r>
    </w:p>
    <w:p>
      <w:r>
        <w:t>Used a Pivot Table by Interval and Actual Calls. Sorted ascending to find the lowest-traffic hour, useful for scheduling breaks.</w:t>
      </w:r>
    </w:p>
    <w:p>
      <w:pPr>
        <w:pStyle w:val="Heading2"/>
      </w:pPr>
      <w:r>
        <w:t>10. Did we meet our service level target today?</w:t>
      </w:r>
    </w:p>
    <w:p>
      <w:r>
        <w:t xml:space="preserve">Calculated Team Adherence Average as ~55%. Since this is below the SLA threshold of 85%, the SLA was not met today. </w:t>
        <w:br/>
        <w:t>Formula used:</w:t>
        <w:br/>
        <w:t>=IF(Avg_Adherence &gt;= 0.85, 'SLA Met', 'SLA Missed')</w:t>
      </w:r>
    </w:p>
    <w:p>
      <w:pPr>
        <w:pStyle w:val="Heading2"/>
      </w:pPr>
      <w:r>
        <w:t>Daily KPI Summary – 31/07/2025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Today's Planned Calls</w:t>
            </w:r>
          </w:p>
        </w:tc>
        <w:tc>
          <w:tcPr>
            <w:tcW w:type="dxa" w:w="4320"/>
          </w:tcPr>
          <w:p>
            <w:r>
              <w:t>1335</w:t>
            </w:r>
          </w:p>
        </w:tc>
      </w:tr>
      <w:tr>
        <w:tc>
          <w:tcPr>
            <w:tcW w:type="dxa" w:w="4320"/>
          </w:tcPr>
          <w:p>
            <w:r>
              <w:t>Today's Actual Calls</w:t>
            </w:r>
          </w:p>
        </w:tc>
        <w:tc>
          <w:tcPr>
            <w:tcW w:type="dxa" w:w="4320"/>
          </w:tcPr>
          <w:p>
            <w:r>
              <w:t>1118</w:t>
            </w:r>
          </w:p>
        </w:tc>
      </w:tr>
      <w:tr>
        <w:tc>
          <w:tcPr>
            <w:tcW w:type="dxa" w:w="4320"/>
          </w:tcPr>
          <w:p>
            <w:r>
              <w:t>Call Gap</w:t>
            </w:r>
          </w:p>
        </w:tc>
        <w:tc>
          <w:tcPr>
            <w:tcW w:type="dxa" w:w="4320"/>
          </w:tcPr>
          <w:p>
            <w:r>
              <w:t>217</w:t>
            </w:r>
          </w:p>
        </w:tc>
      </w:tr>
      <w:tr>
        <w:tc>
          <w:tcPr>
            <w:tcW w:type="dxa" w:w="4320"/>
          </w:tcPr>
          <w:p>
            <w:r>
              <w:t>Adherence Rate - On Time</w:t>
            </w:r>
          </w:p>
        </w:tc>
        <w:tc>
          <w:tcPr>
            <w:tcW w:type="dxa" w:w="4320"/>
          </w:tcPr>
          <w:p>
            <w:r>
              <w:t>55%</w:t>
            </w:r>
          </w:p>
        </w:tc>
      </w:tr>
      <w:tr>
        <w:tc>
          <w:tcPr>
            <w:tcW w:type="dxa" w:w="4320"/>
          </w:tcPr>
          <w:p>
            <w:r>
              <w:t>Adherence Rate - Offline</w:t>
            </w:r>
          </w:p>
        </w:tc>
        <w:tc>
          <w:tcPr>
            <w:tcW w:type="dxa" w:w="4320"/>
          </w:tcPr>
          <w:p>
            <w:r>
              <w:t>16%</w:t>
            </w:r>
          </w:p>
        </w:tc>
      </w:tr>
      <w:tr>
        <w:tc>
          <w:tcPr>
            <w:tcW w:type="dxa" w:w="4320"/>
          </w:tcPr>
          <w:p>
            <w:r>
              <w:t>Adherence Rate - Late</w:t>
            </w:r>
          </w:p>
        </w:tc>
        <w:tc>
          <w:tcPr>
            <w:tcW w:type="dxa" w:w="4320"/>
          </w:tcPr>
          <w:p>
            <w:r>
              <w:t>19%</w:t>
            </w:r>
          </w:p>
        </w:tc>
      </w:tr>
      <w:tr>
        <w:tc>
          <w:tcPr>
            <w:tcW w:type="dxa" w:w="4320"/>
          </w:tcPr>
          <w:p>
            <w:r>
              <w:t>Adherence Rate - Break Overrun</w:t>
            </w:r>
          </w:p>
        </w:tc>
        <w:tc>
          <w:tcPr>
            <w:tcW w:type="dxa" w:w="4320"/>
          </w:tcPr>
          <w:p>
            <w:r>
              <w:t>11%</w:t>
            </w:r>
          </w:p>
        </w:tc>
      </w:tr>
      <w:tr>
        <w:tc>
          <w:tcPr>
            <w:tcW w:type="dxa" w:w="4320"/>
          </w:tcPr>
          <w:p>
            <w:r>
              <w:t>Average Team Adherence</w:t>
            </w:r>
          </w:p>
        </w:tc>
        <w:tc>
          <w:tcPr>
            <w:tcW w:type="dxa" w:w="4320"/>
          </w:tcPr>
          <w:p>
            <w:r>
              <w:t>55%</w:t>
            </w:r>
          </w:p>
        </w:tc>
      </w:tr>
      <w:tr>
        <w:tc>
          <w:tcPr>
            <w:tcW w:type="dxa" w:w="4320"/>
          </w:tcPr>
          <w:p>
            <w:r>
              <w:t>SLA Target</w:t>
            </w:r>
          </w:p>
        </w:tc>
        <w:tc>
          <w:tcPr>
            <w:tcW w:type="dxa" w:w="4320"/>
          </w:tcPr>
          <w:p>
            <w:r>
              <w:t>85%</w:t>
            </w:r>
          </w:p>
        </w:tc>
      </w:tr>
      <w:tr>
        <w:tc>
          <w:tcPr>
            <w:tcW w:type="dxa" w:w="4320"/>
          </w:tcPr>
          <w:p>
            <w:r>
              <w:t>SLA Met Today?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