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F335" w14:textId="77777777" w:rsidR="00983549" w:rsidRPr="00983549" w:rsidRDefault="00983549">
      <w:pPr>
        <w:rPr>
          <w:rFonts w:ascii="Times New Roman" w:hAnsi="Times New Roman" w:cs="Times New Roman"/>
        </w:rPr>
      </w:pPr>
      <w:r w:rsidRPr="00983549">
        <w:rPr>
          <w:rFonts w:ascii="Times New Roman" w:hAnsi="Times New Roman" w:cs="Times New Roman"/>
          <w:noProof/>
          <w:lang w:eastAsia="pl-PL"/>
        </w:rPr>
        <w:drawing>
          <wp:anchor distT="0" distB="0" distL="114300" distR="114300" simplePos="0" relativeHeight="251659264" behindDoc="1" locked="0" layoutInCell="1" allowOverlap="1" wp14:anchorId="1CD72EB1" wp14:editId="062706DC">
            <wp:simplePos x="0" y="0"/>
            <wp:positionH relativeFrom="margin">
              <wp:align>center</wp:align>
            </wp:positionH>
            <wp:positionV relativeFrom="paragraph">
              <wp:posOffset>568</wp:posOffset>
            </wp:positionV>
            <wp:extent cx="4673600" cy="2494534"/>
            <wp:effectExtent l="0" t="0" r="0" b="0"/>
            <wp:wrapTight wrapText="bothSides">
              <wp:wrapPolygon edited="0">
                <wp:start x="2201" y="4124"/>
                <wp:lineTo x="2201" y="17322"/>
                <wp:lineTo x="19282" y="17322"/>
                <wp:lineTo x="19458" y="15672"/>
                <wp:lineTo x="18401" y="15507"/>
                <wp:lineTo x="17961" y="14682"/>
                <wp:lineTo x="17609" y="12373"/>
                <wp:lineTo x="18313" y="12373"/>
                <wp:lineTo x="19017" y="10888"/>
                <wp:lineTo x="19017" y="8578"/>
                <wp:lineTo x="17257" y="8248"/>
                <wp:lineTo x="5987" y="7094"/>
                <wp:lineTo x="5987" y="4124"/>
                <wp:lineTo x="2201" y="4124"/>
              </wp:wrapPolygon>
            </wp:wrapTight>
            <wp:docPr id="3" name="Obraz 3" descr="Znaki graficzne / POLITECHNIKA RZESZOWSKA im. Ignacego Łukasiewic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naki graficzne / POLITECHNIKA RZESZOWSKA im. Ignacego Łukasiewicz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249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68F818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22028145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5525F1A8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2BB49FB6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4B5FCF40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359EA4B0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2220D6FF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60E4AD0E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3FCFE9AC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2644416E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238ED98D" w14:textId="77777777" w:rsidR="00983549" w:rsidRPr="00983549" w:rsidRDefault="00983549" w:rsidP="00983549">
      <w:pPr>
        <w:jc w:val="center"/>
        <w:rPr>
          <w:rFonts w:ascii="Times New Roman" w:hAnsi="Times New Roman" w:cs="Times New Roman"/>
          <w:sz w:val="32"/>
        </w:rPr>
      </w:pPr>
      <w:r w:rsidRPr="00983549">
        <w:rPr>
          <w:rFonts w:ascii="Times New Roman" w:hAnsi="Times New Roman" w:cs="Times New Roman"/>
          <w:sz w:val="32"/>
        </w:rPr>
        <w:t>WYDZIAŁ MATEMATYKI I FIZYKI STOSOWANEJ</w:t>
      </w:r>
    </w:p>
    <w:p w14:paraId="6C87C079" w14:textId="490A4E8A" w:rsidR="0084254A" w:rsidRPr="0084254A" w:rsidRDefault="00983549" w:rsidP="0084254A">
      <w:pPr>
        <w:jc w:val="center"/>
        <w:rPr>
          <w:sz w:val="32"/>
        </w:rPr>
      </w:pPr>
      <w:r w:rsidRPr="00983549">
        <w:rPr>
          <w:rFonts w:ascii="Times New Roman" w:hAnsi="Times New Roman" w:cs="Times New Roman"/>
          <w:sz w:val="32"/>
        </w:rPr>
        <w:t>Projekt</w:t>
      </w:r>
      <w:r w:rsidR="008E06C0">
        <w:rPr>
          <w:rFonts w:ascii="Times New Roman" w:hAnsi="Times New Roman" w:cs="Times New Roman"/>
          <w:sz w:val="32"/>
        </w:rPr>
        <w:t>:</w:t>
      </w:r>
      <w:r w:rsidR="0084254A">
        <w:rPr>
          <w:rFonts w:ascii="Times New Roman" w:hAnsi="Times New Roman" w:cs="Times New Roman"/>
          <w:sz w:val="32"/>
        </w:rPr>
        <w:br/>
      </w:r>
      <w:r w:rsidR="008E06C0">
        <w:rPr>
          <w:rFonts w:ascii="Times New Roman" w:hAnsi="Times New Roman" w:cs="Times New Roman"/>
          <w:sz w:val="32"/>
        </w:rPr>
        <w:t xml:space="preserve"> </w:t>
      </w:r>
      <w:r w:rsidR="0084254A" w:rsidRPr="0084254A">
        <w:rPr>
          <w:sz w:val="32"/>
        </w:rPr>
        <w:t xml:space="preserve">Wpływ </w:t>
      </w:r>
      <w:proofErr w:type="spellStart"/>
      <w:r w:rsidR="0084254A" w:rsidRPr="0084254A">
        <w:rPr>
          <w:sz w:val="32"/>
        </w:rPr>
        <w:t>internetu</w:t>
      </w:r>
      <w:proofErr w:type="spellEnd"/>
      <w:r w:rsidR="0084254A" w:rsidRPr="0084254A">
        <w:rPr>
          <w:sz w:val="32"/>
        </w:rPr>
        <w:t xml:space="preserve"> i mediów społecznościowych na popular</w:t>
      </w:r>
      <w:r w:rsidR="0084254A">
        <w:rPr>
          <w:sz w:val="32"/>
        </w:rPr>
        <w:t>yzacje</w:t>
      </w:r>
      <w:r w:rsidR="0084254A" w:rsidRPr="0084254A">
        <w:rPr>
          <w:sz w:val="32"/>
        </w:rPr>
        <w:t xml:space="preserve"> szachów: </w:t>
      </w:r>
      <w:r w:rsidR="00503982">
        <w:rPr>
          <w:sz w:val="32"/>
        </w:rPr>
        <w:t>Szeregi czasowe</w:t>
      </w:r>
    </w:p>
    <w:p w14:paraId="3A3CBFBA" w14:textId="2EEFC922" w:rsidR="00983549" w:rsidRPr="00983549" w:rsidRDefault="00983549" w:rsidP="00983549">
      <w:pPr>
        <w:jc w:val="center"/>
        <w:rPr>
          <w:rFonts w:ascii="Times New Roman" w:hAnsi="Times New Roman" w:cs="Times New Roman"/>
          <w:sz w:val="32"/>
        </w:rPr>
      </w:pPr>
    </w:p>
    <w:p w14:paraId="479423AD" w14:textId="77777777" w:rsidR="00983549" w:rsidRPr="00983549" w:rsidRDefault="00983549" w:rsidP="00983549">
      <w:pPr>
        <w:jc w:val="center"/>
        <w:rPr>
          <w:rFonts w:ascii="Times New Roman" w:hAnsi="Times New Roman" w:cs="Times New Roman"/>
          <w:sz w:val="32"/>
        </w:rPr>
      </w:pPr>
    </w:p>
    <w:p w14:paraId="19298D46" w14:textId="77777777" w:rsidR="00983549" w:rsidRPr="00983549" w:rsidRDefault="00983549" w:rsidP="00983549">
      <w:pPr>
        <w:jc w:val="center"/>
        <w:rPr>
          <w:rFonts w:ascii="Times New Roman" w:hAnsi="Times New Roman" w:cs="Times New Roman"/>
          <w:sz w:val="32"/>
        </w:rPr>
      </w:pPr>
    </w:p>
    <w:p w14:paraId="6A1D7FB5" w14:textId="77777777" w:rsidR="00983549" w:rsidRPr="00983549" w:rsidRDefault="00983549" w:rsidP="00983549">
      <w:pPr>
        <w:jc w:val="center"/>
        <w:rPr>
          <w:rFonts w:ascii="Times New Roman" w:hAnsi="Times New Roman" w:cs="Times New Roman"/>
          <w:sz w:val="32"/>
        </w:rPr>
      </w:pPr>
    </w:p>
    <w:p w14:paraId="08B93553" w14:textId="2AFF09BC" w:rsidR="00983549" w:rsidRPr="00983549" w:rsidRDefault="001C2A64" w:rsidP="00983549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Rafał Bazan</w:t>
      </w:r>
    </w:p>
    <w:p w14:paraId="443F5A37" w14:textId="77777777" w:rsidR="00983549" w:rsidRPr="00983549" w:rsidRDefault="00983549" w:rsidP="00983549">
      <w:pPr>
        <w:jc w:val="center"/>
        <w:rPr>
          <w:rFonts w:ascii="Times New Roman" w:hAnsi="Times New Roman" w:cs="Times New Roman"/>
        </w:rPr>
      </w:pPr>
    </w:p>
    <w:p w14:paraId="4D74B823" w14:textId="77777777" w:rsidR="00983549" w:rsidRPr="00983549" w:rsidRDefault="00983549" w:rsidP="00983549">
      <w:pPr>
        <w:jc w:val="center"/>
        <w:rPr>
          <w:rFonts w:ascii="Times New Roman" w:hAnsi="Times New Roman" w:cs="Times New Roman"/>
        </w:rPr>
      </w:pPr>
    </w:p>
    <w:p w14:paraId="11C8ED7C" w14:textId="77777777" w:rsidR="00983549" w:rsidRPr="00983549" w:rsidRDefault="00983549" w:rsidP="00983549">
      <w:pPr>
        <w:jc w:val="center"/>
        <w:rPr>
          <w:rFonts w:ascii="Times New Roman" w:hAnsi="Times New Roman" w:cs="Times New Roman"/>
        </w:rPr>
      </w:pPr>
    </w:p>
    <w:p w14:paraId="644B6E8F" w14:textId="77777777" w:rsidR="00983549" w:rsidRPr="00983549" w:rsidRDefault="00983549" w:rsidP="00983549">
      <w:pPr>
        <w:jc w:val="center"/>
        <w:rPr>
          <w:rFonts w:ascii="Times New Roman" w:hAnsi="Times New Roman" w:cs="Times New Roman"/>
        </w:rPr>
      </w:pPr>
    </w:p>
    <w:p w14:paraId="3CDD4CD9" w14:textId="77777777" w:rsidR="00983549" w:rsidRPr="00983549" w:rsidRDefault="00983549" w:rsidP="00983549">
      <w:pPr>
        <w:jc w:val="center"/>
        <w:rPr>
          <w:rFonts w:ascii="Times New Roman" w:hAnsi="Times New Roman" w:cs="Times New Roman"/>
        </w:rPr>
      </w:pPr>
    </w:p>
    <w:p w14:paraId="10DA0610" w14:textId="77777777" w:rsidR="00983549" w:rsidRPr="00983549" w:rsidRDefault="00983549" w:rsidP="00983549">
      <w:pPr>
        <w:rPr>
          <w:rFonts w:ascii="Times New Roman" w:hAnsi="Times New Roman" w:cs="Times New Roman"/>
        </w:rPr>
      </w:pPr>
    </w:p>
    <w:p w14:paraId="17275680" w14:textId="77777777" w:rsidR="00983549" w:rsidRPr="00983549" w:rsidRDefault="00983549" w:rsidP="00983549">
      <w:pPr>
        <w:jc w:val="center"/>
        <w:rPr>
          <w:rFonts w:ascii="Times New Roman" w:hAnsi="Times New Roman" w:cs="Times New Roman"/>
        </w:rPr>
      </w:pPr>
    </w:p>
    <w:p w14:paraId="5B2E394D" w14:textId="77777777" w:rsidR="00983549" w:rsidRPr="00983549" w:rsidRDefault="00983549" w:rsidP="00983549">
      <w:pPr>
        <w:jc w:val="center"/>
        <w:rPr>
          <w:rFonts w:ascii="Times New Roman" w:hAnsi="Times New Roman" w:cs="Times New Roman"/>
        </w:rPr>
      </w:pPr>
    </w:p>
    <w:p w14:paraId="17591FC8" w14:textId="77777777" w:rsidR="00983549" w:rsidRPr="00983549" w:rsidRDefault="00983549" w:rsidP="00983549">
      <w:pPr>
        <w:jc w:val="center"/>
        <w:rPr>
          <w:rFonts w:ascii="Times New Roman" w:hAnsi="Times New Roman" w:cs="Times New Roman"/>
        </w:rPr>
      </w:pPr>
    </w:p>
    <w:p w14:paraId="51250935" w14:textId="77777777" w:rsidR="00983549" w:rsidRPr="00983549" w:rsidRDefault="00983549" w:rsidP="00983549">
      <w:pPr>
        <w:jc w:val="center"/>
        <w:rPr>
          <w:rFonts w:ascii="Times New Roman" w:hAnsi="Times New Roman" w:cs="Times New Roman"/>
        </w:rPr>
      </w:pPr>
    </w:p>
    <w:p w14:paraId="14DF1005" w14:textId="77777777" w:rsidR="00983549" w:rsidRPr="00983549" w:rsidRDefault="00983549" w:rsidP="00983549">
      <w:pPr>
        <w:jc w:val="center"/>
        <w:rPr>
          <w:rFonts w:ascii="Times New Roman" w:hAnsi="Times New Roman" w:cs="Times New Roman"/>
        </w:rPr>
      </w:pPr>
    </w:p>
    <w:p w14:paraId="4C765A85" w14:textId="77777777" w:rsidR="00983549" w:rsidRPr="00983549" w:rsidRDefault="00983549" w:rsidP="00983549">
      <w:pPr>
        <w:jc w:val="center"/>
        <w:rPr>
          <w:rFonts w:ascii="Times New Roman" w:hAnsi="Times New Roman" w:cs="Times New Roman"/>
          <w:sz w:val="32"/>
        </w:rPr>
      </w:pPr>
    </w:p>
    <w:p w14:paraId="3F9C1830" w14:textId="53F8AF47" w:rsidR="00983549" w:rsidRPr="0084254A" w:rsidRDefault="00983549" w:rsidP="0084254A">
      <w:pPr>
        <w:jc w:val="center"/>
        <w:rPr>
          <w:rFonts w:ascii="Times New Roman" w:hAnsi="Times New Roman" w:cs="Times New Roman"/>
          <w:sz w:val="32"/>
        </w:rPr>
      </w:pPr>
      <w:r w:rsidRPr="00983549">
        <w:rPr>
          <w:rFonts w:ascii="Times New Roman" w:hAnsi="Times New Roman" w:cs="Times New Roman"/>
          <w:sz w:val="32"/>
        </w:rPr>
        <w:t>Rzeszów 202</w:t>
      </w:r>
      <w:r w:rsidR="005333E0">
        <w:rPr>
          <w:rFonts w:ascii="Times New Roman" w:hAnsi="Times New Roman" w:cs="Times New Roman"/>
          <w:sz w:val="32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887730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58C453" w14:textId="77777777" w:rsidR="00597C58" w:rsidRDefault="00597C58">
          <w:pPr>
            <w:pStyle w:val="Nagwekspisutreci"/>
            <w:rPr>
              <w:rFonts w:ascii="Times New Roman" w:hAnsi="Times New Roman" w:cs="Times New Roman"/>
              <w:color w:val="auto"/>
              <w:sz w:val="44"/>
            </w:rPr>
          </w:pPr>
          <w:r w:rsidRPr="00597C58">
            <w:rPr>
              <w:rFonts w:ascii="Times New Roman" w:hAnsi="Times New Roman" w:cs="Times New Roman"/>
              <w:color w:val="auto"/>
              <w:sz w:val="44"/>
            </w:rPr>
            <w:t>Spis treści</w:t>
          </w:r>
        </w:p>
        <w:p w14:paraId="02708AA9" w14:textId="77777777" w:rsidR="00597C58" w:rsidRPr="00597C58" w:rsidRDefault="00597C58" w:rsidP="00597C58">
          <w:pPr>
            <w:rPr>
              <w:lang w:eastAsia="pl-PL"/>
            </w:rPr>
          </w:pPr>
        </w:p>
        <w:p w14:paraId="01B18E96" w14:textId="1D1AA94A" w:rsidR="00503982" w:rsidRDefault="00597C58">
          <w:pPr>
            <w:pStyle w:val="Spistreci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 w:rsidRPr="00DD3D9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D3D9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D3D9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0871296" w:history="1">
            <w:r w:rsidR="00503982" w:rsidRPr="00273AC6">
              <w:rPr>
                <w:rStyle w:val="Hipercze"/>
                <w:rFonts w:ascii="Times New Roman" w:hAnsi="Times New Roman" w:cs="Times New Roman"/>
                <w:noProof/>
              </w:rPr>
              <w:t>I Opis użytych danych</w:t>
            </w:r>
            <w:r w:rsidR="00503982">
              <w:rPr>
                <w:noProof/>
                <w:webHidden/>
              </w:rPr>
              <w:tab/>
            </w:r>
            <w:r w:rsidR="00503982">
              <w:rPr>
                <w:noProof/>
                <w:webHidden/>
              </w:rPr>
              <w:fldChar w:fldCharType="begin"/>
            </w:r>
            <w:r w:rsidR="00503982">
              <w:rPr>
                <w:noProof/>
                <w:webHidden/>
              </w:rPr>
              <w:instrText xml:space="preserve"> PAGEREF _Toc200871296 \h </w:instrText>
            </w:r>
            <w:r w:rsidR="00503982">
              <w:rPr>
                <w:noProof/>
                <w:webHidden/>
              </w:rPr>
            </w:r>
            <w:r w:rsidR="00503982"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3</w:t>
            </w:r>
            <w:r w:rsidR="00503982">
              <w:rPr>
                <w:noProof/>
                <w:webHidden/>
              </w:rPr>
              <w:fldChar w:fldCharType="end"/>
            </w:r>
          </w:hyperlink>
        </w:p>
        <w:p w14:paraId="13B7BC2E" w14:textId="39D5D511" w:rsidR="00503982" w:rsidRDefault="00503982">
          <w:pPr>
            <w:pStyle w:val="Spistreci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297" w:history="1">
            <w:r w:rsidRPr="00273AC6">
              <w:rPr>
                <w:rStyle w:val="Hipercze"/>
                <w:rFonts w:ascii="Times New Roman" w:hAnsi="Times New Roman" w:cs="Times New Roman"/>
                <w:noProof/>
              </w:rPr>
              <w:t>II Omówienie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AE039" w14:textId="6AA6D95B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298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Pierwsze dane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894F8" w14:textId="384B699C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299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Drugie dane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7B2A8" w14:textId="0E359B0D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00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Przygotowanie danych do analizy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D9239" w14:textId="7C59D9A7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01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Zamiana na szereg czasowy i wizualizacja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8194" w14:textId="7BCDE9E4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02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Wstępne obserwacje dotyczące danych szachowych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E1C2" w14:textId="0AC545EF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03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Monthplot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3A4E5" w14:textId="4110B492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04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Boxplot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9C1BB" w14:textId="549D5897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05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seasonplot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9E2EB" w14:textId="00325F9A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06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Lag.plot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5638" w14:textId="003338F4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07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acf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F7E22" w14:textId="0D25167F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08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pacf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A562" w14:textId="4A9858E3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09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Dekompozycje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381EE" w14:textId="20E4F450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10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Eliminacja trendu i sezonowości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C85C9" w14:textId="0A092B4B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11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Metody estymacji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79CF" w14:textId="3BAE9AE8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12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Arima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EFBE6" w14:textId="33D4C6E1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13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Optymalne modele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29080" w14:textId="6410E21F" w:rsidR="00503982" w:rsidRDefault="00503982">
          <w:pPr>
            <w:pStyle w:val="Spistreci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00871314" w:history="1">
            <w:r w:rsidRPr="00273AC6">
              <w:rPr>
                <w:rStyle w:val="Hipercze"/>
                <w:rFonts w:ascii="Times New Roman" w:hAnsi="Times New Roman" w:cs="Times New Roman"/>
                <w:b/>
                <w:bCs/>
                <w:noProof/>
              </w:rPr>
              <w:t>Sprawdzenie szumu białego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322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C3572" w14:textId="68EE78B5" w:rsidR="00597C58" w:rsidRDefault="00597C58">
          <w:r w:rsidRPr="00DD3D9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E2B58DD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6FFCF943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56F37D85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56232CA9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1E7524F7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0F17DBD8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2159A538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07240E38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0D4228A7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3E1E4BE3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2B52064D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04C892B7" w14:textId="77777777" w:rsidR="00983549" w:rsidRPr="00983549" w:rsidRDefault="00983549">
      <w:pPr>
        <w:rPr>
          <w:rFonts w:ascii="Times New Roman" w:hAnsi="Times New Roman" w:cs="Times New Roman"/>
        </w:rPr>
      </w:pPr>
    </w:p>
    <w:p w14:paraId="1DB128AF" w14:textId="77777777" w:rsidR="00983549" w:rsidRDefault="00983549">
      <w:pPr>
        <w:rPr>
          <w:rFonts w:ascii="Times New Roman" w:hAnsi="Times New Roman" w:cs="Times New Roman"/>
        </w:rPr>
      </w:pPr>
    </w:p>
    <w:p w14:paraId="6825B5E3" w14:textId="77777777" w:rsidR="00322574" w:rsidRDefault="00322574">
      <w:pPr>
        <w:rPr>
          <w:rFonts w:ascii="Times New Roman" w:hAnsi="Times New Roman" w:cs="Times New Roman"/>
        </w:rPr>
      </w:pPr>
    </w:p>
    <w:p w14:paraId="1C234D66" w14:textId="77777777" w:rsidR="00322574" w:rsidRDefault="00322574">
      <w:pPr>
        <w:rPr>
          <w:rFonts w:ascii="Times New Roman" w:hAnsi="Times New Roman" w:cs="Times New Roman"/>
        </w:rPr>
      </w:pPr>
    </w:p>
    <w:p w14:paraId="7959B947" w14:textId="77777777" w:rsidR="00322574" w:rsidRDefault="00322574">
      <w:pPr>
        <w:rPr>
          <w:rFonts w:ascii="Times New Roman" w:hAnsi="Times New Roman" w:cs="Times New Roman"/>
        </w:rPr>
      </w:pPr>
    </w:p>
    <w:p w14:paraId="057ED2A0" w14:textId="77777777" w:rsidR="00322574" w:rsidRDefault="00322574">
      <w:pPr>
        <w:rPr>
          <w:rFonts w:ascii="Times New Roman" w:hAnsi="Times New Roman" w:cs="Times New Roman"/>
        </w:rPr>
      </w:pPr>
    </w:p>
    <w:p w14:paraId="2F3B39F5" w14:textId="77777777" w:rsidR="00322574" w:rsidRPr="00983549" w:rsidRDefault="00322574">
      <w:pPr>
        <w:rPr>
          <w:rFonts w:ascii="Times New Roman" w:hAnsi="Times New Roman" w:cs="Times New Roman"/>
        </w:rPr>
      </w:pPr>
    </w:p>
    <w:p w14:paraId="30728FE0" w14:textId="77777777" w:rsidR="00983549" w:rsidRPr="00B142FB" w:rsidRDefault="00983549" w:rsidP="00983549">
      <w:pPr>
        <w:pStyle w:val="Nagwek1"/>
        <w:jc w:val="both"/>
        <w:rPr>
          <w:rFonts w:ascii="Times New Roman" w:hAnsi="Times New Roman" w:cs="Times New Roman"/>
          <w:color w:val="auto"/>
          <w:sz w:val="40"/>
        </w:rPr>
      </w:pPr>
      <w:bookmarkStart w:id="0" w:name="_Toc200871296"/>
      <w:r w:rsidRPr="00B142FB">
        <w:rPr>
          <w:rFonts w:ascii="Times New Roman" w:hAnsi="Times New Roman" w:cs="Times New Roman"/>
          <w:color w:val="auto"/>
          <w:sz w:val="40"/>
        </w:rPr>
        <w:t>I Opis użytych danych</w:t>
      </w:r>
      <w:bookmarkEnd w:id="0"/>
    </w:p>
    <w:p w14:paraId="36065719" w14:textId="77777777" w:rsidR="00983549" w:rsidRPr="00D57B22" w:rsidRDefault="00983549">
      <w:pPr>
        <w:rPr>
          <w:rFonts w:ascii="Times New Roman" w:hAnsi="Times New Roman" w:cs="Times New Roman"/>
          <w:sz w:val="28"/>
          <w:szCs w:val="28"/>
        </w:rPr>
      </w:pPr>
    </w:p>
    <w:p w14:paraId="6FF3EF77" w14:textId="77777777" w:rsidR="001045B7" w:rsidRDefault="008A1131" w:rsidP="008A1131">
      <w:pPr>
        <w:keepNext/>
        <w:rPr>
          <w:sz w:val="28"/>
          <w:szCs w:val="28"/>
        </w:rPr>
      </w:pPr>
      <w:r w:rsidRPr="008A1131">
        <w:rPr>
          <w:rFonts w:ascii="Times New Roman" w:hAnsi="Times New Roman" w:cs="Times New Roman"/>
          <w:b/>
          <w:bCs/>
          <w:sz w:val="28"/>
          <w:szCs w:val="28"/>
        </w:rPr>
        <w:t>Źródło danych</w:t>
      </w:r>
      <w:r w:rsidRPr="008A1131">
        <w:rPr>
          <w:rFonts w:ascii="Times New Roman" w:hAnsi="Times New Roman" w:cs="Times New Roman"/>
          <w:sz w:val="28"/>
          <w:szCs w:val="28"/>
        </w:rPr>
        <w:t xml:space="preserve">: Dane wykorzystane w prezentacji pochodzą z bazy danych platformy szachowej </w:t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Lichess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>, dostępnej pod adresem https://database.lichess.org. Są to publicznie dostępne zbiory danych zawierające informacje o partiach szachowych rozegranych na tej platformie. Dane pobierane były w formacie PGN (</w:t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Portable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 xml:space="preserve"> Game </w:t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 xml:space="preserve">) oraz w </w:t>
      </w:r>
      <w:proofErr w:type="gramStart"/>
      <w:r w:rsidRPr="008A1131">
        <w:rPr>
          <w:rFonts w:ascii="Times New Roman" w:hAnsi="Times New Roman" w:cs="Times New Roman"/>
          <w:sz w:val="28"/>
          <w:szCs w:val="28"/>
        </w:rPr>
        <w:t>formacie .</w:t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zst</w:t>
      </w:r>
      <w:proofErr w:type="gramEnd"/>
      <w:r w:rsidRPr="008A1131">
        <w:rPr>
          <w:rFonts w:ascii="Times New Roman" w:hAnsi="Times New Roman" w:cs="Times New Roman"/>
          <w:sz w:val="28"/>
          <w:szCs w:val="28"/>
        </w:rPr>
        <w:t>.torrent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 xml:space="preserve">, które obejmują zarówno metadane partii, jak i pełne zapisy ruchów.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Scrapowanie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 xml:space="preserve"> danych przeprowadzono przy użyciu języka R, korzystając z bibliotek takich jak </w:t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rvest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 xml:space="preserve">, stringi, </w:t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 xml:space="preserve"> czy ggplot2, a dane pobierano z konkretnej tabeli na stronie </w:t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Lichess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 xml:space="preserve"> (ścieżka </w:t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XPath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>: /</w:t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>/body/div/div[</w:t>
      </w:r>
      <w:proofErr w:type="gramStart"/>
      <w:r w:rsidRPr="008A1131">
        <w:rPr>
          <w:rFonts w:ascii="Times New Roman" w:hAnsi="Times New Roman" w:cs="Times New Roman"/>
          <w:sz w:val="28"/>
          <w:szCs w:val="28"/>
        </w:rPr>
        <w:t>2]/</w:t>
      </w:r>
      <w:proofErr w:type="gramEnd"/>
      <w:r w:rsidRPr="008A1131">
        <w:rPr>
          <w:rFonts w:ascii="Times New Roman" w:hAnsi="Times New Roman" w:cs="Times New Roman"/>
          <w:sz w:val="28"/>
          <w:szCs w:val="28"/>
        </w:rPr>
        <w:t>div[</w:t>
      </w:r>
      <w:proofErr w:type="gramStart"/>
      <w:r w:rsidRPr="008A1131">
        <w:rPr>
          <w:rFonts w:ascii="Times New Roman" w:hAnsi="Times New Roman" w:cs="Times New Roman"/>
          <w:sz w:val="28"/>
          <w:szCs w:val="28"/>
        </w:rPr>
        <w:t>2]/</w:t>
      </w:r>
      <w:proofErr w:type="spellStart"/>
      <w:proofErr w:type="gramEnd"/>
      <w:r w:rsidRPr="008A1131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8A1131">
        <w:rPr>
          <w:rFonts w:ascii="Times New Roman" w:hAnsi="Times New Roman" w:cs="Times New Roman"/>
          <w:sz w:val="28"/>
          <w:szCs w:val="28"/>
        </w:rPr>
        <w:t>1]/</w:t>
      </w:r>
      <w:proofErr w:type="spellStart"/>
      <w:proofErr w:type="gramEnd"/>
      <w:r w:rsidRPr="008A1131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>).</w:t>
      </w:r>
      <w:r w:rsidR="001045B7">
        <w:rPr>
          <w:rFonts w:ascii="Times New Roman" w:hAnsi="Times New Roman" w:cs="Times New Roman"/>
          <w:sz w:val="28"/>
          <w:szCs w:val="28"/>
        </w:rPr>
        <w:br/>
      </w:r>
      <w:r w:rsidR="001045B7">
        <w:rPr>
          <w:rFonts w:ascii="Times New Roman" w:hAnsi="Times New Roman" w:cs="Times New Roman"/>
          <w:sz w:val="28"/>
          <w:szCs w:val="28"/>
        </w:rPr>
        <w:lastRenderedPageBreak/>
        <w:br/>
      </w:r>
      <w:r w:rsidR="001045B7" w:rsidRPr="001045B7">
        <w:rPr>
          <w:sz w:val="28"/>
          <w:szCs w:val="28"/>
        </w:rPr>
        <w:t>Dane zostały zredukowane do 0,</w:t>
      </w:r>
      <w:r w:rsidR="001045B7">
        <w:rPr>
          <w:sz w:val="28"/>
          <w:szCs w:val="28"/>
        </w:rPr>
        <w:t>00</w:t>
      </w:r>
      <w:r w:rsidR="001045B7" w:rsidRPr="001045B7">
        <w:rPr>
          <w:sz w:val="28"/>
          <w:szCs w:val="28"/>
        </w:rPr>
        <w:t>1% ich pierwotnej wartości ze względu na dużą ilość.</w:t>
      </w:r>
    </w:p>
    <w:p w14:paraId="77C9762A" w14:textId="2C771882" w:rsidR="008A1131" w:rsidRPr="001045B7" w:rsidRDefault="008A1131" w:rsidP="008A1131">
      <w:pPr>
        <w:keepNext/>
        <w:rPr>
          <w:sz w:val="28"/>
          <w:szCs w:val="28"/>
        </w:rPr>
      </w:pPr>
      <w:r w:rsidRPr="008A1131">
        <w:rPr>
          <w:rFonts w:ascii="Times New Roman" w:hAnsi="Times New Roman" w:cs="Times New Roman"/>
          <w:b/>
          <w:bCs/>
          <w:sz w:val="28"/>
          <w:szCs w:val="28"/>
        </w:rPr>
        <w:t>Czego dotyczą dane</w:t>
      </w:r>
      <w:r w:rsidRPr="008A1131">
        <w:rPr>
          <w:rFonts w:ascii="Times New Roman" w:hAnsi="Times New Roman" w:cs="Times New Roman"/>
          <w:sz w:val="28"/>
          <w:szCs w:val="28"/>
        </w:rPr>
        <w:t xml:space="preserve">: Dane dotyczą partii szachowych rozegranych na platformie </w:t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Lichess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 xml:space="preserve"> od 2013 roku do kwietnia 2024 roku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A1131">
        <w:rPr>
          <w:rFonts w:ascii="Times New Roman" w:hAnsi="Times New Roman" w:cs="Times New Roman"/>
          <w:sz w:val="28"/>
          <w:szCs w:val="28"/>
        </w:rPr>
        <w:t>Obejmują one:</w:t>
      </w:r>
    </w:p>
    <w:p w14:paraId="06C71F93" w14:textId="4272E931" w:rsidR="008A1131" w:rsidRPr="008A1131" w:rsidRDefault="008A1131" w:rsidP="008A1131">
      <w:pPr>
        <w:keepNext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A1131">
        <w:rPr>
          <w:rFonts w:ascii="Times New Roman" w:hAnsi="Times New Roman" w:cs="Times New Roman"/>
          <w:b/>
          <w:bCs/>
          <w:sz w:val="28"/>
          <w:szCs w:val="28"/>
        </w:rPr>
        <w:t>Liczbę rozegranych partii</w:t>
      </w:r>
      <w:r w:rsidRPr="008A1131">
        <w:rPr>
          <w:rFonts w:ascii="Times New Roman" w:hAnsi="Times New Roman" w:cs="Times New Roman"/>
          <w:sz w:val="28"/>
          <w:szCs w:val="28"/>
        </w:rPr>
        <w:t>: Informacje o liczbie gier w danym miesiącu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1AC233" w14:textId="2D629C1D" w:rsidR="008A1131" w:rsidRDefault="008A1131" w:rsidP="008A1131">
      <w:pPr>
        <w:keepNext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A1131">
        <w:rPr>
          <w:rFonts w:ascii="Times New Roman" w:hAnsi="Times New Roman" w:cs="Times New Roman"/>
          <w:b/>
          <w:bCs/>
          <w:sz w:val="28"/>
          <w:szCs w:val="28"/>
        </w:rPr>
        <w:t>Metadane partii</w:t>
      </w:r>
      <w:r w:rsidRPr="008A1131">
        <w:rPr>
          <w:rFonts w:ascii="Times New Roman" w:hAnsi="Times New Roman" w:cs="Times New Roman"/>
          <w:sz w:val="28"/>
          <w:szCs w:val="28"/>
        </w:rPr>
        <w:t xml:space="preserve">: Informacje takie jak data, rok, miesiąc, rodzaj debiutu (np. </w:t>
      </w:r>
      <w:r w:rsidR="008425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84254A">
        <w:rPr>
          <w:rFonts w:ascii="Times New Roman" w:hAnsi="Times New Roman" w:cs="Times New Roman"/>
          <w:sz w:val="28"/>
          <w:szCs w:val="28"/>
        </w:rPr>
        <w:t>Opening</w:t>
      </w:r>
      <w:proofErr w:type="spellEnd"/>
      <w:r w:rsidR="0084254A">
        <w:rPr>
          <w:rFonts w:ascii="Times New Roman" w:hAnsi="Times New Roman" w:cs="Times New Roman"/>
          <w:sz w:val="28"/>
          <w:szCs w:val="28"/>
        </w:rPr>
        <w:t xml:space="preserve"> „</w:t>
      </w:r>
      <w:proofErr w:type="spellStart"/>
      <w:r w:rsidR="0084254A">
        <w:rPr>
          <w:rFonts w:ascii="Times New Roman" w:hAnsi="Times New Roman" w:cs="Times New Roman"/>
          <w:sz w:val="28"/>
          <w:szCs w:val="28"/>
        </w:rPr>
        <w:t>Sicilian</w:t>
      </w:r>
      <w:proofErr w:type="spellEnd"/>
      <w:r w:rsidR="00842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254A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="0084254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4254A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="00842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254A">
        <w:rPr>
          <w:rFonts w:ascii="Times New Roman" w:hAnsi="Times New Roman" w:cs="Times New Roman"/>
          <w:sz w:val="28"/>
          <w:szCs w:val="28"/>
        </w:rPr>
        <w:t>Sicilian</w:t>
      </w:r>
      <w:proofErr w:type="spellEnd"/>
      <w:r w:rsidR="0084254A">
        <w:rPr>
          <w:rFonts w:ascii="Times New Roman" w:hAnsi="Times New Roman" w:cs="Times New Roman"/>
          <w:sz w:val="28"/>
          <w:szCs w:val="28"/>
        </w:rPr>
        <w:t>”]</w:t>
      </w:r>
      <w:r w:rsidRPr="008A1131">
        <w:rPr>
          <w:rFonts w:ascii="Times New Roman" w:hAnsi="Times New Roman" w:cs="Times New Roman"/>
          <w:sz w:val="28"/>
          <w:szCs w:val="28"/>
        </w:rPr>
        <w:t xml:space="preserve">), rankingi ELO graczy (np. </w:t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WhiteElo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1131">
        <w:rPr>
          <w:rFonts w:ascii="Times New Roman" w:hAnsi="Times New Roman" w:cs="Times New Roman"/>
          <w:sz w:val="28"/>
          <w:szCs w:val="28"/>
        </w:rPr>
        <w:t>BlackElo</w:t>
      </w:r>
      <w:proofErr w:type="spellEnd"/>
      <w:r w:rsidRPr="008A1131">
        <w:rPr>
          <w:rFonts w:ascii="Times New Roman" w:hAnsi="Times New Roman" w:cs="Times New Roman"/>
          <w:sz w:val="28"/>
          <w:szCs w:val="28"/>
        </w:rPr>
        <w:t>), oraz sekwencje ruchów w notacji algebraicznej.</w:t>
      </w:r>
    </w:p>
    <w:p w14:paraId="2012F6B0" w14:textId="579DF708" w:rsidR="008A1131" w:rsidRPr="008A1131" w:rsidRDefault="008A1131" w:rsidP="008A1131">
      <w:pPr>
        <w:keepNext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A1131">
        <w:rPr>
          <w:noProof/>
        </w:rPr>
        <w:t xml:space="preserve"> </w:t>
      </w:r>
      <w:r w:rsidRPr="008A11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A8406" wp14:editId="6047CC8E">
            <wp:extent cx="3681874" cy="3657600"/>
            <wp:effectExtent l="0" t="0" r="0" b="0"/>
            <wp:docPr id="490122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2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4534" cy="36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D571" w14:textId="0CBAF2E4" w:rsidR="00CB3096" w:rsidRDefault="00CB3096" w:rsidP="00CB3096">
      <w:pPr>
        <w:keepNext/>
      </w:pPr>
    </w:p>
    <w:p w14:paraId="5FEB4769" w14:textId="11CFAC31" w:rsidR="00B14B92" w:rsidRDefault="00CB3096" w:rsidP="00CB3096">
      <w:pPr>
        <w:pStyle w:val="Legenda"/>
      </w:pPr>
      <w:bookmarkStart w:id="1" w:name="_Toc168846108"/>
      <w:r>
        <w:t xml:space="preserve">Rysunek </w:t>
      </w:r>
      <w:r w:rsidR="007972DB">
        <w:fldChar w:fldCharType="begin"/>
      </w:r>
      <w:r w:rsidR="007972DB">
        <w:instrText xml:space="preserve"> SEQ Rysunek \* ARABIC </w:instrText>
      </w:r>
      <w:r w:rsidR="007972DB">
        <w:fldChar w:fldCharType="separate"/>
      </w:r>
      <w:r w:rsidR="00253227">
        <w:rPr>
          <w:noProof/>
        </w:rPr>
        <w:t>1</w:t>
      </w:r>
      <w:bookmarkEnd w:id="1"/>
      <w:r w:rsidR="007972DB">
        <w:rPr>
          <w:noProof/>
        </w:rPr>
        <w:fldChar w:fldCharType="end"/>
      </w:r>
    </w:p>
    <w:p w14:paraId="601F6E8B" w14:textId="5B4BC6BF" w:rsidR="00983549" w:rsidRDefault="008A1131">
      <w:pPr>
        <w:rPr>
          <w:rFonts w:ascii="Times New Roman" w:hAnsi="Times New Roman" w:cs="Times New Roman"/>
        </w:rPr>
      </w:pPr>
      <w:r w:rsidRPr="008A11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14753E" wp14:editId="7CE2758E">
            <wp:extent cx="4563112" cy="5553850"/>
            <wp:effectExtent l="0" t="0" r="8890" b="8890"/>
            <wp:docPr id="12953829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2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AE21" w14:textId="77777777" w:rsidR="007A30B5" w:rsidRPr="007A30B5" w:rsidRDefault="007A30B5" w:rsidP="007A30B5">
      <w:pPr>
        <w:rPr>
          <w:rFonts w:ascii="Times New Roman" w:hAnsi="Times New Roman" w:cs="Times New Roman"/>
          <w:sz w:val="28"/>
          <w:szCs w:val="28"/>
        </w:rPr>
      </w:pPr>
      <w:r w:rsidRPr="007A30B5">
        <w:rPr>
          <w:rFonts w:ascii="Times New Roman" w:hAnsi="Times New Roman" w:cs="Times New Roman"/>
          <w:b/>
          <w:bCs/>
          <w:sz w:val="28"/>
          <w:szCs w:val="28"/>
        </w:rPr>
        <w:t>Uzasadnienie wyboru danych</w:t>
      </w:r>
      <w:r w:rsidRPr="007A30B5">
        <w:rPr>
          <w:rFonts w:ascii="Times New Roman" w:hAnsi="Times New Roman" w:cs="Times New Roman"/>
          <w:sz w:val="28"/>
          <w:szCs w:val="28"/>
        </w:rPr>
        <w:t>:</w:t>
      </w:r>
    </w:p>
    <w:p w14:paraId="0E46F5C5" w14:textId="42EE5679" w:rsidR="007A30B5" w:rsidRDefault="007A30B5" w:rsidP="007A30B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30B5">
        <w:rPr>
          <w:rFonts w:ascii="Times New Roman" w:hAnsi="Times New Roman" w:cs="Times New Roman"/>
          <w:b/>
          <w:bCs/>
          <w:sz w:val="28"/>
          <w:szCs w:val="28"/>
        </w:rPr>
        <w:t>Lichess</w:t>
      </w:r>
      <w:proofErr w:type="spellEnd"/>
      <w:r w:rsidRPr="007A30B5">
        <w:rPr>
          <w:rFonts w:ascii="Times New Roman" w:hAnsi="Times New Roman" w:cs="Times New Roman"/>
          <w:b/>
          <w:bCs/>
          <w:sz w:val="28"/>
          <w:szCs w:val="28"/>
        </w:rPr>
        <w:t xml:space="preserve"> jako źródło</w:t>
      </w:r>
      <w:r w:rsidRPr="007A30B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A30B5">
        <w:rPr>
          <w:rFonts w:ascii="Times New Roman" w:hAnsi="Times New Roman" w:cs="Times New Roman"/>
          <w:sz w:val="28"/>
          <w:szCs w:val="28"/>
        </w:rPr>
        <w:t>Lichess</w:t>
      </w:r>
      <w:proofErr w:type="spellEnd"/>
      <w:r w:rsidRPr="007A30B5">
        <w:rPr>
          <w:rFonts w:ascii="Times New Roman" w:hAnsi="Times New Roman" w:cs="Times New Roman"/>
          <w:sz w:val="28"/>
          <w:szCs w:val="28"/>
        </w:rPr>
        <w:t xml:space="preserve"> jest jedną z najpopularniejszych platform szachowych online, oferującą ogromną bazę danych partii, co czyni ją reprezentatywnym źródłem do analizy </w:t>
      </w:r>
      <w:r w:rsidR="006F5E3A">
        <w:rPr>
          <w:rFonts w:ascii="Times New Roman" w:hAnsi="Times New Roman" w:cs="Times New Roman"/>
          <w:sz w:val="28"/>
          <w:szCs w:val="28"/>
        </w:rPr>
        <w:t>szeregów czasowych</w:t>
      </w:r>
      <w:r w:rsidRPr="007A30B5">
        <w:rPr>
          <w:rFonts w:ascii="Times New Roman" w:hAnsi="Times New Roman" w:cs="Times New Roman"/>
          <w:sz w:val="28"/>
          <w:szCs w:val="28"/>
        </w:rPr>
        <w:t xml:space="preserve"> w szachach cyfrowych. Publiczna dostępność i duża liczba partii (np. 91–98 milionów miesięcznie w 2024 roku) zapewniają solidną podstawę do badań.</w:t>
      </w:r>
    </w:p>
    <w:p w14:paraId="38DE9CF2" w14:textId="53C10382" w:rsidR="00983549" w:rsidRPr="009C0F98" w:rsidRDefault="007A30B5" w:rsidP="009C0F9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A30B5">
        <w:rPr>
          <w:rFonts w:ascii="Times New Roman" w:hAnsi="Times New Roman" w:cs="Times New Roman"/>
          <w:sz w:val="28"/>
          <w:szCs w:val="28"/>
        </w:rPr>
        <w:t>Dane te umożliwiły wyciągnięcie wniosków dotyczących wzrostu popularności szachów</w:t>
      </w:r>
      <w:r w:rsidR="009C0F98">
        <w:rPr>
          <w:rFonts w:ascii="Times New Roman" w:hAnsi="Times New Roman" w:cs="Times New Roman"/>
          <w:sz w:val="28"/>
          <w:szCs w:val="28"/>
        </w:rPr>
        <w:t xml:space="preserve"> oraz</w:t>
      </w:r>
      <w:r w:rsidRPr="007A30B5">
        <w:rPr>
          <w:rFonts w:ascii="Times New Roman" w:hAnsi="Times New Roman" w:cs="Times New Roman"/>
          <w:sz w:val="28"/>
          <w:szCs w:val="28"/>
        </w:rPr>
        <w:t xml:space="preserve"> wpływu</w:t>
      </w:r>
      <w:r w:rsidR="006608DF">
        <w:rPr>
          <w:rFonts w:ascii="Times New Roman" w:hAnsi="Times New Roman" w:cs="Times New Roman"/>
          <w:sz w:val="28"/>
          <w:szCs w:val="28"/>
        </w:rPr>
        <w:t xml:space="preserve"> pandemii COVID i</w:t>
      </w:r>
      <w:r w:rsidRPr="007A30B5">
        <w:rPr>
          <w:rFonts w:ascii="Times New Roman" w:hAnsi="Times New Roman" w:cs="Times New Roman"/>
          <w:sz w:val="28"/>
          <w:szCs w:val="28"/>
        </w:rPr>
        <w:t xml:space="preserve"> serialu "Gambit królowej" na zaangażowanie graczy.</w:t>
      </w:r>
    </w:p>
    <w:p w14:paraId="4F37B539" w14:textId="77777777" w:rsidR="00983549" w:rsidRDefault="00983549">
      <w:pPr>
        <w:rPr>
          <w:rFonts w:ascii="Times New Roman" w:hAnsi="Times New Roman" w:cs="Times New Roman"/>
        </w:rPr>
      </w:pPr>
    </w:p>
    <w:p w14:paraId="0B399E7D" w14:textId="77777777" w:rsidR="009C0F98" w:rsidRDefault="009C0F98">
      <w:pPr>
        <w:rPr>
          <w:rFonts w:ascii="Times New Roman" w:hAnsi="Times New Roman" w:cs="Times New Roman"/>
        </w:rPr>
      </w:pPr>
    </w:p>
    <w:p w14:paraId="5E93FA52" w14:textId="77777777" w:rsidR="009C0F98" w:rsidRPr="00983549" w:rsidRDefault="009C0F98">
      <w:pPr>
        <w:rPr>
          <w:rFonts w:ascii="Times New Roman" w:hAnsi="Times New Roman" w:cs="Times New Roman"/>
        </w:rPr>
      </w:pPr>
    </w:p>
    <w:p w14:paraId="11D37AA0" w14:textId="77777777" w:rsidR="00D57B22" w:rsidRDefault="00D57B22">
      <w:pPr>
        <w:rPr>
          <w:rFonts w:ascii="Times New Roman" w:hAnsi="Times New Roman" w:cs="Times New Roman"/>
        </w:rPr>
      </w:pPr>
    </w:p>
    <w:p w14:paraId="4C73D331" w14:textId="77777777" w:rsidR="0084254A" w:rsidRDefault="0084254A">
      <w:pPr>
        <w:rPr>
          <w:rFonts w:ascii="Times New Roman" w:hAnsi="Times New Roman" w:cs="Times New Roman"/>
        </w:rPr>
      </w:pPr>
    </w:p>
    <w:p w14:paraId="79141028" w14:textId="37B8C0AF" w:rsidR="00D57B22" w:rsidRDefault="00D57B22" w:rsidP="00D57B22">
      <w:pPr>
        <w:pStyle w:val="Nagwek1"/>
        <w:jc w:val="both"/>
        <w:rPr>
          <w:rFonts w:ascii="Times New Roman" w:hAnsi="Times New Roman" w:cs="Times New Roman"/>
          <w:color w:val="auto"/>
          <w:sz w:val="40"/>
        </w:rPr>
      </w:pPr>
      <w:bookmarkStart w:id="2" w:name="_Toc200871297"/>
      <w:r w:rsidRPr="00B142FB">
        <w:rPr>
          <w:rFonts w:ascii="Times New Roman" w:hAnsi="Times New Roman" w:cs="Times New Roman"/>
          <w:color w:val="auto"/>
          <w:sz w:val="40"/>
        </w:rPr>
        <w:lastRenderedPageBreak/>
        <w:t xml:space="preserve">II </w:t>
      </w:r>
      <w:r w:rsidR="00BC23A5">
        <w:rPr>
          <w:rFonts w:ascii="Times New Roman" w:hAnsi="Times New Roman" w:cs="Times New Roman"/>
          <w:color w:val="auto"/>
          <w:sz w:val="40"/>
        </w:rPr>
        <w:t>Omówienie danych</w:t>
      </w:r>
      <w:bookmarkEnd w:id="2"/>
      <w:r w:rsidR="00BC23A5">
        <w:rPr>
          <w:rFonts w:ascii="Times New Roman" w:hAnsi="Times New Roman" w:cs="Times New Roman"/>
          <w:color w:val="auto"/>
          <w:sz w:val="40"/>
        </w:rPr>
        <w:t xml:space="preserve"> </w:t>
      </w:r>
    </w:p>
    <w:p w14:paraId="11BCCC0A" w14:textId="77777777" w:rsidR="004856CB" w:rsidRDefault="004856CB" w:rsidP="004856CB"/>
    <w:p w14:paraId="26092E8A" w14:textId="77777777" w:rsidR="009C0F98" w:rsidRPr="009C0F98" w:rsidRDefault="009C0F98" w:rsidP="009C0F98">
      <w:pPr>
        <w:pStyle w:val="Nagwek2"/>
        <w:rPr>
          <w:b/>
          <w:bCs/>
        </w:rPr>
      </w:pPr>
      <w:bookmarkStart w:id="3" w:name="_Toc200871298"/>
      <w:r w:rsidRPr="009C0F98">
        <w:rPr>
          <w:rFonts w:ascii="Times New Roman" w:hAnsi="Times New Roman" w:cs="Times New Roman"/>
          <w:b/>
          <w:bCs/>
          <w:color w:val="auto"/>
          <w:sz w:val="36"/>
        </w:rPr>
        <w:t>Pierwsze dane</w:t>
      </w:r>
      <w:bookmarkEnd w:id="3"/>
      <w:r w:rsidRPr="009C0F98">
        <w:rPr>
          <w:b/>
          <w:bCs/>
        </w:rPr>
        <w:t xml:space="preserve"> </w:t>
      </w:r>
    </w:p>
    <w:p w14:paraId="2AC2A2CC" w14:textId="77777777" w:rsidR="00B1732B" w:rsidRPr="00B1732B" w:rsidRDefault="00B1732B" w:rsidP="00B1732B">
      <w:pPr>
        <w:rPr>
          <w:rFonts w:ascii="Times New Roman" w:hAnsi="Times New Roman" w:cs="Times New Roman"/>
          <w:sz w:val="28"/>
        </w:rPr>
      </w:pPr>
      <w:r w:rsidRPr="00B1732B">
        <w:rPr>
          <w:rFonts w:ascii="Times New Roman" w:hAnsi="Times New Roman" w:cs="Times New Roman"/>
          <w:sz w:val="28"/>
        </w:rPr>
        <w:t xml:space="preserve">Pierwsze dane odnoszą się do pełnej liczby partii szachowych rozegranych na platformie </w:t>
      </w:r>
      <w:proofErr w:type="spellStart"/>
      <w:r w:rsidRPr="00B1732B">
        <w:rPr>
          <w:rFonts w:ascii="Times New Roman" w:hAnsi="Times New Roman" w:cs="Times New Roman"/>
          <w:sz w:val="28"/>
        </w:rPr>
        <w:t>Lichess</w:t>
      </w:r>
      <w:proofErr w:type="spellEnd"/>
      <w:r w:rsidRPr="00B1732B">
        <w:rPr>
          <w:rFonts w:ascii="Times New Roman" w:hAnsi="Times New Roman" w:cs="Times New Roman"/>
          <w:sz w:val="28"/>
        </w:rPr>
        <w:t xml:space="preserve"> w każdym miesiącu w okresie od stycznia 2013 roku do kwietnia 2024 roku. Oznacza to, że obejmują one wszystkie partie szachowe zarejestrowane w tym czasie, niezależnie od rodzaju debiutu, kategorii gry (np. klasyczne, błyskawiczne) czy rankingów graczy. Liczba partii w każdym miesiącu odzwierciedla ogólny poziom aktywności użytkowników platformy w danym okresie.</w:t>
      </w:r>
    </w:p>
    <w:p w14:paraId="07EC3EE9" w14:textId="77777777" w:rsidR="00B1732B" w:rsidRPr="00B1732B" w:rsidRDefault="00B1732B" w:rsidP="00B1732B">
      <w:pPr>
        <w:rPr>
          <w:rFonts w:ascii="Times New Roman" w:hAnsi="Times New Roman" w:cs="Times New Roman"/>
          <w:sz w:val="28"/>
        </w:rPr>
      </w:pPr>
      <w:r w:rsidRPr="00B1732B">
        <w:rPr>
          <w:rFonts w:ascii="Times New Roman" w:hAnsi="Times New Roman" w:cs="Times New Roman"/>
          <w:sz w:val="28"/>
        </w:rPr>
        <w:t xml:space="preserve">Zgodnie z wymaganiami, dane te pokazują widoczny trend wzrostu popularności szachów w czasie, co może być związane z rosnącym wpływem </w:t>
      </w:r>
      <w:proofErr w:type="spellStart"/>
      <w:r w:rsidRPr="00B1732B">
        <w:rPr>
          <w:rFonts w:ascii="Times New Roman" w:hAnsi="Times New Roman" w:cs="Times New Roman"/>
          <w:sz w:val="28"/>
        </w:rPr>
        <w:t>internetu</w:t>
      </w:r>
      <w:proofErr w:type="spellEnd"/>
      <w:r w:rsidRPr="00B1732B">
        <w:rPr>
          <w:rFonts w:ascii="Times New Roman" w:hAnsi="Times New Roman" w:cs="Times New Roman"/>
          <w:sz w:val="28"/>
        </w:rPr>
        <w:t>, mediów społecznościowych oraz wydarzeń kulturowych, takich jak premiera serialu „Gambit królowej” w 2020 roku.</w:t>
      </w:r>
    </w:p>
    <w:p w14:paraId="73C30D03" w14:textId="7215008A" w:rsidR="003555F1" w:rsidRDefault="009C0F98" w:rsidP="00994436">
      <w:pPr>
        <w:rPr>
          <w:noProof/>
        </w:rPr>
      </w:pPr>
      <w:r w:rsidRPr="009C0F98">
        <w:rPr>
          <w:noProof/>
        </w:rPr>
        <w:t xml:space="preserve"> </w:t>
      </w:r>
      <w:r w:rsidRPr="009C0F98">
        <w:rPr>
          <w:rFonts w:ascii="Times New Roman" w:hAnsi="Times New Roman" w:cs="Times New Roman"/>
          <w:sz w:val="28"/>
        </w:rPr>
        <w:drawing>
          <wp:inline distT="0" distB="0" distL="0" distR="0" wp14:anchorId="693835D3" wp14:editId="2C75DC7C">
            <wp:extent cx="5868219" cy="5229955"/>
            <wp:effectExtent l="0" t="0" r="0" b="8890"/>
            <wp:docPr id="20961952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95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8D9E" w14:textId="0484842B" w:rsidR="009C0F98" w:rsidRPr="009C0F98" w:rsidRDefault="009C0F98" w:rsidP="009C0F98">
      <w:pPr>
        <w:pStyle w:val="Nagwek2"/>
        <w:rPr>
          <w:b/>
          <w:bCs/>
        </w:rPr>
      </w:pPr>
      <w:bookmarkStart w:id="4" w:name="_Toc200871299"/>
      <w:r>
        <w:rPr>
          <w:rFonts w:ascii="Times New Roman" w:hAnsi="Times New Roman" w:cs="Times New Roman"/>
          <w:b/>
          <w:bCs/>
          <w:color w:val="auto"/>
          <w:sz w:val="36"/>
        </w:rPr>
        <w:t>Drugie</w:t>
      </w:r>
      <w:r w:rsidRPr="009C0F98">
        <w:rPr>
          <w:rFonts w:ascii="Times New Roman" w:hAnsi="Times New Roman" w:cs="Times New Roman"/>
          <w:b/>
          <w:bCs/>
          <w:color w:val="auto"/>
          <w:sz w:val="36"/>
        </w:rPr>
        <w:t xml:space="preserve"> dane</w:t>
      </w:r>
      <w:bookmarkEnd w:id="4"/>
      <w:r w:rsidRPr="009C0F98">
        <w:rPr>
          <w:b/>
          <w:bCs/>
        </w:rPr>
        <w:t xml:space="preserve"> </w:t>
      </w:r>
    </w:p>
    <w:p w14:paraId="2077E3B4" w14:textId="77777777" w:rsidR="00B1732B" w:rsidRPr="00B1732B" w:rsidRDefault="00B1732B" w:rsidP="00B1732B">
      <w:pPr>
        <w:rPr>
          <w:rFonts w:ascii="Times New Roman" w:hAnsi="Times New Roman" w:cs="Times New Roman"/>
          <w:sz w:val="28"/>
        </w:rPr>
      </w:pPr>
      <w:r w:rsidRPr="00B1732B">
        <w:rPr>
          <w:rFonts w:ascii="Times New Roman" w:hAnsi="Times New Roman" w:cs="Times New Roman"/>
          <w:sz w:val="28"/>
        </w:rPr>
        <w:t xml:space="preserve">Drugie dane odnoszą się do zredukowanej liczby partii szachowych, stanowiących 0,001% pierwotnej wartości, które rozpoczęły się debiutem „Gambit królowej” (ang. </w:t>
      </w:r>
      <w:proofErr w:type="spellStart"/>
      <w:r w:rsidRPr="00B1732B">
        <w:rPr>
          <w:rFonts w:ascii="Times New Roman" w:hAnsi="Times New Roman" w:cs="Times New Roman"/>
          <w:sz w:val="28"/>
        </w:rPr>
        <w:t>Queen's</w:t>
      </w:r>
      <w:proofErr w:type="spellEnd"/>
      <w:r w:rsidRPr="00B1732B">
        <w:rPr>
          <w:rFonts w:ascii="Times New Roman" w:hAnsi="Times New Roman" w:cs="Times New Roman"/>
          <w:sz w:val="28"/>
        </w:rPr>
        <w:t xml:space="preserve"> Gambit), w każdym miesiącu od stycznia 2013 roku do kwietnia 2024 roku. Redukcja </w:t>
      </w:r>
      <w:r w:rsidRPr="00B1732B">
        <w:rPr>
          <w:rFonts w:ascii="Times New Roman" w:hAnsi="Times New Roman" w:cs="Times New Roman"/>
          <w:sz w:val="28"/>
        </w:rPr>
        <w:lastRenderedPageBreak/>
        <w:t xml:space="preserve">danych została przeprowadzona ze względu na ogromną ilość partii dostępnych w bazie </w:t>
      </w:r>
      <w:proofErr w:type="spellStart"/>
      <w:r w:rsidRPr="00B1732B">
        <w:rPr>
          <w:rFonts w:ascii="Times New Roman" w:hAnsi="Times New Roman" w:cs="Times New Roman"/>
          <w:sz w:val="28"/>
        </w:rPr>
        <w:t>Lichess</w:t>
      </w:r>
      <w:proofErr w:type="spellEnd"/>
      <w:r w:rsidRPr="00B1732B">
        <w:rPr>
          <w:rFonts w:ascii="Times New Roman" w:hAnsi="Times New Roman" w:cs="Times New Roman"/>
          <w:sz w:val="28"/>
        </w:rPr>
        <w:t xml:space="preserve"> (np. dziesiątki milionów gier miesięcznie w 2024 roku), co umożliwia skoncentrowanie analizy na popularności konkretnego debiutu szachowego. Debiut „Gambit królowej” został wybrany jako obiekt badania w kontekście wpływu serialu o tej samej nazwie na zainteresowanie szachami.</w:t>
      </w:r>
    </w:p>
    <w:p w14:paraId="32673759" w14:textId="77777777" w:rsidR="00B1732B" w:rsidRPr="00B1732B" w:rsidRDefault="00B1732B" w:rsidP="00B1732B">
      <w:pPr>
        <w:rPr>
          <w:rFonts w:ascii="Times New Roman" w:hAnsi="Times New Roman" w:cs="Times New Roman"/>
          <w:sz w:val="28"/>
        </w:rPr>
      </w:pPr>
      <w:r w:rsidRPr="00B1732B">
        <w:rPr>
          <w:rFonts w:ascii="Times New Roman" w:hAnsi="Times New Roman" w:cs="Times New Roman"/>
          <w:sz w:val="28"/>
        </w:rPr>
        <w:t>Zgodnie z wymaganiami, dane te pokazują widoczną sezonowość, a także wyraźny skok popularności debiutu „Gambit królowej” po premierze serialu w październiku 2020 roku, co sugeruje wpływ mediów na preferencje graczy.</w:t>
      </w:r>
    </w:p>
    <w:p w14:paraId="6BBA2385" w14:textId="77777777" w:rsidR="00B1732B" w:rsidRDefault="009C0F98" w:rsidP="00B1732B">
      <w:pPr>
        <w:rPr>
          <w:sz w:val="28"/>
        </w:rPr>
      </w:pPr>
      <w:r w:rsidRPr="009C0F98">
        <w:rPr>
          <w:rFonts w:ascii="Times New Roman" w:hAnsi="Times New Roman" w:cs="Times New Roman"/>
          <w:sz w:val="28"/>
        </w:rPr>
        <w:drawing>
          <wp:inline distT="0" distB="0" distL="0" distR="0" wp14:anchorId="313979D2" wp14:editId="05033899">
            <wp:extent cx="5877745" cy="5420481"/>
            <wp:effectExtent l="0" t="0" r="8890" b="8890"/>
            <wp:docPr id="3323244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24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br/>
      </w:r>
      <w:r w:rsidR="00B1732B" w:rsidRPr="00B1732B">
        <w:rPr>
          <w:sz w:val="28"/>
        </w:rPr>
        <w:t xml:space="preserve">Oba zestawy danych stanowią szeregi czasowe o częstotliwości miesięcznej, co pozwala na analizę trendów długoterminowych, sezonowości oraz wpływu konkretnych wydarzeń na popularność szachów i zachowanie graczy na platformie </w:t>
      </w:r>
      <w:proofErr w:type="spellStart"/>
      <w:r w:rsidR="00B1732B" w:rsidRPr="00B1732B">
        <w:rPr>
          <w:sz w:val="28"/>
        </w:rPr>
        <w:t>Lichess</w:t>
      </w:r>
      <w:proofErr w:type="spellEnd"/>
      <w:r w:rsidR="00B1732B" w:rsidRPr="00B1732B">
        <w:rPr>
          <w:sz w:val="28"/>
        </w:rPr>
        <w:t xml:space="preserve">. Analiza tych danych została przeprowadzona w języku R w środowisku </w:t>
      </w:r>
      <w:proofErr w:type="spellStart"/>
      <w:r w:rsidR="00B1732B" w:rsidRPr="00B1732B">
        <w:rPr>
          <w:sz w:val="28"/>
        </w:rPr>
        <w:t>RStudio</w:t>
      </w:r>
      <w:proofErr w:type="spellEnd"/>
      <w:r w:rsidR="00B1732B" w:rsidRPr="00B1732B">
        <w:rPr>
          <w:sz w:val="28"/>
        </w:rPr>
        <w:t>, co umożliwia szczegółowe badanie statystyczne i wizualizację wyników.</w:t>
      </w:r>
    </w:p>
    <w:p w14:paraId="3B57A0CB" w14:textId="77777777" w:rsidR="00B1732B" w:rsidRDefault="00B1732B" w:rsidP="00B1732B">
      <w:pPr>
        <w:rPr>
          <w:sz w:val="28"/>
        </w:rPr>
      </w:pPr>
    </w:p>
    <w:p w14:paraId="6E76B8C6" w14:textId="19E256FE" w:rsidR="00B1732B" w:rsidRPr="009C0F98" w:rsidRDefault="00B1732B" w:rsidP="00B1732B">
      <w:pPr>
        <w:pStyle w:val="Nagwek2"/>
        <w:rPr>
          <w:b/>
          <w:bCs/>
        </w:rPr>
      </w:pPr>
      <w:bookmarkStart w:id="5" w:name="_Toc200871300"/>
      <w:r>
        <w:rPr>
          <w:rFonts w:ascii="Times New Roman" w:hAnsi="Times New Roman" w:cs="Times New Roman"/>
          <w:b/>
          <w:bCs/>
          <w:color w:val="auto"/>
          <w:sz w:val="36"/>
        </w:rPr>
        <w:lastRenderedPageBreak/>
        <w:t>Przygotowanie danych do analizy</w:t>
      </w:r>
      <w:bookmarkEnd w:id="5"/>
    </w:p>
    <w:p w14:paraId="286D8F66" w14:textId="77777777" w:rsidR="00E8263F" w:rsidRPr="00E8263F" w:rsidRDefault="00E8263F" w:rsidP="00E8263F">
      <w:pPr>
        <w:rPr>
          <w:rFonts w:ascii="Times New Roman" w:hAnsi="Times New Roman" w:cs="Times New Roman"/>
          <w:sz w:val="28"/>
        </w:rPr>
      </w:pPr>
      <w:r w:rsidRPr="00E8263F">
        <w:rPr>
          <w:rFonts w:ascii="Times New Roman" w:hAnsi="Times New Roman" w:cs="Times New Roman"/>
          <w:sz w:val="28"/>
        </w:rPr>
        <w:t xml:space="preserve">Dane zostały przygotowane w ramach odrębnego projektu, obejmującego zbieranie i oczyszczanie danych z pełnego zbioru </w:t>
      </w:r>
      <w:proofErr w:type="spellStart"/>
      <w:r w:rsidRPr="00E8263F">
        <w:rPr>
          <w:rFonts w:ascii="Times New Roman" w:hAnsi="Times New Roman" w:cs="Times New Roman"/>
          <w:sz w:val="28"/>
        </w:rPr>
        <w:t>Lichess</w:t>
      </w:r>
      <w:proofErr w:type="spellEnd"/>
      <w:r w:rsidRPr="00E8263F">
        <w:rPr>
          <w:rFonts w:ascii="Times New Roman" w:hAnsi="Times New Roman" w:cs="Times New Roman"/>
          <w:sz w:val="28"/>
        </w:rPr>
        <w:t xml:space="preserve"> o wielkości 15 TB, zawierającego około 7 miliardów partii szachowych. Ze względu na ich złożony charakter, szczegóły wczytywania i przetwarzania nie są tutaj przedstawiane. Dane są odpowiednio dostosowane do analizy szeregów czasowych w </w:t>
      </w:r>
      <w:proofErr w:type="spellStart"/>
      <w:r w:rsidRPr="00E8263F">
        <w:rPr>
          <w:rFonts w:ascii="Times New Roman" w:hAnsi="Times New Roman" w:cs="Times New Roman"/>
          <w:sz w:val="28"/>
        </w:rPr>
        <w:t>RStudio</w:t>
      </w:r>
      <w:proofErr w:type="spellEnd"/>
      <w:r w:rsidRPr="00E8263F">
        <w:rPr>
          <w:rFonts w:ascii="Times New Roman" w:hAnsi="Times New Roman" w:cs="Times New Roman"/>
          <w:sz w:val="28"/>
        </w:rPr>
        <w:t>.</w:t>
      </w:r>
    </w:p>
    <w:p w14:paraId="0B9F045A" w14:textId="3F19E7F7" w:rsidR="00B1732B" w:rsidRPr="00B1732B" w:rsidRDefault="00B1732B" w:rsidP="00B1732B">
      <w:pPr>
        <w:rPr>
          <w:sz w:val="28"/>
        </w:rPr>
      </w:pPr>
      <w:r w:rsidRPr="00B1732B">
        <w:rPr>
          <w:rFonts w:ascii="Times New Roman" w:hAnsi="Times New Roman" w:cs="Times New Roman"/>
          <w:sz w:val="28"/>
        </w:rPr>
        <w:t xml:space="preserve"> </w:t>
      </w:r>
      <w:r w:rsidRPr="00B1732B">
        <w:rPr>
          <w:rFonts w:ascii="Times New Roman" w:hAnsi="Times New Roman" w:cs="Times New Roman"/>
          <w:sz w:val="28"/>
        </w:rPr>
        <w:drawing>
          <wp:inline distT="0" distB="0" distL="0" distR="0" wp14:anchorId="10DC6084" wp14:editId="716F520F">
            <wp:extent cx="4763165" cy="3372321"/>
            <wp:effectExtent l="0" t="0" r="0" b="0"/>
            <wp:docPr id="11180832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3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50D0" w14:textId="607EF03C" w:rsidR="00E8263F" w:rsidRPr="009C0F98" w:rsidRDefault="00E8263F" w:rsidP="00E8263F">
      <w:pPr>
        <w:pStyle w:val="Nagwek2"/>
        <w:rPr>
          <w:b/>
          <w:bCs/>
        </w:rPr>
      </w:pPr>
      <w:bookmarkStart w:id="6" w:name="_Toc200871301"/>
      <w:r>
        <w:rPr>
          <w:rFonts w:ascii="Times New Roman" w:hAnsi="Times New Roman" w:cs="Times New Roman"/>
          <w:b/>
          <w:bCs/>
          <w:color w:val="auto"/>
          <w:sz w:val="36"/>
        </w:rPr>
        <w:t>Zamiana na szereg czasowy</w:t>
      </w:r>
      <w:r w:rsidR="007A1B17">
        <w:rPr>
          <w:rFonts w:ascii="Times New Roman" w:hAnsi="Times New Roman" w:cs="Times New Roman"/>
          <w:b/>
          <w:bCs/>
          <w:color w:val="auto"/>
          <w:sz w:val="36"/>
        </w:rPr>
        <w:t xml:space="preserve"> i wizualizacja</w:t>
      </w:r>
      <w:bookmarkEnd w:id="6"/>
    </w:p>
    <w:p w14:paraId="589EF850" w14:textId="377C0B18" w:rsidR="009C0F98" w:rsidRDefault="00E8263F" w:rsidP="00E8263F">
      <w:pPr>
        <w:rPr>
          <w:rFonts w:ascii="Times New Roman" w:hAnsi="Times New Roman" w:cs="Times New Roman"/>
          <w:sz w:val="28"/>
        </w:rPr>
      </w:pPr>
      <w:r w:rsidRPr="00E8263F">
        <w:rPr>
          <w:rFonts w:ascii="Times New Roman" w:hAnsi="Times New Roman" w:cs="Times New Roman"/>
          <w:sz w:val="28"/>
        </w:rPr>
        <w:t>Aby używać funkcji dotyczących szeregów czasowych musiałem najpierw odczytać moje dane jako szereg czasowy</w:t>
      </w:r>
      <w:r w:rsidR="007A1B17">
        <w:rPr>
          <w:rFonts w:ascii="Times New Roman" w:hAnsi="Times New Roman" w:cs="Times New Roman"/>
          <w:sz w:val="28"/>
        </w:rPr>
        <w:t xml:space="preserve">. </w:t>
      </w:r>
      <w:r w:rsidR="007A1B17" w:rsidRPr="007A1B17">
        <w:rPr>
          <w:rFonts w:ascii="Times New Roman" w:hAnsi="Times New Roman" w:cs="Times New Roman"/>
          <w:sz w:val="28"/>
        </w:rPr>
        <w:t>Najpierw zająłem się szeregiem</w:t>
      </w:r>
      <w:r w:rsidR="007A1B17">
        <w:rPr>
          <w:rFonts w:ascii="Times New Roman" w:hAnsi="Times New Roman" w:cs="Times New Roman"/>
          <w:sz w:val="28"/>
        </w:rPr>
        <w:t xml:space="preserve"> łącznej liczby partii.</w:t>
      </w:r>
      <w:r w:rsidRPr="00E8263F">
        <w:rPr>
          <w:rFonts w:ascii="Times New Roman" w:hAnsi="Times New Roman" w:cs="Times New Roman"/>
          <w:sz w:val="28"/>
        </w:rPr>
        <w:t xml:space="preserve"> W tym celu użyłem funkcji poniżej</w:t>
      </w:r>
      <w:r>
        <w:rPr>
          <w:rFonts w:ascii="Times New Roman" w:hAnsi="Times New Roman" w:cs="Times New Roman"/>
          <w:sz w:val="28"/>
        </w:rPr>
        <w:br/>
      </w:r>
      <w:r w:rsidRPr="00E8263F">
        <w:rPr>
          <w:rFonts w:ascii="Times New Roman" w:hAnsi="Times New Roman" w:cs="Times New Roman"/>
          <w:sz w:val="28"/>
        </w:rPr>
        <w:drawing>
          <wp:inline distT="0" distB="0" distL="0" distR="0" wp14:anchorId="7F8B1EC2" wp14:editId="22428C27">
            <wp:extent cx="6645910" cy="2162810"/>
            <wp:effectExtent l="0" t="0" r="2540" b="8890"/>
            <wp:docPr id="17704952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5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B945" w14:textId="32BC720C" w:rsidR="007A1B17" w:rsidRDefault="007A1B17" w:rsidP="00E8263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oraz zwizualizowałem funkcją </w:t>
      </w:r>
      <w:proofErr w:type="gramStart"/>
      <w:r>
        <w:rPr>
          <w:rFonts w:ascii="Times New Roman" w:hAnsi="Times New Roman" w:cs="Times New Roman"/>
          <w:sz w:val="28"/>
        </w:rPr>
        <w:t>plot(</w:t>
      </w:r>
      <w:proofErr w:type="gramEnd"/>
      <w:r>
        <w:rPr>
          <w:rFonts w:ascii="Times New Roman" w:hAnsi="Times New Roman" w:cs="Times New Roman"/>
          <w:sz w:val="28"/>
        </w:rPr>
        <w:t>)</w:t>
      </w:r>
    </w:p>
    <w:p w14:paraId="1865DB0C" w14:textId="0D7A6795" w:rsidR="007A1B17" w:rsidRDefault="007A1B17" w:rsidP="00E8263F">
      <w:pPr>
        <w:rPr>
          <w:rFonts w:ascii="Times New Roman" w:hAnsi="Times New Roman" w:cs="Times New Roman"/>
          <w:sz w:val="28"/>
        </w:rPr>
      </w:pPr>
      <w:r w:rsidRPr="007A1B1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BE48317" wp14:editId="7885D987">
            <wp:extent cx="5715798" cy="5210902"/>
            <wp:effectExtent l="0" t="0" r="0" b="8890"/>
            <wp:docPr id="9683172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7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5A12" w14:textId="2A313110" w:rsidR="007A1B17" w:rsidRDefault="007A1B17" w:rsidP="00E8263F">
      <w:pPr>
        <w:rPr>
          <w:rFonts w:ascii="Times New Roman" w:hAnsi="Times New Roman" w:cs="Times New Roman"/>
          <w:sz w:val="28"/>
        </w:rPr>
      </w:pPr>
      <w:r w:rsidRPr="007A1B17">
        <w:rPr>
          <w:rFonts w:ascii="Times New Roman" w:hAnsi="Times New Roman" w:cs="Times New Roman"/>
          <w:sz w:val="28"/>
        </w:rPr>
        <w:t xml:space="preserve">Następnie zająłem się szeregiem </w:t>
      </w:r>
      <w:r>
        <w:rPr>
          <w:rFonts w:ascii="Times New Roman" w:hAnsi="Times New Roman" w:cs="Times New Roman"/>
          <w:sz w:val="28"/>
        </w:rPr>
        <w:t>partii gambit królowej</w:t>
      </w:r>
    </w:p>
    <w:p w14:paraId="46ECA4D2" w14:textId="3A945E89" w:rsidR="007A1B17" w:rsidRDefault="007A1B17" w:rsidP="00E8263F">
      <w:pPr>
        <w:rPr>
          <w:rFonts w:ascii="Times New Roman" w:hAnsi="Times New Roman" w:cs="Times New Roman"/>
          <w:sz w:val="28"/>
        </w:rPr>
      </w:pPr>
      <w:r w:rsidRPr="007A1B17">
        <w:rPr>
          <w:rFonts w:ascii="Times New Roman" w:hAnsi="Times New Roman" w:cs="Times New Roman"/>
          <w:sz w:val="28"/>
        </w:rPr>
        <w:drawing>
          <wp:inline distT="0" distB="0" distL="0" distR="0" wp14:anchorId="68FB7A1F" wp14:editId="25F00545">
            <wp:extent cx="6645910" cy="2020570"/>
            <wp:effectExtent l="0" t="0" r="2540" b="0"/>
            <wp:docPr id="15379630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63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7D50" w14:textId="5D62FC80" w:rsidR="007A1B17" w:rsidRDefault="007A1B17" w:rsidP="00E8263F">
      <w:pPr>
        <w:rPr>
          <w:rFonts w:ascii="Times New Roman" w:hAnsi="Times New Roman" w:cs="Times New Roman"/>
          <w:sz w:val="28"/>
        </w:rPr>
      </w:pPr>
      <w:r w:rsidRPr="007A1B1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97D91DE" wp14:editId="2151C38C">
            <wp:extent cx="5744377" cy="5277587"/>
            <wp:effectExtent l="0" t="0" r="8890" b="0"/>
            <wp:docPr id="15956090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09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5785" w14:textId="450C3AF4" w:rsidR="007A1B17" w:rsidRDefault="007A1B17" w:rsidP="00E8263F">
      <w:pPr>
        <w:rPr>
          <w:rFonts w:ascii="Times New Roman" w:hAnsi="Times New Roman" w:cs="Times New Roman"/>
          <w:sz w:val="28"/>
        </w:rPr>
      </w:pPr>
      <w:r w:rsidRPr="007A1B17">
        <w:rPr>
          <w:rFonts w:ascii="Times New Roman" w:hAnsi="Times New Roman" w:cs="Times New Roman"/>
          <w:sz w:val="28"/>
        </w:rPr>
        <w:t>Następnie w celu lepszego zaobserwowania sezonowości zmniejszyłem przedział czasowy</w:t>
      </w:r>
      <w:r>
        <w:rPr>
          <w:rFonts w:ascii="Times New Roman" w:hAnsi="Times New Roman" w:cs="Times New Roman"/>
          <w:sz w:val="28"/>
        </w:rPr>
        <w:br/>
      </w:r>
      <w:r w:rsidRPr="007A1B17">
        <w:rPr>
          <w:rFonts w:ascii="Times New Roman" w:hAnsi="Times New Roman" w:cs="Times New Roman"/>
          <w:sz w:val="28"/>
        </w:rPr>
        <w:drawing>
          <wp:inline distT="0" distB="0" distL="0" distR="0" wp14:anchorId="013E85A0" wp14:editId="270AB2BC">
            <wp:extent cx="6645910" cy="2409190"/>
            <wp:effectExtent l="0" t="0" r="2540" b="0"/>
            <wp:docPr id="11500605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60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7892" w14:textId="66BD03C5" w:rsidR="007A1B17" w:rsidRDefault="007A1B17" w:rsidP="00E8263F">
      <w:pPr>
        <w:rPr>
          <w:rFonts w:ascii="Times New Roman" w:hAnsi="Times New Roman" w:cs="Times New Roman"/>
          <w:sz w:val="28"/>
        </w:rPr>
      </w:pPr>
      <w:r w:rsidRPr="007A1B1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C467E32" wp14:editId="37643801">
            <wp:extent cx="5715798" cy="5249008"/>
            <wp:effectExtent l="0" t="0" r="0" b="8890"/>
            <wp:docPr id="21225613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61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28D2" w14:textId="1CB1F939" w:rsidR="00727A78" w:rsidRPr="009C0F98" w:rsidRDefault="00727A78" w:rsidP="00727A78">
      <w:pPr>
        <w:pStyle w:val="Nagwek2"/>
        <w:rPr>
          <w:b/>
          <w:bCs/>
        </w:rPr>
      </w:pPr>
      <w:bookmarkStart w:id="7" w:name="_Toc200871302"/>
      <w:r w:rsidRPr="00727A78">
        <w:rPr>
          <w:rFonts w:ascii="Times New Roman" w:hAnsi="Times New Roman" w:cs="Times New Roman"/>
          <w:b/>
          <w:bCs/>
          <w:color w:val="auto"/>
          <w:sz w:val="36"/>
        </w:rPr>
        <w:t>Wstępne obserwacje dotyczące danych szachowych</w:t>
      </w:r>
      <w:bookmarkEnd w:id="7"/>
    </w:p>
    <w:p w14:paraId="45D85ED9" w14:textId="4C783EE4" w:rsidR="00727A78" w:rsidRPr="00727A78" w:rsidRDefault="00727A78" w:rsidP="00727A78">
      <w:pPr>
        <w:rPr>
          <w:rFonts w:ascii="Times New Roman" w:hAnsi="Times New Roman" w:cs="Times New Roman"/>
          <w:sz w:val="28"/>
        </w:rPr>
      </w:pPr>
      <w:r w:rsidRPr="00727A78">
        <w:rPr>
          <w:rFonts w:ascii="Times New Roman" w:hAnsi="Times New Roman" w:cs="Times New Roman"/>
          <w:sz w:val="28"/>
        </w:rPr>
        <w:t>Na podstawie analizy wykresów związanych z projektem o szachach, można wyciągnąć następujące wstępne wnioski:</w:t>
      </w:r>
    </w:p>
    <w:p w14:paraId="6F5BAF71" w14:textId="38E64EA9" w:rsidR="00727A78" w:rsidRPr="00727A78" w:rsidRDefault="00727A78" w:rsidP="00727A78">
      <w:pPr>
        <w:rPr>
          <w:rFonts w:ascii="Times New Roman" w:hAnsi="Times New Roman" w:cs="Times New Roman"/>
          <w:sz w:val="28"/>
        </w:rPr>
      </w:pPr>
      <w:r w:rsidRPr="00727A78">
        <w:rPr>
          <w:rFonts w:ascii="Times New Roman" w:hAnsi="Times New Roman" w:cs="Times New Roman"/>
          <w:b/>
          <w:bCs/>
          <w:sz w:val="28"/>
        </w:rPr>
        <w:t xml:space="preserve">- </w:t>
      </w:r>
      <w:r w:rsidRPr="00727A78">
        <w:rPr>
          <w:rFonts w:ascii="Times New Roman" w:hAnsi="Times New Roman" w:cs="Times New Roman"/>
          <w:b/>
          <w:bCs/>
          <w:sz w:val="28"/>
        </w:rPr>
        <w:t>Wzrost popularności szachów</w:t>
      </w:r>
      <w:r w:rsidRPr="00727A78">
        <w:rPr>
          <w:rFonts w:ascii="Times New Roman" w:hAnsi="Times New Roman" w:cs="Times New Roman"/>
          <w:sz w:val="28"/>
        </w:rPr>
        <w:t>:</w:t>
      </w:r>
    </w:p>
    <w:p w14:paraId="2B6687A6" w14:textId="77777777" w:rsidR="00727A78" w:rsidRPr="00727A78" w:rsidRDefault="00727A78" w:rsidP="00727A78">
      <w:pPr>
        <w:rPr>
          <w:rFonts w:ascii="Times New Roman" w:hAnsi="Times New Roman" w:cs="Times New Roman"/>
          <w:sz w:val="28"/>
        </w:rPr>
      </w:pPr>
      <w:r w:rsidRPr="00727A78">
        <w:rPr>
          <w:rFonts w:ascii="Times New Roman" w:hAnsi="Times New Roman" w:cs="Times New Roman"/>
          <w:sz w:val="28"/>
        </w:rPr>
        <w:t xml:space="preserve">Dane wskazują na stały wzrost liczby rozegranych partii szachowych na platformie </w:t>
      </w:r>
      <w:proofErr w:type="spellStart"/>
      <w:r w:rsidRPr="00727A78">
        <w:rPr>
          <w:rFonts w:ascii="Times New Roman" w:hAnsi="Times New Roman" w:cs="Times New Roman"/>
          <w:sz w:val="28"/>
        </w:rPr>
        <w:t>Lichess</w:t>
      </w:r>
      <w:proofErr w:type="spellEnd"/>
      <w:r w:rsidRPr="00727A78">
        <w:rPr>
          <w:rFonts w:ascii="Times New Roman" w:hAnsi="Times New Roman" w:cs="Times New Roman"/>
          <w:sz w:val="28"/>
        </w:rPr>
        <w:t xml:space="preserve"> w latach 2013–2024. Ten trend sugeruje coraz większe zainteresowanie szachami, co może wynikać z rozwoju platform online, wpływu mediów społecznościowych oraz wydarzeń kulturowych.</w:t>
      </w:r>
    </w:p>
    <w:p w14:paraId="176EC00D" w14:textId="0972E1D1" w:rsidR="00727A78" w:rsidRPr="00727A78" w:rsidRDefault="00727A78" w:rsidP="00727A78">
      <w:pPr>
        <w:rPr>
          <w:rFonts w:ascii="Times New Roman" w:hAnsi="Times New Roman" w:cs="Times New Roman"/>
          <w:sz w:val="28"/>
        </w:rPr>
      </w:pPr>
      <w:r w:rsidRPr="00727A78">
        <w:rPr>
          <w:rFonts w:ascii="Times New Roman" w:hAnsi="Times New Roman" w:cs="Times New Roman"/>
          <w:b/>
          <w:bCs/>
          <w:sz w:val="28"/>
        </w:rPr>
        <w:t xml:space="preserve">- </w:t>
      </w:r>
      <w:r w:rsidRPr="00727A78">
        <w:rPr>
          <w:rFonts w:ascii="Times New Roman" w:hAnsi="Times New Roman" w:cs="Times New Roman"/>
          <w:b/>
          <w:bCs/>
          <w:sz w:val="28"/>
        </w:rPr>
        <w:t>Skok po 2020 roku i wpływ pandemii</w:t>
      </w:r>
      <w:r w:rsidRPr="00727A78">
        <w:rPr>
          <w:rFonts w:ascii="Times New Roman" w:hAnsi="Times New Roman" w:cs="Times New Roman"/>
          <w:sz w:val="28"/>
        </w:rPr>
        <w:t>:</w:t>
      </w:r>
    </w:p>
    <w:p w14:paraId="0ECA76E9" w14:textId="77777777" w:rsidR="00727A78" w:rsidRPr="00727A78" w:rsidRDefault="00727A78" w:rsidP="00727A78">
      <w:pPr>
        <w:rPr>
          <w:rFonts w:ascii="Times New Roman" w:hAnsi="Times New Roman" w:cs="Times New Roman"/>
          <w:sz w:val="28"/>
        </w:rPr>
      </w:pPr>
      <w:r w:rsidRPr="00727A78">
        <w:rPr>
          <w:rFonts w:ascii="Times New Roman" w:hAnsi="Times New Roman" w:cs="Times New Roman"/>
          <w:sz w:val="28"/>
        </w:rPr>
        <w:t>W 2020 roku obserwuje się znaczący wzrost liczby partii, który pokrywa się z początkiem pandemii COVID-19 oraz premierą serialu „Gambit królowej”. Pandemia mogła zwiększyć zainteresowanie szachami jako formą rozrywki w czasie lockdownów, a serial dodatkowo wzmocnił ten efekt, szczególnie w kontekście popularności debiutu „Gambit królowej”.</w:t>
      </w:r>
    </w:p>
    <w:p w14:paraId="0840875D" w14:textId="1DDFB2D1" w:rsidR="00727A78" w:rsidRPr="00727A78" w:rsidRDefault="00727A78" w:rsidP="00727A78">
      <w:pPr>
        <w:rPr>
          <w:rFonts w:ascii="Times New Roman" w:hAnsi="Times New Roman" w:cs="Times New Roman"/>
          <w:b/>
          <w:bCs/>
          <w:sz w:val="28"/>
        </w:rPr>
      </w:pPr>
      <w:r w:rsidRPr="00727A78">
        <w:rPr>
          <w:rFonts w:ascii="Times New Roman" w:hAnsi="Times New Roman" w:cs="Times New Roman"/>
          <w:b/>
          <w:bCs/>
          <w:sz w:val="28"/>
        </w:rPr>
        <w:t xml:space="preserve">- </w:t>
      </w:r>
      <w:r w:rsidRPr="00727A78">
        <w:rPr>
          <w:rFonts w:ascii="Times New Roman" w:hAnsi="Times New Roman" w:cs="Times New Roman"/>
          <w:b/>
          <w:bCs/>
          <w:sz w:val="28"/>
        </w:rPr>
        <w:t>Sezonowe wahania:</w:t>
      </w:r>
    </w:p>
    <w:p w14:paraId="2E95AF89" w14:textId="77777777" w:rsidR="00727A78" w:rsidRPr="00727A78" w:rsidRDefault="00727A78" w:rsidP="00727A78">
      <w:pPr>
        <w:rPr>
          <w:rFonts w:ascii="Times New Roman" w:hAnsi="Times New Roman" w:cs="Times New Roman"/>
          <w:sz w:val="28"/>
        </w:rPr>
      </w:pPr>
      <w:r w:rsidRPr="00727A78">
        <w:rPr>
          <w:rFonts w:ascii="Times New Roman" w:hAnsi="Times New Roman" w:cs="Times New Roman"/>
          <w:sz w:val="28"/>
        </w:rPr>
        <w:lastRenderedPageBreak/>
        <w:t>Po 2020 roku dane pokazują większe fluktuacje w aktywności graczy. Może to wskazywać na sezonowość w liczbie rozgrywanych partii, a regularne wzrosty w styczniu mogą być związane z organizacją międzynarodowych zawodów szachowych, które zwiększają popularność szachów w tym okresie. Zmiany preferencji dotyczących debiutów mogą być również powiązane z dostosowaniem się graczy do nowych realiów po pandemii.</w:t>
      </w:r>
    </w:p>
    <w:p w14:paraId="1BB7B973" w14:textId="3F7BEFD0" w:rsidR="00727A78" w:rsidRDefault="00727A78" w:rsidP="00727A78">
      <w:pPr>
        <w:rPr>
          <w:rFonts w:ascii="Times New Roman" w:hAnsi="Times New Roman" w:cs="Times New Roman"/>
          <w:sz w:val="28"/>
        </w:rPr>
      </w:pPr>
      <w:r w:rsidRPr="00727A78">
        <w:rPr>
          <w:rFonts w:ascii="Times New Roman" w:hAnsi="Times New Roman" w:cs="Times New Roman"/>
          <w:sz w:val="28"/>
        </w:rPr>
        <w:t xml:space="preserve">Te obserwacje mogą stanowić punkt wyjścia do dalszej analizy wpływu pandemii, wydarzeń zewnętrznych i kalendarza zawodów na popularność szachów oraz zachowania graczy na platformie </w:t>
      </w:r>
      <w:proofErr w:type="spellStart"/>
      <w:r w:rsidRPr="00727A78">
        <w:rPr>
          <w:rFonts w:ascii="Times New Roman" w:hAnsi="Times New Roman" w:cs="Times New Roman"/>
          <w:sz w:val="28"/>
        </w:rPr>
        <w:t>Lichess</w:t>
      </w:r>
      <w:proofErr w:type="spellEnd"/>
      <w:r w:rsidRPr="00727A78">
        <w:rPr>
          <w:rFonts w:ascii="Times New Roman" w:hAnsi="Times New Roman" w:cs="Times New Roman"/>
          <w:sz w:val="28"/>
        </w:rPr>
        <w:t>.</w:t>
      </w:r>
    </w:p>
    <w:p w14:paraId="3E158A65" w14:textId="77777777" w:rsidR="00BA4A1C" w:rsidRDefault="00BA4A1C" w:rsidP="00727A78">
      <w:pPr>
        <w:rPr>
          <w:rFonts w:ascii="Times New Roman" w:hAnsi="Times New Roman" w:cs="Times New Roman"/>
          <w:sz w:val="28"/>
        </w:rPr>
      </w:pPr>
    </w:p>
    <w:p w14:paraId="0A83AB5C" w14:textId="301647B5" w:rsidR="00BA4A1C" w:rsidRPr="009C0F98" w:rsidRDefault="00BA4A1C" w:rsidP="00BA4A1C">
      <w:pPr>
        <w:pStyle w:val="Nagwek2"/>
        <w:rPr>
          <w:b/>
          <w:bCs/>
        </w:rPr>
      </w:pPr>
      <w:bookmarkStart w:id="8" w:name="_Toc200871303"/>
      <w:proofErr w:type="spellStart"/>
      <w:r>
        <w:rPr>
          <w:rFonts w:ascii="Times New Roman" w:hAnsi="Times New Roman" w:cs="Times New Roman"/>
          <w:b/>
          <w:bCs/>
          <w:color w:val="auto"/>
          <w:sz w:val="36"/>
        </w:rPr>
        <w:t>Monthplot</w:t>
      </w:r>
      <w:bookmarkEnd w:id="8"/>
      <w:proofErr w:type="spellEnd"/>
    </w:p>
    <w:p w14:paraId="364B86EB" w14:textId="495D2FB0" w:rsidR="00BA4A1C" w:rsidRDefault="00BA4A1C" w:rsidP="00BA4A1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Funkcja </w:t>
      </w:r>
      <w:proofErr w:type="spellStart"/>
      <w:r>
        <w:rPr>
          <w:rFonts w:ascii="Times New Roman" w:hAnsi="Times New Roman" w:cs="Times New Roman"/>
          <w:sz w:val="28"/>
        </w:rPr>
        <w:t>monthplot</w:t>
      </w:r>
      <w:proofErr w:type="spellEnd"/>
      <w:r>
        <w:rPr>
          <w:rFonts w:ascii="Times New Roman" w:hAnsi="Times New Roman" w:cs="Times New Roman"/>
          <w:sz w:val="28"/>
        </w:rPr>
        <w:br/>
      </w:r>
      <w:r w:rsidRPr="00BA4A1C">
        <w:rPr>
          <w:rFonts w:ascii="Times New Roman" w:hAnsi="Times New Roman" w:cs="Times New Roman"/>
          <w:sz w:val="28"/>
        </w:rPr>
        <w:drawing>
          <wp:inline distT="0" distB="0" distL="0" distR="0" wp14:anchorId="4C775DAA" wp14:editId="1A512A29">
            <wp:extent cx="5772956" cy="5344271"/>
            <wp:effectExtent l="0" t="0" r="0" b="8890"/>
            <wp:docPr id="20488855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85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</w:r>
      <w:r w:rsidRPr="00BA4A1C">
        <w:rPr>
          <w:rFonts w:ascii="Times New Roman" w:hAnsi="Times New Roman" w:cs="Times New Roman"/>
          <w:sz w:val="28"/>
        </w:rPr>
        <w:t>Wartości dużo się nie różnią między miesiącami, Widać dużą sezonowość. Średnie wartości miesięczne istotnie się nie różnią</w:t>
      </w:r>
      <w:r>
        <w:rPr>
          <w:rFonts w:ascii="Times New Roman" w:hAnsi="Times New Roman" w:cs="Times New Roman"/>
          <w:sz w:val="28"/>
        </w:rPr>
        <w:br/>
      </w:r>
      <w:r w:rsidRPr="00BA4A1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7A7F864" wp14:editId="61F104F2">
            <wp:extent cx="5734850" cy="5372850"/>
            <wp:effectExtent l="0" t="0" r="0" b="0"/>
            <wp:docPr id="20781056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05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</w:r>
      <w:r w:rsidRPr="00BA4A1C">
        <w:rPr>
          <w:rFonts w:ascii="Times New Roman" w:hAnsi="Times New Roman" w:cs="Times New Roman"/>
          <w:sz w:val="28"/>
        </w:rPr>
        <w:t>Wartości dużo się nie różnią między miesiącami, Widać dużą sezonowość. Średnie wartości miesięczne istotnie się nie różnią.</w:t>
      </w:r>
      <w:r>
        <w:rPr>
          <w:rFonts w:ascii="Times New Roman" w:hAnsi="Times New Roman" w:cs="Times New Roman"/>
          <w:sz w:val="28"/>
        </w:rPr>
        <w:br/>
      </w:r>
    </w:p>
    <w:p w14:paraId="107DF7FF" w14:textId="3CC0BD4D" w:rsidR="00BA4A1C" w:rsidRPr="009C0F98" w:rsidRDefault="00BA4A1C" w:rsidP="00BA4A1C">
      <w:pPr>
        <w:pStyle w:val="Nagwek2"/>
        <w:rPr>
          <w:b/>
          <w:bCs/>
        </w:rPr>
      </w:pPr>
      <w:bookmarkStart w:id="9" w:name="_Toc200871304"/>
      <w:proofErr w:type="spellStart"/>
      <w:r>
        <w:rPr>
          <w:rFonts w:ascii="Times New Roman" w:hAnsi="Times New Roman" w:cs="Times New Roman"/>
          <w:b/>
          <w:bCs/>
          <w:color w:val="auto"/>
          <w:sz w:val="36"/>
        </w:rPr>
        <w:lastRenderedPageBreak/>
        <w:t>Box</w:t>
      </w:r>
      <w:r>
        <w:rPr>
          <w:rFonts w:ascii="Times New Roman" w:hAnsi="Times New Roman" w:cs="Times New Roman"/>
          <w:b/>
          <w:bCs/>
          <w:color w:val="auto"/>
          <w:sz w:val="36"/>
        </w:rPr>
        <w:t>plot</w:t>
      </w:r>
      <w:bookmarkEnd w:id="9"/>
      <w:proofErr w:type="spellEnd"/>
    </w:p>
    <w:p w14:paraId="40EE4947" w14:textId="2CEACCA6" w:rsidR="00BA4A1C" w:rsidRDefault="00BA4A1C" w:rsidP="00BA4A1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Funkcja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Boxplot</w:t>
      </w:r>
      <w:proofErr w:type="spellEnd"/>
      <w:r>
        <w:rPr>
          <w:rFonts w:ascii="Times New Roman" w:hAnsi="Times New Roman" w:cs="Times New Roman"/>
          <w:sz w:val="28"/>
        </w:rPr>
        <w:br/>
      </w:r>
      <w:r w:rsidRPr="00BA4A1C">
        <w:rPr>
          <w:rFonts w:ascii="Times New Roman" w:hAnsi="Times New Roman" w:cs="Times New Roman"/>
          <w:sz w:val="28"/>
        </w:rPr>
        <w:drawing>
          <wp:inline distT="0" distB="0" distL="0" distR="0" wp14:anchorId="46B9B70C" wp14:editId="5DB030C8">
            <wp:extent cx="5763429" cy="5277587"/>
            <wp:effectExtent l="0" t="0" r="8890" b="0"/>
            <wp:docPr id="15846352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352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4E2D" w14:textId="374898E5" w:rsidR="00BA4A1C" w:rsidRDefault="00BA4A1C" w:rsidP="00BA4A1C">
      <w:pPr>
        <w:rPr>
          <w:rFonts w:ascii="Times New Roman" w:hAnsi="Times New Roman" w:cs="Times New Roman"/>
          <w:sz w:val="28"/>
        </w:rPr>
      </w:pPr>
      <w:r w:rsidRPr="00BA4A1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71E4B93" wp14:editId="6046440E">
            <wp:extent cx="5782482" cy="5458587"/>
            <wp:effectExtent l="0" t="0" r="8890" b="8890"/>
            <wp:docPr id="14086782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82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C41C" w14:textId="3CC6CDFA" w:rsidR="00BA4A1C" w:rsidRDefault="00BA4A1C" w:rsidP="00BA4A1C">
      <w:pPr>
        <w:rPr>
          <w:rFonts w:ascii="Times New Roman" w:hAnsi="Times New Roman" w:cs="Times New Roman"/>
          <w:sz w:val="28"/>
        </w:rPr>
      </w:pPr>
      <w:r w:rsidRPr="00BA4A1C">
        <w:rPr>
          <w:rFonts w:ascii="Times New Roman" w:hAnsi="Times New Roman" w:cs="Times New Roman"/>
          <w:sz w:val="28"/>
        </w:rPr>
        <w:t>Jak widać wartości w obu danych nie różnią się między miesiącami. Oznacza to, że wartości w badanym szeregu czasowym są w miarę stabilne i nie różnią się znacząco w zależności od miesiąca.</w:t>
      </w:r>
    </w:p>
    <w:p w14:paraId="038A9298" w14:textId="1825C1B3" w:rsidR="00BA4A1C" w:rsidRPr="009C0F98" w:rsidRDefault="00BA4A1C" w:rsidP="00BA4A1C">
      <w:pPr>
        <w:pStyle w:val="Nagwek2"/>
        <w:rPr>
          <w:b/>
          <w:bCs/>
        </w:rPr>
      </w:pPr>
      <w:bookmarkStart w:id="10" w:name="_Toc200871305"/>
      <w:proofErr w:type="spellStart"/>
      <w:r>
        <w:rPr>
          <w:rFonts w:ascii="Times New Roman" w:hAnsi="Times New Roman" w:cs="Times New Roman"/>
          <w:b/>
          <w:bCs/>
          <w:color w:val="auto"/>
          <w:sz w:val="36"/>
        </w:rPr>
        <w:lastRenderedPageBreak/>
        <w:t>season</w:t>
      </w:r>
      <w:r>
        <w:rPr>
          <w:rFonts w:ascii="Times New Roman" w:hAnsi="Times New Roman" w:cs="Times New Roman"/>
          <w:b/>
          <w:bCs/>
          <w:color w:val="auto"/>
          <w:sz w:val="36"/>
        </w:rPr>
        <w:t>plot</w:t>
      </w:r>
      <w:bookmarkEnd w:id="10"/>
      <w:proofErr w:type="spellEnd"/>
    </w:p>
    <w:p w14:paraId="2F419F57" w14:textId="65695CFC" w:rsidR="00BA4A1C" w:rsidRDefault="00BA4A1C" w:rsidP="00BA4A1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Funkcja </w:t>
      </w:r>
      <w:proofErr w:type="spellStart"/>
      <w:r>
        <w:rPr>
          <w:rFonts w:ascii="Times New Roman" w:hAnsi="Times New Roman" w:cs="Times New Roman"/>
          <w:sz w:val="28"/>
        </w:rPr>
        <w:t>season</w:t>
      </w:r>
      <w:r>
        <w:rPr>
          <w:rFonts w:ascii="Times New Roman" w:hAnsi="Times New Roman" w:cs="Times New Roman"/>
          <w:sz w:val="28"/>
        </w:rPr>
        <w:t>plot</w:t>
      </w:r>
      <w:proofErr w:type="spellEnd"/>
      <w:r w:rsidR="009A064A">
        <w:rPr>
          <w:rFonts w:ascii="Times New Roman" w:hAnsi="Times New Roman" w:cs="Times New Roman"/>
          <w:sz w:val="28"/>
        </w:rPr>
        <w:br/>
      </w:r>
      <w:r w:rsidR="009A064A" w:rsidRPr="009A064A">
        <w:rPr>
          <w:rFonts w:ascii="Times New Roman" w:hAnsi="Times New Roman" w:cs="Times New Roman"/>
          <w:sz w:val="28"/>
        </w:rPr>
        <w:drawing>
          <wp:inline distT="0" distB="0" distL="0" distR="0" wp14:anchorId="16211FCB" wp14:editId="0FCD65F9">
            <wp:extent cx="5849166" cy="5658640"/>
            <wp:effectExtent l="0" t="0" r="0" b="0"/>
            <wp:docPr id="4880504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50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6F29" w14:textId="6CDA125A" w:rsidR="009A064A" w:rsidRDefault="009A064A" w:rsidP="00BA4A1C">
      <w:pPr>
        <w:rPr>
          <w:rFonts w:ascii="Times New Roman" w:hAnsi="Times New Roman" w:cs="Times New Roman"/>
          <w:sz w:val="28"/>
        </w:rPr>
      </w:pPr>
      <w:r w:rsidRPr="009A064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4FEF179" wp14:editId="43825C4A">
            <wp:extent cx="5792008" cy="5696745"/>
            <wp:effectExtent l="0" t="0" r="0" b="0"/>
            <wp:docPr id="15539014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01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DDFD" w14:textId="2EE7A33F" w:rsidR="009A064A" w:rsidRDefault="009A064A" w:rsidP="00BA4A1C">
      <w:pPr>
        <w:rPr>
          <w:rFonts w:ascii="Times New Roman" w:hAnsi="Times New Roman" w:cs="Times New Roman"/>
          <w:sz w:val="28"/>
        </w:rPr>
      </w:pPr>
      <w:r w:rsidRPr="009A064A">
        <w:rPr>
          <w:rFonts w:ascii="Times New Roman" w:hAnsi="Times New Roman" w:cs="Times New Roman"/>
          <w:sz w:val="28"/>
        </w:rPr>
        <w:t>Jak widać oba wykresy mają trend rosnący z podobnym tempem.</w:t>
      </w:r>
    </w:p>
    <w:p w14:paraId="4E66D484" w14:textId="09014E6E" w:rsidR="009A064A" w:rsidRPr="009C0F98" w:rsidRDefault="009A064A" w:rsidP="009A064A">
      <w:pPr>
        <w:pStyle w:val="Nagwek2"/>
        <w:rPr>
          <w:b/>
          <w:bCs/>
        </w:rPr>
      </w:pPr>
      <w:bookmarkStart w:id="11" w:name="_Toc200871306"/>
      <w:proofErr w:type="spellStart"/>
      <w:r>
        <w:rPr>
          <w:rFonts w:ascii="Times New Roman" w:hAnsi="Times New Roman" w:cs="Times New Roman"/>
          <w:b/>
          <w:bCs/>
          <w:color w:val="auto"/>
          <w:sz w:val="36"/>
        </w:rPr>
        <w:lastRenderedPageBreak/>
        <w:t>Lag.</w:t>
      </w:r>
      <w:r>
        <w:rPr>
          <w:rFonts w:ascii="Times New Roman" w:hAnsi="Times New Roman" w:cs="Times New Roman"/>
          <w:b/>
          <w:bCs/>
          <w:color w:val="auto"/>
          <w:sz w:val="36"/>
        </w:rPr>
        <w:t>plot</w:t>
      </w:r>
      <w:bookmarkEnd w:id="11"/>
      <w:proofErr w:type="spellEnd"/>
    </w:p>
    <w:p w14:paraId="34557B45" w14:textId="5D527AAB" w:rsidR="009A064A" w:rsidRDefault="009A064A" w:rsidP="009A064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Funkcja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lag.plot</w:t>
      </w:r>
      <w:proofErr w:type="spellEnd"/>
      <w:proofErr w:type="gramEnd"/>
      <w:r>
        <w:rPr>
          <w:rFonts w:ascii="Times New Roman" w:hAnsi="Times New Roman" w:cs="Times New Roman"/>
          <w:sz w:val="28"/>
        </w:rPr>
        <w:t>()</w:t>
      </w:r>
      <w:r w:rsidR="00F92A63">
        <w:rPr>
          <w:rFonts w:ascii="Times New Roman" w:hAnsi="Times New Roman" w:cs="Times New Roman"/>
          <w:sz w:val="28"/>
        </w:rPr>
        <w:br/>
      </w:r>
      <w:r w:rsidR="00F92A63" w:rsidRPr="00F92A63">
        <w:rPr>
          <w:rFonts w:ascii="Times New Roman" w:hAnsi="Times New Roman" w:cs="Times New Roman"/>
          <w:sz w:val="28"/>
        </w:rPr>
        <w:drawing>
          <wp:inline distT="0" distB="0" distL="0" distR="0" wp14:anchorId="4038D7A6" wp14:editId="5FB5D9DD">
            <wp:extent cx="5982535" cy="5868219"/>
            <wp:effectExtent l="0" t="0" r="0" b="0"/>
            <wp:docPr id="19729910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1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470A" w14:textId="0225606F" w:rsidR="00F92A63" w:rsidRDefault="00F92A63" w:rsidP="009A064A">
      <w:pPr>
        <w:rPr>
          <w:rFonts w:ascii="Times New Roman" w:hAnsi="Times New Roman" w:cs="Times New Roman"/>
          <w:sz w:val="28"/>
        </w:rPr>
      </w:pPr>
      <w:r w:rsidRPr="00F92A6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EF14336" wp14:editId="38AC5400">
            <wp:extent cx="5944430" cy="5906324"/>
            <wp:effectExtent l="0" t="0" r="0" b="0"/>
            <wp:docPr id="15228102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102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AF94" w14:textId="25C0F53F" w:rsidR="00F92A63" w:rsidRDefault="00F92A63" w:rsidP="009A064A">
      <w:pPr>
        <w:rPr>
          <w:rFonts w:ascii="Times New Roman" w:hAnsi="Times New Roman" w:cs="Times New Roman"/>
          <w:sz w:val="28"/>
        </w:rPr>
      </w:pPr>
      <w:r w:rsidRPr="00F92A63">
        <w:rPr>
          <w:rFonts w:ascii="Times New Roman" w:hAnsi="Times New Roman" w:cs="Times New Roman"/>
          <w:sz w:val="28"/>
        </w:rPr>
        <w:t>Korelacja jest duża dla każdego kroku w przypadku obu danych.</w:t>
      </w:r>
    </w:p>
    <w:p w14:paraId="38D3F26C" w14:textId="13BBE815" w:rsidR="00F92A63" w:rsidRPr="009C0F98" w:rsidRDefault="00F92A63" w:rsidP="00F92A63">
      <w:pPr>
        <w:pStyle w:val="Nagwek2"/>
        <w:rPr>
          <w:b/>
          <w:bCs/>
        </w:rPr>
      </w:pPr>
      <w:bookmarkStart w:id="12" w:name="_Toc200871307"/>
      <w:proofErr w:type="spellStart"/>
      <w:r>
        <w:rPr>
          <w:rFonts w:ascii="Times New Roman" w:hAnsi="Times New Roman" w:cs="Times New Roman"/>
          <w:b/>
          <w:bCs/>
          <w:color w:val="auto"/>
          <w:sz w:val="36"/>
        </w:rPr>
        <w:lastRenderedPageBreak/>
        <w:t>acf</w:t>
      </w:r>
      <w:bookmarkEnd w:id="12"/>
      <w:proofErr w:type="spellEnd"/>
    </w:p>
    <w:p w14:paraId="20DC2714" w14:textId="5A61CA7D" w:rsidR="00F92A63" w:rsidRDefault="00F92A63" w:rsidP="00F92A6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Funkcja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acf</w:t>
      </w:r>
      <w:proofErr w:type="spellEnd"/>
      <w:r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br/>
      </w:r>
      <w:r w:rsidRPr="00F92A63">
        <w:rPr>
          <w:rFonts w:ascii="Times New Roman" w:hAnsi="Times New Roman" w:cs="Times New Roman"/>
          <w:sz w:val="28"/>
        </w:rPr>
        <w:drawing>
          <wp:inline distT="0" distB="0" distL="0" distR="0" wp14:anchorId="74A2057C" wp14:editId="06B94B5B">
            <wp:extent cx="5772956" cy="5715798"/>
            <wp:effectExtent l="0" t="0" r="0" b="0"/>
            <wp:docPr id="343924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24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9660" w14:textId="0C9A342E" w:rsidR="00F92A63" w:rsidRDefault="00F92A63" w:rsidP="00F92A63">
      <w:pPr>
        <w:rPr>
          <w:rFonts w:ascii="Times New Roman" w:hAnsi="Times New Roman" w:cs="Times New Roman"/>
          <w:sz w:val="28"/>
        </w:rPr>
      </w:pPr>
      <w:r w:rsidRPr="00F92A6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2D090B8" wp14:editId="664CABAC">
            <wp:extent cx="5744377" cy="5677692"/>
            <wp:effectExtent l="0" t="0" r="8890" b="0"/>
            <wp:docPr id="4949821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821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0019" w14:textId="5A93DF56" w:rsidR="00F92A63" w:rsidRDefault="00F92A63" w:rsidP="00F92A63">
      <w:pPr>
        <w:rPr>
          <w:rFonts w:ascii="Times New Roman" w:hAnsi="Times New Roman" w:cs="Times New Roman"/>
          <w:sz w:val="28"/>
        </w:rPr>
      </w:pPr>
      <w:r w:rsidRPr="00F92A63">
        <w:rPr>
          <w:rFonts w:ascii="Times New Roman" w:hAnsi="Times New Roman" w:cs="Times New Roman"/>
          <w:sz w:val="28"/>
        </w:rPr>
        <w:t>W pierwszym przypadku</w:t>
      </w:r>
      <w:r>
        <w:rPr>
          <w:rFonts w:ascii="Times New Roman" w:hAnsi="Times New Roman" w:cs="Times New Roman"/>
          <w:sz w:val="28"/>
        </w:rPr>
        <w:t>, jak i drugim</w:t>
      </w:r>
      <w:r w:rsidRPr="00F92A63">
        <w:rPr>
          <w:rFonts w:ascii="Times New Roman" w:hAnsi="Times New Roman" w:cs="Times New Roman"/>
          <w:sz w:val="28"/>
        </w:rPr>
        <w:t xml:space="preserve"> Trend jest wzrostowy </w:t>
      </w:r>
    </w:p>
    <w:p w14:paraId="54E79B48" w14:textId="42374751" w:rsidR="00F92A63" w:rsidRPr="009C0F98" w:rsidRDefault="00F92A63" w:rsidP="00F92A63">
      <w:pPr>
        <w:pStyle w:val="Nagwek2"/>
        <w:rPr>
          <w:b/>
          <w:bCs/>
        </w:rPr>
      </w:pPr>
      <w:bookmarkStart w:id="13" w:name="_Toc200871308"/>
      <w:proofErr w:type="spellStart"/>
      <w:r>
        <w:rPr>
          <w:rFonts w:ascii="Times New Roman" w:hAnsi="Times New Roman" w:cs="Times New Roman"/>
          <w:b/>
          <w:bCs/>
          <w:color w:val="auto"/>
          <w:sz w:val="36"/>
        </w:rPr>
        <w:t>p</w:t>
      </w:r>
      <w:r>
        <w:rPr>
          <w:rFonts w:ascii="Times New Roman" w:hAnsi="Times New Roman" w:cs="Times New Roman"/>
          <w:b/>
          <w:bCs/>
          <w:color w:val="auto"/>
          <w:sz w:val="36"/>
        </w:rPr>
        <w:t>acf</w:t>
      </w:r>
      <w:bookmarkEnd w:id="13"/>
      <w:proofErr w:type="spellEnd"/>
    </w:p>
    <w:p w14:paraId="04734340" w14:textId="5DB7C2CB" w:rsidR="00F92A63" w:rsidRDefault="00F92A63" w:rsidP="00F92A6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Funkcja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p</w:t>
      </w:r>
      <w:r>
        <w:rPr>
          <w:rFonts w:ascii="Times New Roman" w:hAnsi="Times New Roman" w:cs="Times New Roman"/>
          <w:sz w:val="28"/>
        </w:rPr>
        <w:t>acf</w:t>
      </w:r>
      <w:proofErr w:type="spellEnd"/>
      <w:r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</w:rPr>
        <w:t>)</w:t>
      </w:r>
    </w:p>
    <w:p w14:paraId="0E826621" w14:textId="16D89948" w:rsidR="00F92A63" w:rsidRDefault="00F92A63" w:rsidP="00F92A63">
      <w:pPr>
        <w:rPr>
          <w:rFonts w:ascii="Times New Roman" w:hAnsi="Times New Roman" w:cs="Times New Roman"/>
          <w:sz w:val="28"/>
        </w:rPr>
      </w:pPr>
      <w:r w:rsidRPr="00F92A6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E7D2106" wp14:editId="716889B1">
            <wp:extent cx="5744377" cy="5696745"/>
            <wp:effectExtent l="0" t="0" r="8890" b="0"/>
            <wp:docPr id="9319818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818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4FC5" w14:textId="16622363" w:rsidR="00F92A63" w:rsidRDefault="00F92A63" w:rsidP="00F92A63">
      <w:pPr>
        <w:rPr>
          <w:rFonts w:ascii="Times New Roman" w:hAnsi="Times New Roman" w:cs="Times New Roman"/>
          <w:sz w:val="28"/>
        </w:rPr>
      </w:pPr>
      <w:r w:rsidRPr="00F92A6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DF44D7A" wp14:editId="304D2A39">
            <wp:extent cx="5772956" cy="5715798"/>
            <wp:effectExtent l="0" t="0" r="0" b="0"/>
            <wp:docPr id="1629949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49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4916" w14:textId="100A22C0" w:rsidR="00F92A63" w:rsidRDefault="00F92A63" w:rsidP="00F92A63">
      <w:pPr>
        <w:rPr>
          <w:rFonts w:ascii="Times New Roman" w:hAnsi="Times New Roman" w:cs="Times New Roman"/>
          <w:sz w:val="28"/>
        </w:rPr>
      </w:pPr>
      <w:r w:rsidRPr="00F92A63">
        <w:rPr>
          <w:rFonts w:ascii="Times New Roman" w:hAnsi="Times New Roman" w:cs="Times New Roman"/>
          <w:sz w:val="28"/>
        </w:rPr>
        <w:t>Jak widać w</w:t>
      </w:r>
      <w:r>
        <w:rPr>
          <w:rFonts w:ascii="Times New Roman" w:hAnsi="Times New Roman" w:cs="Times New Roman"/>
          <w:sz w:val="28"/>
        </w:rPr>
        <w:t xml:space="preserve"> drugim</w:t>
      </w:r>
      <w:r w:rsidRPr="00F92A6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92A63">
        <w:rPr>
          <w:rFonts w:ascii="Times New Roman" w:hAnsi="Times New Roman" w:cs="Times New Roman"/>
          <w:sz w:val="28"/>
        </w:rPr>
        <w:t>pacf</w:t>
      </w:r>
      <w:proofErr w:type="spellEnd"/>
      <w:r w:rsidRPr="00F92A6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w X=13</w:t>
      </w:r>
      <w:r w:rsidRPr="00F92A63">
        <w:rPr>
          <w:rFonts w:ascii="Times New Roman" w:hAnsi="Times New Roman" w:cs="Times New Roman"/>
          <w:sz w:val="28"/>
        </w:rPr>
        <w:t xml:space="preserve"> jest szpilka wystająca poza poziom istotności.</w:t>
      </w:r>
    </w:p>
    <w:p w14:paraId="2875ACFB" w14:textId="3C363C18" w:rsidR="00F92A63" w:rsidRDefault="00F92A63" w:rsidP="00F92A63">
      <w:pPr>
        <w:pStyle w:val="Nagwek2"/>
        <w:rPr>
          <w:rFonts w:ascii="Times New Roman" w:hAnsi="Times New Roman" w:cs="Times New Roman"/>
          <w:b/>
          <w:bCs/>
          <w:color w:val="auto"/>
          <w:sz w:val="36"/>
        </w:rPr>
      </w:pPr>
      <w:bookmarkStart w:id="14" w:name="_Toc200871309"/>
      <w:r>
        <w:rPr>
          <w:rFonts w:ascii="Times New Roman" w:hAnsi="Times New Roman" w:cs="Times New Roman"/>
          <w:b/>
          <w:bCs/>
          <w:color w:val="auto"/>
          <w:sz w:val="36"/>
        </w:rPr>
        <w:t>Dekompozycje</w:t>
      </w:r>
      <w:bookmarkEnd w:id="14"/>
    </w:p>
    <w:p w14:paraId="745657B9" w14:textId="2907051E" w:rsidR="00F92A63" w:rsidRPr="00F92A63" w:rsidRDefault="00F92A63" w:rsidP="00F92A63">
      <w:proofErr w:type="spellStart"/>
      <w:r w:rsidRPr="001F561D">
        <w:rPr>
          <w:b/>
          <w:bCs/>
        </w:rPr>
        <w:t>Dekopozycja</w:t>
      </w:r>
      <w:proofErr w:type="spellEnd"/>
      <w:r w:rsidRPr="001F561D">
        <w:rPr>
          <w:b/>
          <w:bCs/>
        </w:rPr>
        <w:t xml:space="preserve"> addytywna</w:t>
      </w:r>
      <w:r w:rsidRPr="001F561D">
        <w:rPr>
          <w:b/>
          <w:bCs/>
        </w:rPr>
        <w:br/>
      </w:r>
      <w:r w:rsidRPr="00F92A63">
        <w:t>Funkcja plot(</w:t>
      </w:r>
      <w:proofErr w:type="spellStart"/>
      <w:r w:rsidRPr="00F92A63">
        <w:t>decompose</w:t>
      </w:r>
      <w:proofErr w:type="spellEnd"/>
      <w:r w:rsidRPr="00F92A63">
        <w:t>([Dane</w:t>
      </w:r>
      <w:proofErr w:type="gramStart"/>
      <w:r w:rsidRPr="00F92A63">
        <w:t>],</w:t>
      </w:r>
      <w:proofErr w:type="spellStart"/>
      <w:r w:rsidRPr="00F92A63">
        <w:t>type</w:t>
      </w:r>
      <w:proofErr w:type="spellEnd"/>
      <w:proofErr w:type="gramEnd"/>
      <w:r w:rsidRPr="00F92A63">
        <w:t xml:space="preserve"> = "</w:t>
      </w:r>
      <w:proofErr w:type="spellStart"/>
      <w:r w:rsidRPr="00F92A63">
        <w:t>additive</w:t>
      </w:r>
      <w:proofErr w:type="spellEnd"/>
      <w:r w:rsidRPr="00F92A63">
        <w:t>"))</w:t>
      </w:r>
    </w:p>
    <w:p w14:paraId="13DD3638" w14:textId="5A49E306" w:rsidR="00F92A63" w:rsidRDefault="001F561D" w:rsidP="00F92A63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F9733A5" wp14:editId="46A5324F">
            <wp:extent cx="5887272" cy="5792008"/>
            <wp:effectExtent l="0" t="0" r="0" b="0"/>
            <wp:docPr id="18474937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37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1D92" w14:textId="74D9B559" w:rsidR="001F561D" w:rsidRDefault="001F561D" w:rsidP="00F92A63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F0F1E93" wp14:editId="6214E85C">
            <wp:extent cx="5887272" cy="5906324"/>
            <wp:effectExtent l="0" t="0" r="0" b="0"/>
            <wp:docPr id="276637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37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9639" w14:textId="372C4AE7" w:rsidR="001F561D" w:rsidRDefault="001F561D" w:rsidP="00F92A63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t>Dekompozycja addytywna odnosi się do metody dzielenia szeregu czasowego na składowe addytywne, tj. trend, sezonowość i resztki. Metoda ta ma na celu identyfikację i izolację tych składników, aby lepiej zrozumieć strukturę danych i przewidywać ich przyszłe zachowanie.</w:t>
      </w:r>
    </w:p>
    <w:p w14:paraId="748DE7C0" w14:textId="17205DEB" w:rsidR="001F561D" w:rsidRPr="001F561D" w:rsidRDefault="001F561D" w:rsidP="00F92A63">
      <w:pPr>
        <w:rPr>
          <w:rFonts w:ascii="Times New Roman" w:hAnsi="Times New Roman" w:cs="Times New Roman"/>
          <w:b/>
          <w:bCs/>
          <w:sz w:val="28"/>
        </w:rPr>
      </w:pPr>
      <w:r w:rsidRPr="001F561D">
        <w:rPr>
          <w:rFonts w:ascii="Times New Roman" w:hAnsi="Times New Roman" w:cs="Times New Roman"/>
          <w:b/>
          <w:bCs/>
          <w:sz w:val="28"/>
        </w:rPr>
        <w:t>Dekompozycja multiplikatywna</w:t>
      </w:r>
    </w:p>
    <w:p w14:paraId="4633A5B5" w14:textId="3606479A" w:rsidR="001F561D" w:rsidRDefault="001F561D" w:rsidP="00F92A63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1F561D">
        <w:rPr>
          <w:rFonts w:ascii="Times New Roman" w:hAnsi="Times New Roman" w:cs="Times New Roman"/>
          <w:sz w:val="28"/>
          <w:lang w:val="en-US"/>
        </w:rPr>
        <w:t>Funkcja</w:t>
      </w:r>
      <w:proofErr w:type="spellEnd"/>
      <w:r w:rsidRPr="001F561D">
        <w:rPr>
          <w:rFonts w:ascii="Times New Roman" w:hAnsi="Times New Roman" w:cs="Times New Roman"/>
          <w:sz w:val="28"/>
          <w:lang w:val="en-US"/>
        </w:rPr>
        <w:t xml:space="preserve"> plot(decompose([Dane</w:t>
      </w:r>
      <w:proofErr w:type="gramStart"/>
      <w:r w:rsidRPr="001F561D">
        <w:rPr>
          <w:rFonts w:ascii="Times New Roman" w:hAnsi="Times New Roman" w:cs="Times New Roman"/>
          <w:sz w:val="28"/>
          <w:lang w:val="en-US"/>
        </w:rPr>
        <w:t>],type</w:t>
      </w:r>
      <w:proofErr w:type="gramEnd"/>
      <w:r w:rsidRPr="001F561D">
        <w:rPr>
          <w:rFonts w:ascii="Times New Roman" w:hAnsi="Times New Roman" w:cs="Times New Roman"/>
          <w:sz w:val="28"/>
          <w:lang w:val="en-US"/>
        </w:rPr>
        <w:t xml:space="preserve"> = "multiplicative"))</w:t>
      </w:r>
    </w:p>
    <w:p w14:paraId="5EBE8AE2" w14:textId="54A319A5" w:rsidR="001F561D" w:rsidRDefault="001F561D" w:rsidP="00F92A63">
      <w:pPr>
        <w:rPr>
          <w:rFonts w:ascii="Times New Roman" w:hAnsi="Times New Roman" w:cs="Times New Roman"/>
          <w:sz w:val="28"/>
          <w:lang w:val="en-US"/>
        </w:rPr>
      </w:pPr>
      <w:r w:rsidRPr="001F561D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101BBB4A" wp14:editId="12ECD263">
            <wp:extent cx="5887272" cy="5811061"/>
            <wp:effectExtent l="0" t="0" r="0" b="0"/>
            <wp:docPr id="5624719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719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2996" w14:textId="4EB6F4AB" w:rsidR="001F561D" w:rsidRDefault="001F561D" w:rsidP="00F92A63">
      <w:pPr>
        <w:rPr>
          <w:rFonts w:ascii="Times New Roman" w:hAnsi="Times New Roman" w:cs="Times New Roman"/>
          <w:sz w:val="28"/>
          <w:lang w:val="en-US"/>
        </w:rPr>
      </w:pPr>
      <w:r w:rsidRPr="001F561D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5BD52946" wp14:editId="1B9D4483">
            <wp:extent cx="5877745" cy="5744377"/>
            <wp:effectExtent l="0" t="0" r="8890" b="8890"/>
            <wp:docPr id="19707004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004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5006" w14:textId="361294BB" w:rsidR="001F561D" w:rsidRPr="001F561D" w:rsidRDefault="001F561D" w:rsidP="00F92A63">
      <w:pPr>
        <w:rPr>
          <w:rFonts w:ascii="Times New Roman" w:hAnsi="Times New Roman" w:cs="Times New Roman"/>
          <w:b/>
          <w:bCs/>
          <w:sz w:val="28"/>
        </w:rPr>
      </w:pPr>
      <w:r w:rsidRPr="001F561D">
        <w:rPr>
          <w:rFonts w:ascii="Times New Roman" w:hAnsi="Times New Roman" w:cs="Times New Roman"/>
          <w:b/>
          <w:bCs/>
          <w:sz w:val="28"/>
        </w:rPr>
        <w:t>Dekompozycja z użyciem ruchomej średniej</w:t>
      </w:r>
    </w:p>
    <w:p w14:paraId="73D2CE85" w14:textId="2E0516A3" w:rsidR="001F561D" w:rsidRDefault="001F561D" w:rsidP="00F92A63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t>Dekompozycja za pomocą ruchomej średniej jest stosunkowo prosta w implementacji i może być przydatna w wygładzaniu danych oraz identyfikacji ogólnego trendu. Jednakże, może być ograniczona w przypadku analizy sezonowości i nieliniowych wzorców w danych.</w:t>
      </w:r>
    </w:p>
    <w:p w14:paraId="74CDB226" w14:textId="5CEB4386" w:rsidR="001F561D" w:rsidRDefault="001F561D" w:rsidP="00F92A63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drawing>
          <wp:inline distT="0" distB="0" distL="0" distR="0" wp14:anchorId="488A5029" wp14:editId="2CD19ABE">
            <wp:extent cx="6645910" cy="1974850"/>
            <wp:effectExtent l="0" t="0" r="2540" b="6350"/>
            <wp:docPr id="20695946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946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AB32" w14:textId="1E772FA5" w:rsidR="001F561D" w:rsidRDefault="001F561D" w:rsidP="00F92A63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D6BA02F" wp14:editId="04ED23B6">
            <wp:extent cx="5877745" cy="5401429"/>
            <wp:effectExtent l="0" t="0" r="8890" b="8890"/>
            <wp:docPr id="2582491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491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2BA9" w14:textId="47F7F5CE" w:rsidR="001F561D" w:rsidRDefault="001F561D" w:rsidP="00F92A63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E9DB063" wp14:editId="5284838E">
            <wp:extent cx="5782482" cy="5334744"/>
            <wp:effectExtent l="0" t="0" r="8890" b="0"/>
            <wp:docPr id="20835997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997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2AD6" w14:textId="023C8889" w:rsidR="001F561D" w:rsidRDefault="001F561D" w:rsidP="00F92A63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t>Dekompozycja z użyciem ruchomej średniej bardzo silnie odwzorowuje rzeczywiste dane.</w:t>
      </w:r>
    </w:p>
    <w:p w14:paraId="3A70D858" w14:textId="5303E31D" w:rsidR="001F561D" w:rsidRPr="001F561D" w:rsidRDefault="001F561D" w:rsidP="00F92A63">
      <w:pPr>
        <w:rPr>
          <w:rFonts w:ascii="Times New Roman" w:hAnsi="Times New Roman" w:cs="Times New Roman"/>
          <w:b/>
          <w:bCs/>
          <w:sz w:val="28"/>
        </w:rPr>
      </w:pPr>
      <w:r w:rsidRPr="001F561D">
        <w:rPr>
          <w:rFonts w:ascii="Times New Roman" w:hAnsi="Times New Roman" w:cs="Times New Roman"/>
          <w:b/>
          <w:bCs/>
          <w:sz w:val="28"/>
        </w:rPr>
        <w:t>Dekompozycja na podstawie modelu regresji</w:t>
      </w:r>
    </w:p>
    <w:p w14:paraId="59AD778E" w14:textId="632B99C8" w:rsidR="001F561D" w:rsidRDefault="001F561D" w:rsidP="001F561D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drawing>
          <wp:inline distT="0" distB="0" distL="0" distR="0" wp14:anchorId="1AB7870B" wp14:editId="70A61130">
            <wp:extent cx="6645910" cy="2820670"/>
            <wp:effectExtent l="0" t="0" r="2540" b="0"/>
            <wp:docPr id="19484611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611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3C9A" w14:textId="21AEA04D" w:rsidR="001F561D" w:rsidRDefault="001F561D" w:rsidP="001F561D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3487B1F" wp14:editId="4EA8233C">
            <wp:extent cx="5753903" cy="5334744"/>
            <wp:effectExtent l="0" t="0" r="0" b="0"/>
            <wp:docPr id="7906274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274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F725" w14:textId="64672D92" w:rsidR="001F561D" w:rsidRDefault="001F561D" w:rsidP="001F561D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54C178C" wp14:editId="33304A13">
            <wp:extent cx="5820587" cy="5344271"/>
            <wp:effectExtent l="0" t="0" r="8890" b="8890"/>
            <wp:docPr id="1711778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78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5718" w14:textId="627F9850" w:rsidR="001F561D" w:rsidRDefault="001F561D" w:rsidP="001F561D">
      <w:pPr>
        <w:pStyle w:val="Nagwek2"/>
        <w:rPr>
          <w:rFonts w:ascii="Times New Roman" w:hAnsi="Times New Roman" w:cs="Times New Roman"/>
          <w:b/>
          <w:bCs/>
          <w:color w:val="auto"/>
          <w:sz w:val="36"/>
        </w:rPr>
      </w:pPr>
      <w:bookmarkStart w:id="15" w:name="_Toc200871310"/>
      <w:r w:rsidRPr="001F561D">
        <w:rPr>
          <w:rFonts w:ascii="Times New Roman" w:hAnsi="Times New Roman" w:cs="Times New Roman"/>
          <w:b/>
          <w:bCs/>
          <w:color w:val="auto"/>
          <w:sz w:val="36"/>
        </w:rPr>
        <w:t>Eliminacja trendu i sezonowości</w:t>
      </w:r>
      <w:bookmarkEnd w:id="15"/>
    </w:p>
    <w:p w14:paraId="25AA3007" w14:textId="057464A2" w:rsidR="001F561D" w:rsidRPr="00F92A63" w:rsidRDefault="001F561D" w:rsidP="001F561D">
      <w:r w:rsidRPr="001F561D">
        <w:rPr>
          <w:b/>
          <w:bCs/>
        </w:rPr>
        <w:t>Eliminacja sezonowości z szeregu</w:t>
      </w:r>
      <w:r>
        <w:rPr>
          <w:b/>
          <w:bCs/>
        </w:rPr>
        <w:t xml:space="preserve"> wszystkich partii i partii gambit królowej</w:t>
      </w:r>
      <w:r w:rsidRPr="001F561D">
        <w:rPr>
          <w:b/>
          <w:bCs/>
        </w:rPr>
        <w:br/>
      </w:r>
      <w:r w:rsidRPr="001F561D">
        <w:drawing>
          <wp:inline distT="0" distB="0" distL="0" distR="0" wp14:anchorId="5D4545DC" wp14:editId="37FFA058">
            <wp:extent cx="6645910" cy="1894840"/>
            <wp:effectExtent l="0" t="0" r="2540" b="0"/>
            <wp:docPr id="6463985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985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90CA" w14:textId="580BA2D7" w:rsidR="001F561D" w:rsidRDefault="001F561D" w:rsidP="001F561D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172FD8D" wp14:editId="4375F632">
            <wp:extent cx="5782482" cy="5229955"/>
            <wp:effectExtent l="0" t="0" r="8890" b="8890"/>
            <wp:docPr id="18628443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443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86FB" w14:textId="578328E2" w:rsidR="001F561D" w:rsidRDefault="001F561D" w:rsidP="001F561D">
      <w:pPr>
        <w:rPr>
          <w:rFonts w:ascii="Times New Roman" w:hAnsi="Times New Roman" w:cs="Times New Roman"/>
          <w:sz w:val="28"/>
        </w:rPr>
      </w:pPr>
      <w:r w:rsidRPr="001F561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DC45884" wp14:editId="5084A7CE">
            <wp:extent cx="5763429" cy="5315692"/>
            <wp:effectExtent l="0" t="0" r="8890" b="0"/>
            <wp:docPr id="2400495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495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DD99" w14:textId="0BA16E3B" w:rsidR="001F561D" w:rsidRDefault="001F561D" w:rsidP="001F561D">
      <w:pPr>
        <w:rPr>
          <w:b/>
          <w:bCs/>
        </w:rPr>
      </w:pPr>
      <w:r w:rsidRPr="001F561D">
        <w:rPr>
          <w:b/>
          <w:bCs/>
        </w:rPr>
        <w:t xml:space="preserve">Eliminacja </w:t>
      </w:r>
      <w:r w:rsidR="005A031B">
        <w:rPr>
          <w:b/>
          <w:bCs/>
        </w:rPr>
        <w:t>trendu</w:t>
      </w:r>
      <w:r w:rsidRPr="001F561D">
        <w:rPr>
          <w:b/>
          <w:bCs/>
        </w:rPr>
        <w:t xml:space="preserve"> z szeregu</w:t>
      </w:r>
      <w:r>
        <w:rPr>
          <w:b/>
          <w:bCs/>
        </w:rPr>
        <w:t xml:space="preserve"> wszystkich partii i partii gambit królowej</w:t>
      </w:r>
    </w:p>
    <w:p w14:paraId="477DEBAB" w14:textId="3EDFC51D" w:rsidR="005A031B" w:rsidRDefault="005A031B" w:rsidP="001F561D">
      <w:pPr>
        <w:rPr>
          <w:rFonts w:ascii="Times New Roman" w:hAnsi="Times New Roman" w:cs="Times New Roman"/>
          <w:sz w:val="28"/>
        </w:rPr>
      </w:pPr>
      <w:r w:rsidRPr="005A031B">
        <w:rPr>
          <w:rFonts w:ascii="Times New Roman" w:hAnsi="Times New Roman" w:cs="Times New Roman"/>
          <w:sz w:val="28"/>
        </w:rPr>
        <w:drawing>
          <wp:inline distT="0" distB="0" distL="0" distR="0" wp14:anchorId="2999BB6F" wp14:editId="7D18AF41">
            <wp:extent cx="6645910" cy="2259330"/>
            <wp:effectExtent l="0" t="0" r="2540" b="7620"/>
            <wp:docPr id="12497792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792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0F54" w14:textId="3B3A3E6A" w:rsidR="005A031B" w:rsidRDefault="005A031B" w:rsidP="001F561D">
      <w:pPr>
        <w:rPr>
          <w:rFonts w:ascii="Times New Roman" w:hAnsi="Times New Roman" w:cs="Times New Roman"/>
          <w:sz w:val="28"/>
        </w:rPr>
      </w:pPr>
      <w:r w:rsidRPr="005A031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4794CC3" wp14:editId="7C82B006">
            <wp:extent cx="5744377" cy="5906324"/>
            <wp:effectExtent l="0" t="0" r="8890" b="0"/>
            <wp:docPr id="10060214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214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9B87" w14:textId="54F85C51" w:rsidR="005A031B" w:rsidRDefault="005A031B" w:rsidP="001F561D">
      <w:pPr>
        <w:rPr>
          <w:rFonts w:ascii="Times New Roman" w:hAnsi="Times New Roman" w:cs="Times New Roman"/>
          <w:sz w:val="28"/>
        </w:rPr>
      </w:pPr>
      <w:r w:rsidRPr="005A031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6FA6B36" wp14:editId="5FEFE403">
            <wp:extent cx="5839640" cy="5877745"/>
            <wp:effectExtent l="0" t="0" r="8890" b="8890"/>
            <wp:docPr id="8940258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258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8F33" w14:textId="5E7320B6" w:rsidR="005A031B" w:rsidRDefault="005A031B" w:rsidP="001F561D">
      <w:pPr>
        <w:rPr>
          <w:rFonts w:ascii="Times New Roman" w:hAnsi="Times New Roman" w:cs="Times New Roman"/>
          <w:sz w:val="28"/>
        </w:rPr>
      </w:pPr>
      <w:r w:rsidRPr="005A031B">
        <w:rPr>
          <w:rFonts w:ascii="Times New Roman" w:hAnsi="Times New Roman" w:cs="Times New Roman"/>
          <w:sz w:val="28"/>
        </w:rPr>
        <w:t xml:space="preserve">Szereg pracownicy nie jest realizacją szumu </w:t>
      </w:r>
      <w:proofErr w:type="gramStart"/>
      <w:r w:rsidRPr="005A031B">
        <w:rPr>
          <w:rFonts w:ascii="Times New Roman" w:hAnsi="Times New Roman" w:cs="Times New Roman"/>
          <w:sz w:val="28"/>
        </w:rPr>
        <w:t>białego</w:t>
      </w:r>
      <w:proofErr w:type="gramEnd"/>
      <w:r w:rsidRPr="005A031B">
        <w:rPr>
          <w:rFonts w:ascii="Times New Roman" w:hAnsi="Times New Roman" w:cs="Times New Roman"/>
          <w:sz w:val="28"/>
        </w:rPr>
        <w:t xml:space="preserve"> ponieważ posiada strzałki odstające poza poziom istotności. Warte brania pod uwagę rzędy modeli AR(p) i MA(q) to 12 dla p oraz 1 dla q.</w:t>
      </w:r>
    </w:p>
    <w:p w14:paraId="1DE5A4DB" w14:textId="542C030F" w:rsidR="005A031B" w:rsidRDefault="005A031B" w:rsidP="005A031B">
      <w:pPr>
        <w:pStyle w:val="Nagwek2"/>
        <w:rPr>
          <w:rFonts w:ascii="Times New Roman" w:hAnsi="Times New Roman" w:cs="Times New Roman"/>
          <w:b/>
          <w:bCs/>
          <w:color w:val="auto"/>
          <w:sz w:val="36"/>
        </w:rPr>
      </w:pPr>
      <w:bookmarkStart w:id="16" w:name="_Toc200871311"/>
      <w:r>
        <w:rPr>
          <w:rFonts w:ascii="Times New Roman" w:hAnsi="Times New Roman" w:cs="Times New Roman"/>
          <w:b/>
          <w:bCs/>
          <w:color w:val="auto"/>
          <w:sz w:val="36"/>
        </w:rPr>
        <w:t>Metody estymacji</w:t>
      </w:r>
      <w:bookmarkEnd w:id="16"/>
    </w:p>
    <w:p w14:paraId="74DBA63E" w14:textId="539FF8FE" w:rsidR="005A031B" w:rsidRDefault="00375507" w:rsidP="005A031B">
      <w:pPr>
        <w:rPr>
          <w:rFonts w:ascii="Times New Roman" w:hAnsi="Times New Roman" w:cs="Times New Roman"/>
          <w:sz w:val="28"/>
        </w:rPr>
      </w:pPr>
      <w:r>
        <w:rPr>
          <w:b/>
          <w:bCs/>
        </w:rPr>
        <w:t>Dla</w:t>
      </w:r>
      <w:r w:rsidR="005A031B" w:rsidRPr="001F561D">
        <w:rPr>
          <w:b/>
          <w:bCs/>
        </w:rPr>
        <w:t xml:space="preserve"> szeregu</w:t>
      </w:r>
      <w:r w:rsidR="005A031B">
        <w:rPr>
          <w:b/>
          <w:bCs/>
        </w:rPr>
        <w:t xml:space="preserve"> wszystkich partii i partii gambit królowej</w:t>
      </w:r>
    </w:p>
    <w:p w14:paraId="023EA2E9" w14:textId="5544A85D" w:rsidR="005A031B" w:rsidRDefault="00375507" w:rsidP="001F561D">
      <w:pPr>
        <w:rPr>
          <w:rFonts w:ascii="Times New Roman" w:hAnsi="Times New Roman" w:cs="Times New Roman"/>
          <w:sz w:val="28"/>
        </w:rPr>
      </w:pPr>
      <w:r w:rsidRPr="00375507">
        <w:rPr>
          <w:rFonts w:ascii="Times New Roman" w:hAnsi="Times New Roman" w:cs="Times New Roman"/>
          <w:sz w:val="28"/>
        </w:rPr>
        <w:drawing>
          <wp:inline distT="0" distB="0" distL="0" distR="0" wp14:anchorId="45FBDE23" wp14:editId="6AE42B81">
            <wp:extent cx="6645910" cy="1696085"/>
            <wp:effectExtent l="0" t="0" r="2540" b="0"/>
            <wp:docPr id="5538739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739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6DA3" w14:textId="3CA9E191" w:rsidR="00375507" w:rsidRDefault="00375507" w:rsidP="001F561D">
      <w:pPr>
        <w:rPr>
          <w:rFonts w:ascii="Times New Roman" w:hAnsi="Times New Roman" w:cs="Times New Roman"/>
          <w:sz w:val="28"/>
        </w:rPr>
      </w:pPr>
      <w:r w:rsidRPr="0037550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C3F4CDE" wp14:editId="26CB2803">
            <wp:extent cx="6645910" cy="3911600"/>
            <wp:effectExtent l="0" t="0" r="2540" b="0"/>
            <wp:docPr id="8159002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002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B801" w14:textId="0A9C57CE" w:rsidR="00375507" w:rsidRDefault="00375507" w:rsidP="001F561D">
      <w:pPr>
        <w:rPr>
          <w:rFonts w:ascii="Times New Roman" w:hAnsi="Times New Roman" w:cs="Times New Roman"/>
          <w:sz w:val="28"/>
        </w:rPr>
      </w:pPr>
      <w:r w:rsidRPr="00375507">
        <w:rPr>
          <w:rFonts w:ascii="Times New Roman" w:hAnsi="Times New Roman" w:cs="Times New Roman"/>
          <w:sz w:val="28"/>
        </w:rPr>
        <w:drawing>
          <wp:inline distT="0" distB="0" distL="0" distR="0" wp14:anchorId="2AE12AB1" wp14:editId="237E8258">
            <wp:extent cx="6645910" cy="3531870"/>
            <wp:effectExtent l="0" t="0" r="2540" b="0"/>
            <wp:docPr id="3170410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410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F0AA" w14:textId="36FB27F1" w:rsidR="00375507" w:rsidRDefault="00375507" w:rsidP="001F561D">
      <w:pPr>
        <w:rPr>
          <w:rFonts w:ascii="Times New Roman" w:hAnsi="Times New Roman" w:cs="Times New Roman"/>
          <w:sz w:val="28"/>
        </w:rPr>
      </w:pPr>
      <w:r w:rsidRPr="00375507">
        <w:rPr>
          <w:rFonts w:ascii="Times New Roman" w:hAnsi="Times New Roman" w:cs="Times New Roman"/>
          <w:sz w:val="28"/>
        </w:rPr>
        <w:t xml:space="preserve">Każda metoda daje inny wynik jednak dobór automatyczny jest bliższy metodzie </w:t>
      </w:r>
      <w:proofErr w:type="spellStart"/>
      <w:r w:rsidRPr="00375507">
        <w:rPr>
          <w:rFonts w:ascii="Times New Roman" w:hAnsi="Times New Roman" w:cs="Times New Roman"/>
          <w:sz w:val="28"/>
        </w:rPr>
        <w:t>Yule</w:t>
      </w:r>
      <w:proofErr w:type="spellEnd"/>
      <w:r w:rsidRPr="00375507">
        <w:rPr>
          <w:rFonts w:ascii="Times New Roman" w:hAnsi="Times New Roman" w:cs="Times New Roman"/>
          <w:sz w:val="28"/>
        </w:rPr>
        <w:t>-Walkera. Automatyczna metoda dobrała rząd 2 natomiast w poprzednich ręcznie nastawiłem 1</w:t>
      </w:r>
      <w:r>
        <w:rPr>
          <w:rFonts w:ascii="Times New Roman" w:hAnsi="Times New Roman" w:cs="Times New Roman"/>
          <w:sz w:val="28"/>
        </w:rPr>
        <w:t>4</w:t>
      </w:r>
      <w:r w:rsidRPr="00375507">
        <w:rPr>
          <w:rFonts w:ascii="Times New Roman" w:hAnsi="Times New Roman" w:cs="Times New Roman"/>
          <w:sz w:val="28"/>
        </w:rPr>
        <w:t>.</w:t>
      </w:r>
    </w:p>
    <w:p w14:paraId="4E4B99EF" w14:textId="241BF8DF" w:rsidR="00375507" w:rsidRDefault="00375507" w:rsidP="00375507">
      <w:pPr>
        <w:pStyle w:val="Nagwek2"/>
        <w:rPr>
          <w:rFonts w:ascii="Times New Roman" w:hAnsi="Times New Roman" w:cs="Times New Roman"/>
          <w:b/>
          <w:bCs/>
          <w:color w:val="auto"/>
          <w:sz w:val="36"/>
        </w:rPr>
      </w:pPr>
      <w:bookmarkStart w:id="17" w:name="_Toc200871312"/>
      <w:proofErr w:type="spellStart"/>
      <w:r>
        <w:rPr>
          <w:rFonts w:ascii="Times New Roman" w:hAnsi="Times New Roman" w:cs="Times New Roman"/>
          <w:b/>
          <w:bCs/>
          <w:color w:val="auto"/>
          <w:sz w:val="36"/>
        </w:rPr>
        <w:t>Arima</w:t>
      </w:r>
      <w:bookmarkEnd w:id="17"/>
      <w:proofErr w:type="spellEnd"/>
    </w:p>
    <w:p w14:paraId="0D609BF4" w14:textId="0A24211F" w:rsidR="00375507" w:rsidRDefault="00375507" w:rsidP="00375507">
      <w:pPr>
        <w:rPr>
          <w:b/>
          <w:bCs/>
        </w:rPr>
      </w:pPr>
      <w:proofErr w:type="spellStart"/>
      <w:r>
        <w:rPr>
          <w:b/>
          <w:bCs/>
        </w:rPr>
        <w:t>Arima</w:t>
      </w:r>
      <w:proofErr w:type="spellEnd"/>
      <w:r w:rsidRPr="001F561D">
        <w:rPr>
          <w:b/>
          <w:bCs/>
        </w:rPr>
        <w:t xml:space="preserve"> </w:t>
      </w:r>
      <w:r>
        <w:rPr>
          <w:b/>
          <w:bCs/>
        </w:rPr>
        <w:t>dla</w:t>
      </w:r>
      <w:r w:rsidRPr="001F561D">
        <w:rPr>
          <w:b/>
          <w:bCs/>
        </w:rPr>
        <w:t xml:space="preserve"> szeregu</w:t>
      </w:r>
      <w:r>
        <w:rPr>
          <w:b/>
          <w:bCs/>
        </w:rPr>
        <w:t xml:space="preserve"> wszystkich partii i partii gambit królowej</w:t>
      </w:r>
    </w:p>
    <w:p w14:paraId="46E41DF1" w14:textId="57E0FF23" w:rsidR="00375507" w:rsidRDefault="00375507" w:rsidP="00375507">
      <w:pPr>
        <w:rPr>
          <w:rFonts w:ascii="Times New Roman" w:hAnsi="Times New Roman" w:cs="Times New Roman"/>
          <w:sz w:val="28"/>
        </w:rPr>
      </w:pPr>
      <w:r w:rsidRPr="0037550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DA8B9D4" wp14:editId="453496B6">
            <wp:extent cx="6645910" cy="3697605"/>
            <wp:effectExtent l="0" t="0" r="2540" b="0"/>
            <wp:docPr id="7856895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895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2405" w14:textId="18230E97" w:rsidR="00375507" w:rsidRDefault="00375507" w:rsidP="00375507">
      <w:pPr>
        <w:pStyle w:val="Nagwek2"/>
        <w:rPr>
          <w:rFonts w:ascii="Times New Roman" w:hAnsi="Times New Roman" w:cs="Times New Roman"/>
          <w:b/>
          <w:bCs/>
          <w:color w:val="auto"/>
          <w:sz w:val="36"/>
        </w:rPr>
      </w:pPr>
      <w:bookmarkStart w:id="18" w:name="_Toc200871313"/>
      <w:r>
        <w:rPr>
          <w:rFonts w:ascii="Times New Roman" w:hAnsi="Times New Roman" w:cs="Times New Roman"/>
          <w:b/>
          <w:bCs/>
          <w:color w:val="auto"/>
          <w:sz w:val="36"/>
        </w:rPr>
        <w:t>Optymalne modele</w:t>
      </w:r>
      <w:bookmarkEnd w:id="18"/>
    </w:p>
    <w:p w14:paraId="1583AE7C" w14:textId="17747FB0" w:rsidR="00375507" w:rsidRDefault="00375507" w:rsidP="00375507">
      <w:pPr>
        <w:rPr>
          <w:b/>
          <w:bCs/>
        </w:rPr>
      </w:pPr>
      <w:proofErr w:type="spellStart"/>
      <w:r w:rsidRPr="00375507">
        <w:rPr>
          <w:b/>
          <w:bCs/>
        </w:rPr>
        <w:t>Auto.arima</w:t>
      </w:r>
      <w:proofErr w:type="spellEnd"/>
      <w:r w:rsidRPr="001F561D">
        <w:rPr>
          <w:b/>
          <w:bCs/>
        </w:rPr>
        <w:t xml:space="preserve"> </w:t>
      </w:r>
      <w:r>
        <w:rPr>
          <w:b/>
          <w:bCs/>
        </w:rPr>
        <w:t>dla</w:t>
      </w:r>
      <w:r w:rsidRPr="001F561D">
        <w:rPr>
          <w:b/>
          <w:bCs/>
        </w:rPr>
        <w:t xml:space="preserve"> szeregu</w:t>
      </w:r>
      <w:r>
        <w:rPr>
          <w:b/>
          <w:bCs/>
        </w:rPr>
        <w:t xml:space="preserve"> wszystkich partii i partii gambit królowej</w:t>
      </w:r>
    </w:p>
    <w:p w14:paraId="3CFFA40C" w14:textId="0406B37D" w:rsidR="00375507" w:rsidRDefault="00F80BB0" w:rsidP="00375507">
      <w:pPr>
        <w:rPr>
          <w:rFonts w:ascii="Times New Roman" w:hAnsi="Times New Roman" w:cs="Times New Roman"/>
          <w:sz w:val="28"/>
        </w:rPr>
      </w:pPr>
      <w:r w:rsidRPr="00F80BB0">
        <w:rPr>
          <w:rFonts w:ascii="Times New Roman" w:hAnsi="Times New Roman" w:cs="Times New Roman"/>
          <w:sz w:val="28"/>
        </w:rPr>
        <w:drawing>
          <wp:inline distT="0" distB="0" distL="0" distR="0" wp14:anchorId="10207225" wp14:editId="414CBAD6">
            <wp:extent cx="6645910" cy="3876675"/>
            <wp:effectExtent l="0" t="0" r="2540" b="9525"/>
            <wp:docPr id="2683246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246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1FDF" w14:textId="190C1992" w:rsidR="00F80BB0" w:rsidRDefault="00F80BB0" w:rsidP="00375507">
      <w:pPr>
        <w:rPr>
          <w:rFonts w:ascii="Times New Roman" w:hAnsi="Times New Roman" w:cs="Times New Roman"/>
          <w:sz w:val="28"/>
        </w:rPr>
      </w:pPr>
      <w:r w:rsidRPr="00F80BB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03DA759" wp14:editId="5849A260">
            <wp:extent cx="5611008" cy="5744377"/>
            <wp:effectExtent l="0" t="0" r="8890" b="8890"/>
            <wp:docPr id="16928111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111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A3B0" w14:textId="77BBC268" w:rsidR="00F80BB0" w:rsidRDefault="00F80BB0" w:rsidP="00375507">
      <w:pPr>
        <w:rPr>
          <w:rFonts w:ascii="Times New Roman" w:hAnsi="Times New Roman" w:cs="Times New Roman"/>
          <w:sz w:val="28"/>
        </w:rPr>
      </w:pPr>
      <w:r w:rsidRPr="00F80BB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91E197F" wp14:editId="12C517F3">
            <wp:extent cx="5601482" cy="3896269"/>
            <wp:effectExtent l="0" t="0" r="0" b="9525"/>
            <wp:docPr id="990456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56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9633" w14:textId="18563335" w:rsidR="00091B3D" w:rsidRPr="00091B3D" w:rsidRDefault="00091B3D" w:rsidP="00091B3D">
      <w:pPr>
        <w:rPr>
          <w:rFonts w:ascii="Times New Roman" w:hAnsi="Times New Roman" w:cs="Times New Roman"/>
          <w:sz w:val="28"/>
        </w:rPr>
      </w:pPr>
      <w:r w:rsidRPr="00091B3D">
        <w:rPr>
          <w:rFonts w:ascii="Times New Roman" w:hAnsi="Times New Roman" w:cs="Times New Roman"/>
          <w:sz w:val="28"/>
        </w:rPr>
        <w:t xml:space="preserve">Najlepszym modelem jest </w:t>
      </w:r>
      <w:proofErr w:type="gramStart"/>
      <w:r w:rsidRPr="00091B3D">
        <w:rPr>
          <w:rFonts w:ascii="Times New Roman" w:hAnsi="Times New Roman" w:cs="Times New Roman"/>
          <w:sz w:val="28"/>
        </w:rPr>
        <w:t>ARIMA(</w:t>
      </w:r>
      <w:proofErr w:type="gramEnd"/>
      <w:r w:rsidRPr="00091B3D">
        <w:rPr>
          <w:rFonts w:ascii="Times New Roman" w:hAnsi="Times New Roman" w:cs="Times New Roman"/>
          <w:sz w:val="28"/>
        </w:rPr>
        <w:t>1,1,</w:t>
      </w:r>
      <w:proofErr w:type="gramStart"/>
      <w:r w:rsidRPr="00091B3D">
        <w:rPr>
          <w:rFonts w:ascii="Times New Roman" w:hAnsi="Times New Roman" w:cs="Times New Roman"/>
          <w:sz w:val="28"/>
        </w:rPr>
        <w:t>0)(</w:t>
      </w:r>
      <w:proofErr w:type="gramEnd"/>
      <w:r w:rsidRPr="00091B3D">
        <w:rPr>
          <w:rFonts w:ascii="Times New Roman" w:hAnsi="Times New Roman" w:cs="Times New Roman"/>
          <w:sz w:val="28"/>
        </w:rPr>
        <w:t>0,0,</w:t>
      </w:r>
      <w:proofErr w:type="gramStart"/>
      <w:r w:rsidRPr="00091B3D">
        <w:rPr>
          <w:rFonts w:ascii="Times New Roman" w:hAnsi="Times New Roman" w:cs="Times New Roman"/>
          <w:sz w:val="28"/>
        </w:rPr>
        <w:t>1)[</w:t>
      </w:r>
      <w:proofErr w:type="gramEnd"/>
      <w:r w:rsidRPr="00091B3D">
        <w:rPr>
          <w:rFonts w:ascii="Times New Roman" w:hAnsi="Times New Roman" w:cs="Times New Roman"/>
          <w:sz w:val="28"/>
        </w:rPr>
        <w:t>12] dla szeregu wszystkich partii</w:t>
      </w:r>
    </w:p>
    <w:p w14:paraId="3DF73BFD" w14:textId="6D84B825" w:rsidR="00091B3D" w:rsidRPr="00091B3D" w:rsidRDefault="00091B3D" w:rsidP="00091B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Oraz </w:t>
      </w:r>
      <w:proofErr w:type="gramStart"/>
      <w:r w:rsidRPr="00091B3D">
        <w:rPr>
          <w:rFonts w:ascii="Times New Roman" w:hAnsi="Times New Roman" w:cs="Times New Roman"/>
          <w:sz w:val="28"/>
        </w:rPr>
        <w:t>ARIMA(</w:t>
      </w:r>
      <w:proofErr w:type="gramEnd"/>
      <w:r w:rsidRPr="00091B3D">
        <w:rPr>
          <w:rFonts w:ascii="Times New Roman" w:hAnsi="Times New Roman" w:cs="Times New Roman"/>
          <w:sz w:val="28"/>
        </w:rPr>
        <w:t>2,1,</w:t>
      </w:r>
      <w:proofErr w:type="gramStart"/>
      <w:r w:rsidRPr="00091B3D">
        <w:rPr>
          <w:rFonts w:ascii="Times New Roman" w:hAnsi="Times New Roman" w:cs="Times New Roman"/>
          <w:sz w:val="28"/>
        </w:rPr>
        <w:t>2)(</w:t>
      </w:r>
      <w:proofErr w:type="gramEnd"/>
      <w:r w:rsidRPr="00091B3D">
        <w:rPr>
          <w:rFonts w:ascii="Times New Roman" w:hAnsi="Times New Roman" w:cs="Times New Roman"/>
          <w:sz w:val="28"/>
        </w:rPr>
        <w:t>1,0,</w:t>
      </w:r>
      <w:proofErr w:type="gramStart"/>
      <w:r w:rsidRPr="00091B3D">
        <w:rPr>
          <w:rFonts w:ascii="Times New Roman" w:hAnsi="Times New Roman" w:cs="Times New Roman"/>
          <w:sz w:val="28"/>
        </w:rPr>
        <w:t>1)[</w:t>
      </w:r>
      <w:proofErr w:type="gramEnd"/>
      <w:r w:rsidRPr="00091B3D">
        <w:rPr>
          <w:rFonts w:ascii="Times New Roman" w:hAnsi="Times New Roman" w:cs="Times New Roman"/>
          <w:sz w:val="28"/>
        </w:rPr>
        <w:t xml:space="preserve">12] </w:t>
      </w:r>
      <w:r>
        <w:rPr>
          <w:rFonts w:ascii="Times New Roman" w:hAnsi="Times New Roman" w:cs="Times New Roman"/>
          <w:sz w:val="28"/>
        </w:rPr>
        <w:t xml:space="preserve">dla szeregu </w:t>
      </w:r>
      <w:r w:rsidRPr="00091B3D">
        <w:rPr>
          <w:rFonts w:ascii="Times New Roman" w:hAnsi="Times New Roman" w:cs="Times New Roman"/>
          <w:sz w:val="28"/>
        </w:rPr>
        <w:t>partii gambit królowej</w:t>
      </w:r>
    </w:p>
    <w:p w14:paraId="222FE1A9" w14:textId="77851645" w:rsidR="00091B3D" w:rsidRDefault="00091B3D" w:rsidP="00091B3D">
      <w:pPr>
        <w:pStyle w:val="Nagwek2"/>
        <w:rPr>
          <w:rFonts w:ascii="Times New Roman" w:hAnsi="Times New Roman" w:cs="Times New Roman"/>
          <w:b/>
          <w:bCs/>
          <w:color w:val="auto"/>
          <w:sz w:val="36"/>
        </w:rPr>
      </w:pPr>
      <w:bookmarkStart w:id="19" w:name="_Toc200871314"/>
      <w:r>
        <w:rPr>
          <w:rFonts w:ascii="Times New Roman" w:hAnsi="Times New Roman" w:cs="Times New Roman"/>
          <w:b/>
          <w:bCs/>
          <w:color w:val="auto"/>
          <w:sz w:val="36"/>
        </w:rPr>
        <w:t>Sprawdzenie szumu białego</w:t>
      </w:r>
      <w:bookmarkEnd w:id="19"/>
    </w:p>
    <w:p w14:paraId="63C44B5C" w14:textId="1A259819" w:rsidR="00091B3D" w:rsidRDefault="00091B3D" w:rsidP="00091B3D">
      <w:pPr>
        <w:rPr>
          <w:b/>
          <w:bCs/>
        </w:rPr>
      </w:pPr>
      <w:r w:rsidRPr="00091B3D">
        <w:rPr>
          <w:b/>
          <w:bCs/>
        </w:rPr>
        <w:t xml:space="preserve">Do sprawdzenia użyłem funkcji </w:t>
      </w:r>
      <w:proofErr w:type="spellStart"/>
      <w:proofErr w:type="gramStart"/>
      <w:r w:rsidRPr="00091B3D">
        <w:rPr>
          <w:b/>
          <w:bCs/>
        </w:rPr>
        <w:t>tsdiag</w:t>
      </w:r>
      <w:proofErr w:type="spellEnd"/>
      <w:r w:rsidRPr="00091B3D">
        <w:rPr>
          <w:b/>
          <w:bCs/>
        </w:rPr>
        <w:t>(</w:t>
      </w:r>
      <w:proofErr w:type="gramEnd"/>
      <w:r w:rsidRPr="00091B3D">
        <w:rPr>
          <w:b/>
          <w:bCs/>
        </w:rPr>
        <w:t xml:space="preserve">) oraz </w:t>
      </w:r>
      <w:proofErr w:type="spellStart"/>
      <w:proofErr w:type="gramStart"/>
      <w:r w:rsidRPr="00091B3D">
        <w:rPr>
          <w:b/>
          <w:bCs/>
        </w:rPr>
        <w:t>acf</w:t>
      </w:r>
      <w:proofErr w:type="spellEnd"/>
      <w:r w:rsidRPr="00091B3D">
        <w:rPr>
          <w:b/>
          <w:bCs/>
        </w:rPr>
        <w:t>(</w:t>
      </w:r>
      <w:proofErr w:type="gramEnd"/>
      <w:r w:rsidRPr="00091B3D">
        <w:rPr>
          <w:b/>
          <w:bCs/>
        </w:rPr>
        <w:t>)</w:t>
      </w:r>
    </w:p>
    <w:p w14:paraId="02919881" w14:textId="2228220E" w:rsidR="00091B3D" w:rsidRDefault="00091B3D" w:rsidP="00091B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Dla wszystkich partii</w:t>
      </w:r>
    </w:p>
    <w:p w14:paraId="748C3B48" w14:textId="76C945E6" w:rsidR="00091B3D" w:rsidRDefault="00091B3D" w:rsidP="00091B3D">
      <w:pPr>
        <w:rPr>
          <w:rFonts w:ascii="Times New Roman" w:hAnsi="Times New Roman" w:cs="Times New Roman"/>
          <w:sz w:val="28"/>
        </w:rPr>
      </w:pPr>
      <w:r w:rsidRPr="00091B3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28B7B59" wp14:editId="5C07CED6">
            <wp:extent cx="5811061" cy="5839640"/>
            <wp:effectExtent l="0" t="0" r="0" b="8890"/>
            <wp:docPr id="9754003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003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1641" w14:textId="7186CF31" w:rsidR="00091B3D" w:rsidRDefault="00091B3D" w:rsidP="00091B3D">
      <w:pPr>
        <w:rPr>
          <w:rFonts w:ascii="Times New Roman" w:hAnsi="Times New Roman" w:cs="Times New Roman"/>
          <w:sz w:val="28"/>
        </w:rPr>
      </w:pPr>
      <w:r w:rsidRPr="00091B3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BC76D7B" wp14:editId="0CBFEA11">
            <wp:extent cx="5811061" cy="5820587"/>
            <wp:effectExtent l="0" t="0" r="0" b="8890"/>
            <wp:docPr id="5088062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062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8391" w14:textId="3B6330FC" w:rsidR="00091B3D" w:rsidRDefault="00091B3D" w:rsidP="00091B3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Dla </w:t>
      </w:r>
      <w:r>
        <w:rPr>
          <w:rFonts w:ascii="Times New Roman" w:hAnsi="Times New Roman" w:cs="Times New Roman"/>
          <w:sz w:val="28"/>
        </w:rPr>
        <w:t>partii gambit królowej</w:t>
      </w:r>
    </w:p>
    <w:p w14:paraId="4C0C88FF" w14:textId="77777777" w:rsidR="00091B3D" w:rsidRDefault="00091B3D" w:rsidP="00091B3D">
      <w:pPr>
        <w:rPr>
          <w:rFonts w:ascii="Times New Roman" w:hAnsi="Times New Roman" w:cs="Times New Roman"/>
          <w:sz w:val="28"/>
        </w:rPr>
      </w:pPr>
    </w:p>
    <w:p w14:paraId="7E51B49E" w14:textId="57001FCE" w:rsidR="00091B3D" w:rsidRDefault="00091B3D" w:rsidP="00091B3D">
      <w:pPr>
        <w:rPr>
          <w:rFonts w:ascii="Times New Roman" w:hAnsi="Times New Roman" w:cs="Times New Roman"/>
          <w:sz w:val="28"/>
        </w:rPr>
      </w:pPr>
      <w:r w:rsidRPr="00091B3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AD10DBC" wp14:editId="0108AE5B">
            <wp:extent cx="5849166" cy="5858693"/>
            <wp:effectExtent l="0" t="0" r="0" b="8890"/>
            <wp:docPr id="10867898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898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CED8" w14:textId="6F01AE1B" w:rsidR="00091B3D" w:rsidRPr="00091B3D" w:rsidRDefault="00091B3D" w:rsidP="00091B3D">
      <w:pPr>
        <w:rPr>
          <w:rFonts w:ascii="Times New Roman" w:hAnsi="Times New Roman" w:cs="Times New Roman"/>
          <w:sz w:val="28"/>
        </w:rPr>
      </w:pPr>
      <w:r w:rsidRPr="00091B3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E81386C" wp14:editId="2E5E4F64">
            <wp:extent cx="5715798" cy="5734850"/>
            <wp:effectExtent l="0" t="0" r="0" b="0"/>
            <wp:docPr id="9639799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799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AEF9" w14:textId="4A2308CB" w:rsidR="00091B3D" w:rsidRDefault="00091B3D" w:rsidP="00375507">
      <w:pPr>
        <w:rPr>
          <w:rFonts w:ascii="Times New Roman" w:hAnsi="Times New Roman" w:cs="Times New Roman"/>
          <w:sz w:val="28"/>
        </w:rPr>
      </w:pPr>
      <w:r w:rsidRPr="00091B3D">
        <w:rPr>
          <w:rFonts w:ascii="Times New Roman" w:hAnsi="Times New Roman" w:cs="Times New Roman"/>
          <w:sz w:val="28"/>
        </w:rPr>
        <w:t xml:space="preserve">Szereg jest realizacją szumu </w:t>
      </w:r>
      <w:proofErr w:type="gramStart"/>
      <w:r w:rsidRPr="00091B3D">
        <w:rPr>
          <w:rFonts w:ascii="Times New Roman" w:hAnsi="Times New Roman" w:cs="Times New Roman"/>
          <w:sz w:val="28"/>
        </w:rPr>
        <w:t>białego</w:t>
      </w:r>
      <w:proofErr w:type="gramEnd"/>
      <w:r w:rsidRPr="00091B3D">
        <w:rPr>
          <w:rFonts w:ascii="Times New Roman" w:hAnsi="Times New Roman" w:cs="Times New Roman"/>
          <w:sz w:val="28"/>
        </w:rPr>
        <w:t xml:space="preserve"> ponieważ wartości p są większe niż 0,5.</w:t>
      </w:r>
    </w:p>
    <w:p w14:paraId="063CF2AD" w14:textId="0BAF9AC6" w:rsidR="00091B3D" w:rsidRPr="00091B3D" w:rsidRDefault="00091B3D" w:rsidP="00091B3D">
      <w:pPr>
        <w:rPr>
          <w:rFonts w:ascii="Times New Roman" w:eastAsiaTheme="majorEastAsia" w:hAnsi="Times New Roman" w:cs="Times New Roman"/>
          <w:b/>
          <w:bCs/>
          <w:sz w:val="36"/>
          <w:szCs w:val="26"/>
        </w:rPr>
      </w:pPr>
      <w:r w:rsidRPr="00091B3D">
        <w:rPr>
          <w:rFonts w:ascii="Times New Roman" w:eastAsiaTheme="majorEastAsia" w:hAnsi="Times New Roman" w:cs="Times New Roman"/>
          <w:b/>
          <w:bCs/>
          <w:sz w:val="36"/>
          <w:szCs w:val="26"/>
        </w:rPr>
        <w:t xml:space="preserve">Przewidywania naiwne </w:t>
      </w:r>
      <w:r>
        <w:rPr>
          <w:rFonts w:ascii="Times New Roman" w:eastAsiaTheme="majorEastAsia" w:hAnsi="Times New Roman" w:cs="Times New Roman"/>
          <w:b/>
          <w:bCs/>
          <w:sz w:val="36"/>
          <w:szCs w:val="26"/>
        </w:rPr>
        <w:br/>
      </w:r>
      <w:r w:rsidRPr="00091B3D">
        <w:rPr>
          <w:b/>
          <w:bCs/>
        </w:rPr>
        <w:t xml:space="preserve">Dla </w:t>
      </w:r>
      <w:r>
        <w:rPr>
          <w:b/>
          <w:bCs/>
        </w:rPr>
        <w:t>wszystkich partii</w:t>
      </w:r>
      <w:r w:rsidRPr="00091B3D">
        <w:rPr>
          <w:b/>
          <w:bCs/>
        </w:rPr>
        <w:t xml:space="preserve"> na najbliższe 4 lata</w:t>
      </w:r>
    </w:p>
    <w:p w14:paraId="26FE5666" w14:textId="2A4A101E" w:rsidR="00091B3D" w:rsidRDefault="00091B3D" w:rsidP="00375507">
      <w:pPr>
        <w:rPr>
          <w:rFonts w:ascii="Times New Roman" w:hAnsi="Times New Roman" w:cs="Times New Roman"/>
          <w:sz w:val="28"/>
        </w:rPr>
      </w:pPr>
      <w:r w:rsidRPr="00091B3D">
        <w:rPr>
          <w:rFonts w:ascii="Times New Roman" w:hAnsi="Times New Roman" w:cs="Times New Roman"/>
          <w:sz w:val="28"/>
        </w:rPr>
        <w:drawing>
          <wp:inline distT="0" distB="0" distL="0" distR="0" wp14:anchorId="76591F12" wp14:editId="5409DD04">
            <wp:extent cx="6563641" cy="1571844"/>
            <wp:effectExtent l="0" t="0" r="8890" b="9525"/>
            <wp:docPr id="15670886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8862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50AB" w14:textId="33ACEC5B" w:rsidR="006D2582" w:rsidRDefault="006D2582" w:rsidP="00375507">
      <w:pPr>
        <w:rPr>
          <w:rFonts w:ascii="Times New Roman" w:hAnsi="Times New Roman" w:cs="Times New Roman"/>
          <w:sz w:val="28"/>
        </w:rPr>
      </w:pPr>
      <w:r w:rsidRPr="006D258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BF440FE" wp14:editId="346E1343">
            <wp:extent cx="5439534" cy="5525271"/>
            <wp:effectExtent l="0" t="0" r="8890" b="0"/>
            <wp:docPr id="19192888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888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DDFD" w14:textId="72EEACE2" w:rsidR="006D2582" w:rsidRDefault="006D2582" w:rsidP="00375507">
      <w:pPr>
        <w:rPr>
          <w:rFonts w:ascii="Times New Roman" w:hAnsi="Times New Roman" w:cs="Times New Roman"/>
          <w:sz w:val="28"/>
        </w:rPr>
      </w:pPr>
      <w:r w:rsidRPr="006D258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96B4C97" wp14:editId="34662BAD">
            <wp:extent cx="5458587" cy="5544324"/>
            <wp:effectExtent l="0" t="0" r="8890" b="0"/>
            <wp:docPr id="20773752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752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9A04" w14:textId="3AFEBEB5" w:rsidR="006D2582" w:rsidRDefault="006D2582" w:rsidP="00375507">
      <w:pPr>
        <w:rPr>
          <w:rFonts w:ascii="Times New Roman" w:hAnsi="Times New Roman" w:cs="Times New Roman"/>
          <w:sz w:val="28"/>
        </w:rPr>
      </w:pPr>
      <w:r w:rsidRPr="006D258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9E6E990" wp14:editId="0A9B21EA">
            <wp:extent cx="5487166" cy="5334744"/>
            <wp:effectExtent l="0" t="0" r="0" b="0"/>
            <wp:docPr id="13514753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753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DDF5" w14:textId="587D6CC7" w:rsidR="006D2582" w:rsidRDefault="006D2582" w:rsidP="00375507">
      <w:pPr>
        <w:rPr>
          <w:rFonts w:ascii="Times New Roman" w:hAnsi="Times New Roman" w:cs="Times New Roman"/>
          <w:sz w:val="28"/>
        </w:rPr>
      </w:pPr>
      <w:r w:rsidRPr="006D258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EC2FC49" wp14:editId="79556F3B">
            <wp:extent cx="5477639" cy="5382376"/>
            <wp:effectExtent l="0" t="0" r="8890" b="8890"/>
            <wp:docPr id="17749133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133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2427" w14:textId="5C8A9867" w:rsidR="006D2582" w:rsidRPr="00091B3D" w:rsidRDefault="006D2582" w:rsidP="006D2582">
      <w:pPr>
        <w:rPr>
          <w:rFonts w:ascii="Times New Roman" w:eastAsiaTheme="majorEastAsia" w:hAnsi="Times New Roman" w:cs="Times New Roman"/>
          <w:b/>
          <w:bCs/>
          <w:sz w:val="36"/>
          <w:szCs w:val="26"/>
        </w:rPr>
      </w:pPr>
      <w:r w:rsidRPr="00091B3D">
        <w:rPr>
          <w:b/>
          <w:bCs/>
        </w:rPr>
        <w:t xml:space="preserve">Dla </w:t>
      </w:r>
      <w:r>
        <w:rPr>
          <w:b/>
          <w:bCs/>
        </w:rPr>
        <w:t>partii</w:t>
      </w:r>
      <w:r w:rsidRPr="00091B3D">
        <w:rPr>
          <w:b/>
          <w:bCs/>
        </w:rPr>
        <w:t xml:space="preserve"> </w:t>
      </w:r>
      <w:r>
        <w:rPr>
          <w:b/>
          <w:bCs/>
        </w:rPr>
        <w:t xml:space="preserve">gambit królowej </w:t>
      </w:r>
      <w:r w:rsidRPr="00091B3D">
        <w:rPr>
          <w:b/>
          <w:bCs/>
        </w:rPr>
        <w:t>na najbliższ</w:t>
      </w:r>
      <w:r>
        <w:rPr>
          <w:b/>
          <w:bCs/>
        </w:rPr>
        <w:t>y</w:t>
      </w:r>
      <w:r w:rsidRPr="00091B3D">
        <w:rPr>
          <w:b/>
          <w:bCs/>
        </w:rPr>
        <w:t xml:space="preserve"> </w:t>
      </w:r>
      <w:r>
        <w:rPr>
          <w:b/>
          <w:bCs/>
        </w:rPr>
        <w:t>rok</w:t>
      </w:r>
    </w:p>
    <w:p w14:paraId="2630A75B" w14:textId="6D7EC5E0" w:rsidR="006D2582" w:rsidRDefault="006D2582" w:rsidP="00375507">
      <w:pPr>
        <w:rPr>
          <w:rFonts w:ascii="Times New Roman" w:hAnsi="Times New Roman" w:cs="Times New Roman"/>
          <w:sz w:val="28"/>
        </w:rPr>
      </w:pPr>
      <w:r w:rsidRPr="006D2582">
        <w:rPr>
          <w:rFonts w:ascii="Times New Roman" w:hAnsi="Times New Roman" w:cs="Times New Roman"/>
          <w:sz w:val="28"/>
        </w:rPr>
        <w:drawing>
          <wp:inline distT="0" distB="0" distL="0" distR="0" wp14:anchorId="337A062E" wp14:editId="78926E42">
            <wp:extent cx="6645910" cy="1440815"/>
            <wp:effectExtent l="0" t="0" r="2540" b="6985"/>
            <wp:docPr id="9017736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736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3C60" w14:textId="76E0F197" w:rsidR="006D2582" w:rsidRDefault="006D2582" w:rsidP="00375507">
      <w:pPr>
        <w:rPr>
          <w:rFonts w:ascii="Times New Roman" w:hAnsi="Times New Roman" w:cs="Times New Roman"/>
          <w:sz w:val="28"/>
        </w:rPr>
      </w:pPr>
      <w:r w:rsidRPr="006D258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EA11D20" wp14:editId="75E7246C">
            <wp:extent cx="5544324" cy="5306165"/>
            <wp:effectExtent l="0" t="0" r="0" b="8890"/>
            <wp:docPr id="20036902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029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75F5" w14:textId="68E4DFC2" w:rsidR="006D2582" w:rsidRDefault="006D2582" w:rsidP="00375507">
      <w:pPr>
        <w:rPr>
          <w:noProof/>
        </w:rPr>
      </w:pPr>
      <w:r w:rsidRPr="006D258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C33DF09" wp14:editId="4D003DC0">
            <wp:extent cx="5410955" cy="5306165"/>
            <wp:effectExtent l="0" t="0" r="0" b="8890"/>
            <wp:docPr id="15056792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7922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582">
        <w:rPr>
          <w:noProof/>
        </w:rPr>
        <w:t xml:space="preserve"> </w:t>
      </w:r>
      <w:r w:rsidRPr="006D258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520D8D7" wp14:editId="682B86F2">
            <wp:extent cx="5401429" cy="5268060"/>
            <wp:effectExtent l="0" t="0" r="8890" b="8890"/>
            <wp:docPr id="12756235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235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7537" w14:textId="6408E4A2" w:rsidR="006D2582" w:rsidRDefault="006D2582" w:rsidP="00375507">
      <w:pPr>
        <w:rPr>
          <w:rFonts w:ascii="Times New Roman" w:hAnsi="Times New Roman" w:cs="Times New Roman"/>
          <w:sz w:val="28"/>
        </w:rPr>
      </w:pPr>
      <w:r w:rsidRPr="006D258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43818F5" wp14:editId="37223D61">
            <wp:extent cx="5439534" cy="5268060"/>
            <wp:effectExtent l="0" t="0" r="8890" b="8890"/>
            <wp:docPr id="21410638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638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084A" w14:textId="6206F168" w:rsidR="006D2582" w:rsidRDefault="006D2582" w:rsidP="006D2582">
      <w:pPr>
        <w:rPr>
          <w:b/>
          <w:bCs/>
        </w:rPr>
      </w:pPr>
      <w:r w:rsidRPr="00091B3D">
        <w:rPr>
          <w:rFonts w:ascii="Times New Roman" w:eastAsiaTheme="majorEastAsia" w:hAnsi="Times New Roman" w:cs="Times New Roman"/>
          <w:b/>
          <w:bCs/>
          <w:sz w:val="36"/>
          <w:szCs w:val="26"/>
        </w:rPr>
        <w:t xml:space="preserve">Przewidywania </w:t>
      </w:r>
      <w:r>
        <w:rPr>
          <w:rFonts w:ascii="Times New Roman" w:eastAsiaTheme="majorEastAsia" w:hAnsi="Times New Roman" w:cs="Times New Roman"/>
          <w:b/>
          <w:bCs/>
          <w:sz w:val="36"/>
          <w:szCs w:val="26"/>
        </w:rPr>
        <w:t xml:space="preserve">nie </w:t>
      </w:r>
      <w:r w:rsidRPr="00091B3D">
        <w:rPr>
          <w:rFonts w:ascii="Times New Roman" w:eastAsiaTheme="majorEastAsia" w:hAnsi="Times New Roman" w:cs="Times New Roman"/>
          <w:b/>
          <w:bCs/>
          <w:sz w:val="36"/>
          <w:szCs w:val="26"/>
        </w:rPr>
        <w:t xml:space="preserve">naiwne </w:t>
      </w:r>
      <w:r>
        <w:rPr>
          <w:rFonts w:ascii="Times New Roman" w:eastAsiaTheme="majorEastAsia" w:hAnsi="Times New Roman" w:cs="Times New Roman"/>
          <w:b/>
          <w:bCs/>
          <w:sz w:val="36"/>
          <w:szCs w:val="26"/>
        </w:rPr>
        <w:br/>
      </w:r>
      <w:r w:rsidRPr="00091B3D">
        <w:rPr>
          <w:b/>
          <w:bCs/>
        </w:rPr>
        <w:t xml:space="preserve">Dla </w:t>
      </w:r>
      <w:r>
        <w:rPr>
          <w:b/>
          <w:bCs/>
        </w:rPr>
        <w:t>wszystkich partii</w:t>
      </w:r>
      <w:r w:rsidRPr="00091B3D">
        <w:rPr>
          <w:b/>
          <w:bCs/>
        </w:rPr>
        <w:t xml:space="preserve"> na najbliższe 4 lata</w:t>
      </w:r>
    </w:p>
    <w:p w14:paraId="1410E8E7" w14:textId="44F78C60" w:rsidR="006D2582" w:rsidRPr="00091B3D" w:rsidRDefault="006D2582" w:rsidP="006D2582">
      <w:pPr>
        <w:rPr>
          <w:rFonts w:ascii="Times New Roman" w:eastAsiaTheme="majorEastAsia" w:hAnsi="Times New Roman" w:cs="Times New Roman"/>
          <w:b/>
          <w:bCs/>
          <w:sz w:val="36"/>
          <w:szCs w:val="26"/>
        </w:rPr>
      </w:pPr>
      <w:r w:rsidRPr="006D2582">
        <w:rPr>
          <w:rFonts w:ascii="Times New Roman" w:eastAsiaTheme="majorEastAsia" w:hAnsi="Times New Roman" w:cs="Times New Roman"/>
          <w:b/>
          <w:bCs/>
          <w:sz w:val="36"/>
          <w:szCs w:val="26"/>
        </w:rPr>
        <w:lastRenderedPageBreak/>
        <w:drawing>
          <wp:inline distT="0" distB="0" distL="0" distR="0" wp14:anchorId="67D10B13" wp14:editId="59A2CDB0">
            <wp:extent cx="5430008" cy="5410955"/>
            <wp:effectExtent l="0" t="0" r="0" b="0"/>
            <wp:docPr id="19823284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284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F796" w14:textId="43853884" w:rsidR="006D2582" w:rsidRDefault="006D2582" w:rsidP="00375507">
      <w:pPr>
        <w:rPr>
          <w:b/>
          <w:bCs/>
        </w:rPr>
      </w:pPr>
      <w:r w:rsidRPr="00091B3D">
        <w:rPr>
          <w:b/>
          <w:bCs/>
        </w:rPr>
        <w:t>Dla</w:t>
      </w:r>
      <w:r>
        <w:rPr>
          <w:b/>
          <w:bCs/>
        </w:rPr>
        <w:t xml:space="preserve"> partii</w:t>
      </w:r>
      <w:r w:rsidRPr="00091B3D">
        <w:rPr>
          <w:b/>
          <w:bCs/>
        </w:rPr>
        <w:t xml:space="preserve"> </w:t>
      </w:r>
      <w:r>
        <w:rPr>
          <w:b/>
          <w:bCs/>
        </w:rPr>
        <w:t xml:space="preserve">gambit królowej </w:t>
      </w:r>
      <w:r w:rsidRPr="00091B3D">
        <w:rPr>
          <w:b/>
          <w:bCs/>
        </w:rPr>
        <w:t>na najbliższe 4 lata</w:t>
      </w:r>
    </w:p>
    <w:p w14:paraId="706B4FB4" w14:textId="390E6B20" w:rsidR="006D2582" w:rsidRDefault="006D2582" w:rsidP="00375507">
      <w:pPr>
        <w:rPr>
          <w:rFonts w:ascii="Times New Roman" w:hAnsi="Times New Roman" w:cs="Times New Roman"/>
          <w:sz w:val="28"/>
        </w:rPr>
      </w:pPr>
      <w:r w:rsidRPr="006D258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9308A88" wp14:editId="563F706D">
            <wp:extent cx="5515745" cy="5334744"/>
            <wp:effectExtent l="0" t="0" r="8890" b="0"/>
            <wp:docPr id="2219244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2447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92C9" w14:textId="77777777" w:rsidR="00237E34" w:rsidRPr="00237E34" w:rsidRDefault="00237E34" w:rsidP="00237E34">
      <w:pPr>
        <w:rPr>
          <w:rFonts w:ascii="Times New Roman" w:hAnsi="Times New Roman" w:cs="Times New Roman"/>
          <w:sz w:val="28"/>
        </w:rPr>
      </w:pPr>
      <w:r w:rsidRPr="00237E34">
        <w:rPr>
          <w:rFonts w:ascii="Times New Roman" w:hAnsi="Times New Roman" w:cs="Times New Roman"/>
          <w:b/>
          <w:bCs/>
          <w:sz w:val="28"/>
        </w:rPr>
        <w:t>Wnioski</w:t>
      </w:r>
    </w:p>
    <w:p w14:paraId="0C1EEA96" w14:textId="77777777" w:rsidR="00237E34" w:rsidRPr="00237E34" w:rsidRDefault="00237E34" w:rsidP="00237E34">
      <w:pPr>
        <w:rPr>
          <w:rFonts w:ascii="Times New Roman" w:hAnsi="Times New Roman" w:cs="Times New Roman"/>
          <w:sz w:val="28"/>
        </w:rPr>
      </w:pPr>
      <w:r w:rsidRPr="00237E34">
        <w:rPr>
          <w:rFonts w:ascii="Times New Roman" w:hAnsi="Times New Roman" w:cs="Times New Roman"/>
          <w:sz w:val="28"/>
        </w:rPr>
        <w:t xml:space="preserve">Analiza danych szachowych z platformy </w:t>
      </w:r>
      <w:proofErr w:type="spellStart"/>
      <w:r w:rsidRPr="00237E34">
        <w:rPr>
          <w:rFonts w:ascii="Times New Roman" w:hAnsi="Times New Roman" w:cs="Times New Roman"/>
          <w:sz w:val="28"/>
        </w:rPr>
        <w:t>Lichess</w:t>
      </w:r>
      <w:proofErr w:type="spellEnd"/>
      <w:r w:rsidRPr="00237E34">
        <w:rPr>
          <w:rFonts w:ascii="Times New Roman" w:hAnsi="Times New Roman" w:cs="Times New Roman"/>
          <w:sz w:val="28"/>
        </w:rPr>
        <w:t xml:space="preserve"> (2013–2024) wykazała stały wzrost popularności szachów, który przyspieszył w 2020 roku w wyniku pandemii COVID-19 i premiery serialu „Gambit królowej”. Skok liczby partii w tym okresie wskazuje, że szachy stały się popularną formą rozrywki w czasie lockdownów, a medialne zainteresowanie wpłynęło na preferencje graczy, szczególnie w kontekście debiutu „Gambit królowej”. Internet i media społecznościowe, w tym streaming, odegrały kluczową rolę w tym procesie, czyniąc szachy dostępnymi i atrakcyjnymi dla nowych grup odbiorców.</w:t>
      </w:r>
    </w:p>
    <w:p w14:paraId="191A2D7F" w14:textId="3C5C17CB" w:rsidR="00237E34" w:rsidRPr="00237E34" w:rsidRDefault="00237E34" w:rsidP="00237E34">
      <w:pPr>
        <w:rPr>
          <w:rFonts w:ascii="Times New Roman" w:hAnsi="Times New Roman" w:cs="Times New Roman"/>
          <w:sz w:val="28"/>
        </w:rPr>
      </w:pPr>
      <w:r w:rsidRPr="00237E34">
        <w:rPr>
          <w:rFonts w:ascii="Times New Roman" w:hAnsi="Times New Roman" w:cs="Times New Roman"/>
          <w:sz w:val="28"/>
        </w:rPr>
        <w:t>Sezonowe wahania</w:t>
      </w:r>
      <w:r w:rsidR="009D3DDD">
        <w:rPr>
          <w:rFonts w:ascii="Times New Roman" w:hAnsi="Times New Roman" w:cs="Times New Roman"/>
          <w:sz w:val="28"/>
        </w:rPr>
        <w:t xml:space="preserve"> i s</w:t>
      </w:r>
      <w:r w:rsidRPr="00237E34">
        <w:rPr>
          <w:rFonts w:ascii="Times New Roman" w:hAnsi="Times New Roman" w:cs="Times New Roman"/>
          <w:sz w:val="28"/>
        </w:rPr>
        <w:t>trategiczne wzrosty w styczniu, prawdopodobnie związane z międzynarodowymi turniejami, podkreślają wpływ kalendarza wydarzeń na dynamikę gry. Rozwój technologii dodatkowo wspiera ten trend, eliminując bariery dostępu i przekształcając szachy w globalne zjawisko kulturowe.</w:t>
      </w:r>
    </w:p>
    <w:p w14:paraId="1C503309" w14:textId="77777777" w:rsidR="00237E34" w:rsidRPr="00237E34" w:rsidRDefault="00237E34" w:rsidP="00237E34">
      <w:pPr>
        <w:rPr>
          <w:rFonts w:ascii="Times New Roman" w:hAnsi="Times New Roman" w:cs="Times New Roman"/>
          <w:sz w:val="28"/>
        </w:rPr>
      </w:pPr>
      <w:r w:rsidRPr="00237E34">
        <w:rPr>
          <w:rFonts w:ascii="Times New Roman" w:hAnsi="Times New Roman" w:cs="Times New Roman"/>
          <w:sz w:val="28"/>
        </w:rPr>
        <w:t xml:space="preserve">Zastosowanie dekompozycji (addytywnej i multiplikatywnej) oraz eliminacji trendu i sezonowości umożliwiło uzyskanie stacjonarnych szeregów czasowych, co pozwoliło na skuteczne modelowanie ARIMA. Najlepsze modele – </w:t>
      </w:r>
      <w:proofErr w:type="gramStart"/>
      <w:r w:rsidRPr="00237E34">
        <w:rPr>
          <w:rFonts w:ascii="Times New Roman" w:hAnsi="Times New Roman" w:cs="Times New Roman"/>
          <w:sz w:val="28"/>
        </w:rPr>
        <w:t>ARIMA(</w:t>
      </w:r>
      <w:proofErr w:type="gramEnd"/>
      <w:r w:rsidRPr="00237E34">
        <w:rPr>
          <w:rFonts w:ascii="Times New Roman" w:hAnsi="Times New Roman" w:cs="Times New Roman"/>
          <w:sz w:val="28"/>
        </w:rPr>
        <w:t>1,1,</w:t>
      </w:r>
      <w:proofErr w:type="gramStart"/>
      <w:r w:rsidRPr="00237E34">
        <w:rPr>
          <w:rFonts w:ascii="Times New Roman" w:hAnsi="Times New Roman" w:cs="Times New Roman"/>
          <w:sz w:val="28"/>
        </w:rPr>
        <w:t>0)(</w:t>
      </w:r>
      <w:proofErr w:type="gramEnd"/>
      <w:r w:rsidRPr="00237E34">
        <w:rPr>
          <w:rFonts w:ascii="Times New Roman" w:hAnsi="Times New Roman" w:cs="Times New Roman"/>
          <w:sz w:val="28"/>
        </w:rPr>
        <w:t>0,0,</w:t>
      </w:r>
      <w:proofErr w:type="gramStart"/>
      <w:r w:rsidRPr="00237E34">
        <w:rPr>
          <w:rFonts w:ascii="Times New Roman" w:hAnsi="Times New Roman" w:cs="Times New Roman"/>
          <w:sz w:val="28"/>
        </w:rPr>
        <w:t>1)[</w:t>
      </w:r>
      <w:proofErr w:type="gramEnd"/>
      <w:r w:rsidRPr="00237E34">
        <w:rPr>
          <w:rFonts w:ascii="Times New Roman" w:hAnsi="Times New Roman" w:cs="Times New Roman"/>
          <w:sz w:val="28"/>
        </w:rPr>
        <w:t xml:space="preserve">12] dla </w:t>
      </w:r>
      <w:r w:rsidRPr="00237E34">
        <w:rPr>
          <w:rFonts w:ascii="Times New Roman" w:hAnsi="Times New Roman" w:cs="Times New Roman"/>
          <w:sz w:val="28"/>
        </w:rPr>
        <w:lastRenderedPageBreak/>
        <w:t xml:space="preserve">wszystkich partii i </w:t>
      </w:r>
      <w:proofErr w:type="gramStart"/>
      <w:r w:rsidRPr="00237E34">
        <w:rPr>
          <w:rFonts w:ascii="Times New Roman" w:hAnsi="Times New Roman" w:cs="Times New Roman"/>
          <w:sz w:val="28"/>
        </w:rPr>
        <w:t>ARIMA(</w:t>
      </w:r>
      <w:proofErr w:type="gramEnd"/>
      <w:r w:rsidRPr="00237E34">
        <w:rPr>
          <w:rFonts w:ascii="Times New Roman" w:hAnsi="Times New Roman" w:cs="Times New Roman"/>
          <w:sz w:val="28"/>
        </w:rPr>
        <w:t>2,1,</w:t>
      </w:r>
      <w:proofErr w:type="gramStart"/>
      <w:r w:rsidRPr="00237E34">
        <w:rPr>
          <w:rFonts w:ascii="Times New Roman" w:hAnsi="Times New Roman" w:cs="Times New Roman"/>
          <w:sz w:val="28"/>
        </w:rPr>
        <w:t>2)(</w:t>
      </w:r>
      <w:proofErr w:type="gramEnd"/>
      <w:r w:rsidRPr="00237E34">
        <w:rPr>
          <w:rFonts w:ascii="Times New Roman" w:hAnsi="Times New Roman" w:cs="Times New Roman"/>
          <w:sz w:val="28"/>
        </w:rPr>
        <w:t>1,0,</w:t>
      </w:r>
      <w:proofErr w:type="gramStart"/>
      <w:r w:rsidRPr="00237E34">
        <w:rPr>
          <w:rFonts w:ascii="Times New Roman" w:hAnsi="Times New Roman" w:cs="Times New Roman"/>
          <w:sz w:val="28"/>
        </w:rPr>
        <w:t>1)[</w:t>
      </w:r>
      <w:proofErr w:type="gramEnd"/>
      <w:r w:rsidRPr="00237E34">
        <w:rPr>
          <w:rFonts w:ascii="Times New Roman" w:hAnsi="Times New Roman" w:cs="Times New Roman"/>
          <w:sz w:val="28"/>
        </w:rPr>
        <w:t>12] dla „Gambitu królowej” – dobrze dopasowują się do danych (reszty jako szum biały) i prognozują dalszy wzrost popularności szachów.</w:t>
      </w:r>
    </w:p>
    <w:p w14:paraId="71FBF9A2" w14:textId="77777777" w:rsidR="00237E34" w:rsidRPr="001F561D" w:rsidRDefault="00237E34" w:rsidP="00375507">
      <w:pPr>
        <w:rPr>
          <w:rFonts w:ascii="Times New Roman" w:hAnsi="Times New Roman" w:cs="Times New Roman"/>
          <w:sz w:val="28"/>
        </w:rPr>
      </w:pPr>
    </w:p>
    <w:sectPr w:rsidR="00237E34" w:rsidRPr="001F561D" w:rsidSect="009E24C5">
      <w:footerReference w:type="default" r:id="rId7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646CB" w14:textId="77777777" w:rsidR="009A2E8C" w:rsidRDefault="009A2E8C" w:rsidP="00C734A6">
      <w:pPr>
        <w:spacing w:after="0" w:line="240" w:lineRule="auto"/>
      </w:pPr>
      <w:r>
        <w:separator/>
      </w:r>
    </w:p>
  </w:endnote>
  <w:endnote w:type="continuationSeparator" w:id="0">
    <w:p w14:paraId="365FFE28" w14:textId="77777777" w:rsidR="009A2E8C" w:rsidRDefault="009A2E8C" w:rsidP="00C73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1185818"/>
      <w:docPartObj>
        <w:docPartGallery w:val="Page Numbers (Bottom of Page)"/>
        <w:docPartUnique/>
      </w:docPartObj>
    </w:sdtPr>
    <w:sdtContent>
      <w:p w14:paraId="2FCB328D" w14:textId="77777777" w:rsidR="009E24C5" w:rsidRDefault="009E24C5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72DB">
          <w:rPr>
            <w:noProof/>
          </w:rPr>
          <w:t>16</w:t>
        </w:r>
        <w:r>
          <w:fldChar w:fldCharType="end"/>
        </w:r>
      </w:p>
    </w:sdtContent>
  </w:sdt>
  <w:p w14:paraId="215F26CA" w14:textId="77777777" w:rsidR="009E24C5" w:rsidRDefault="009E24C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487BF" w14:textId="77777777" w:rsidR="009A2E8C" w:rsidRDefault="009A2E8C" w:rsidP="00C734A6">
      <w:pPr>
        <w:spacing w:after="0" w:line="240" w:lineRule="auto"/>
      </w:pPr>
      <w:r>
        <w:separator/>
      </w:r>
    </w:p>
  </w:footnote>
  <w:footnote w:type="continuationSeparator" w:id="0">
    <w:p w14:paraId="6B485089" w14:textId="77777777" w:rsidR="009A2E8C" w:rsidRDefault="009A2E8C" w:rsidP="00C73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928"/>
    <w:multiLevelType w:val="multilevel"/>
    <w:tmpl w:val="697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76358"/>
    <w:multiLevelType w:val="multilevel"/>
    <w:tmpl w:val="C42C4856"/>
    <w:lvl w:ilvl="0">
      <w:start w:val="1"/>
      <w:numFmt w:val="bullet"/>
      <w:lvlText w:val=""/>
      <w:lvlJc w:val="left"/>
      <w:pPr>
        <w:tabs>
          <w:tab w:val="num" w:pos="4754"/>
        </w:tabs>
        <w:ind w:left="47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74"/>
        </w:tabs>
        <w:ind w:left="54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94"/>
        </w:tabs>
        <w:ind w:left="61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914"/>
        </w:tabs>
        <w:ind w:left="69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634"/>
        </w:tabs>
        <w:ind w:left="76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354"/>
        </w:tabs>
        <w:ind w:left="83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74"/>
        </w:tabs>
        <w:ind w:left="90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94"/>
        </w:tabs>
        <w:ind w:left="97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514"/>
        </w:tabs>
        <w:ind w:left="1051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6192"/>
    <w:multiLevelType w:val="hybridMultilevel"/>
    <w:tmpl w:val="2BACEB9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17FFC"/>
    <w:multiLevelType w:val="hybridMultilevel"/>
    <w:tmpl w:val="6FE87D6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85B40"/>
    <w:multiLevelType w:val="multilevel"/>
    <w:tmpl w:val="CBF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F48B4"/>
    <w:multiLevelType w:val="hybridMultilevel"/>
    <w:tmpl w:val="2D183CF0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68095F"/>
    <w:multiLevelType w:val="hybridMultilevel"/>
    <w:tmpl w:val="860ACAD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D26E818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35429"/>
    <w:multiLevelType w:val="multilevel"/>
    <w:tmpl w:val="01C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221AC"/>
    <w:multiLevelType w:val="hybridMultilevel"/>
    <w:tmpl w:val="E0C2F4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96FCA"/>
    <w:multiLevelType w:val="multilevel"/>
    <w:tmpl w:val="F3B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26AB3"/>
    <w:multiLevelType w:val="hybridMultilevel"/>
    <w:tmpl w:val="2BFE23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75A95"/>
    <w:multiLevelType w:val="multilevel"/>
    <w:tmpl w:val="B53A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215ED"/>
    <w:multiLevelType w:val="multilevel"/>
    <w:tmpl w:val="9CD2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56EDC"/>
    <w:multiLevelType w:val="multilevel"/>
    <w:tmpl w:val="819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27FF3"/>
    <w:multiLevelType w:val="multilevel"/>
    <w:tmpl w:val="C1D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F25AD"/>
    <w:multiLevelType w:val="multilevel"/>
    <w:tmpl w:val="2248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D614B"/>
    <w:multiLevelType w:val="multilevel"/>
    <w:tmpl w:val="686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668A0"/>
    <w:multiLevelType w:val="multilevel"/>
    <w:tmpl w:val="278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A173B"/>
    <w:multiLevelType w:val="multilevel"/>
    <w:tmpl w:val="BA389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E50CC2"/>
    <w:multiLevelType w:val="multilevel"/>
    <w:tmpl w:val="5A36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F5412"/>
    <w:multiLevelType w:val="hybridMultilevel"/>
    <w:tmpl w:val="144631C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450FC7"/>
    <w:multiLevelType w:val="multilevel"/>
    <w:tmpl w:val="F2F8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BB49C5"/>
    <w:multiLevelType w:val="multilevel"/>
    <w:tmpl w:val="A108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A2B05"/>
    <w:multiLevelType w:val="multilevel"/>
    <w:tmpl w:val="30E8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4F46C5"/>
    <w:multiLevelType w:val="multilevel"/>
    <w:tmpl w:val="6AF0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C371D"/>
    <w:multiLevelType w:val="multilevel"/>
    <w:tmpl w:val="4AD8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55566F"/>
    <w:multiLevelType w:val="multilevel"/>
    <w:tmpl w:val="690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21589"/>
    <w:multiLevelType w:val="multilevel"/>
    <w:tmpl w:val="BF96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A92EE5"/>
    <w:multiLevelType w:val="multilevel"/>
    <w:tmpl w:val="6E16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9D3C03"/>
    <w:multiLevelType w:val="multilevel"/>
    <w:tmpl w:val="E540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64062"/>
    <w:multiLevelType w:val="multilevel"/>
    <w:tmpl w:val="3EC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30FC2"/>
    <w:multiLevelType w:val="multilevel"/>
    <w:tmpl w:val="7F2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549DC"/>
    <w:multiLevelType w:val="hybridMultilevel"/>
    <w:tmpl w:val="5E94F0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F557E3"/>
    <w:multiLevelType w:val="multilevel"/>
    <w:tmpl w:val="B4C4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25343">
    <w:abstractNumId w:val="8"/>
  </w:num>
  <w:num w:numId="2" w16cid:durableId="2063285166">
    <w:abstractNumId w:val="32"/>
  </w:num>
  <w:num w:numId="3" w16cid:durableId="1238977633">
    <w:abstractNumId w:val="2"/>
  </w:num>
  <w:num w:numId="4" w16cid:durableId="105001913">
    <w:abstractNumId w:val="22"/>
  </w:num>
  <w:num w:numId="5" w16cid:durableId="575750509">
    <w:abstractNumId w:val="16"/>
  </w:num>
  <w:num w:numId="6" w16cid:durableId="1185095491">
    <w:abstractNumId w:val="11"/>
  </w:num>
  <w:num w:numId="7" w16cid:durableId="701631847">
    <w:abstractNumId w:val="14"/>
  </w:num>
  <w:num w:numId="8" w16cid:durableId="1762527184">
    <w:abstractNumId w:val="20"/>
  </w:num>
  <w:num w:numId="9" w16cid:durableId="404691186">
    <w:abstractNumId w:val="6"/>
  </w:num>
  <w:num w:numId="10" w16cid:durableId="16204131">
    <w:abstractNumId w:val="5"/>
  </w:num>
  <w:num w:numId="11" w16cid:durableId="516700738">
    <w:abstractNumId w:val="3"/>
  </w:num>
  <w:num w:numId="12" w16cid:durableId="2116443035">
    <w:abstractNumId w:val="10"/>
  </w:num>
  <w:num w:numId="13" w16cid:durableId="447354122">
    <w:abstractNumId w:val="4"/>
  </w:num>
  <w:num w:numId="14" w16cid:durableId="919367675">
    <w:abstractNumId w:val="26"/>
  </w:num>
  <w:num w:numId="15" w16cid:durableId="629825543">
    <w:abstractNumId w:val="30"/>
  </w:num>
  <w:num w:numId="16" w16cid:durableId="662468618">
    <w:abstractNumId w:val="13"/>
  </w:num>
  <w:num w:numId="17" w16cid:durableId="1330216097">
    <w:abstractNumId w:val="15"/>
  </w:num>
  <w:num w:numId="18" w16cid:durableId="661811466">
    <w:abstractNumId w:val="17"/>
  </w:num>
  <w:num w:numId="19" w16cid:durableId="1138496996">
    <w:abstractNumId w:val="24"/>
  </w:num>
  <w:num w:numId="20" w16cid:durableId="1569070170">
    <w:abstractNumId w:val="33"/>
  </w:num>
  <w:num w:numId="21" w16cid:durableId="925848563">
    <w:abstractNumId w:val="1"/>
  </w:num>
  <w:num w:numId="22" w16cid:durableId="1627463669">
    <w:abstractNumId w:val="25"/>
  </w:num>
  <w:num w:numId="23" w16cid:durableId="943997850">
    <w:abstractNumId w:val="9"/>
  </w:num>
  <w:num w:numId="24" w16cid:durableId="888951598">
    <w:abstractNumId w:val="21"/>
  </w:num>
  <w:num w:numId="25" w16cid:durableId="1798991875">
    <w:abstractNumId w:val="19"/>
  </w:num>
  <w:num w:numId="26" w16cid:durableId="191697909">
    <w:abstractNumId w:val="28"/>
  </w:num>
  <w:num w:numId="27" w16cid:durableId="1057314330">
    <w:abstractNumId w:val="29"/>
  </w:num>
  <w:num w:numId="28" w16cid:durableId="465783092">
    <w:abstractNumId w:val="31"/>
  </w:num>
  <w:num w:numId="29" w16cid:durableId="590546117">
    <w:abstractNumId w:val="7"/>
  </w:num>
  <w:num w:numId="30" w16cid:durableId="1022786334">
    <w:abstractNumId w:val="12"/>
  </w:num>
  <w:num w:numId="31" w16cid:durableId="246771411">
    <w:abstractNumId w:val="0"/>
  </w:num>
  <w:num w:numId="32" w16cid:durableId="85621026">
    <w:abstractNumId w:val="23"/>
  </w:num>
  <w:num w:numId="33" w16cid:durableId="411977273">
    <w:abstractNumId w:val="27"/>
  </w:num>
  <w:num w:numId="34" w16cid:durableId="5047844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593"/>
    <w:rsid w:val="00015323"/>
    <w:rsid w:val="000333A7"/>
    <w:rsid w:val="00045977"/>
    <w:rsid w:val="0008415E"/>
    <w:rsid w:val="00091B3D"/>
    <w:rsid w:val="00093C3C"/>
    <w:rsid w:val="000B343B"/>
    <w:rsid w:val="000F6AF0"/>
    <w:rsid w:val="001045B7"/>
    <w:rsid w:val="00106A7E"/>
    <w:rsid w:val="001415DA"/>
    <w:rsid w:val="00142CEE"/>
    <w:rsid w:val="00144054"/>
    <w:rsid w:val="001555E8"/>
    <w:rsid w:val="00163EFF"/>
    <w:rsid w:val="001675BA"/>
    <w:rsid w:val="001840D9"/>
    <w:rsid w:val="00184F44"/>
    <w:rsid w:val="001867C5"/>
    <w:rsid w:val="001B333E"/>
    <w:rsid w:val="001B7FB3"/>
    <w:rsid w:val="001C0216"/>
    <w:rsid w:val="001C2A64"/>
    <w:rsid w:val="001D69C4"/>
    <w:rsid w:val="001F561D"/>
    <w:rsid w:val="00205941"/>
    <w:rsid w:val="00237E34"/>
    <w:rsid w:val="00240440"/>
    <w:rsid w:val="00253227"/>
    <w:rsid w:val="00265FC3"/>
    <w:rsid w:val="00281046"/>
    <w:rsid w:val="002D226F"/>
    <w:rsid w:val="002D5F77"/>
    <w:rsid w:val="002F0F88"/>
    <w:rsid w:val="002F145E"/>
    <w:rsid w:val="00315C0F"/>
    <w:rsid w:val="00322574"/>
    <w:rsid w:val="00353D7B"/>
    <w:rsid w:val="003555F1"/>
    <w:rsid w:val="00362447"/>
    <w:rsid w:val="00366645"/>
    <w:rsid w:val="00372B29"/>
    <w:rsid w:val="00375507"/>
    <w:rsid w:val="00391AA2"/>
    <w:rsid w:val="003B264F"/>
    <w:rsid w:val="003F1738"/>
    <w:rsid w:val="003F3EEE"/>
    <w:rsid w:val="00423EE7"/>
    <w:rsid w:val="004642DE"/>
    <w:rsid w:val="00474A32"/>
    <w:rsid w:val="00480034"/>
    <w:rsid w:val="004856CB"/>
    <w:rsid w:val="0049777F"/>
    <w:rsid w:val="004B4235"/>
    <w:rsid w:val="00503982"/>
    <w:rsid w:val="00516113"/>
    <w:rsid w:val="00533340"/>
    <w:rsid w:val="005333E0"/>
    <w:rsid w:val="00551C5D"/>
    <w:rsid w:val="00565B8B"/>
    <w:rsid w:val="005822DD"/>
    <w:rsid w:val="00586FAF"/>
    <w:rsid w:val="00597C58"/>
    <w:rsid w:val="005A031B"/>
    <w:rsid w:val="005A191B"/>
    <w:rsid w:val="005B672E"/>
    <w:rsid w:val="005F66C0"/>
    <w:rsid w:val="006034FC"/>
    <w:rsid w:val="00631741"/>
    <w:rsid w:val="00633A6D"/>
    <w:rsid w:val="006608DF"/>
    <w:rsid w:val="0068233B"/>
    <w:rsid w:val="006A434A"/>
    <w:rsid w:val="006B7B86"/>
    <w:rsid w:val="006D2582"/>
    <w:rsid w:val="006D40FE"/>
    <w:rsid w:val="006F5E3A"/>
    <w:rsid w:val="006F66F6"/>
    <w:rsid w:val="00701B85"/>
    <w:rsid w:val="0070293D"/>
    <w:rsid w:val="00727A78"/>
    <w:rsid w:val="00731115"/>
    <w:rsid w:val="00765432"/>
    <w:rsid w:val="00784B6B"/>
    <w:rsid w:val="0078544D"/>
    <w:rsid w:val="00786592"/>
    <w:rsid w:val="007972DB"/>
    <w:rsid w:val="007A1A09"/>
    <w:rsid w:val="007A1B17"/>
    <w:rsid w:val="007A30B5"/>
    <w:rsid w:val="007A3362"/>
    <w:rsid w:val="007B2DB3"/>
    <w:rsid w:val="007B4A35"/>
    <w:rsid w:val="007C09E6"/>
    <w:rsid w:val="00816561"/>
    <w:rsid w:val="00832473"/>
    <w:rsid w:val="00840CB4"/>
    <w:rsid w:val="0084254A"/>
    <w:rsid w:val="00853A4A"/>
    <w:rsid w:val="008716F0"/>
    <w:rsid w:val="00882D39"/>
    <w:rsid w:val="008A1131"/>
    <w:rsid w:val="008C104B"/>
    <w:rsid w:val="008C745E"/>
    <w:rsid w:val="008E06C0"/>
    <w:rsid w:val="008E32F3"/>
    <w:rsid w:val="00915717"/>
    <w:rsid w:val="009478D3"/>
    <w:rsid w:val="00950691"/>
    <w:rsid w:val="00983549"/>
    <w:rsid w:val="00990EE5"/>
    <w:rsid w:val="00994436"/>
    <w:rsid w:val="009A064A"/>
    <w:rsid w:val="009A2E8C"/>
    <w:rsid w:val="009A40DC"/>
    <w:rsid w:val="009B53F1"/>
    <w:rsid w:val="009C0F98"/>
    <w:rsid w:val="009D3DDD"/>
    <w:rsid w:val="009E24C5"/>
    <w:rsid w:val="009E6545"/>
    <w:rsid w:val="009F33FA"/>
    <w:rsid w:val="00A27F02"/>
    <w:rsid w:val="00AA103C"/>
    <w:rsid w:val="00AB0E6B"/>
    <w:rsid w:val="00AF2904"/>
    <w:rsid w:val="00AF752E"/>
    <w:rsid w:val="00B12DD6"/>
    <w:rsid w:val="00B142FB"/>
    <w:rsid w:val="00B14B92"/>
    <w:rsid w:val="00B170B3"/>
    <w:rsid w:val="00B1732B"/>
    <w:rsid w:val="00B206C2"/>
    <w:rsid w:val="00B25456"/>
    <w:rsid w:val="00B27873"/>
    <w:rsid w:val="00B35C71"/>
    <w:rsid w:val="00B3633D"/>
    <w:rsid w:val="00B55CE4"/>
    <w:rsid w:val="00B7650E"/>
    <w:rsid w:val="00B7773E"/>
    <w:rsid w:val="00BA4A1C"/>
    <w:rsid w:val="00BC23A5"/>
    <w:rsid w:val="00C0552C"/>
    <w:rsid w:val="00C25CCA"/>
    <w:rsid w:val="00C33636"/>
    <w:rsid w:val="00C54957"/>
    <w:rsid w:val="00C734A6"/>
    <w:rsid w:val="00CA1292"/>
    <w:rsid w:val="00CA1825"/>
    <w:rsid w:val="00CA39B2"/>
    <w:rsid w:val="00CB3096"/>
    <w:rsid w:val="00CC004F"/>
    <w:rsid w:val="00CD54E7"/>
    <w:rsid w:val="00CF4F4C"/>
    <w:rsid w:val="00D02F29"/>
    <w:rsid w:val="00D44593"/>
    <w:rsid w:val="00D57B22"/>
    <w:rsid w:val="00DB228C"/>
    <w:rsid w:val="00DC21DC"/>
    <w:rsid w:val="00DD0FA0"/>
    <w:rsid w:val="00DD38B7"/>
    <w:rsid w:val="00DD3D9B"/>
    <w:rsid w:val="00DD6943"/>
    <w:rsid w:val="00DF0A4C"/>
    <w:rsid w:val="00E25F6B"/>
    <w:rsid w:val="00E8263F"/>
    <w:rsid w:val="00E84000"/>
    <w:rsid w:val="00F11524"/>
    <w:rsid w:val="00F12DB0"/>
    <w:rsid w:val="00F303D8"/>
    <w:rsid w:val="00F62CD8"/>
    <w:rsid w:val="00F80BB0"/>
    <w:rsid w:val="00F92A63"/>
    <w:rsid w:val="00F97ED4"/>
    <w:rsid w:val="00FE0C15"/>
    <w:rsid w:val="00F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6B0F3"/>
  <w15:chartTrackingRefBased/>
  <w15:docId w15:val="{DAC1CA03-833E-4DCF-B830-3046BD53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835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40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D69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675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83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kapitzlist">
    <w:name w:val="List Paragraph"/>
    <w:basedOn w:val="Normalny"/>
    <w:uiPriority w:val="34"/>
    <w:qFormat/>
    <w:rsid w:val="00D57B22"/>
    <w:pPr>
      <w:ind w:left="720"/>
      <w:contextualSpacing/>
    </w:pPr>
  </w:style>
  <w:style w:type="paragraph" w:styleId="Legenda">
    <w:name w:val="caption"/>
    <w:basedOn w:val="Normalny"/>
    <w:next w:val="Normalny"/>
    <w:uiPriority w:val="35"/>
    <w:unhideWhenUsed/>
    <w:qFormat/>
    <w:rsid w:val="00B14B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C734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734A6"/>
  </w:style>
  <w:style w:type="paragraph" w:styleId="Stopka">
    <w:name w:val="footer"/>
    <w:basedOn w:val="Normalny"/>
    <w:link w:val="StopkaZnak"/>
    <w:uiPriority w:val="99"/>
    <w:unhideWhenUsed/>
    <w:rsid w:val="00C734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734A6"/>
  </w:style>
  <w:style w:type="character" w:customStyle="1" w:styleId="Nagwek2Znak">
    <w:name w:val="Nagłówek 2 Znak"/>
    <w:basedOn w:val="Domylnaczcionkaakapitu"/>
    <w:link w:val="Nagwek2"/>
    <w:uiPriority w:val="9"/>
    <w:rsid w:val="002404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nyWeb">
    <w:name w:val="Normal (Web)"/>
    <w:basedOn w:val="Normalny"/>
    <w:uiPriority w:val="99"/>
    <w:unhideWhenUsed/>
    <w:rsid w:val="00551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551C5D"/>
    <w:rPr>
      <w:b/>
      <w:bCs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142CEE"/>
    <w:pPr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142CEE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142CEE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142CEE"/>
    <w:rPr>
      <w:color w:val="0563C1" w:themeColor="hyperlink"/>
      <w:u w:val="single"/>
    </w:rPr>
  </w:style>
  <w:style w:type="paragraph" w:styleId="Spisilustracji">
    <w:name w:val="table of figures"/>
    <w:basedOn w:val="Normalny"/>
    <w:next w:val="Normalny"/>
    <w:uiPriority w:val="99"/>
    <w:unhideWhenUsed/>
    <w:rsid w:val="00CB3096"/>
    <w:pPr>
      <w:spacing w:after="0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70293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70293D"/>
    <w:rPr>
      <w:rFonts w:ascii="Consolas" w:hAnsi="Consolas"/>
      <w:sz w:val="20"/>
      <w:szCs w:val="20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D69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675B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8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20155-4D5D-4F78-B0F1-DCDF2079B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3344</TotalTime>
  <Pages>1</Pages>
  <Words>1764</Words>
  <Characters>10586</Characters>
  <Application>Microsoft Office Word</Application>
  <DocSecurity>0</DocSecurity>
  <Lines>88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Czuba</dc:creator>
  <cp:keywords/>
  <dc:description/>
  <cp:lastModifiedBy>Rafal Bazan</cp:lastModifiedBy>
  <cp:revision>6</cp:revision>
  <cp:lastPrinted>2025-06-15T18:24:00Z</cp:lastPrinted>
  <dcterms:created xsi:type="dcterms:W3CDTF">2025-05-30T05:21:00Z</dcterms:created>
  <dcterms:modified xsi:type="dcterms:W3CDTF">2025-06-15T18:24:00Z</dcterms:modified>
</cp:coreProperties>
</file>