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pPr>
      <w:r>
        <w:rPr/>
        <w:t xml:space="preserve">Nama </w:t>
        <w:tab/>
        <w:t>: Faiz Hidayat</w:t>
      </w:r>
    </w:p>
    <w:p>
      <w:pPr>
        <w:pStyle w:val="Normal"/>
        <w:bidi w:val="0"/>
        <w:jc w:val="start"/>
        <w:rPr/>
      </w:pPr>
      <w:r>
        <w:rPr/>
        <w:t>NIM</w:t>
        <w:tab/>
        <w:t>: 201420026</w:t>
      </w:r>
    </w:p>
    <w:p>
      <w:pPr>
        <w:pStyle w:val="Normal"/>
        <w:bidi w:val="0"/>
        <w:jc w:val="start"/>
        <w:rPr/>
      </w:pPr>
      <w:r>
        <w:rPr/>
        <w:t>Kelas</w:t>
        <w:tab/>
        <w:t>: IF3A</w:t>
      </w:r>
    </w:p>
    <w:p>
      <w:pPr>
        <w:pStyle w:val="Normal"/>
        <w:bidi w:val="0"/>
        <w:jc w:val="start"/>
        <w:rPr/>
      </w:pPr>
      <w:r>
        <w:rPr/>
      </w:r>
    </w:p>
    <w:p>
      <w:pPr>
        <w:pStyle w:val="Normal"/>
        <w:numPr>
          <w:ilvl w:val="0"/>
          <w:numId w:val="1"/>
        </w:numPr>
        <w:bidi w:val="0"/>
        <w:jc w:val="start"/>
        <w:rPr/>
      </w:pPr>
      <w:r>
        <w:rPr/>
        <w:t>Jelaskan apa yang dimaksud dengan amar ma’ruf dan nahyi munkar!</w:t>
      </w:r>
    </w:p>
    <w:p>
      <w:pPr>
        <w:pStyle w:val="Normal"/>
        <w:numPr>
          <w:ilvl w:val="0"/>
          <w:numId w:val="1"/>
        </w:numPr>
        <w:bidi w:val="0"/>
        <w:jc w:val="start"/>
        <w:rPr/>
      </w:pPr>
      <w:r>
        <w:rPr/>
        <w:t>“</w:t>
      </w:r>
      <w:r>
        <w:rPr/>
        <w:t>Hendaklah kamu beramar makruf(menyuruh berbuat baik) dan benahi munkar(melarang berbuat jahat). Kalau tidak, maka Allah akan menguasakan atasmu orang-orang yang paling jahat diantara kamu, kemudian orang-orang yang baik-baik diantara kamu berdo’a dan tidak dikabulkan(doa mereka).”(HR. Abu Dzar). Jelaskan apa kandungan pelajaran dari hadits diatas!</w:t>
      </w:r>
    </w:p>
    <w:p>
      <w:pPr>
        <w:pStyle w:val="Normal"/>
        <w:numPr>
          <w:ilvl w:val="0"/>
          <w:numId w:val="0"/>
        </w:numPr>
        <w:bidi w:val="0"/>
        <w:ind w:start="720" w:hanging="0"/>
        <w:jc w:val="center"/>
        <w:rPr/>
      </w:pPr>
      <w:r>
        <w:rPr/>
        <w:t>Jawab</w:t>
      </w:r>
    </w:p>
    <w:p>
      <w:pPr>
        <w:pStyle w:val="Normal"/>
        <w:numPr>
          <w:ilvl w:val="0"/>
          <w:numId w:val="2"/>
        </w:numPr>
        <w:bidi w:val="0"/>
        <w:jc w:val="start"/>
        <w:rPr/>
      </w:pPr>
      <w:r>
        <w:rPr/>
        <w:t>Menurut kamus al-Munawir Arab-Indonesia terlengkap bahwa arti amar adalah memerintahkan. Ma‟ruf artinya adalah kebajikan. Nahi artinya melarang atau mencegah. Munkar artinya adalah keji atau munkar. Amar makruf nahi mungkar dalam istilah fiqh disebut dengan al Hisbah. Perintah yang ditujukan kepada semua masyarakat untuk mengajak atau menganjurkan perilaku kebaikan dan mencegah perilaku buruk.</w:t>
      </w:r>
    </w:p>
    <w:p>
      <w:pPr>
        <w:pStyle w:val="Normal"/>
        <w:numPr>
          <w:ilvl w:val="0"/>
          <w:numId w:val="2"/>
        </w:numPr>
        <w:bidi w:val="0"/>
        <w:jc w:val="start"/>
        <w:rPr/>
      </w:pPr>
      <w:r>
        <w:rPr/>
        <w:t>Barang siapa yang membiarkan saudaranya dijalan kesesatan tidak mau menegur-nya maka ia termasuk orang-orang yang merugi.</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decimal"/>
      <w:lvlText w:val="%1."/>
      <w:lvlJc w:val="start"/>
      <w:pPr>
        <w:tabs>
          <w:tab w:val="num" w:pos="720"/>
        </w:tabs>
        <w:ind w:start="720" w:hanging="360"/>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6"/>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ejaVu Sans" w:cs="FreeSans"/>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LibreOffice/7.2.2.2$Linux_X86_64 LibreOffice_project/20$Build-2</Application>
  <AppVersion>15.0000</AppVersion>
  <Pages>1</Pages>
  <Words>137</Words>
  <Characters>864</Characters>
  <CharactersWithSpaces>990</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2021-12-28T02:31:58Z</dcterms:created>
  <dc:creator/>
  <dc:description/>
  <dc:language>en-US</dc:language>
  <cp:lastModifiedBy/>
  <dcterms:modified xsi:type="dcterms:W3CDTF">2021-12-28T02:41:27Z</dcterms:modified>
  <cp:revision>1</cp:revision>
  <dc:subject/>
  <dc:title/>
</cp:coreProperties>
</file>