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Nama</w:t>
        <w:tab/>
        <w:t>: Faiz Hidayat</w:t>
      </w:r>
    </w:p>
    <w:p>
      <w:pPr>
        <w:pStyle w:val="Normal"/>
        <w:rPr>
          <w:b/>
          <w:b/>
          <w:bCs/>
        </w:rPr>
      </w:pPr>
      <w:r>
        <w:rPr>
          <w:b/>
          <w:bCs/>
        </w:rPr>
        <w:t>NIM</w:t>
        <w:tab/>
        <w:t>: 201420026</w:t>
      </w:r>
    </w:p>
    <w:p>
      <w:pPr>
        <w:pStyle w:val="Normal"/>
        <w:rPr>
          <w:b/>
          <w:b/>
          <w:bCs/>
        </w:rPr>
      </w:pPr>
      <w:r>
        <w:rPr>
          <w:b/>
          <w:bCs/>
        </w:rPr>
        <w:t>Kelas</w:t>
        <w:tab/>
        <w:t>: IF3A</w:t>
      </w:r>
    </w:p>
    <w:p>
      <w:pPr>
        <w:pStyle w:val="Normal"/>
        <w:jc w:val="center"/>
        <w:rPr>
          <w:b/>
          <w:b/>
          <w:bCs/>
        </w:rPr>
      </w:pPr>
      <w:r>
        <w:rPr>
          <w:b/>
          <w:bCs/>
        </w:rPr>
        <w:t>tugas materi 3 ALQURAN</w:t>
      </w:r>
    </w:p>
    <w:p>
      <w:pPr>
        <w:pStyle w:val="Normal"/>
        <w:rPr/>
      </w:pPr>
      <w:r>
        <w:rPr/>
        <w:t>1. Apa yang anda ketahui tentang al-Qur'an?</w:t>
      </w:r>
    </w:p>
    <w:p>
      <w:pPr>
        <w:pStyle w:val="Normal"/>
        <w:rPr/>
      </w:pPr>
      <w:r>
        <w:rPr/>
        <w:t>2. Mengapa umat mukmin mempercayai bahwa setiap yang berkaitan dengan alqur'an menjadi agung di sisi Allah SWT?</w:t>
      </w:r>
    </w:p>
    <w:p>
      <w:pPr>
        <w:pStyle w:val="Normal"/>
        <w:rPr/>
      </w:pPr>
      <w:r>
        <w:rPr/>
        <w:t>3. Apakah al-Qur'an akan memberikan syafaat kepada pembacanya pada hari kiamat? jelaskan dan berikan dalil!.</w:t>
      </w:r>
    </w:p>
    <w:p>
      <w:pPr>
        <w:pStyle w:val="Normal"/>
        <w:rPr/>
      </w:pPr>
      <w:r>
        <w:rPr/>
        <w:t>4. jelaskan apa saja yang akan Allah berikan kepada setiap orang yang bisa membaca al-qur'an dengan baik atau mampu menghapal al-Qur'an!.</w:t>
      </w:r>
    </w:p>
    <w:p>
      <w:pPr>
        <w:pStyle w:val="Normal"/>
        <w:jc w:val="center"/>
        <w:rPr/>
      </w:pPr>
      <w:r>
        <w:rPr/>
        <w:t>Jawab</w:t>
      </w:r>
    </w:p>
    <w:p>
      <w:pPr>
        <w:pStyle w:val="Normal"/>
        <w:jc w:val="left"/>
        <w:rPr/>
      </w:pPr>
      <w:r>
        <w:rPr/>
        <w:t xml:space="preserve">1. </w:t>
      </w:r>
      <w:r>
        <w:rPr>
          <w:rFonts w:ascii="Calibri" w:hAnsi="Calibri"/>
          <w:b w:val="false"/>
          <w:bCs w:val="false"/>
          <w:i w:val="false"/>
          <w:caps w:val="false"/>
          <w:smallCaps w:val="false"/>
          <w:color w:val="191919"/>
          <w:spacing w:val="0"/>
          <w:sz w:val="22"/>
          <w:szCs w:val="22"/>
        </w:rPr>
        <w:t>Al-Qur’an adalah kitabullah yang diturunkan lafal dan maknanya kepada Nabi Muhammad SAW. Al-Qur’an adalah kitab suci yang kekal abadi serta terpelihara dan dijaga oleh Allah SWT sampai akhir zaman.</w:t>
      </w:r>
    </w:p>
    <w:p>
      <w:pPr>
        <w:pStyle w:val="Normal"/>
        <w:jc w:val="left"/>
        <w:rPr/>
      </w:pPr>
      <w:r>
        <w:rPr/>
        <w:t xml:space="preserve">2. Karena </w:t>
      </w:r>
      <w:r>
        <w:rPr/>
        <w:t>Allah. Menyukai hambanya yang berpedoman bersandarkan Al-Qur’an.</w:t>
      </w:r>
    </w:p>
    <w:p>
      <w:pPr>
        <w:pStyle w:val="Normal"/>
        <w:jc w:val="left"/>
        <w:rPr/>
      </w:pPr>
      <w:r>
        <w:rPr/>
        <w:t xml:space="preserve">3. </w:t>
      </w:r>
      <w:r>
        <w:rPr/>
        <w:t>Dari Abu Umamah Al-Bahili, Rasulullah SAW bersabda, “Bacalah Al-Qur’an, maka sesungguhnya ia akan datang di hari kiamat memberi syafaat kepada pembacanya”.</w:t>
      </w:r>
    </w:p>
    <w:p>
      <w:pPr>
        <w:pStyle w:val="Normal"/>
        <w:jc w:val="left"/>
        <w:rPr/>
      </w:pPr>
      <w:r>
        <w:rPr/>
        <w:t>4</w:t>
      </w:r>
      <w:r>
        <w:rPr/>
        <w:t>.</w:t>
        <w:tab/>
      </w:r>
      <w:r>
        <w:rPr/>
        <w:t>a. Golongan Manusia Terbaik</w:t>
      </w:r>
    </w:p>
    <w:p>
      <w:pPr>
        <w:pStyle w:val="Normal"/>
        <w:widowControl/>
        <w:bidi w:val="0"/>
        <w:spacing w:lineRule="auto" w:line="276" w:before="0" w:after="200"/>
        <w:ind w:left="989" w:right="0" w:hanging="0"/>
        <w:jc w:val="left"/>
        <w:rPr/>
      </w:pPr>
      <w:r>
        <w:rPr/>
        <w:tab/>
      </w:r>
      <w:r>
        <w:rPr/>
        <w:t>Berdasarkan hadits riwayat Bukhari, dari Ustman, Nabi Muhammad SAW bersabda, “Sebaik-baiknya manusia diantar kamu adalah yang mempelajari Al-Qur’an dan mengamalkannya”.</w:t>
      </w:r>
    </w:p>
    <w:p>
      <w:pPr>
        <w:pStyle w:val="Normal"/>
        <w:widowControl/>
        <w:bidi w:val="0"/>
        <w:spacing w:lineRule="auto" w:line="276" w:before="0" w:after="200"/>
        <w:ind w:left="989" w:right="0" w:hanging="0"/>
        <w:jc w:val="left"/>
        <w:rPr/>
      </w:pPr>
      <w:r>
        <w:rPr/>
        <w:tab/>
      </w:r>
      <w:r>
        <w:rPr/>
        <w:t xml:space="preserve">Selain itu, hadits riwayat Bukhari dan Muslim menjelaskan mengenai janji Allah kepada penghafal Al-Qur’an, yakni akan bersama para malaikat dan juga mendapatkan pahala meski terbata-bata. </w:t>
      </w:r>
      <w:r>
        <w:rPr/>
        <w:t>Dari Aisyah Ra, Nabi Muhammad SAW bersabda “orang yang pandai membaca al-Qur’an maka dia akan bersama para malaiikat yang mulia dan baik, sedangkan orang yang membaca al-Qur’an dengan terbata-bata dan mengalami kesulitan dalam membacanya terbata-bata, maka baginya dua pahala”.</w:t>
      </w:r>
    </w:p>
    <w:p>
      <w:pPr>
        <w:pStyle w:val="Normal"/>
        <w:widowControl/>
        <w:bidi w:val="0"/>
        <w:spacing w:lineRule="auto" w:line="276" w:before="0" w:after="200"/>
        <w:ind w:right="0" w:hanging="0"/>
        <w:jc w:val="left"/>
        <w:rPr/>
      </w:pPr>
      <w:r>
        <w:rPr/>
        <w:tab/>
        <w:t>b. Lebih Utama jadi Imam Shalat</w:t>
      </w:r>
    </w:p>
    <w:p>
      <w:pPr>
        <w:pStyle w:val="Normal"/>
        <w:widowControl/>
        <w:bidi w:val="0"/>
        <w:spacing w:lineRule="auto" w:line="276" w:before="0" w:after="200"/>
        <w:ind w:left="989" w:right="0" w:hanging="0"/>
        <w:jc w:val="left"/>
        <w:rPr/>
      </w:pPr>
      <w:r>
        <w:rPr/>
        <w:tab/>
        <w:t>Diriwayatkan Rasulullah dari Ibnu Mas’id A; Ansori dalam hadits riwayat Bukhari, “Yang lebih berhak memimpin kamu adalah yang paling bagus bacaan Al-Qur’an nya diantara kamu”.</w:t>
      </w:r>
    </w:p>
    <w:p>
      <w:pPr>
        <w:pStyle w:val="Normal"/>
        <w:widowControl/>
        <w:bidi w:val="0"/>
        <w:spacing w:lineRule="auto" w:line="276" w:before="0" w:after="200"/>
        <w:ind w:left="720" w:right="0" w:hanging="0"/>
        <w:jc w:val="left"/>
        <w:rPr/>
      </w:pPr>
      <w:r>
        <w:rPr/>
        <w:t>c. Mendapatkan Syafaat</w:t>
      </w:r>
    </w:p>
    <w:p>
      <w:pPr>
        <w:pStyle w:val="Normal"/>
        <w:widowControl/>
        <w:bidi w:val="0"/>
        <w:spacing w:lineRule="auto" w:line="276" w:before="0" w:after="200"/>
        <w:ind w:left="720" w:right="0" w:hanging="0"/>
        <w:jc w:val="left"/>
        <w:rPr/>
      </w:pPr>
      <w:r>
        <w:rPr/>
        <w:tab/>
        <w:t xml:space="preserve">Menjadi penghafal Al-Qur’an juga memberikan keutamaan di akhirat. Sebab, dalam hadits riwayat muslim, Rasulullah bersabda al-Qur’an bisa memberikan syafaatnya atau pertolongan kepada pemiliknya. </w:t>
      </w:r>
    </w:p>
    <w:p>
      <w:pPr>
        <w:pStyle w:val="Normal"/>
        <w:widowControl/>
        <w:bidi w:val="0"/>
        <w:spacing w:lineRule="auto" w:line="276" w:before="0" w:after="200"/>
        <w:ind w:left="720" w:right="0" w:hanging="0"/>
        <w:jc w:val="left"/>
        <w:rPr/>
      </w:pPr>
      <w:r>
        <w:rPr/>
        <w:t>“</w:t>
      </w:r>
      <w:r>
        <w:rPr/>
        <w:t>Bacalah Al-Qur’an, maka sesungguhnya ia akan datang pada hari kiamat nanti sebagai pemberi syafaat kepada pemiliknya. Baca lah az-Zarawain(dua surat cahaya) yakni surat al-Baqarah dan Ali-Imran karena keduanya datang pada hari kiamat nanti seperti dua awan atau seperti dua cahaya sinar matahari atau seperti dua ekor burung yang membentangkan sayapnya (bersambung satu dengan lainnya), Keduanya akan menjadi pembela bagi yang rajin membaca kedua surat tersebut. Bacalah surat Al-Baqarah. Mengambil surat tersebut adalah suatu keberkahan dan meninggalkannya akan mendapat penyesalan. Para tukang sihir tidak mungkin menghafalnya”</w:t>
      </w:r>
    </w:p>
    <w:p>
      <w:pPr>
        <w:pStyle w:val="Normal"/>
        <w:jc w:val="left"/>
        <w:rPr/>
      </w:pPr>
      <w:r>
        <w:rPr/>
      </w:r>
    </w:p>
    <w:p>
      <w:pPr>
        <w:pStyle w:val="Normal"/>
        <w:spacing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96"/>
  <w:defaultTabStop w:val="720"/>
  <w:autoHyphenation w:val="true"/>
  <w:compat>
    <w:compatSetting w:name="compatibilityMode" w:uri="http://schemas.microsoft.com/office/word" w:val="12"/>
  </w:compat>
  <w:themeFontLang w:val="id-ID"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d-ID"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a6cb4"/>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LibreOffice/7.2.1.2$Linux_X86_64 LibreOffice_project/20$Build-2</Application>
  <AppVersion>15.0000</AppVersion>
  <Pages>2</Pages>
  <Words>367</Words>
  <Characters>2272</Characters>
  <CharactersWithSpaces>2625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2020-10-12T14:48:00Z</dcterms:created>
  <dc:creator>USER</dc:creator>
  <dc:description/>
  <dc:language>en-US</dc:language>
  <cp:lastModifiedBy/>
  <dcterms:modified xsi:type="dcterms:W3CDTF">2021-10-22T10:48:30Z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